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53E" w:rsidRDefault="00EE453E" w:rsidP="00BD7F4C">
      <w:pPr>
        <w:rPr>
          <w:rFonts w:hint="cs"/>
          <w:rtl/>
        </w:rPr>
      </w:pPr>
      <w:bookmarkStart w:id="0" w:name="ET_typistreplace_אחרי_כן_אב_17_16_8"/>
    </w:p>
    <w:p w:rsidR="00EE453E" w:rsidRDefault="00EE453E" w:rsidP="0073401A">
      <w:pPr>
        <w:rPr>
          <w:rFonts w:asciiTheme="minorHAnsi" w:hAnsiTheme="minorHAnsi" w:cstheme="minorBidi"/>
        </w:rPr>
      </w:pPr>
      <w:r>
        <w:rPr>
          <w:rFonts w:hint="cs"/>
          <w:rtl/>
        </w:rPr>
        <w:t>דברי הכנסת</w:t>
      </w:r>
    </w:p>
    <w:p w:rsidR="00EE453E" w:rsidRDefault="00EE453E" w:rsidP="0073401A">
      <w:r>
        <w:rPr>
          <w:rFonts w:hint="cs"/>
          <w:rtl/>
        </w:rPr>
        <w:t>ד / מושב שני / ישיבות צ"ה</w:t>
      </w:r>
      <w:r>
        <w:t>–</w:t>
      </w:r>
      <w:r>
        <w:rPr>
          <w:rFonts w:hint="cs"/>
          <w:rtl/>
        </w:rPr>
        <w:t>צ"ז /</w:t>
      </w:r>
    </w:p>
    <w:p w:rsidR="00EE453E" w:rsidRDefault="00EE453E" w:rsidP="0073401A">
      <w:r>
        <w:rPr>
          <w:rFonts w:hint="cs"/>
          <w:rtl/>
        </w:rPr>
        <w:t>י"ד</w:t>
      </w:r>
      <w:r>
        <w:t>–</w:t>
      </w:r>
      <w:r>
        <w:rPr>
          <w:rFonts w:hint="cs"/>
          <w:rtl/>
        </w:rPr>
        <w:t>ט"ז בחשוון התשפ"א / 2</w:t>
      </w:r>
      <w:r>
        <w:rPr>
          <w:rFonts w:hint="eastAsia"/>
          <w:rtl/>
        </w:rPr>
        <w:t>–</w:t>
      </w:r>
      <w:r>
        <w:rPr>
          <w:rFonts w:hint="cs"/>
          <w:rtl/>
        </w:rPr>
        <w:t>4 בנובמבר 2020 / 4</w:t>
      </w:r>
    </w:p>
    <w:p w:rsidR="00EE453E" w:rsidRDefault="00EE453E" w:rsidP="0073401A">
      <w:r>
        <w:rPr>
          <w:rFonts w:hint="cs"/>
          <w:rtl/>
        </w:rPr>
        <w:t>חוברת ד'</w:t>
      </w:r>
    </w:p>
    <w:p w:rsidR="00EE453E" w:rsidRDefault="00EE453E" w:rsidP="0073401A">
      <w:pPr>
        <w:rPr>
          <w:rtl/>
        </w:rPr>
      </w:pPr>
      <w:r>
        <w:rPr>
          <w:rtl/>
        </w:rPr>
        <w:t>ישיבה צ"</w:t>
      </w:r>
      <w:r>
        <w:rPr>
          <w:rFonts w:hint="cs"/>
          <w:rtl/>
        </w:rPr>
        <w:t>ה</w:t>
      </w:r>
      <w:r w:rsidRPr="00733996">
        <w:rPr>
          <w:rtl/>
        </w:rPr>
        <w:t xml:space="preserve"> </w:t>
      </w:r>
      <w:bookmarkEnd w:id="0"/>
      <w:r>
        <w:rPr>
          <w:rtl/>
        </w:rPr>
        <w:t xml:space="preserve"> </w:t>
      </w:r>
    </w:p>
    <w:p w:rsidR="00EE453E" w:rsidRDefault="00EE453E" w:rsidP="005429A2">
      <w:bookmarkStart w:id="1" w:name="TOR_Q1"/>
      <w:bookmarkEnd w:id="1"/>
    </w:p>
    <w:p w:rsidR="00EE453E" w:rsidRDefault="00EE453E" w:rsidP="005429A2"/>
    <w:p w:rsidR="00EE453E" w:rsidRDefault="00EE453E" w:rsidP="005429A2"/>
    <w:p w:rsidR="00EE453E" w:rsidRDefault="00EE453E" w:rsidP="005429A2"/>
    <w:p w:rsidR="00EE453E" w:rsidRDefault="00EE453E" w:rsidP="005429A2"/>
    <w:p w:rsidR="00EE453E" w:rsidRDefault="00EE453E" w:rsidP="005429A2"/>
    <w:p w:rsidR="00EE453E" w:rsidRDefault="00EE453E" w:rsidP="005429A2"/>
    <w:p w:rsidR="00EE453E" w:rsidRDefault="00EE453E" w:rsidP="005429A2"/>
    <w:p w:rsidR="00EE453E" w:rsidRDefault="00EE453E" w:rsidP="005429A2"/>
    <w:p w:rsidR="00EE453E" w:rsidRDefault="00EE453E" w:rsidP="005429A2"/>
    <w:p w:rsidR="00EE453E" w:rsidRDefault="00EE453E" w:rsidP="005429A2"/>
    <w:p w:rsidR="00EE453E" w:rsidRDefault="00EE453E" w:rsidP="005429A2"/>
    <w:p w:rsidR="00EE453E" w:rsidRDefault="00EE453E" w:rsidP="005429A2"/>
    <w:p w:rsidR="00EE453E" w:rsidRDefault="00EE453E" w:rsidP="005429A2"/>
    <w:p w:rsidR="00EE453E" w:rsidRDefault="00EE453E" w:rsidP="005429A2"/>
    <w:p w:rsidR="00EE453E" w:rsidRDefault="00EE453E" w:rsidP="005429A2"/>
    <w:p w:rsidR="00EE453E" w:rsidRDefault="00EE453E" w:rsidP="005429A2">
      <w:pPr>
        <w:pStyle w:val="ab"/>
        <w:rPr>
          <w:rtl/>
        </w:rPr>
      </w:pPr>
      <w:bookmarkStart w:id="2" w:name="_Toc55249844"/>
      <w:bookmarkStart w:id="3" w:name="_Toc55251457"/>
      <w:bookmarkStart w:id="4" w:name="_Toc55253138"/>
      <w:bookmarkStart w:id="5" w:name="_Toc63860620"/>
      <w:r>
        <w:rPr>
          <w:rtl/>
        </w:rPr>
        <w:t>הישיבה ה</w:t>
      </w:r>
      <w:r>
        <w:rPr>
          <w:rFonts w:hint="cs"/>
          <w:rtl/>
        </w:rPr>
        <w:t>תשעים-וחמש</w:t>
      </w:r>
      <w:r>
        <w:rPr>
          <w:rtl/>
        </w:rPr>
        <w:t xml:space="preserve"> של הכנסת ה</w:t>
      </w:r>
      <w:bookmarkEnd w:id="2"/>
      <w:bookmarkEnd w:id="3"/>
      <w:r w:rsidR="00AD3F0E">
        <w:rPr>
          <w:rFonts w:hint="cs"/>
          <w:rtl/>
        </w:rPr>
        <w:t>עשרים-ושלוש</w:t>
      </w:r>
      <w:bookmarkEnd w:id="4"/>
      <w:bookmarkEnd w:id="5"/>
    </w:p>
    <w:p w:rsidR="00EE453E" w:rsidRDefault="00EE453E" w:rsidP="005429A2">
      <w:pPr>
        <w:pStyle w:val="ac"/>
        <w:rPr>
          <w:rtl/>
        </w:rPr>
      </w:pPr>
      <w:bookmarkStart w:id="6" w:name="_Toc55249845"/>
      <w:bookmarkStart w:id="7" w:name="_Toc55251458"/>
      <w:bookmarkStart w:id="8" w:name="_Toc55253139"/>
      <w:bookmarkStart w:id="9" w:name="_Toc63860621"/>
      <w:r>
        <w:rPr>
          <w:rtl/>
        </w:rPr>
        <w:t>יום שני, ט"ו בחש</w:t>
      </w:r>
      <w:r>
        <w:rPr>
          <w:rFonts w:hint="cs"/>
          <w:rtl/>
        </w:rPr>
        <w:t>ו</w:t>
      </w:r>
      <w:r>
        <w:rPr>
          <w:rtl/>
        </w:rPr>
        <w:t>ון התשפ"א (2 בנובמבר 2020)</w:t>
      </w:r>
      <w:bookmarkEnd w:id="6"/>
      <w:bookmarkEnd w:id="7"/>
      <w:bookmarkEnd w:id="8"/>
      <w:bookmarkEnd w:id="9"/>
    </w:p>
    <w:p w:rsidR="00EE453E" w:rsidRDefault="00EE453E" w:rsidP="005429A2">
      <w:pPr>
        <w:pStyle w:val="ad"/>
        <w:rPr>
          <w:rtl/>
        </w:rPr>
      </w:pPr>
      <w:r>
        <w:rPr>
          <w:rtl/>
        </w:rPr>
        <w:t>ירושלים, הכנסת, שעה 16:00</w:t>
      </w:r>
    </w:p>
    <w:p w:rsidR="00332A76" w:rsidRDefault="00332A76" w:rsidP="005429A2">
      <w:r>
        <w:br w:type="page"/>
      </w:r>
    </w:p>
    <w:p w:rsidR="00215F0F" w:rsidRDefault="00332A76" w:rsidP="005429A2">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sidR="00215F0F">
        <w:rPr>
          <w:rtl/>
        </w:rPr>
        <w:fldChar w:fldCharType="begin"/>
      </w:r>
      <w:r w:rsidR="00215F0F">
        <w:rPr>
          <w:rtl/>
        </w:rPr>
        <w:instrText xml:space="preserve"> </w:instrText>
      </w:r>
      <w:r w:rsidR="00215F0F">
        <w:instrText>TOC</w:instrText>
      </w:r>
      <w:r w:rsidR="00215F0F">
        <w:rPr>
          <w:rtl/>
        </w:rPr>
        <w:instrText xml:space="preserve"> \</w:instrText>
      </w:r>
      <w:r w:rsidR="00215F0F">
        <w:instrText>o "1-9" \h \z \t</w:instrText>
      </w:r>
      <w:r w:rsidR="00215F0F">
        <w:rPr>
          <w:rtl/>
        </w:rPr>
        <w:instrText xml:space="preserve"> "דובר,2,נושא,1,שאילתה,1" </w:instrText>
      </w:r>
      <w:r w:rsidR="00215F0F">
        <w:rPr>
          <w:rtl/>
        </w:rPr>
        <w:fldChar w:fldCharType="separate"/>
      </w:r>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22" w:history="1">
        <w:r w:rsidR="00215F0F" w:rsidRPr="00F72ED8">
          <w:rPr>
            <w:rStyle w:val="Hyperlink"/>
            <w:noProof/>
            <w:rtl/>
          </w:rPr>
          <w:t>מסמכים שהונחו על שולחן הכנסת</w:t>
        </w:r>
        <w:r w:rsidR="00215F0F">
          <w:rPr>
            <w:noProof/>
            <w:webHidden/>
          </w:rPr>
          <w:tab/>
        </w:r>
        <w:r w:rsidR="00215F0F">
          <w:rPr>
            <w:noProof/>
            <w:webHidden/>
          </w:rPr>
          <w:fldChar w:fldCharType="begin"/>
        </w:r>
        <w:r w:rsidR="00215F0F">
          <w:rPr>
            <w:noProof/>
            <w:webHidden/>
          </w:rPr>
          <w:instrText xml:space="preserve"> PAGEREF _Toc63860622 \h </w:instrText>
        </w:r>
        <w:r w:rsidR="00215F0F">
          <w:rPr>
            <w:noProof/>
            <w:webHidden/>
          </w:rPr>
        </w:r>
        <w:r w:rsidR="00215F0F">
          <w:rPr>
            <w:noProof/>
            <w:webHidden/>
          </w:rPr>
          <w:fldChar w:fldCharType="separate"/>
        </w:r>
        <w:r w:rsidR="00B26873">
          <w:rPr>
            <w:noProof/>
            <w:webHidden/>
            <w:rtl/>
          </w:rPr>
          <w:t>5</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23" w:history="1">
        <w:r w:rsidR="00215F0F" w:rsidRPr="00F72ED8">
          <w:rPr>
            <w:rStyle w:val="Hyperlink"/>
            <w:noProof/>
            <w:rtl/>
          </w:rPr>
          <w:t>מזכירת הכנסת ירדנה מלר-הורוביץ:</w:t>
        </w:r>
        <w:r w:rsidR="00215F0F">
          <w:rPr>
            <w:noProof/>
            <w:webHidden/>
          </w:rPr>
          <w:tab/>
        </w:r>
        <w:r w:rsidR="00215F0F">
          <w:rPr>
            <w:noProof/>
            <w:webHidden/>
          </w:rPr>
          <w:fldChar w:fldCharType="begin"/>
        </w:r>
        <w:r w:rsidR="00215F0F">
          <w:rPr>
            <w:noProof/>
            <w:webHidden/>
          </w:rPr>
          <w:instrText xml:space="preserve"> PAGEREF _Toc63860623 \h </w:instrText>
        </w:r>
        <w:r w:rsidR="00215F0F">
          <w:rPr>
            <w:noProof/>
            <w:webHidden/>
          </w:rPr>
        </w:r>
        <w:r w:rsidR="00215F0F">
          <w:rPr>
            <w:noProof/>
            <w:webHidden/>
          </w:rPr>
          <w:fldChar w:fldCharType="separate"/>
        </w:r>
        <w:r w:rsidR="00B26873">
          <w:rPr>
            <w:noProof/>
            <w:webHidden/>
            <w:rtl/>
          </w:rPr>
          <w:t>5</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24" w:history="1">
        <w:r w:rsidR="00215F0F" w:rsidRPr="00F72ED8">
          <w:rPr>
            <w:rStyle w:val="Hyperlink"/>
            <w:noProof/>
            <w:rtl/>
            <w:lang w:eastAsia="he-IL"/>
          </w:rPr>
          <w:t>הצעות סיעות יש עתיד-תל"ם, הרשימה המשותפת וישראל ביתנו להביע אי-אמון בממשלה בשל:</w:t>
        </w:r>
        <w:r w:rsidR="00215F0F">
          <w:rPr>
            <w:noProof/>
            <w:webHidden/>
          </w:rPr>
          <w:tab/>
        </w:r>
        <w:r w:rsidR="00215F0F">
          <w:rPr>
            <w:noProof/>
            <w:webHidden/>
          </w:rPr>
          <w:fldChar w:fldCharType="begin"/>
        </w:r>
        <w:r w:rsidR="00215F0F">
          <w:rPr>
            <w:noProof/>
            <w:webHidden/>
          </w:rPr>
          <w:instrText xml:space="preserve"> PAGEREF _Toc63860624 \h </w:instrText>
        </w:r>
        <w:r w:rsidR="00215F0F">
          <w:rPr>
            <w:noProof/>
            <w:webHidden/>
          </w:rPr>
        </w:r>
        <w:r w:rsidR="00215F0F">
          <w:rPr>
            <w:noProof/>
            <w:webHidden/>
          </w:rPr>
          <w:fldChar w:fldCharType="separate"/>
        </w:r>
        <w:r w:rsidR="00B26873">
          <w:rPr>
            <w:noProof/>
            <w:webHidden/>
            <w:rtl/>
          </w:rPr>
          <w:t>8</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25" w:history="1">
        <w:r w:rsidR="00215F0F" w:rsidRPr="00F72ED8">
          <w:rPr>
            <w:rStyle w:val="Hyperlink"/>
            <w:noProof/>
            <w:rtl/>
            <w:lang w:eastAsia="he-IL"/>
          </w:rPr>
          <w:t>1. כישלון הממשלה בהעברת תקציב מדינה והפקרת האזרחים נוכח משבר הקורונה;</w:t>
        </w:r>
        <w:r w:rsidR="00215F0F">
          <w:rPr>
            <w:noProof/>
            <w:webHidden/>
          </w:rPr>
          <w:tab/>
        </w:r>
        <w:r w:rsidR="00215F0F">
          <w:rPr>
            <w:noProof/>
            <w:webHidden/>
          </w:rPr>
          <w:fldChar w:fldCharType="begin"/>
        </w:r>
        <w:r w:rsidR="00215F0F">
          <w:rPr>
            <w:noProof/>
            <w:webHidden/>
          </w:rPr>
          <w:instrText xml:space="preserve"> PAGEREF _Toc63860625 \h </w:instrText>
        </w:r>
        <w:r w:rsidR="00215F0F">
          <w:rPr>
            <w:noProof/>
            <w:webHidden/>
          </w:rPr>
        </w:r>
        <w:r w:rsidR="00215F0F">
          <w:rPr>
            <w:noProof/>
            <w:webHidden/>
          </w:rPr>
          <w:fldChar w:fldCharType="separate"/>
        </w:r>
        <w:r w:rsidR="00B26873">
          <w:rPr>
            <w:noProof/>
            <w:webHidden/>
            <w:rtl/>
          </w:rPr>
          <w:t>8</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26" w:history="1">
        <w:r w:rsidR="00215F0F" w:rsidRPr="00F72ED8">
          <w:rPr>
            <w:rStyle w:val="Hyperlink"/>
            <w:noProof/>
            <w:rtl/>
            <w:lang w:eastAsia="he-IL"/>
          </w:rPr>
          <w:t>2. כישלון הממשלה בהתמודדות עם המצוקה הכלכלית בחברה הערבית, אשר התעצמה עם משבר הקורונה;</w:t>
        </w:r>
        <w:r w:rsidR="00215F0F">
          <w:rPr>
            <w:noProof/>
            <w:webHidden/>
          </w:rPr>
          <w:tab/>
        </w:r>
        <w:r w:rsidR="00215F0F">
          <w:rPr>
            <w:noProof/>
            <w:webHidden/>
          </w:rPr>
          <w:fldChar w:fldCharType="begin"/>
        </w:r>
        <w:r w:rsidR="00215F0F">
          <w:rPr>
            <w:noProof/>
            <w:webHidden/>
          </w:rPr>
          <w:instrText xml:space="preserve"> PAGEREF _Toc63860626 \h </w:instrText>
        </w:r>
        <w:r w:rsidR="00215F0F">
          <w:rPr>
            <w:noProof/>
            <w:webHidden/>
          </w:rPr>
        </w:r>
        <w:r w:rsidR="00215F0F">
          <w:rPr>
            <w:noProof/>
            <w:webHidden/>
          </w:rPr>
          <w:fldChar w:fldCharType="separate"/>
        </w:r>
        <w:r w:rsidR="00B26873">
          <w:rPr>
            <w:noProof/>
            <w:webHidden/>
            <w:rtl/>
          </w:rPr>
          <w:t>8</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27" w:history="1">
        <w:r w:rsidR="00215F0F" w:rsidRPr="00F72ED8">
          <w:rPr>
            <w:rStyle w:val="Hyperlink"/>
            <w:noProof/>
            <w:rtl/>
            <w:lang w:eastAsia="he-IL"/>
          </w:rPr>
          <w:t>3. מדיניות מפלה של רשות האוכלוסין וההגירה ומשרד הפנים, וההסתה לגזענות מצד חברי סיעת ש"ס כלפי עולי ברית המועצות לשעבר</w:t>
        </w:r>
        <w:r w:rsidR="00215F0F">
          <w:rPr>
            <w:noProof/>
            <w:webHidden/>
          </w:rPr>
          <w:tab/>
        </w:r>
        <w:r w:rsidR="00215F0F">
          <w:rPr>
            <w:noProof/>
            <w:webHidden/>
          </w:rPr>
          <w:fldChar w:fldCharType="begin"/>
        </w:r>
        <w:r w:rsidR="00215F0F">
          <w:rPr>
            <w:noProof/>
            <w:webHidden/>
          </w:rPr>
          <w:instrText xml:space="preserve"> PAGEREF _Toc63860627 \h </w:instrText>
        </w:r>
        <w:r w:rsidR="00215F0F">
          <w:rPr>
            <w:noProof/>
            <w:webHidden/>
          </w:rPr>
        </w:r>
        <w:r w:rsidR="00215F0F">
          <w:rPr>
            <w:noProof/>
            <w:webHidden/>
          </w:rPr>
          <w:fldChar w:fldCharType="separate"/>
        </w:r>
        <w:r w:rsidR="00B26873">
          <w:rPr>
            <w:noProof/>
            <w:webHidden/>
            <w:rtl/>
          </w:rPr>
          <w:t>8</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28" w:history="1">
        <w:r w:rsidR="00215F0F" w:rsidRPr="00F72ED8">
          <w:rPr>
            <w:rStyle w:val="Hyperlink"/>
            <w:noProof/>
            <w:rtl/>
          </w:rPr>
          <w:t>מאיר כהן (יש עתיד-תל"ם):</w:t>
        </w:r>
        <w:r w:rsidR="00215F0F">
          <w:rPr>
            <w:noProof/>
            <w:webHidden/>
          </w:rPr>
          <w:tab/>
        </w:r>
        <w:r w:rsidR="00215F0F">
          <w:rPr>
            <w:noProof/>
            <w:webHidden/>
          </w:rPr>
          <w:fldChar w:fldCharType="begin"/>
        </w:r>
        <w:r w:rsidR="00215F0F">
          <w:rPr>
            <w:noProof/>
            <w:webHidden/>
          </w:rPr>
          <w:instrText xml:space="preserve"> PAGEREF _Toc63860628 \h </w:instrText>
        </w:r>
        <w:r w:rsidR="00215F0F">
          <w:rPr>
            <w:noProof/>
            <w:webHidden/>
          </w:rPr>
        </w:r>
        <w:r w:rsidR="00215F0F">
          <w:rPr>
            <w:noProof/>
            <w:webHidden/>
          </w:rPr>
          <w:fldChar w:fldCharType="separate"/>
        </w:r>
        <w:r w:rsidR="00B26873">
          <w:rPr>
            <w:noProof/>
            <w:webHidden/>
            <w:rtl/>
          </w:rPr>
          <w:t>8</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29" w:history="1">
        <w:r w:rsidR="00215F0F" w:rsidRPr="00F72ED8">
          <w:rPr>
            <w:rStyle w:val="Hyperlink"/>
            <w:noProof/>
            <w:rtl/>
          </w:rPr>
          <w:t>אנטאנס שחאדה (הרשימה המשותפת):</w:t>
        </w:r>
        <w:r w:rsidR="00215F0F">
          <w:rPr>
            <w:noProof/>
            <w:webHidden/>
          </w:rPr>
          <w:tab/>
        </w:r>
        <w:r w:rsidR="00215F0F">
          <w:rPr>
            <w:noProof/>
            <w:webHidden/>
          </w:rPr>
          <w:fldChar w:fldCharType="begin"/>
        </w:r>
        <w:r w:rsidR="00215F0F">
          <w:rPr>
            <w:noProof/>
            <w:webHidden/>
          </w:rPr>
          <w:instrText xml:space="preserve"> PAGEREF _Toc63860629 \h </w:instrText>
        </w:r>
        <w:r w:rsidR="00215F0F">
          <w:rPr>
            <w:noProof/>
            <w:webHidden/>
          </w:rPr>
        </w:r>
        <w:r w:rsidR="00215F0F">
          <w:rPr>
            <w:noProof/>
            <w:webHidden/>
          </w:rPr>
          <w:fldChar w:fldCharType="separate"/>
        </w:r>
        <w:r w:rsidR="00B26873">
          <w:rPr>
            <w:noProof/>
            <w:webHidden/>
            <w:rtl/>
          </w:rPr>
          <w:t>11</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30" w:history="1">
        <w:r w:rsidR="00215F0F" w:rsidRPr="00F72ED8">
          <w:rPr>
            <w:rStyle w:val="Hyperlink"/>
            <w:noProof/>
            <w:rtl/>
          </w:rPr>
          <w:t>השר במשרד האוצר יצחק כהן:</w:t>
        </w:r>
        <w:r w:rsidR="00215F0F">
          <w:rPr>
            <w:noProof/>
            <w:webHidden/>
          </w:rPr>
          <w:tab/>
        </w:r>
        <w:r w:rsidR="00215F0F">
          <w:rPr>
            <w:noProof/>
            <w:webHidden/>
          </w:rPr>
          <w:fldChar w:fldCharType="begin"/>
        </w:r>
        <w:r w:rsidR="00215F0F">
          <w:rPr>
            <w:noProof/>
            <w:webHidden/>
          </w:rPr>
          <w:instrText xml:space="preserve"> PAGEREF _Toc63860630 \h </w:instrText>
        </w:r>
        <w:r w:rsidR="00215F0F">
          <w:rPr>
            <w:noProof/>
            <w:webHidden/>
          </w:rPr>
        </w:r>
        <w:r w:rsidR="00215F0F">
          <w:rPr>
            <w:noProof/>
            <w:webHidden/>
          </w:rPr>
          <w:fldChar w:fldCharType="separate"/>
        </w:r>
        <w:r w:rsidR="00B26873">
          <w:rPr>
            <w:noProof/>
            <w:webHidden/>
            <w:rtl/>
          </w:rPr>
          <w:t>15</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31" w:history="1">
        <w:r w:rsidR="00215F0F" w:rsidRPr="00F72ED8">
          <w:rPr>
            <w:rStyle w:val="Hyperlink"/>
            <w:noProof/>
            <w:rtl/>
          </w:rPr>
          <w:t>אביגדור ליברמן (ישראל ביתנו):</w:t>
        </w:r>
        <w:r w:rsidR="00215F0F">
          <w:rPr>
            <w:noProof/>
            <w:webHidden/>
          </w:rPr>
          <w:tab/>
        </w:r>
        <w:r w:rsidR="00215F0F">
          <w:rPr>
            <w:noProof/>
            <w:webHidden/>
          </w:rPr>
          <w:fldChar w:fldCharType="begin"/>
        </w:r>
        <w:r w:rsidR="00215F0F">
          <w:rPr>
            <w:noProof/>
            <w:webHidden/>
          </w:rPr>
          <w:instrText xml:space="preserve"> PAGEREF _Toc63860631 \h </w:instrText>
        </w:r>
        <w:r w:rsidR="00215F0F">
          <w:rPr>
            <w:noProof/>
            <w:webHidden/>
          </w:rPr>
        </w:r>
        <w:r w:rsidR="00215F0F">
          <w:rPr>
            <w:noProof/>
            <w:webHidden/>
          </w:rPr>
          <w:fldChar w:fldCharType="separate"/>
        </w:r>
        <w:r w:rsidR="00B26873">
          <w:rPr>
            <w:noProof/>
            <w:webHidden/>
            <w:rtl/>
          </w:rPr>
          <w:t>16</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32" w:history="1">
        <w:r w:rsidR="00215F0F" w:rsidRPr="00F72ED8">
          <w:rPr>
            <w:rStyle w:val="Hyperlink"/>
            <w:noProof/>
            <w:rtl/>
          </w:rPr>
          <w:t>השר המקשר בין הממשלה לכנסת דוד אמסלם:</w:t>
        </w:r>
        <w:r w:rsidR="00215F0F">
          <w:rPr>
            <w:noProof/>
            <w:webHidden/>
          </w:rPr>
          <w:tab/>
        </w:r>
        <w:r w:rsidR="00215F0F">
          <w:rPr>
            <w:noProof/>
            <w:webHidden/>
          </w:rPr>
          <w:fldChar w:fldCharType="begin"/>
        </w:r>
        <w:r w:rsidR="00215F0F">
          <w:rPr>
            <w:noProof/>
            <w:webHidden/>
          </w:rPr>
          <w:instrText xml:space="preserve"> PAGEREF _Toc63860632 \h </w:instrText>
        </w:r>
        <w:r w:rsidR="00215F0F">
          <w:rPr>
            <w:noProof/>
            <w:webHidden/>
          </w:rPr>
        </w:r>
        <w:r w:rsidR="00215F0F">
          <w:rPr>
            <w:noProof/>
            <w:webHidden/>
          </w:rPr>
          <w:fldChar w:fldCharType="separate"/>
        </w:r>
        <w:r w:rsidR="00B26873">
          <w:rPr>
            <w:noProof/>
            <w:webHidden/>
            <w:rtl/>
          </w:rPr>
          <w:t>19</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33" w:history="1">
        <w:r w:rsidR="00215F0F" w:rsidRPr="00F72ED8">
          <w:rPr>
            <w:rStyle w:val="Hyperlink"/>
            <w:noProof/>
            <w:rtl/>
          </w:rPr>
          <w:t>יאיר לפיד (יש עתיד-תל"ם):</w:t>
        </w:r>
        <w:r w:rsidR="00215F0F">
          <w:rPr>
            <w:noProof/>
            <w:webHidden/>
          </w:rPr>
          <w:tab/>
        </w:r>
        <w:r w:rsidR="00215F0F">
          <w:rPr>
            <w:noProof/>
            <w:webHidden/>
          </w:rPr>
          <w:fldChar w:fldCharType="begin"/>
        </w:r>
        <w:r w:rsidR="00215F0F">
          <w:rPr>
            <w:noProof/>
            <w:webHidden/>
          </w:rPr>
          <w:instrText xml:space="preserve"> PAGEREF _Toc63860633 \h </w:instrText>
        </w:r>
        <w:r w:rsidR="00215F0F">
          <w:rPr>
            <w:noProof/>
            <w:webHidden/>
          </w:rPr>
        </w:r>
        <w:r w:rsidR="00215F0F">
          <w:rPr>
            <w:noProof/>
            <w:webHidden/>
          </w:rPr>
          <w:fldChar w:fldCharType="separate"/>
        </w:r>
        <w:r w:rsidR="00B26873">
          <w:rPr>
            <w:noProof/>
            <w:webHidden/>
            <w:rtl/>
          </w:rPr>
          <w:t>24</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34" w:history="1">
        <w:r w:rsidR="00215F0F" w:rsidRPr="00F72ED8">
          <w:rPr>
            <w:rStyle w:val="Hyperlink"/>
            <w:noProof/>
            <w:rtl/>
          </w:rPr>
          <w:t>ג'אבר עסאקלה (הרשימה המשותפת):</w:t>
        </w:r>
        <w:r w:rsidR="00215F0F">
          <w:rPr>
            <w:noProof/>
            <w:webHidden/>
          </w:rPr>
          <w:tab/>
        </w:r>
        <w:r w:rsidR="00215F0F">
          <w:rPr>
            <w:noProof/>
            <w:webHidden/>
          </w:rPr>
          <w:fldChar w:fldCharType="begin"/>
        </w:r>
        <w:r w:rsidR="00215F0F">
          <w:rPr>
            <w:noProof/>
            <w:webHidden/>
          </w:rPr>
          <w:instrText xml:space="preserve"> PAGEREF _Toc63860634 \h </w:instrText>
        </w:r>
        <w:r w:rsidR="00215F0F">
          <w:rPr>
            <w:noProof/>
            <w:webHidden/>
          </w:rPr>
        </w:r>
        <w:r w:rsidR="00215F0F">
          <w:rPr>
            <w:noProof/>
            <w:webHidden/>
          </w:rPr>
          <w:fldChar w:fldCharType="separate"/>
        </w:r>
        <w:r w:rsidR="00B26873">
          <w:rPr>
            <w:noProof/>
            <w:webHidden/>
            <w:rtl/>
          </w:rPr>
          <w:t>25</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35" w:history="1">
        <w:r w:rsidR="00215F0F" w:rsidRPr="00F72ED8">
          <w:rPr>
            <w:rStyle w:val="Hyperlink"/>
            <w:noProof/>
            <w:rtl/>
          </w:rPr>
          <w:t>משה ארבל (ש"ס):</w:t>
        </w:r>
        <w:r w:rsidR="00215F0F">
          <w:rPr>
            <w:noProof/>
            <w:webHidden/>
          </w:rPr>
          <w:tab/>
        </w:r>
        <w:r w:rsidR="00215F0F">
          <w:rPr>
            <w:noProof/>
            <w:webHidden/>
          </w:rPr>
          <w:fldChar w:fldCharType="begin"/>
        </w:r>
        <w:r w:rsidR="00215F0F">
          <w:rPr>
            <w:noProof/>
            <w:webHidden/>
          </w:rPr>
          <w:instrText xml:space="preserve"> PAGEREF _Toc63860635 \h </w:instrText>
        </w:r>
        <w:r w:rsidR="00215F0F">
          <w:rPr>
            <w:noProof/>
            <w:webHidden/>
          </w:rPr>
        </w:r>
        <w:r w:rsidR="00215F0F">
          <w:rPr>
            <w:noProof/>
            <w:webHidden/>
          </w:rPr>
          <w:fldChar w:fldCharType="separate"/>
        </w:r>
        <w:r w:rsidR="00B26873">
          <w:rPr>
            <w:noProof/>
            <w:webHidden/>
            <w:rtl/>
          </w:rPr>
          <w:t>27</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36" w:history="1">
        <w:r w:rsidR="00215F0F" w:rsidRPr="00F72ED8">
          <w:rPr>
            <w:rStyle w:val="Hyperlink"/>
            <w:noProof/>
            <w:rtl/>
          </w:rPr>
          <w:t>משה גפני (יהדות התורה):</w:t>
        </w:r>
        <w:r w:rsidR="00215F0F">
          <w:rPr>
            <w:noProof/>
            <w:webHidden/>
          </w:rPr>
          <w:tab/>
        </w:r>
        <w:r w:rsidR="00215F0F">
          <w:rPr>
            <w:noProof/>
            <w:webHidden/>
          </w:rPr>
          <w:fldChar w:fldCharType="begin"/>
        </w:r>
        <w:r w:rsidR="00215F0F">
          <w:rPr>
            <w:noProof/>
            <w:webHidden/>
          </w:rPr>
          <w:instrText xml:space="preserve"> PAGEREF _Toc63860636 \h </w:instrText>
        </w:r>
        <w:r w:rsidR="00215F0F">
          <w:rPr>
            <w:noProof/>
            <w:webHidden/>
          </w:rPr>
        </w:r>
        <w:r w:rsidR="00215F0F">
          <w:rPr>
            <w:noProof/>
            <w:webHidden/>
          </w:rPr>
          <w:fldChar w:fldCharType="separate"/>
        </w:r>
        <w:r w:rsidR="00B26873">
          <w:rPr>
            <w:noProof/>
            <w:webHidden/>
            <w:rtl/>
          </w:rPr>
          <w:t>28</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37" w:history="1">
        <w:r w:rsidR="00215F0F" w:rsidRPr="00F72ED8">
          <w:rPr>
            <w:rStyle w:val="Hyperlink"/>
            <w:noProof/>
            <w:rtl/>
          </w:rPr>
          <w:t>אלכס קושניר (ישראל ביתנו):</w:t>
        </w:r>
        <w:r w:rsidR="00215F0F">
          <w:rPr>
            <w:noProof/>
            <w:webHidden/>
          </w:rPr>
          <w:tab/>
        </w:r>
        <w:r w:rsidR="00215F0F">
          <w:rPr>
            <w:noProof/>
            <w:webHidden/>
          </w:rPr>
          <w:fldChar w:fldCharType="begin"/>
        </w:r>
        <w:r w:rsidR="00215F0F">
          <w:rPr>
            <w:noProof/>
            <w:webHidden/>
          </w:rPr>
          <w:instrText xml:space="preserve"> PAGEREF _Toc63860637 \h </w:instrText>
        </w:r>
        <w:r w:rsidR="00215F0F">
          <w:rPr>
            <w:noProof/>
            <w:webHidden/>
          </w:rPr>
        </w:r>
        <w:r w:rsidR="00215F0F">
          <w:rPr>
            <w:noProof/>
            <w:webHidden/>
          </w:rPr>
          <w:fldChar w:fldCharType="separate"/>
        </w:r>
        <w:r w:rsidR="00B26873">
          <w:rPr>
            <w:noProof/>
            <w:webHidden/>
            <w:rtl/>
          </w:rPr>
          <w:t>30</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38" w:history="1">
        <w:r w:rsidR="00215F0F" w:rsidRPr="00F72ED8">
          <w:rPr>
            <w:rStyle w:val="Hyperlink"/>
            <w:noProof/>
            <w:rtl/>
          </w:rPr>
          <w:t>תמר זנדברג (מרצ):</w:t>
        </w:r>
        <w:r w:rsidR="00215F0F">
          <w:rPr>
            <w:noProof/>
            <w:webHidden/>
          </w:rPr>
          <w:tab/>
        </w:r>
        <w:r w:rsidR="00215F0F">
          <w:rPr>
            <w:noProof/>
            <w:webHidden/>
          </w:rPr>
          <w:fldChar w:fldCharType="begin"/>
        </w:r>
        <w:r w:rsidR="00215F0F">
          <w:rPr>
            <w:noProof/>
            <w:webHidden/>
          </w:rPr>
          <w:instrText xml:space="preserve"> PAGEREF _Toc63860638 \h </w:instrText>
        </w:r>
        <w:r w:rsidR="00215F0F">
          <w:rPr>
            <w:noProof/>
            <w:webHidden/>
          </w:rPr>
        </w:r>
        <w:r w:rsidR="00215F0F">
          <w:rPr>
            <w:noProof/>
            <w:webHidden/>
          </w:rPr>
          <w:fldChar w:fldCharType="separate"/>
        </w:r>
        <w:r w:rsidR="00B26873">
          <w:rPr>
            <w:noProof/>
            <w:webHidden/>
            <w:rtl/>
          </w:rPr>
          <w:t>32</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39" w:history="1">
        <w:r w:rsidR="00215F0F" w:rsidRPr="00F72ED8">
          <w:rPr>
            <w:rStyle w:val="Hyperlink"/>
            <w:noProof/>
            <w:rtl/>
          </w:rPr>
          <w:t>איילת שקד (ימינה):</w:t>
        </w:r>
        <w:r w:rsidR="00215F0F">
          <w:rPr>
            <w:noProof/>
            <w:webHidden/>
          </w:rPr>
          <w:tab/>
        </w:r>
        <w:r w:rsidR="00215F0F">
          <w:rPr>
            <w:noProof/>
            <w:webHidden/>
          </w:rPr>
          <w:fldChar w:fldCharType="begin"/>
        </w:r>
        <w:r w:rsidR="00215F0F">
          <w:rPr>
            <w:noProof/>
            <w:webHidden/>
          </w:rPr>
          <w:instrText xml:space="preserve"> PAGEREF _Toc63860639 \h </w:instrText>
        </w:r>
        <w:r w:rsidR="00215F0F">
          <w:rPr>
            <w:noProof/>
            <w:webHidden/>
          </w:rPr>
        </w:r>
        <w:r w:rsidR="00215F0F">
          <w:rPr>
            <w:noProof/>
            <w:webHidden/>
          </w:rPr>
          <w:fldChar w:fldCharType="separate"/>
        </w:r>
        <w:r w:rsidR="00B26873">
          <w:rPr>
            <w:noProof/>
            <w:webHidden/>
            <w:rtl/>
          </w:rPr>
          <w:t>33</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40" w:history="1">
        <w:r w:rsidR="00215F0F" w:rsidRPr="00F72ED8">
          <w:rPr>
            <w:rStyle w:val="Hyperlink"/>
            <w:noProof/>
            <w:rtl/>
          </w:rPr>
          <w:t>השר המקשר בין הממשלה לכנסת דוד אמסלם:</w:t>
        </w:r>
        <w:r w:rsidR="00215F0F">
          <w:rPr>
            <w:noProof/>
            <w:webHidden/>
          </w:rPr>
          <w:tab/>
        </w:r>
        <w:r w:rsidR="00215F0F">
          <w:rPr>
            <w:noProof/>
            <w:webHidden/>
          </w:rPr>
          <w:fldChar w:fldCharType="begin"/>
        </w:r>
        <w:r w:rsidR="00215F0F">
          <w:rPr>
            <w:noProof/>
            <w:webHidden/>
          </w:rPr>
          <w:instrText xml:space="preserve"> PAGEREF _Toc63860640 \h </w:instrText>
        </w:r>
        <w:r w:rsidR="00215F0F">
          <w:rPr>
            <w:noProof/>
            <w:webHidden/>
          </w:rPr>
        </w:r>
        <w:r w:rsidR="00215F0F">
          <w:rPr>
            <w:noProof/>
            <w:webHidden/>
          </w:rPr>
          <w:fldChar w:fldCharType="separate"/>
        </w:r>
        <w:r w:rsidR="00B26873">
          <w:rPr>
            <w:noProof/>
            <w:webHidden/>
            <w:rtl/>
          </w:rPr>
          <w:t>35</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41" w:history="1">
        <w:r w:rsidR="00215F0F" w:rsidRPr="00F72ED8">
          <w:rPr>
            <w:rStyle w:val="Hyperlink"/>
            <w:noProof/>
            <w:rtl/>
          </w:rPr>
          <w:t>דברים לזכרו של חבר הכנסת לשעבר חנא חדד</w:t>
        </w:r>
        <w:r w:rsidR="00215F0F">
          <w:rPr>
            <w:noProof/>
            <w:webHidden/>
          </w:rPr>
          <w:tab/>
        </w:r>
        <w:r w:rsidR="00215F0F">
          <w:rPr>
            <w:noProof/>
            <w:webHidden/>
          </w:rPr>
          <w:fldChar w:fldCharType="begin"/>
        </w:r>
        <w:r w:rsidR="00215F0F">
          <w:rPr>
            <w:noProof/>
            <w:webHidden/>
          </w:rPr>
          <w:instrText xml:space="preserve"> PAGEREF _Toc63860641 \h </w:instrText>
        </w:r>
        <w:r w:rsidR="00215F0F">
          <w:rPr>
            <w:noProof/>
            <w:webHidden/>
          </w:rPr>
        </w:r>
        <w:r w:rsidR="00215F0F">
          <w:rPr>
            <w:noProof/>
            <w:webHidden/>
          </w:rPr>
          <w:fldChar w:fldCharType="separate"/>
        </w:r>
        <w:r w:rsidR="00B26873">
          <w:rPr>
            <w:noProof/>
            <w:webHidden/>
            <w:rtl/>
          </w:rPr>
          <w:t>43</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42" w:history="1">
        <w:r w:rsidR="00215F0F" w:rsidRPr="00F72ED8">
          <w:rPr>
            <w:rStyle w:val="Hyperlink"/>
            <w:noProof/>
            <w:rtl/>
          </w:rPr>
          <w:t>היו"ר יריב לוין (הליכוד):</w:t>
        </w:r>
        <w:r w:rsidR="00215F0F">
          <w:rPr>
            <w:noProof/>
            <w:webHidden/>
          </w:rPr>
          <w:tab/>
        </w:r>
        <w:r w:rsidR="00215F0F">
          <w:rPr>
            <w:noProof/>
            <w:webHidden/>
          </w:rPr>
          <w:fldChar w:fldCharType="begin"/>
        </w:r>
        <w:r w:rsidR="00215F0F">
          <w:rPr>
            <w:noProof/>
            <w:webHidden/>
          </w:rPr>
          <w:instrText xml:space="preserve"> PAGEREF _Toc63860642 \h </w:instrText>
        </w:r>
        <w:r w:rsidR="00215F0F">
          <w:rPr>
            <w:noProof/>
            <w:webHidden/>
          </w:rPr>
        </w:r>
        <w:r w:rsidR="00215F0F">
          <w:rPr>
            <w:noProof/>
            <w:webHidden/>
          </w:rPr>
          <w:fldChar w:fldCharType="separate"/>
        </w:r>
        <w:r w:rsidR="00B26873">
          <w:rPr>
            <w:noProof/>
            <w:webHidden/>
            <w:rtl/>
          </w:rPr>
          <w:t>43</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43" w:history="1">
        <w:r w:rsidR="00215F0F" w:rsidRPr="00F72ED8">
          <w:rPr>
            <w:rStyle w:val="Hyperlink"/>
            <w:noProof/>
            <w:rtl/>
          </w:rPr>
          <w:t>מרב מיכאלי (העבודה):</w:t>
        </w:r>
        <w:r w:rsidR="00215F0F">
          <w:rPr>
            <w:noProof/>
            <w:webHidden/>
          </w:rPr>
          <w:tab/>
        </w:r>
        <w:r w:rsidR="00215F0F">
          <w:rPr>
            <w:noProof/>
            <w:webHidden/>
          </w:rPr>
          <w:fldChar w:fldCharType="begin"/>
        </w:r>
        <w:r w:rsidR="00215F0F">
          <w:rPr>
            <w:noProof/>
            <w:webHidden/>
          </w:rPr>
          <w:instrText xml:space="preserve"> PAGEREF _Toc63860643 \h </w:instrText>
        </w:r>
        <w:r w:rsidR="00215F0F">
          <w:rPr>
            <w:noProof/>
            <w:webHidden/>
          </w:rPr>
        </w:r>
        <w:r w:rsidR="00215F0F">
          <w:rPr>
            <w:noProof/>
            <w:webHidden/>
          </w:rPr>
          <w:fldChar w:fldCharType="separate"/>
        </w:r>
        <w:r w:rsidR="00B26873">
          <w:rPr>
            <w:noProof/>
            <w:webHidden/>
            <w:rtl/>
          </w:rPr>
          <w:t>44</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44" w:history="1">
        <w:r w:rsidR="00215F0F" w:rsidRPr="00F72ED8">
          <w:rPr>
            <w:rStyle w:val="Hyperlink"/>
            <w:noProof/>
            <w:rtl/>
            <w:lang w:eastAsia="he-IL"/>
          </w:rPr>
          <w:t>הצעות סיעות יש עתיד-תל"ם, הרשימה המשותפת וישראל ביתנו להביע אי-אמון בממשלה בשל:</w:t>
        </w:r>
        <w:r w:rsidR="00215F0F">
          <w:rPr>
            <w:noProof/>
            <w:webHidden/>
          </w:rPr>
          <w:tab/>
        </w:r>
        <w:r w:rsidR="00215F0F">
          <w:rPr>
            <w:noProof/>
            <w:webHidden/>
          </w:rPr>
          <w:fldChar w:fldCharType="begin"/>
        </w:r>
        <w:r w:rsidR="00215F0F">
          <w:rPr>
            <w:noProof/>
            <w:webHidden/>
          </w:rPr>
          <w:instrText xml:space="preserve"> PAGEREF _Toc63860644 \h </w:instrText>
        </w:r>
        <w:r w:rsidR="00215F0F">
          <w:rPr>
            <w:noProof/>
            <w:webHidden/>
          </w:rPr>
        </w:r>
        <w:r w:rsidR="00215F0F">
          <w:rPr>
            <w:noProof/>
            <w:webHidden/>
          </w:rPr>
          <w:fldChar w:fldCharType="separate"/>
        </w:r>
        <w:r w:rsidR="00B26873">
          <w:rPr>
            <w:noProof/>
            <w:webHidden/>
            <w:rtl/>
          </w:rPr>
          <w:t>45</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45" w:history="1">
        <w:r w:rsidR="00215F0F" w:rsidRPr="00F72ED8">
          <w:rPr>
            <w:rStyle w:val="Hyperlink"/>
            <w:noProof/>
            <w:rtl/>
            <w:lang w:eastAsia="he-IL"/>
          </w:rPr>
          <w:t>1. כישלון הממשלה בהעברת תקציב מדינה והפקרת האזרחים נוכח משבר הקורונה;</w:t>
        </w:r>
        <w:r w:rsidR="00215F0F">
          <w:rPr>
            <w:noProof/>
            <w:webHidden/>
          </w:rPr>
          <w:tab/>
        </w:r>
        <w:r w:rsidR="00215F0F">
          <w:rPr>
            <w:noProof/>
            <w:webHidden/>
          </w:rPr>
          <w:fldChar w:fldCharType="begin"/>
        </w:r>
        <w:r w:rsidR="00215F0F">
          <w:rPr>
            <w:noProof/>
            <w:webHidden/>
          </w:rPr>
          <w:instrText xml:space="preserve"> PAGEREF _Toc63860645 \h </w:instrText>
        </w:r>
        <w:r w:rsidR="00215F0F">
          <w:rPr>
            <w:noProof/>
            <w:webHidden/>
          </w:rPr>
        </w:r>
        <w:r w:rsidR="00215F0F">
          <w:rPr>
            <w:noProof/>
            <w:webHidden/>
          </w:rPr>
          <w:fldChar w:fldCharType="separate"/>
        </w:r>
        <w:r w:rsidR="00B26873">
          <w:rPr>
            <w:noProof/>
            <w:webHidden/>
            <w:rtl/>
          </w:rPr>
          <w:t>45</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46" w:history="1">
        <w:r w:rsidR="00215F0F" w:rsidRPr="00F72ED8">
          <w:rPr>
            <w:rStyle w:val="Hyperlink"/>
            <w:noProof/>
            <w:rtl/>
            <w:lang w:eastAsia="he-IL"/>
          </w:rPr>
          <w:t>2. כישלון הממשלה בהתמודדות עם המצוקה הכלכלית בחברה הערבית, אשר התעצמה עם משבר הקורונה;</w:t>
        </w:r>
        <w:r w:rsidR="00215F0F">
          <w:rPr>
            <w:noProof/>
            <w:webHidden/>
          </w:rPr>
          <w:tab/>
        </w:r>
        <w:r w:rsidR="00215F0F">
          <w:rPr>
            <w:noProof/>
            <w:webHidden/>
          </w:rPr>
          <w:fldChar w:fldCharType="begin"/>
        </w:r>
        <w:r w:rsidR="00215F0F">
          <w:rPr>
            <w:noProof/>
            <w:webHidden/>
          </w:rPr>
          <w:instrText xml:space="preserve"> PAGEREF _Toc63860646 \h </w:instrText>
        </w:r>
        <w:r w:rsidR="00215F0F">
          <w:rPr>
            <w:noProof/>
            <w:webHidden/>
          </w:rPr>
        </w:r>
        <w:r w:rsidR="00215F0F">
          <w:rPr>
            <w:noProof/>
            <w:webHidden/>
          </w:rPr>
          <w:fldChar w:fldCharType="separate"/>
        </w:r>
        <w:r w:rsidR="00B26873">
          <w:rPr>
            <w:noProof/>
            <w:webHidden/>
            <w:rtl/>
          </w:rPr>
          <w:t>45</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47" w:history="1">
        <w:r w:rsidR="00215F0F" w:rsidRPr="00F72ED8">
          <w:rPr>
            <w:rStyle w:val="Hyperlink"/>
            <w:noProof/>
            <w:rtl/>
            <w:lang w:eastAsia="he-IL"/>
          </w:rPr>
          <w:t>3. מדיניות מפלה של רשות האוכלוסין וההגירה ומשרד הפנים, וההסתה לגזענות מצד חברי סיעת ש"ס כלפי עולי ברית המועצות לשעבר</w:t>
        </w:r>
        <w:r w:rsidR="00215F0F">
          <w:rPr>
            <w:noProof/>
            <w:webHidden/>
          </w:rPr>
          <w:tab/>
        </w:r>
        <w:r w:rsidR="00215F0F">
          <w:rPr>
            <w:noProof/>
            <w:webHidden/>
          </w:rPr>
          <w:fldChar w:fldCharType="begin"/>
        </w:r>
        <w:r w:rsidR="00215F0F">
          <w:rPr>
            <w:noProof/>
            <w:webHidden/>
          </w:rPr>
          <w:instrText xml:space="preserve"> PAGEREF _Toc63860647 \h </w:instrText>
        </w:r>
        <w:r w:rsidR="00215F0F">
          <w:rPr>
            <w:noProof/>
            <w:webHidden/>
          </w:rPr>
        </w:r>
        <w:r w:rsidR="00215F0F">
          <w:rPr>
            <w:noProof/>
            <w:webHidden/>
          </w:rPr>
          <w:fldChar w:fldCharType="separate"/>
        </w:r>
        <w:r w:rsidR="00B26873">
          <w:rPr>
            <w:noProof/>
            <w:webHidden/>
            <w:rtl/>
          </w:rPr>
          <w:t>45</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48" w:history="1">
        <w:r w:rsidR="00215F0F" w:rsidRPr="00F72ED8">
          <w:rPr>
            <w:rStyle w:val="Hyperlink"/>
            <w:noProof/>
            <w:rtl/>
          </w:rPr>
          <w:t>תקנות סמכויות מיוחדות להתמודדות עם נגיף הקורונה החדש (הוראת שעה) (הגבלת פעילות והוראות נוספות) (תיקון מס' 7), התשפ"א–2020</w:t>
        </w:r>
        <w:r w:rsidR="00215F0F">
          <w:rPr>
            <w:noProof/>
            <w:webHidden/>
          </w:rPr>
          <w:tab/>
        </w:r>
        <w:r w:rsidR="00215F0F">
          <w:rPr>
            <w:noProof/>
            <w:webHidden/>
          </w:rPr>
          <w:fldChar w:fldCharType="begin"/>
        </w:r>
        <w:r w:rsidR="00215F0F">
          <w:rPr>
            <w:noProof/>
            <w:webHidden/>
          </w:rPr>
          <w:instrText xml:space="preserve"> PAGEREF _Toc63860648 \h </w:instrText>
        </w:r>
        <w:r w:rsidR="00215F0F">
          <w:rPr>
            <w:noProof/>
            <w:webHidden/>
          </w:rPr>
        </w:r>
        <w:r w:rsidR="00215F0F">
          <w:rPr>
            <w:noProof/>
            <w:webHidden/>
          </w:rPr>
          <w:fldChar w:fldCharType="separate"/>
        </w:r>
        <w:r w:rsidR="00B26873">
          <w:rPr>
            <w:noProof/>
            <w:webHidden/>
            <w:rtl/>
          </w:rPr>
          <w:t>48</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49" w:history="1">
        <w:r w:rsidR="00215F0F" w:rsidRPr="00F72ED8">
          <w:rPr>
            <w:rStyle w:val="Hyperlink"/>
            <w:noProof/>
            <w:rtl/>
          </w:rPr>
          <w:t>השר לענייני מודיעין אלי כהן:</w:t>
        </w:r>
        <w:r w:rsidR="00215F0F">
          <w:rPr>
            <w:noProof/>
            <w:webHidden/>
          </w:rPr>
          <w:tab/>
        </w:r>
        <w:r w:rsidR="00215F0F">
          <w:rPr>
            <w:noProof/>
            <w:webHidden/>
          </w:rPr>
          <w:fldChar w:fldCharType="begin"/>
        </w:r>
        <w:r w:rsidR="00215F0F">
          <w:rPr>
            <w:noProof/>
            <w:webHidden/>
          </w:rPr>
          <w:instrText xml:space="preserve"> PAGEREF _Toc63860649 \h </w:instrText>
        </w:r>
        <w:r w:rsidR="00215F0F">
          <w:rPr>
            <w:noProof/>
            <w:webHidden/>
          </w:rPr>
        </w:r>
        <w:r w:rsidR="00215F0F">
          <w:rPr>
            <w:noProof/>
            <w:webHidden/>
          </w:rPr>
          <w:fldChar w:fldCharType="separate"/>
        </w:r>
        <w:r w:rsidR="00B26873">
          <w:rPr>
            <w:noProof/>
            <w:webHidden/>
            <w:rtl/>
          </w:rPr>
          <w:t>48</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50" w:history="1">
        <w:r w:rsidR="00215F0F" w:rsidRPr="00F72ED8">
          <w:rPr>
            <w:rStyle w:val="Hyperlink"/>
            <w:noProof/>
            <w:rtl/>
          </w:rPr>
          <w:t>אלכס קושניר (ישראל ביתנו):</w:t>
        </w:r>
        <w:r w:rsidR="00215F0F">
          <w:rPr>
            <w:noProof/>
            <w:webHidden/>
          </w:rPr>
          <w:tab/>
        </w:r>
        <w:r w:rsidR="00215F0F">
          <w:rPr>
            <w:noProof/>
            <w:webHidden/>
          </w:rPr>
          <w:fldChar w:fldCharType="begin"/>
        </w:r>
        <w:r w:rsidR="00215F0F">
          <w:rPr>
            <w:noProof/>
            <w:webHidden/>
          </w:rPr>
          <w:instrText xml:space="preserve"> PAGEREF _Toc63860650 \h </w:instrText>
        </w:r>
        <w:r w:rsidR="00215F0F">
          <w:rPr>
            <w:noProof/>
            <w:webHidden/>
          </w:rPr>
        </w:r>
        <w:r w:rsidR="00215F0F">
          <w:rPr>
            <w:noProof/>
            <w:webHidden/>
          </w:rPr>
          <w:fldChar w:fldCharType="separate"/>
        </w:r>
        <w:r w:rsidR="00B26873">
          <w:rPr>
            <w:noProof/>
            <w:webHidden/>
            <w:rtl/>
          </w:rPr>
          <w:t>49</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51" w:history="1">
        <w:r w:rsidR="00215F0F" w:rsidRPr="00F72ED8">
          <w:rPr>
            <w:rStyle w:val="Hyperlink"/>
            <w:noProof/>
            <w:rtl/>
          </w:rPr>
          <w:t>יבגני סובה (ישראל ביתנו):</w:t>
        </w:r>
        <w:r w:rsidR="00215F0F">
          <w:rPr>
            <w:noProof/>
            <w:webHidden/>
          </w:rPr>
          <w:tab/>
        </w:r>
        <w:r w:rsidR="00215F0F">
          <w:rPr>
            <w:noProof/>
            <w:webHidden/>
          </w:rPr>
          <w:fldChar w:fldCharType="begin"/>
        </w:r>
        <w:r w:rsidR="00215F0F">
          <w:rPr>
            <w:noProof/>
            <w:webHidden/>
          </w:rPr>
          <w:instrText xml:space="preserve"> PAGEREF _Toc63860651 \h </w:instrText>
        </w:r>
        <w:r w:rsidR="00215F0F">
          <w:rPr>
            <w:noProof/>
            <w:webHidden/>
          </w:rPr>
        </w:r>
        <w:r w:rsidR="00215F0F">
          <w:rPr>
            <w:noProof/>
            <w:webHidden/>
          </w:rPr>
          <w:fldChar w:fldCharType="separate"/>
        </w:r>
        <w:r w:rsidR="00B26873">
          <w:rPr>
            <w:noProof/>
            <w:webHidden/>
            <w:rtl/>
          </w:rPr>
          <w:t>51</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52" w:history="1">
        <w:r w:rsidR="00215F0F" w:rsidRPr="00F72ED8">
          <w:rPr>
            <w:rStyle w:val="Hyperlink"/>
            <w:noProof/>
            <w:rtl/>
          </w:rPr>
          <w:t>בצלאל סמוטריץ' (ימינה):</w:t>
        </w:r>
        <w:r w:rsidR="00215F0F">
          <w:rPr>
            <w:noProof/>
            <w:webHidden/>
          </w:rPr>
          <w:tab/>
        </w:r>
        <w:r w:rsidR="00215F0F">
          <w:rPr>
            <w:noProof/>
            <w:webHidden/>
          </w:rPr>
          <w:fldChar w:fldCharType="begin"/>
        </w:r>
        <w:r w:rsidR="00215F0F">
          <w:rPr>
            <w:noProof/>
            <w:webHidden/>
          </w:rPr>
          <w:instrText xml:space="preserve"> PAGEREF _Toc63860652 \h </w:instrText>
        </w:r>
        <w:r w:rsidR="00215F0F">
          <w:rPr>
            <w:noProof/>
            <w:webHidden/>
          </w:rPr>
        </w:r>
        <w:r w:rsidR="00215F0F">
          <w:rPr>
            <w:noProof/>
            <w:webHidden/>
          </w:rPr>
          <w:fldChar w:fldCharType="separate"/>
        </w:r>
        <w:r w:rsidR="00B26873">
          <w:rPr>
            <w:noProof/>
            <w:webHidden/>
            <w:rtl/>
          </w:rPr>
          <w:t>52</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53" w:history="1">
        <w:r w:rsidR="00215F0F" w:rsidRPr="00F72ED8">
          <w:rPr>
            <w:rStyle w:val="Hyperlink"/>
            <w:noProof/>
            <w:rtl/>
          </w:rPr>
          <w:t>יואב סגלוביץ' (יש עתיד-תל"ם):</w:t>
        </w:r>
        <w:r w:rsidR="00215F0F">
          <w:rPr>
            <w:noProof/>
            <w:webHidden/>
          </w:rPr>
          <w:tab/>
        </w:r>
        <w:r w:rsidR="00215F0F">
          <w:rPr>
            <w:noProof/>
            <w:webHidden/>
          </w:rPr>
          <w:fldChar w:fldCharType="begin"/>
        </w:r>
        <w:r w:rsidR="00215F0F">
          <w:rPr>
            <w:noProof/>
            <w:webHidden/>
          </w:rPr>
          <w:instrText xml:space="preserve"> PAGEREF _Toc63860653 \h </w:instrText>
        </w:r>
        <w:r w:rsidR="00215F0F">
          <w:rPr>
            <w:noProof/>
            <w:webHidden/>
          </w:rPr>
        </w:r>
        <w:r w:rsidR="00215F0F">
          <w:rPr>
            <w:noProof/>
            <w:webHidden/>
          </w:rPr>
          <w:fldChar w:fldCharType="separate"/>
        </w:r>
        <w:r w:rsidR="00B26873">
          <w:rPr>
            <w:noProof/>
            <w:webHidden/>
            <w:rtl/>
          </w:rPr>
          <w:t>55</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54" w:history="1">
        <w:r w:rsidR="00215F0F" w:rsidRPr="00F72ED8">
          <w:rPr>
            <w:rStyle w:val="Hyperlink"/>
            <w:noProof/>
            <w:rtl/>
          </w:rPr>
          <w:t>יעקב ליצמן (יהדות התורה):</w:t>
        </w:r>
        <w:r w:rsidR="00215F0F">
          <w:rPr>
            <w:noProof/>
            <w:webHidden/>
          </w:rPr>
          <w:tab/>
        </w:r>
        <w:r w:rsidR="00215F0F">
          <w:rPr>
            <w:noProof/>
            <w:webHidden/>
          </w:rPr>
          <w:fldChar w:fldCharType="begin"/>
        </w:r>
        <w:r w:rsidR="00215F0F">
          <w:rPr>
            <w:noProof/>
            <w:webHidden/>
          </w:rPr>
          <w:instrText xml:space="preserve"> PAGEREF _Toc63860654 \h </w:instrText>
        </w:r>
        <w:r w:rsidR="00215F0F">
          <w:rPr>
            <w:noProof/>
            <w:webHidden/>
          </w:rPr>
        </w:r>
        <w:r w:rsidR="00215F0F">
          <w:rPr>
            <w:noProof/>
            <w:webHidden/>
          </w:rPr>
          <w:fldChar w:fldCharType="separate"/>
        </w:r>
        <w:r w:rsidR="00B26873">
          <w:rPr>
            <w:noProof/>
            <w:webHidden/>
            <w:rtl/>
          </w:rPr>
          <w:t>56</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55" w:history="1">
        <w:r w:rsidR="00215F0F" w:rsidRPr="00F72ED8">
          <w:rPr>
            <w:rStyle w:val="Hyperlink"/>
            <w:noProof/>
            <w:rtl/>
          </w:rPr>
          <w:t>ג'אבר עסאקלה (הרשימה המשותפת):</w:t>
        </w:r>
        <w:r w:rsidR="00215F0F">
          <w:rPr>
            <w:noProof/>
            <w:webHidden/>
          </w:rPr>
          <w:tab/>
        </w:r>
        <w:r w:rsidR="00215F0F">
          <w:rPr>
            <w:noProof/>
            <w:webHidden/>
          </w:rPr>
          <w:fldChar w:fldCharType="begin"/>
        </w:r>
        <w:r w:rsidR="00215F0F">
          <w:rPr>
            <w:noProof/>
            <w:webHidden/>
          </w:rPr>
          <w:instrText xml:space="preserve"> PAGEREF _Toc63860655 \h </w:instrText>
        </w:r>
        <w:r w:rsidR="00215F0F">
          <w:rPr>
            <w:noProof/>
            <w:webHidden/>
          </w:rPr>
        </w:r>
        <w:r w:rsidR="00215F0F">
          <w:rPr>
            <w:noProof/>
            <w:webHidden/>
          </w:rPr>
          <w:fldChar w:fldCharType="separate"/>
        </w:r>
        <w:r w:rsidR="00B26873">
          <w:rPr>
            <w:noProof/>
            <w:webHidden/>
            <w:rtl/>
          </w:rPr>
          <w:t>59</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56" w:history="1">
        <w:r w:rsidR="00215F0F" w:rsidRPr="00F72ED8">
          <w:rPr>
            <w:rStyle w:val="Hyperlink"/>
            <w:noProof/>
            <w:rtl/>
          </w:rPr>
          <w:t>ע'דיר כמאל מריח (יש עתיד-תל"ם):</w:t>
        </w:r>
        <w:r w:rsidR="00215F0F">
          <w:rPr>
            <w:noProof/>
            <w:webHidden/>
          </w:rPr>
          <w:tab/>
        </w:r>
        <w:r w:rsidR="00215F0F">
          <w:rPr>
            <w:noProof/>
            <w:webHidden/>
          </w:rPr>
          <w:fldChar w:fldCharType="begin"/>
        </w:r>
        <w:r w:rsidR="00215F0F">
          <w:rPr>
            <w:noProof/>
            <w:webHidden/>
          </w:rPr>
          <w:instrText xml:space="preserve"> PAGEREF _Toc63860656 \h </w:instrText>
        </w:r>
        <w:r w:rsidR="00215F0F">
          <w:rPr>
            <w:noProof/>
            <w:webHidden/>
          </w:rPr>
        </w:r>
        <w:r w:rsidR="00215F0F">
          <w:rPr>
            <w:noProof/>
            <w:webHidden/>
          </w:rPr>
          <w:fldChar w:fldCharType="separate"/>
        </w:r>
        <w:r w:rsidR="00B26873">
          <w:rPr>
            <w:noProof/>
            <w:webHidden/>
            <w:rtl/>
          </w:rPr>
          <w:t>60</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57" w:history="1">
        <w:r w:rsidR="00215F0F" w:rsidRPr="00F72ED8">
          <w:rPr>
            <w:rStyle w:val="Hyperlink"/>
            <w:noProof/>
            <w:rtl/>
          </w:rPr>
          <w:t>חמד עמאר (ישראל ביתנו):</w:t>
        </w:r>
        <w:r w:rsidR="00215F0F">
          <w:rPr>
            <w:noProof/>
            <w:webHidden/>
          </w:rPr>
          <w:tab/>
        </w:r>
        <w:r w:rsidR="00215F0F">
          <w:rPr>
            <w:noProof/>
            <w:webHidden/>
          </w:rPr>
          <w:fldChar w:fldCharType="begin"/>
        </w:r>
        <w:r w:rsidR="00215F0F">
          <w:rPr>
            <w:noProof/>
            <w:webHidden/>
          </w:rPr>
          <w:instrText xml:space="preserve"> PAGEREF _Toc63860657 \h </w:instrText>
        </w:r>
        <w:r w:rsidR="00215F0F">
          <w:rPr>
            <w:noProof/>
            <w:webHidden/>
          </w:rPr>
        </w:r>
        <w:r w:rsidR="00215F0F">
          <w:rPr>
            <w:noProof/>
            <w:webHidden/>
          </w:rPr>
          <w:fldChar w:fldCharType="separate"/>
        </w:r>
        <w:r w:rsidR="00B26873">
          <w:rPr>
            <w:noProof/>
            <w:webHidden/>
            <w:rtl/>
          </w:rPr>
          <w:t>62</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58" w:history="1">
        <w:r w:rsidR="00215F0F" w:rsidRPr="00F72ED8">
          <w:rPr>
            <w:rStyle w:val="Hyperlink"/>
            <w:noProof/>
            <w:rtl/>
          </w:rPr>
          <w:t>יאיר גולן (מרצ):</w:t>
        </w:r>
        <w:r w:rsidR="00215F0F">
          <w:rPr>
            <w:noProof/>
            <w:webHidden/>
          </w:rPr>
          <w:tab/>
        </w:r>
        <w:r w:rsidR="00215F0F">
          <w:rPr>
            <w:noProof/>
            <w:webHidden/>
          </w:rPr>
          <w:fldChar w:fldCharType="begin"/>
        </w:r>
        <w:r w:rsidR="00215F0F">
          <w:rPr>
            <w:noProof/>
            <w:webHidden/>
          </w:rPr>
          <w:instrText xml:space="preserve"> PAGEREF _Toc63860658 \h </w:instrText>
        </w:r>
        <w:r w:rsidR="00215F0F">
          <w:rPr>
            <w:noProof/>
            <w:webHidden/>
          </w:rPr>
        </w:r>
        <w:r w:rsidR="00215F0F">
          <w:rPr>
            <w:noProof/>
            <w:webHidden/>
          </w:rPr>
          <w:fldChar w:fldCharType="separate"/>
        </w:r>
        <w:r w:rsidR="00B26873">
          <w:rPr>
            <w:noProof/>
            <w:webHidden/>
            <w:rtl/>
          </w:rPr>
          <w:t>62</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59" w:history="1">
        <w:r w:rsidR="00215F0F" w:rsidRPr="00F72ED8">
          <w:rPr>
            <w:rStyle w:val="Hyperlink"/>
            <w:noProof/>
            <w:rtl/>
          </w:rPr>
          <w:t>מיקי לוי (יש עתיד-תל"ם):</w:t>
        </w:r>
        <w:r w:rsidR="00215F0F">
          <w:rPr>
            <w:noProof/>
            <w:webHidden/>
          </w:rPr>
          <w:tab/>
        </w:r>
        <w:r w:rsidR="00215F0F">
          <w:rPr>
            <w:noProof/>
            <w:webHidden/>
          </w:rPr>
          <w:fldChar w:fldCharType="begin"/>
        </w:r>
        <w:r w:rsidR="00215F0F">
          <w:rPr>
            <w:noProof/>
            <w:webHidden/>
          </w:rPr>
          <w:instrText xml:space="preserve"> PAGEREF _Toc63860659 \h </w:instrText>
        </w:r>
        <w:r w:rsidR="00215F0F">
          <w:rPr>
            <w:noProof/>
            <w:webHidden/>
          </w:rPr>
        </w:r>
        <w:r w:rsidR="00215F0F">
          <w:rPr>
            <w:noProof/>
            <w:webHidden/>
          </w:rPr>
          <w:fldChar w:fldCharType="separate"/>
        </w:r>
        <w:r w:rsidR="00B26873">
          <w:rPr>
            <w:noProof/>
            <w:webHidden/>
            <w:rtl/>
          </w:rPr>
          <w:t>63</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60" w:history="1">
        <w:r w:rsidR="00215F0F" w:rsidRPr="00F72ED8">
          <w:rPr>
            <w:rStyle w:val="Hyperlink"/>
            <w:noProof/>
            <w:rtl/>
          </w:rPr>
          <w:t>עאידה תומא סלימאן (הרשימה המשותפת):</w:t>
        </w:r>
        <w:r w:rsidR="00215F0F">
          <w:rPr>
            <w:noProof/>
            <w:webHidden/>
          </w:rPr>
          <w:tab/>
        </w:r>
        <w:r w:rsidR="00215F0F">
          <w:rPr>
            <w:noProof/>
            <w:webHidden/>
          </w:rPr>
          <w:fldChar w:fldCharType="begin"/>
        </w:r>
        <w:r w:rsidR="00215F0F">
          <w:rPr>
            <w:noProof/>
            <w:webHidden/>
          </w:rPr>
          <w:instrText xml:space="preserve"> PAGEREF _Toc63860660 \h </w:instrText>
        </w:r>
        <w:r w:rsidR="00215F0F">
          <w:rPr>
            <w:noProof/>
            <w:webHidden/>
          </w:rPr>
        </w:r>
        <w:r w:rsidR="00215F0F">
          <w:rPr>
            <w:noProof/>
            <w:webHidden/>
          </w:rPr>
          <w:fldChar w:fldCharType="separate"/>
        </w:r>
        <w:r w:rsidR="00B26873">
          <w:rPr>
            <w:noProof/>
            <w:webHidden/>
            <w:rtl/>
          </w:rPr>
          <w:t>64</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61" w:history="1">
        <w:r w:rsidR="00215F0F" w:rsidRPr="00F72ED8">
          <w:rPr>
            <w:rStyle w:val="Hyperlink"/>
            <w:noProof/>
            <w:rtl/>
          </w:rPr>
          <w:t>יוסף ג'בארין (הרשימה המשותפת):</w:t>
        </w:r>
        <w:r w:rsidR="00215F0F">
          <w:rPr>
            <w:noProof/>
            <w:webHidden/>
          </w:rPr>
          <w:tab/>
        </w:r>
        <w:r w:rsidR="00215F0F">
          <w:rPr>
            <w:noProof/>
            <w:webHidden/>
          </w:rPr>
          <w:fldChar w:fldCharType="begin"/>
        </w:r>
        <w:r w:rsidR="00215F0F">
          <w:rPr>
            <w:noProof/>
            <w:webHidden/>
          </w:rPr>
          <w:instrText xml:space="preserve"> PAGEREF _Toc63860661 \h </w:instrText>
        </w:r>
        <w:r w:rsidR="00215F0F">
          <w:rPr>
            <w:noProof/>
            <w:webHidden/>
          </w:rPr>
        </w:r>
        <w:r w:rsidR="00215F0F">
          <w:rPr>
            <w:noProof/>
            <w:webHidden/>
          </w:rPr>
          <w:fldChar w:fldCharType="separate"/>
        </w:r>
        <w:r w:rsidR="00B26873">
          <w:rPr>
            <w:noProof/>
            <w:webHidden/>
            <w:rtl/>
          </w:rPr>
          <w:t>65</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62" w:history="1">
        <w:r w:rsidR="00215F0F" w:rsidRPr="00F72ED8">
          <w:rPr>
            <w:rStyle w:val="Hyperlink"/>
            <w:noProof/>
            <w:rtl/>
          </w:rPr>
          <w:t>סונדוס סאלח (הרשימה המשותפת):</w:t>
        </w:r>
        <w:r w:rsidR="00215F0F">
          <w:rPr>
            <w:noProof/>
            <w:webHidden/>
          </w:rPr>
          <w:tab/>
        </w:r>
        <w:r w:rsidR="00215F0F">
          <w:rPr>
            <w:noProof/>
            <w:webHidden/>
          </w:rPr>
          <w:fldChar w:fldCharType="begin"/>
        </w:r>
        <w:r w:rsidR="00215F0F">
          <w:rPr>
            <w:noProof/>
            <w:webHidden/>
          </w:rPr>
          <w:instrText xml:space="preserve"> PAGEREF _Toc63860662 \h </w:instrText>
        </w:r>
        <w:r w:rsidR="00215F0F">
          <w:rPr>
            <w:noProof/>
            <w:webHidden/>
          </w:rPr>
        </w:r>
        <w:r w:rsidR="00215F0F">
          <w:rPr>
            <w:noProof/>
            <w:webHidden/>
          </w:rPr>
          <w:fldChar w:fldCharType="separate"/>
        </w:r>
        <w:r w:rsidR="00B26873">
          <w:rPr>
            <w:noProof/>
            <w:webHidden/>
            <w:rtl/>
          </w:rPr>
          <w:t>66</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63" w:history="1">
        <w:r w:rsidR="00215F0F" w:rsidRPr="00F72ED8">
          <w:rPr>
            <w:rStyle w:val="Hyperlink"/>
            <w:noProof/>
            <w:rtl/>
          </w:rPr>
          <w:t>שר המשפטים אבי ניסנקורן:</w:t>
        </w:r>
        <w:r w:rsidR="00215F0F">
          <w:rPr>
            <w:noProof/>
            <w:webHidden/>
          </w:rPr>
          <w:tab/>
        </w:r>
        <w:r w:rsidR="00215F0F">
          <w:rPr>
            <w:noProof/>
            <w:webHidden/>
          </w:rPr>
          <w:fldChar w:fldCharType="begin"/>
        </w:r>
        <w:r w:rsidR="00215F0F">
          <w:rPr>
            <w:noProof/>
            <w:webHidden/>
          </w:rPr>
          <w:instrText xml:space="preserve"> PAGEREF _Toc63860663 \h </w:instrText>
        </w:r>
        <w:r w:rsidR="00215F0F">
          <w:rPr>
            <w:noProof/>
            <w:webHidden/>
          </w:rPr>
        </w:r>
        <w:r w:rsidR="00215F0F">
          <w:rPr>
            <w:noProof/>
            <w:webHidden/>
          </w:rPr>
          <w:fldChar w:fldCharType="separate"/>
        </w:r>
        <w:r w:rsidR="00B26873">
          <w:rPr>
            <w:noProof/>
            <w:webHidden/>
            <w:rtl/>
          </w:rPr>
          <w:t>67</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64" w:history="1">
        <w:r w:rsidR="00215F0F" w:rsidRPr="00F72ED8">
          <w:rPr>
            <w:rStyle w:val="Hyperlink"/>
            <w:noProof/>
            <w:rtl/>
            <w:lang w:eastAsia="he-IL"/>
          </w:rPr>
          <w:t>מסמכים שהונחו על שולחן הכנסת</w:t>
        </w:r>
        <w:r w:rsidR="00215F0F">
          <w:rPr>
            <w:noProof/>
            <w:webHidden/>
          </w:rPr>
          <w:tab/>
        </w:r>
        <w:r w:rsidR="00215F0F">
          <w:rPr>
            <w:noProof/>
            <w:webHidden/>
          </w:rPr>
          <w:fldChar w:fldCharType="begin"/>
        </w:r>
        <w:r w:rsidR="00215F0F">
          <w:rPr>
            <w:noProof/>
            <w:webHidden/>
          </w:rPr>
          <w:instrText xml:space="preserve"> PAGEREF _Toc63860664 \h </w:instrText>
        </w:r>
        <w:r w:rsidR="00215F0F">
          <w:rPr>
            <w:noProof/>
            <w:webHidden/>
          </w:rPr>
        </w:r>
        <w:r w:rsidR="00215F0F">
          <w:rPr>
            <w:noProof/>
            <w:webHidden/>
          </w:rPr>
          <w:fldChar w:fldCharType="separate"/>
        </w:r>
        <w:r w:rsidR="00B26873">
          <w:rPr>
            <w:noProof/>
            <w:webHidden/>
            <w:rtl/>
          </w:rPr>
          <w:t>69</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65" w:history="1">
        <w:r w:rsidR="00215F0F" w:rsidRPr="00F72ED8">
          <w:rPr>
            <w:rStyle w:val="Hyperlink"/>
            <w:noProof/>
            <w:rtl/>
          </w:rPr>
          <w:t>מזכירת הכנסת ירדנה מלר-הורוביץ:</w:t>
        </w:r>
        <w:r w:rsidR="00215F0F">
          <w:rPr>
            <w:noProof/>
            <w:webHidden/>
          </w:rPr>
          <w:tab/>
        </w:r>
        <w:r w:rsidR="00215F0F">
          <w:rPr>
            <w:noProof/>
            <w:webHidden/>
          </w:rPr>
          <w:fldChar w:fldCharType="begin"/>
        </w:r>
        <w:r w:rsidR="00215F0F">
          <w:rPr>
            <w:noProof/>
            <w:webHidden/>
          </w:rPr>
          <w:instrText xml:space="preserve"> PAGEREF _Toc63860665 \h </w:instrText>
        </w:r>
        <w:r w:rsidR="00215F0F">
          <w:rPr>
            <w:noProof/>
            <w:webHidden/>
          </w:rPr>
        </w:r>
        <w:r w:rsidR="00215F0F">
          <w:rPr>
            <w:noProof/>
            <w:webHidden/>
          </w:rPr>
          <w:fldChar w:fldCharType="separate"/>
        </w:r>
        <w:r w:rsidR="00B26873">
          <w:rPr>
            <w:noProof/>
            <w:webHidden/>
            <w:rtl/>
          </w:rPr>
          <w:t>69</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66" w:history="1">
        <w:r w:rsidR="00215F0F" w:rsidRPr="00F72ED8">
          <w:rPr>
            <w:rStyle w:val="Hyperlink"/>
            <w:noProof/>
            <w:rtl/>
            <w:lang w:eastAsia="he-IL"/>
          </w:rPr>
          <w:t>הצעת חוק יד יצחק בן-צבי (תיקון מס' 3) (ביטול נציגי הכנסת במועצה), התשפ"א–2020</w:t>
        </w:r>
        <w:r w:rsidR="00215F0F">
          <w:rPr>
            <w:noProof/>
            <w:webHidden/>
          </w:rPr>
          <w:tab/>
        </w:r>
        <w:r w:rsidR="00215F0F">
          <w:rPr>
            <w:noProof/>
            <w:webHidden/>
          </w:rPr>
          <w:fldChar w:fldCharType="begin"/>
        </w:r>
        <w:r w:rsidR="00215F0F">
          <w:rPr>
            <w:noProof/>
            <w:webHidden/>
          </w:rPr>
          <w:instrText xml:space="preserve"> PAGEREF _Toc63860666 \h </w:instrText>
        </w:r>
        <w:r w:rsidR="00215F0F">
          <w:rPr>
            <w:noProof/>
            <w:webHidden/>
          </w:rPr>
        </w:r>
        <w:r w:rsidR="00215F0F">
          <w:rPr>
            <w:noProof/>
            <w:webHidden/>
          </w:rPr>
          <w:fldChar w:fldCharType="separate"/>
        </w:r>
        <w:r w:rsidR="00B26873">
          <w:rPr>
            <w:noProof/>
            <w:webHidden/>
            <w:rtl/>
          </w:rPr>
          <w:t>70</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67" w:history="1">
        <w:r w:rsidR="00215F0F" w:rsidRPr="00F72ED8">
          <w:rPr>
            <w:rStyle w:val="Hyperlink"/>
            <w:noProof/>
            <w:rtl/>
          </w:rPr>
          <w:t>איתן גינזבורג (יו"ר ועדת הכנסת):</w:t>
        </w:r>
        <w:r w:rsidR="00215F0F">
          <w:rPr>
            <w:noProof/>
            <w:webHidden/>
          </w:rPr>
          <w:tab/>
        </w:r>
        <w:r w:rsidR="00215F0F">
          <w:rPr>
            <w:noProof/>
            <w:webHidden/>
          </w:rPr>
          <w:fldChar w:fldCharType="begin"/>
        </w:r>
        <w:r w:rsidR="00215F0F">
          <w:rPr>
            <w:noProof/>
            <w:webHidden/>
          </w:rPr>
          <w:instrText xml:space="preserve"> PAGEREF _Toc63860667 \h </w:instrText>
        </w:r>
        <w:r w:rsidR="00215F0F">
          <w:rPr>
            <w:noProof/>
            <w:webHidden/>
          </w:rPr>
        </w:r>
        <w:r w:rsidR="00215F0F">
          <w:rPr>
            <w:noProof/>
            <w:webHidden/>
          </w:rPr>
          <w:fldChar w:fldCharType="separate"/>
        </w:r>
        <w:r w:rsidR="00B26873">
          <w:rPr>
            <w:noProof/>
            <w:webHidden/>
            <w:rtl/>
          </w:rPr>
          <w:t>70</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68" w:history="1">
        <w:r w:rsidR="00215F0F" w:rsidRPr="00F72ED8">
          <w:rPr>
            <w:rStyle w:val="Hyperlink"/>
            <w:noProof/>
            <w:rtl/>
          </w:rPr>
          <w:t>אוסאמה סעדי (הרשימה המשותפת):</w:t>
        </w:r>
        <w:r w:rsidR="00215F0F">
          <w:rPr>
            <w:noProof/>
            <w:webHidden/>
          </w:rPr>
          <w:tab/>
        </w:r>
        <w:r w:rsidR="00215F0F">
          <w:rPr>
            <w:noProof/>
            <w:webHidden/>
          </w:rPr>
          <w:fldChar w:fldCharType="begin"/>
        </w:r>
        <w:r w:rsidR="00215F0F">
          <w:rPr>
            <w:noProof/>
            <w:webHidden/>
          </w:rPr>
          <w:instrText xml:space="preserve"> PAGEREF _Toc63860668 \h </w:instrText>
        </w:r>
        <w:r w:rsidR="00215F0F">
          <w:rPr>
            <w:noProof/>
            <w:webHidden/>
          </w:rPr>
        </w:r>
        <w:r w:rsidR="00215F0F">
          <w:rPr>
            <w:noProof/>
            <w:webHidden/>
          </w:rPr>
          <w:fldChar w:fldCharType="separate"/>
        </w:r>
        <w:r w:rsidR="00B26873">
          <w:rPr>
            <w:noProof/>
            <w:webHidden/>
            <w:rtl/>
          </w:rPr>
          <w:t>74</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69" w:history="1">
        <w:r w:rsidR="00215F0F" w:rsidRPr="00F72ED8">
          <w:rPr>
            <w:rStyle w:val="Hyperlink"/>
            <w:noProof/>
            <w:rtl/>
          </w:rPr>
          <w:t>יצחק פינדרוס (יהדות התורה):</w:t>
        </w:r>
        <w:r w:rsidR="00215F0F">
          <w:rPr>
            <w:noProof/>
            <w:webHidden/>
          </w:rPr>
          <w:tab/>
        </w:r>
        <w:r w:rsidR="00215F0F">
          <w:rPr>
            <w:noProof/>
            <w:webHidden/>
          </w:rPr>
          <w:fldChar w:fldCharType="begin"/>
        </w:r>
        <w:r w:rsidR="00215F0F">
          <w:rPr>
            <w:noProof/>
            <w:webHidden/>
          </w:rPr>
          <w:instrText xml:space="preserve"> PAGEREF _Toc63860669 \h </w:instrText>
        </w:r>
        <w:r w:rsidR="00215F0F">
          <w:rPr>
            <w:noProof/>
            <w:webHidden/>
          </w:rPr>
        </w:r>
        <w:r w:rsidR="00215F0F">
          <w:rPr>
            <w:noProof/>
            <w:webHidden/>
          </w:rPr>
          <w:fldChar w:fldCharType="separate"/>
        </w:r>
        <w:r w:rsidR="00B26873">
          <w:rPr>
            <w:noProof/>
            <w:webHidden/>
            <w:rtl/>
          </w:rPr>
          <w:t>75</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70" w:history="1">
        <w:r w:rsidR="00215F0F" w:rsidRPr="00F72ED8">
          <w:rPr>
            <w:rStyle w:val="Hyperlink"/>
            <w:noProof/>
            <w:rtl/>
          </w:rPr>
          <w:t>עמית הלוי (הליכוד):</w:t>
        </w:r>
        <w:r w:rsidR="00215F0F">
          <w:rPr>
            <w:noProof/>
            <w:webHidden/>
          </w:rPr>
          <w:tab/>
        </w:r>
        <w:r w:rsidR="00215F0F">
          <w:rPr>
            <w:noProof/>
            <w:webHidden/>
          </w:rPr>
          <w:fldChar w:fldCharType="begin"/>
        </w:r>
        <w:r w:rsidR="00215F0F">
          <w:rPr>
            <w:noProof/>
            <w:webHidden/>
          </w:rPr>
          <w:instrText xml:space="preserve"> PAGEREF _Toc63860670 \h </w:instrText>
        </w:r>
        <w:r w:rsidR="00215F0F">
          <w:rPr>
            <w:noProof/>
            <w:webHidden/>
          </w:rPr>
        </w:r>
        <w:r w:rsidR="00215F0F">
          <w:rPr>
            <w:noProof/>
            <w:webHidden/>
          </w:rPr>
          <w:fldChar w:fldCharType="separate"/>
        </w:r>
        <w:r w:rsidR="00B26873">
          <w:rPr>
            <w:noProof/>
            <w:webHidden/>
            <w:rtl/>
          </w:rPr>
          <w:t>76</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71" w:history="1">
        <w:r w:rsidR="00215F0F" w:rsidRPr="00F72ED8">
          <w:rPr>
            <w:rStyle w:val="Hyperlink"/>
            <w:noProof/>
            <w:rtl/>
          </w:rPr>
          <w:t>שאילתות ותשובות</w:t>
        </w:r>
        <w:r w:rsidR="00215F0F">
          <w:rPr>
            <w:noProof/>
            <w:webHidden/>
          </w:rPr>
          <w:tab/>
        </w:r>
        <w:r w:rsidR="00215F0F">
          <w:rPr>
            <w:noProof/>
            <w:webHidden/>
          </w:rPr>
          <w:fldChar w:fldCharType="begin"/>
        </w:r>
        <w:r w:rsidR="00215F0F">
          <w:rPr>
            <w:noProof/>
            <w:webHidden/>
          </w:rPr>
          <w:instrText xml:space="preserve"> PAGEREF _Toc63860671 \h </w:instrText>
        </w:r>
        <w:r w:rsidR="00215F0F">
          <w:rPr>
            <w:noProof/>
            <w:webHidden/>
          </w:rPr>
        </w:r>
        <w:r w:rsidR="00215F0F">
          <w:rPr>
            <w:noProof/>
            <w:webHidden/>
          </w:rPr>
          <w:fldChar w:fldCharType="separate"/>
        </w:r>
        <w:r w:rsidR="00B26873">
          <w:rPr>
            <w:noProof/>
            <w:webHidden/>
            <w:rtl/>
          </w:rPr>
          <w:t>79</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72" w:history="1">
        <w:r w:rsidR="00215F0F" w:rsidRPr="00F72ED8">
          <w:rPr>
            <w:rStyle w:val="Hyperlink"/>
            <w:noProof/>
            <w:rtl/>
          </w:rPr>
          <w:t>129. חשיפת הפרוטוקולים של ישיבות הממשלה בנושא הקורונה</w:t>
        </w:r>
        <w:r w:rsidR="00215F0F">
          <w:rPr>
            <w:noProof/>
            <w:webHidden/>
          </w:rPr>
          <w:tab/>
        </w:r>
        <w:r w:rsidR="00215F0F">
          <w:rPr>
            <w:noProof/>
            <w:webHidden/>
          </w:rPr>
          <w:fldChar w:fldCharType="begin"/>
        </w:r>
        <w:r w:rsidR="00215F0F">
          <w:rPr>
            <w:noProof/>
            <w:webHidden/>
          </w:rPr>
          <w:instrText xml:space="preserve"> PAGEREF _Toc63860672 \h </w:instrText>
        </w:r>
        <w:r w:rsidR="00215F0F">
          <w:rPr>
            <w:noProof/>
            <w:webHidden/>
          </w:rPr>
        </w:r>
        <w:r w:rsidR="00215F0F">
          <w:rPr>
            <w:noProof/>
            <w:webHidden/>
          </w:rPr>
          <w:fldChar w:fldCharType="separate"/>
        </w:r>
        <w:r w:rsidR="00B26873">
          <w:rPr>
            <w:noProof/>
            <w:webHidden/>
            <w:rtl/>
          </w:rPr>
          <w:t>80</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73" w:history="1">
        <w:r w:rsidR="00215F0F" w:rsidRPr="00F72ED8">
          <w:rPr>
            <w:rStyle w:val="Hyperlink"/>
            <w:noProof/>
            <w:rtl/>
          </w:rPr>
          <w:t>עופר כסיף (הרשימה המשותפת):</w:t>
        </w:r>
        <w:r w:rsidR="00215F0F">
          <w:rPr>
            <w:noProof/>
            <w:webHidden/>
          </w:rPr>
          <w:tab/>
        </w:r>
        <w:r w:rsidR="00215F0F">
          <w:rPr>
            <w:noProof/>
            <w:webHidden/>
          </w:rPr>
          <w:fldChar w:fldCharType="begin"/>
        </w:r>
        <w:r w:rsidR="00215F0F">
          <w:rPr>
            <w:noProof/>
            <w:webHidden/>
          </w:rPr>
          <w:instrText xml:space="preserve"> PAGEREF _Toc63860673 \h </w:instrText>
        </w:r>
        <w:r w:rsidR="00215F0F">
          <w:rPr>
            <w:noProof/>
            <w:webHidden/>
          </w:rPr>
        </w:r>
        <w:r w:rsidR="00215F0F">
          <w:rPr>
            <w:noProof/>
            <w:webHidden/>
          </w:rPr>
          <w:fldChar w:fldCharType="separate"/>
        </w:r>
        <w:r w:rsidR="00B26873">
          <w:rPr>
            <w:noProof/>
            <w:webHidden/>
            <w:rtl/>
          </w:rPr>
          <w:t>80</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74" w:history="1">
        <w:r w:rsidR="00215F0F" w:rsidRPr="00F72ED8">
          <w:rPr>
            <w:rStyle w:val="Hyperlink"/>
            <w:noProof/>
            <w:rtl/>
          </w:rPr>
          <w:t>השר המקשר בין הממשלה לכנסת דוד אמסלם:</w:t>
        </w:r>
        <w:r w:rsidR="00215F0F">
          <w:rPr>
            <w:noProof/>
            <w:webHidden/>
          </w:rPr>
          <w:tab/>
        </w:r>
        <w:r w:rsidR="00215F0F">
          <w:rPr>
            <w:noProof/>
            <w:webHidden/>
          </w:rPr>
          <w:fldChar w:fldCharType="begin"/>
        </w:r>
        <w:r w:rsidR="00215F0F">
          <w:rPr>
            <w:noProof/>
            <w:webHidden/>
          </w:rPr>
          <w:instrText xml:space="preserve"> PAGEREF _Toc63860674 \h </w:instrText>
        </w:r>
        <w:r w:rsidR="00215F0F">
          <w:rPr>
            <w:noProof/>
            <w:webHidden/>
          </w:rPr>
        </w:r>
        <w:r w:rsidR="00215F0F">
          <w:rPr>
            <w:noProof/>
            <w:webHidden/>
          </w:rPr>
          <w:fldChar w:fldCharType="separate"/>
        </w:r>
        <w:r w:rsidR="00B26873">
          <w:rPr>
            <w:noProof/>
            <w:webHidden/>
            <w:rtl/>
          </w:rPr>
          <w:t>81</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75" w:history="1">
        <w:r w:rsidR="00215F0F" w:rsidRPr="00F72ED8">
          <w:rPr>
            <w:rStyle w:val="Hyperlink"/>
            <w:noProof/>
            <w:rtl/>
            <w:lang w:eastAsia="he-IL"/>
          </w:rPr>
          <w:t>179. פרסום נתונים, מסמכים ופרוטוקולים בעניין ההתמודדות עם נגיף הקורונה</w:t>
        </w:r>
        <w:r w:rsidR="00215F0F">
          <w:rPr>
            <w:noProof/>
            <w:webHidden/>
          </w:rPr>
          <w:tab/>
        </w:r>
        <w:r w:rsidR="00215F0F">
          <w:rPr>
            <w:noProof/>
            <w:webHidden/>
          </w:rPr>
          <w:fldChar w:fldCharType="begin"/>
        </w:r>
        <w:r w:rsidR="00215F0F">
          <w:rPr>
            <w:noProof/>
            <w:webHidden/>
          </w:rPr>
          <w:instrText xml:space="preserve"> PAGEREF _Toc63860675 \h </w:instrText>
        </w:r>
        <w:r w:rsidR="00215F0F">
          <w:rPr>
            <w:noProof/>
            <w:webHidden/>
          </w:rPr>
        </w:r>
        <w:r w:rsidR="00215F0F">
          <w:rPr>
            <w:noProof/>
            <w:webHidden/>
          </w:rPr>
          <w:fldChar w:fldCharType="separate"/>
        </w:r>
        <w:r w:rsidR="00B26873">
          <w:rPr>
            <w:noProof/>
            <w:webHidden/>
            <w:rtl/>
          </w:rPr>
          <w:t>83</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76" w:history="1">
        <w:r w:rsidR="00215F0F" w:rsidRPr="00F72ED8">
          <w:rPr>
            <w:rStyle w:val="Hyperlink"/>
            <w:noProof/>
            <w:rtl/>
          </w:rPr>
          <w:t>עידן רול (יש עתיד-תל"ם):</w:t>
        </w:r>
        <w:r w:rsidR="00215F0F">
          <w:rPr>
            <w:noProof/>
            <w:webHidden/>
          </w:rPr>
          <w:tab/>
        </w:r>
        <w:r w:rsidR="00215F0F">
          <w:rPr>
            <w:noProof/>
            <w:webHidden/>
          </w:rPr>
          <w:fldChar w:fldCharType="begin"/>
        </w:r>
        <w:r w:rsidR="00215F0F">
          <w:rPr>
            <w:noProof/>
            <w:webHidden/>
          </w:rPr>
          <w:instrText xml:space="preserve"> PAGEREF _Toc63860676 \h </w:instrText>
        </w:r>
        <w:r w:rsidR="00215F0F">
          <w:rPr>
            <w:noProof/>
            <w:webHidden/>
          </w:rPr>
        </w:r>
        <w:r w:rsidR="00215F0F">
          <w:rPr>
            <w:noProof/>
            <w:webHidden/>
          </w:rPr>
          <w:fldChar w:fldCharType="separate"/>
        </w:r>
        <w:r w:rsidR="00B26873">
          <w:rPr>
            <w:noProof/>
            <w:webHidden/>
            <w:rtl/>
          </w:rPr>
          <w:t>83</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77" w:history="1">
        <w:r w:rsidR="00215F0F" w:rsidRPr="00F72ED8">
          <w:rPr>
            <w:rStyle w:val="Hyperlink"/>
            <w:noProof/>
            <w:rtl/>
          </w:rPr>
          <w:t>השר המקשר בין הממשלה לכנסת דוד אמסלם:</w:t>
        </w:r>
        <w:r w:rsidR="00215F0F">
          <w:rPr>
            <w:noProof/>
            <w:webHidden/>
          </w:rPr>
          <w:tab/>
        </w:r>
        <w:r w:rsidR="00215F0F">
          <w:rPr>
            <w:noProof/>
            <w:webHidden/>
          </w:rPr>
          <w:fldChar w:fldCharType="begin"/>
        </w:r>
        <w:r w:rsidR="00215F0F">
          <w:rPr>
            <w:noProof/>
            <w:webHidden/>
          </w:rPr>
          <w:instrText xml:space="preserve"> PAGEREF _Toc63860677 \h </w:instrText>
        </w:r>
        <w:r w:rsidR="00215F0F">
          <w:rPr>
            <w:noProof/>
            <w:webHidden/>
          </w:rPr>
        </w:r>
        <w:r w:rsidR="00215F0F">
          <w:rPr>
            <w:noProof/>
            <w:webHidden/>
          </w:rPr>
          <w:fldChar w:fldCharType="separate"/>
        </w:r>
        <w:r w:rsidR="00B26873">
          <w:rPr>
            <w:noProof/>
            <w:webHidden/>
            <w:rtl/>
          </w:rPr>
          <w:t>84</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78" w:history="1">
        <w:r w:rsidR="00215F0F" w:rsidRPr="00F72ED8">
          <w:rPr>
            <w:rStyle w:val="Hyperlink"/>
            <w:noProof/>
            <w:rtl/>
            <w:lang w:eastAsia="he-IL"/>
          </w:rPr>
          <w:t>24. תוכניות לטיפול בפשיעה בחברה הערבית</w:t>
        </w:r>
        <w:r w:rsidR="00215F0F">
          <w:rPr>
            <w:noProof/>
            <w:webHidden/>
          </w:rPr>
          <w:tab/>
        </w:r>
        <w:r w:rsidR="00215F0F">
          <w:rPr>
            <w:noProof/>
            <w:webHidden/>
          </w:rPr>
          <w:fldChar w:fldCharType="begin"/>
        </w:r>
        <w:r w:rsidR="00215F0F">
          <w:rPr>
            <w:noProof/>
            <w:webHidden/>
          </w:rPr>
          <w:instrText xml:space="preserve"> PAGEREF _Toc63860678 \h </w:instrText>
        </w:r>
        <w:r w:rsidR="00215F0F">
          <w:rPr>
            <w:noProof/>
            <w:webHidden/>
          </w:rPr>
        </w:r>
        <w:r w:rsidR="00215F0F">
          <w:rPr>
            <w:noProof/>
            <w:webHidden/>
          </w:rPr>
          <w:fldChar w:fldCharType="separate"/>
        </w:r>
        <w:r w:rsidR="00B26873">
          <w:rPr>
            <w:noProof/>
            <w:webHidden/>
            <w:rtl/>
          </w:rPr>
          <w:t>90</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79" w:history="1">
        <w:r w:rsidR="00215F0F" w:rsidRPr="00F72ED8">
          <w:rPr>
            <w:rStyle w:val="Hyperlink"/>
            <w:noProof/>
            <w:rtl/>
          </w:rPr>
          <w:t>היבה יזבק (הרשימה המשותפת):</w:t>
        </w:r>
        <w:r w:rsidR="00215F0F">
          <w:rPr>
            <w:noProof/>
            <w:webHidden/>
          </w:rPr>
          <w:tab/>
        </w:r>
        <w:r w:rsidR="00215F0F">
          <w:rPr>
            <w:noProof/>
            <w:webHidden/>
          </w:rPr>
          <w:fldChar w:fldCharType="begin"/>
        </w:r>
        <w:r w:rsidR="00215F0F">
          <w:rPr>
            <w:noProof/>
            <w:webHidden/>
          </w:rPr>
          <w:instrText xml:space="preserve"> PAGEREF _Toc63860679 \h </w:instrText>
        </w:r>
        <w:r w:rsidR="00215F0F">
          <w:rPr>
            <w:noProof/>
            <w:webHidden/>
          </w:rPr>
        </w:r>
        <w:r w:rsidR="00215F0F">
          <w:rPr>
            <w:noProof/>
            <w:webHidden/>
          </w:rPr>
          <w:fldChar w:fldCharType="separate"/>
        </w:r>
        <w:r w:rsidR="00B26873">
          <w:rPr>
            <w:noProof/>
            <w:webHidden/>
            <w:rtl/>
          </w:rPr>
          <w:t>90</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80" w:history="1">
        <w:r w:rsidR="00215F0F" w:rsidRPr="00F72ED8">
          <w:rPr>
            <w:rStyle w:val="Hyperlink"/>
            <w:noProof/>
            <w:rtl/>
          </w:rPr>
          <w:t>98. פשיעה בחברה הערבית</w:t>
        </w:r>
        <w:r w:rsidR="00215F0F">
          <w:rPr>
            <w:noProof/>
            <w:webHidden/>
          </w:rPr>
          <w:tab/>
        </w:r>
        <w:r w:rsidR="00215F0F">
          <w:rPr>
            <w:noProof/>
            <w:webHidden/>
          </w:rPr>
          <w:fldChar w:fldCharType="begin"/>
        </w:r>
        <w:r w:rsidR="00215F0F">
          <w:rPr>
            <w:noProof/>
            <w:webHidden/>
          </w:rPr>
          <w:instrText xml:space="preserve"> PAGEREF _Toc63860680 \h </w:instrText>
        </w:r>
        <w:r w:rsidR="00215F0F">
          <w:rPr>
            <w:noProof/>
            <w:webHidden/>
          </w:rPr>
        </w:r>
        <w:r w:rsidR="00215F0F">
          <w:rPr>
            <w:noProof/>
            <w:webHidden/>
          </w:rPr>
          <w:fldChar w:fldCharType="separate"/>
        </w:r>
        <w:r w:rsidR="00B26873">
          <w:rPr>
            <w:noProof/>
            <w:webHidden/>
            <w:rtl/>
          </w:rPr>
          <w:t>90</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81" w:history="1">
        <w:r w:rsidR="00215F0F" w:rsidRPr="00F72ED8">
          <w:rPr>
            <w:rStyle w:val="Hyperlink"/>
            <w:noProof/>
            <w:rtl/>
          </w:rPr>
          <w:t>איימן עודה (הרשימה המשותפת):</w:t>
        </w:r>
        <w:r w:rsidR="00215F0F">
          <w:rPr>
            <w:noProof/>
            <w:webHidden/>
          </w:rPr>
          <w:tab/>
        </w:r>
        <w:r w:rsidR="00215F0F">
          <w:rPr>
            <w:noProof/>
            <w:webHidden/>
          </w:rPr>
          <w:fldChar w:fldCharType="begin"/>
        </w:r>
        <w:r w:rsidR="00215F0F">
          <w:rPr>
            <w:noProof/>
            <w:webHidden/>
          </w:rPr>
          <w:instrText xml:space="preserve"> PAGEREF _Toc63860681 \h </w:instrText>
        </w:r>
        <w:r w:rsidR="00215F0F">
          <w:rPr>
            <w:noProof/>
            <w:webHidden/>
          </w:rPr>
        </w:r>
        <w:r w:rsidR="00215F0F">
          <w:rPr>
            <w:noProof/>
            <w:webHidden/>
          </w:rPr>
          <w:fldChar w:fldCharType="separate"/>
        </w:r>
        <w:r w:rsidR="00B26873">
          <w:rPr>
            <w:noProof/>
            <w:webHidden/>
            <w:rtl/>
          </w:rPr>
          <w:t>90</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82" w:history="1">
        <w:r w:rsidR="00215F0F" w:rsidRPr="00F72ED8">
          <w:rPr>
            <w:rStyle w:val="Hyperlink"/>
            <w:noProof/>
            <w:rtl/>
            <w:lang w:eastAsia="he-IL"/>
          </w:rPr>
          <w:t>197. מאבק בפשיעה המאורגנת בחברה הערבית ובנשק בלתי חוקי</w:t>
        </w:r>
        <w:r w:rsidR="00215F0F">
          <w:rPr>
            <w:noProof/>
            <w:webHidden/>
          </w:rPr>
          <w:tab/>
        </w:r>
        <w:r w:rsidR="00215F0F">
          <w:rPr>
            <w:noProof/>
            <w:webHidden/>
          </w:rPr>
          <w:fldChar w:fldCharType="begin"/>
        </w:r>
        <w:r w:rsidR="00215F0F">
          <w:rPr>
            <w:noProof/>
            <w:webHidden/>
          </w:rPr>
          <w:instrText xml:space="preserve"> PAGEREF _Toc63860682 \h </w:instrText>
        </w:r>
        <w:r w:rsidR="00215F0F">
          <w:rPr>
            <w:noProof/>
            <w:webHidden/>
          </w:rPr>
        </w:r>
        <w:r w:rsidR="00215F0F">
          <w:rPr>
            <w:noProof/>
            <w:webHidden/>
          </w:rPr>
          <w:fldChar w:fldCharType="separate"/>
        </w:r>
        <w:r w:rsidR="00B26873">
          <w:rPr>
            <w:noProof/>
            <w:webHidden/>
            <w:rtl/>
          </w:rPr>
          <w:t>91</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83" w:history="1">
        <w:r w:rsidR="00215F0F" w:rsidRPr="00F72ED8">
          <w:rPr>
            <w:rStyle w:val="Hyperlink"/>
            <w:noProof/>
            <w:rtl/>
          </w:rPr>
          <w:t>סונדוס סאלח (הרשימה המשותפת):</w:t>
        </w:r>
        <w:r w:rsidR="00215F0F">
          <w:rPr>
            <w:noProof/>
            <w:webHidden/>
          </w:rPr>
          <w:tab/>
        </w:r>
        <w:r w:rsidR="00215F0F">
          <w:rPr>
            <w:noProof/>
            <w:webHidden/>
          </w:rPr>
          <w:fldChar w:fldCharType="begin"/>
        </w:r>
        <w:r w:rsidR="00215F0F">
          <w:rPr>
            <w:noProof/>
            <w:webHidden/>
          </w:rPr>
          <w:instrText xml:space="preserve"> PAGEREF _Toc63860683 \h </w:instrText>
        </w:r>
        <w:r w:rsidR="00215F0F">
          <w:rPr>
            <w:noProof/>
            <w:webHidden/>
          </w:rPr>
        </w:r>
        <w:r w:rsidR="00215F0F">
          <w:rPr>
            <w:noProof/>
            <w:webHidden/>
          </w:rPr>
          <w:fldChar w:fldCharType="separate"/>
        </w:r>
        <w:r w:rsidR="00B26873">
          <w:rPr>
            <w:noProof/>
            <w:webHidden/>
            <w:rtl/>
          </w:rPr>
          <w:t>91</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84" w:history="1">
        <w:r w:rsidR="00215F0F" w:rsidRPr="00F72ED8">
          <w:rPr>
            <w:rStyle w:val="Hyperlink"/>
            <w:noProof/>
            <w:rtl/>
            <w:lang w:eastAsia="he-IL"/>
          </w:rPr>
          <w:t>60. אלימות בחברה הערבית בשנת 2019</w:t>
        </w:r>
        <w:r w:rsidR="00215F0F">
          <w:rPr>
            <w:noProof/>
            <w:webHidden/>
          </w:rPr>
          <w:tab/>
        </w:r>
        <w:r w:rsidR="00215F0F">
          <w:rPr>
            <w:noProof/>
            <w:webHidden/>
          </w:rPr>
          <w:fldChar w:fldCharType="begin"/>
        </w:r>
        <w:r w:rsidR="00215F0F">
          <w:rPr>
            <w:noProof/>
            <w:webHidden/>
          </w:rPr>
          <w:instrText xml:space="preserve"> PAGEREF _Toc63860684 \h </w:instrText>
        </w:r>
        <w:r w:rsidR="00215F0F">
          <w:rPr>
            <w:noProof/>
            <w:webHidden/>
          </w:rPr>
        </w:r>
        <w:r w:rsidR="00215F0F">
          <w:rPr>
            <w:noProof/>
            <w:webHidden/>
          </w:rPr>
          <w:fldChar w:fldCharType="separate"/>
        </w:r>
        <w:r w:rsidR="00B26873">
          <w:rPr>
            <w:noProof/>
            <w:webHidden/>
            <w:rtl/>
          </w:rPr>
          <w:t>92</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85" w:history="1">
        <w:r w:rsidR="00215F0F" w:rsidRPr="00F72ED8">
          <w:rPr>
            <w:rStyle w:val="Hyperlink"/>
            <w:noProof/>
            <w:rtl/>
          </w:rPr>
          <w:t>אוסאמה סעדי (הרשימה המשותפת):</w:t>
        </w:r>
        <w:r w:rsidR="00215F0F">
          <w:rPr>
            <w:noProof/>
            <w:webHidden/>
          </w:rPr>
          <w:tab/>
        </w:r>
        <w:r w:rsidR="00215F0F">
          <w:rPr>
            <w:noProof/>
            <w:webHidden/>
          </w:rPr>
          <w:fldChar w:fldCharType="begin"/>
        </w:r>
        <w:r w:rsidR="00215F0F">
          <w:rPr>
            <w:noProof/>
            <w:webHidden/>
          </w:rPr>
          <w:instrText xml:space="preserve"> PAGEREF _Toc63860685 \h </w:instrText>
        </w:r>
        <w:r w:rsidR="00215F0F">
          <w:rPr>
            <w:noProof/>
            <w:webHidden/>
          </w:rPr>
        </w:r>
        <w:r w:rsidR="00215F0F">
          <w:rPr>
            <w:noProof/>
            <w:webHidden/>
          </w:rPr>
          <w:fldChar w:fldCharType="separate"/>
        </w:r>
        <w:r w:rsidR="00B26873">
          <w:rPr>
            <w:noProof/>
            <w:webHidden/>
            <w:rtl/>
          </w:rPr>
          <w:t>92</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86" w:history="1">
        <w:r w:rsidR="00215F0F" w:rsidRPr="00F72ED8">
          <w:rPr>
            <w:rStyle w:val="Hyperlink"/>
            <w:noProof/>
            <w:rtl/>
            <w:lang w:eastAsia="he-IL"/>
          </w:rPr>
          <w:t>61. אלימות ופשיעה בחברה הערבית מתחילת שנת 2020</w:t>
        </w:r>
        <w:r w:rsidR="00215F0F">
          <w:rPr>
            <w:noProof/>
            <w:webHidden/>
          </w:rPr>
          <w:tab/>
        </w:r>
        <w:r w:rsidR="00215F0F">
          <w:rPr>
            <w:noProof/>
            <w:webHidden/>
          </w:rPr>
          <w:fldChar w:fldCharType="begin"/>
        </w:r>
        <w:r w:rsidR="00215F0F">
          <w:rPr>
            <w:noProof/>
            <w:webHidden/>
          </w:rPr>
          <w:instrText xml:space="preserve"> PAGEREF _Toc63860686 \h </w:instrText>
        </w:r>
        <w:r w:rsidR="00215F0F">
          <w:rPr>
            <w:noProof/>
            <w:webHidden/>
          </w:rPr>
        </w:r>
        <w:r w:rsidR="00215F0F">
          <w:rPr>
            <w:noProof/>
            <w:webHidden/>
          </w:rPr>
          <w:fldChar w:fldCharType="separate"/>
        </w:r>
        <w:r w:rsidR="00B26873">
          <w:rPr>
            <w:noProof/>
            <w:webHidden/>
            <w:rtl/>
          </w:rPr>
          <w:t>93</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87" w:history="1">
        <w:r w:rsidR="00215F0F" w:rsidRPr="00F72ED8">
          <w:rPr>
            <w:rStyle w:val="Hyperlink"/>
            <w:noProof/>
            <w:rtl/>
          </w:rPr>
          <w:t>אוסאמה סעדי (הרשימה המשותפת):</w:t>
        </w:r>
        <w:r w:rsidR="00215F0F">
          <w:rPr>
            <w:noProof/>
            <w:webHidden/>
          </w:rPr>
          <w:tab/>
        </w:r>
        <w:r w:rsidR="00215F0F">
          <w:rPr>
            <w:noProof/>
            <w:webHidden/>
          </w:rPr>
          <w:fldChar w:fldCharType="begin"/>
        </w:r>
        <w:r w:rsidR="00215F0F">
          <w:rPr>
            <w:noProof/>
            <w:webHidden/>
          </w:rPr>
          <w:instrText xml:space="preserve"> PAGEREF _Toc63860687 \h </w:instrText>
        </w:r>
        <w:r w:rsidR="00215F0F">
          <w:rPr>
            <w:noProof/>
            <w:webHidden/>
          </w:rPr>
        </w:r>
        <w:r w:rsidR="00215F0F">
          <w:rPr>
            <w:noProof/>
            <w:webHidden/>
          </w:rPr>
          <w:fldChar w:fldCharType="separate"/>
        </w:r>
        <w:r w:rsidR="00B26873">
          <w:rPr>
            <w:noProof/>
            <w:webHidden/>
            <w:rtl/>
          </w:rPr>
          <w:t>93</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88" w:history="1">
        <w:r w:rsidR="00215F0F" w:rsidRPr="00F72ED8">
          <w:rPr>
            <w:rStyle w:val="Hyperlink"/>
            <w:noProof/>
            <w:rtl/>
          </w:rPr>
          <w:t>השר לביטחון הפנים אמיר אוחנה:</w:t>
        </w:r>
        <w:r w:rsidR="00215F0F">
          <w:rPr>
            <w:noProof/>
            <w:webHidden/>
          </w:rPr>
          <w:tab/>
        </w:r>
        <w:r w:rsidR="00215F0F">
          <w:rPr>
            <w:noProof/>
            <w:webHidden/>
          </w:rPr>
          <w:fldChar w:fldCharType="begin"/>
        </w:r>
        <w:r w:rsidR="00215F0F">
          <w:rPr>
            <w:noProof/>
            <w:webHidden/>
          </w:rPr>
          <w:instrText xml:space="preserve"> PAGEREF _Toc63860688 \h </w:instrText>
        </w:r>
        <w:r w:rsidR="00215F0F">
          <w:rPr>
            <w:noProof/>
            <w:webHidden/>
          </w:rPr>
        </w:r>
        <w:r w:rsidR="00215F0F">
          <w:rPr>
            <w:noProof/>
            <w:webHidden/>
          </w:rPr>
          <w:fldChar w:fldCharType="separate"/>
        </w:r>
        <w:r w:rsidR="00B26873">
          <w:rPr>
            <w:noProof/>
            <w:webHidden/>
            <w:rtl/>
          </w:rPr>
          <w:t>93</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89" w:history="1">
        <w:r w:rsidR="00215F0F" w:rsidRPr="00F72ED8">
          <w:rPr>
            <w:rStyle w:val="Hyperlink"/>
            <w:noProof/>
            <w:rtl/>
            <w:lang w:eastAsia="he-IL"/>
          </w:rPr>
          <w:t>56. הקלות למחבלים בכלא</w:t>
        </w:r>
        <w:r w:rsidR="00215F0F">
          <w:rPr>
            <w:noProof/>
            <w:webHidden/>
          </w:rPr>
          <w:tab/>
        </w:r>
        <w:r w:rsidR="00215F0F">
          <w:rPr>
            <w:noProof/>
            <w:webHidden/>
          </w:rPr>
          <w:fldChar w:fldCharType="begin"/>
        </w:r>
        <w:r w:rsidR="00215F0F">
          <w:rPr>
            <w:noProof/>
            <w:webHidden/>
          </w:rPr>
          <w:instrText xml:space="preserve"> PAGEREF _Toc63860689 \h </w:instrText>
        </w:r>
        <w:r w:rsidR="00215F0F">
          <w:rPr>
            <w:noProof/>
            <w:webHidden/>
          </w:rPr>
        </w:r>
        <w:r w:rsidR="00215F0F">
          <w:rPr>
            <w:noProof/>
            <w:webHidden/>
          </w:rPr>
          <w:fldChar w:fldCharType="separate"/>
        </w:r>
        <w:r w:rsidR="00B26873">
          <w:rPr>
            <w:noProof/>
            <w:webHidden/>
            <w:rtl/>
          </w:rPr>
          <w:t>111</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90" w:history="1">
        <w:r w:rsidR="00215F0F" w:rsidRPr="00F72ED8">
          <w:rPr>
            <w:rStyle w:val="Hyperlink"/>
            <w:noProof/>
            <w:rtl/>
          </w:rPr>
          <w:t>מתן כהנא (ימינה):</w:t>
        </w:r>
        <w:r w:rsidR="00215F0F">
          <w:rPr>
            <w:noProof/>
            <w:webHidden/>
          </w:rPr>
          <w:tab/>
        </w:r>
        <w:r w:rsidR="00215F0F">
          <w:rPr>
            <w:noProof/>
            <w:webHidden/>
          </w:rPr>
          <w:fldChar w:fldCharType="begin"/>
        </w:r>
        <w:r w:rsidR="00215F0F">
          <w:rPr>
            <w:noProof/>
            <w:webHidden/>
          </w:rPr>
          <w:instrText xml:space="preserve"> PAGEREF _Toc63860690 \h </w:instrText>
        </w:r>
        <w:r w:rsidR="00215F0F">
          <w:rPr>
            <w:noProof/>
            <w:webHidden/>
          </w:rPr>
        </w:r>
        <w:r w:rsidR="00215F0F">
          <w:rPr>
            <w:noProof/>
            <w:webHidden/>
          </w:rPr>
          <w:fldChar w:fldCharType="separate"/>
        </w:r>
        <w:r w:rsidR="00B26873">
          <w:rPr>
            <w:noProof/>
            <w:webHidden/>
            <w:rtl/>
          </w:rPr>
          <w:t>111</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91" w:history="1">
        <w:r w:rsidR="00215F0F" w:rsidRPr="00F72ED8">
          <w:rPr>
            <w:rStyle w:val="Hyperlink"/>
            <w:noProof/>
            <w:rtl/>
          </w:rPr>
          <w:t>השר לביטחון הפנים אמיר אוחנה:</w:t>
        </w:r>
        <w:r w:rsidR="00215F0F">
          <w:rPr>
            <w:noProof/>
            <w:webHidden/>
          </w:rPr>
          <w:tab/>
        </w:r>
        <w:r w:rsidR="00215F0F">
          <w:rPr>
            <w:noProof/>
            <w:webHidden/>
          </w:rPr>
          <w:fldChar w:fldCharType="begin"/>
        </w:r>
        <w:r w:rsidR="00215F0F">
          <w:rPr>
            <w:noProof/>
            <w:webHidden/>
          </w:rPr>
          <w:instrText xml:space="preserve"> PAGEREF _Toc63860691 \h </w:instrText>
        </w:r>
        <w:r w:rsidR="00215F0F">
          <w:rPr>
            <w:noProof/>
            <w:webHidden/>
          </w:rPr>
        </w:r>
        <w:r w:rsidR="00215F0F">
          <w:rPr>
            <w:noProof/>
            <w:webHidden/>
          </w:rPr>
          <w:fldChar w:fldCharType="separate"/>
        </w:r>
        <w:r w:rsidR="00B26873">
          <w:rPr>
            <w:noProof/>
            <w:webHidden/>
            <w:rtl/>
          </w:rPr>
          <w:t>112</w:t>
        </w:r>
        <w:r w:rsidR="00215F0F">
          <w:rPr>
            <w:noProof/>
            <w:webHidden/>
          </w:rPr>
          <w:fldChar w:fldCharType="end"/>
        </w:r>
      </w:hyperlink>
    </w:p>
    <w:p w:rsidR="00215F0F" w:rsidRDefault="006E48B7" w:rsidP="00215F0F">
      <w:pPr>
        <w:pStyle w:val="TOC1"/>
        <w:tabs>
          <w:tab w:val="right" w:leader="dot" w:pos="8296"/>
        </w:tabs>
        <w:ind w:firstLine="0"/>
        <w:rPr>
          <w:rFonts w:asciiTheme="minorHAnsi" w:eastAsiaTheme="minorEastAsia" w:hAnsiTheme="minorHAnsi" w:cstheme="minorBidi"/>
          <w:noProof/>
        </w:rPr>
      </w:pPr>
      <w:hyperlink w:anchor="_Toc63860692" w:history="1">
        <w:r w:rsidR="00215F0F" w:rsidRPr="00F72ED8">
          <w:rPr>
            <w:rStyle w:val="Hyperlink"/>
            <w:noProof/>
            <w:rtl/>
          </w:rPr>
          <w:t>160. חידוש ביקורי משפחות של אסירים ביטחוניים בעיצומו של גל שני של נגיף הקורונה</w:t>
        </w:r>
        <w:r w:rsidR="00215F0F">
          <w:rPr>
            <w:noProof/>
            <w:webHidden/>
          </w:rPr>
          <w:tab/>
        </w:r>
        <w:r w:rsidR="00215F0F">
          <w:rPr>
            <w:noProof/>
            <w:webHidden/>
          </w:rPr>
          <w:fldChar w:fldCharType="begin"/>
        </w:r>
        <w:r w:rsidR="00215F0F">
          <w:rPr>
            <w:noProof/>
            <w:webHidden/>
          </w:rPr>
          <w:instrText xml:space="preserve"> PAGEREF _Toc63860692 \h </w:instrText>
        </w:r>
        <w:r w:rsidR="00215F0F">
          <w:rPr>
            <w:noProof/>
            <w:webHidden/>
          </w:rPr>
        </w:r>
        <w:r w:rsidR="00215F0F">
          <w:rPr>
            <w:noProof/>
            <w:webHidden/>
          </w:rPr>
          <w:fldChar w:fldCharType="separate"/>
        </w:r>
        <w:r w:rsidR="00B26873">
          <w:rPr>
            <w:noProof/>
            <w:webHidden/>
            <w:rtl/>
          </w:rPr>
          <w:t>114</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93" w:history="1">
        <w:r w:rsidR="00215F0F" w:rsidRPr="00F72ED8">
          <w:rPr>
            <w:rStyle w:val="Hyperlink"/>
            <w:noProof/>
            <w:rtl/>
          </w:rPr>
          <w:t>ינון אזולאי (ש"ס):</w:t>
        </w:r>
        <w:r w:rsidR="00215F0F">
          <w:rPr>
            <w:noProof/>
            <w:webHidden/>
          </w:rPr>
          <w:tab/>
        </w:r>
        <w:r w:rsidR="00215F0F">
          <w:rPr>
            <w:noProof/>
            <w:webHidden/>
          </w:rPr>
          <w:fldChar w:fldCharType="begin"/>
        </w:r>
        <w:r w:rsidR="00215F0F">
          <w:rPr>
            <w:noProof/>
            <w:webHidden/>
          </w:rPr>
          <w:instrText xml:space="preserve"> PAGEREF _Toc63860693 \h </w:instrText>
        </w:r>
        <w:r w:rsidR="00215F0F">
          <w:rPr>
            <w:noProof/>
            <w:webHidden/>
          </w:rPr>
        </w:r>
        <w:r w:rsidR="00215F0F">
          <w:rPr>
            <w:noProof/>
            <w:webHidden/>
          </w:rPr>
          <w:fldChar w:fldCharType="separate"/>
        </w:r>
        <w:r w:rsidR="00B26873">
          <w:rPr>
            <w:noProof/>
            <w:webHidden/>
            <w:rtl/>
          </w:rPr>
          <w:t>114</w:t>
        </w:r>
        <w:r w:rsidR="00215F0F">
          <w:rPr>
            <w:noProof/>
            <w:webHidden/>
          </w:rPr>
          <w:fldChar w:fldCharType="end"/>
        </w:r>
      </w:hyperlink>
    </w:p>
    <w:p w:rsidR="00215F0F" w:rsidRDefault="006E48B7" w:rsidP="00215F0F">
      <w:pPr>
        <w:pStyle w:val="TOC2"/>
        <w:tabs>
          <w:tab w:val="right" w:leader="dot" w:pos="8296"/>
        </w:tabs>
        <w:ind w:firstLine="0"/>
        <w:rPr>
          <w:rFonts w:asciiTheme="minorHAnsi" w:eastAsiaTheme="minorEastAsia" w:hAnsiTheme="minorHAnsi" w:cstheme="minorBidi"/>
          <w:noProof/>
        </w:rPr>
      </w:pPr>
      <w:hyperlink w:anchor="_Toc63860694" w:history="1">
        <w:r w:rsidR="00215F0F" w:rsidRPr="00F72ED8">
          <w:rPr>
            <w:rStyle w:val="Hyperlink"/>
            <w:noProof/>
            <w:rtl/>
          </w:rPr>
          <w:t>השר לביטחון הפנים אמיר אוחנה:</w:t>
        </w:r>
        <w:r w:rsidR="00215F0F">
          <w:rPr>
            <w:noProof/>
            <w:webHidden/>
          </w:rPr>
          <w:tab/>
        </w:r>
        <w:r w:rsidR="00215F0F">
          <w:rPr>
            <w:noProof/>
            <w:webHidden/>
          </w:rPr>
          <w:fldChar w:fldCharType="begin"/>
        </w:r>
        <w:r w:rsidR="00215F0F">
          <w:rPr>
            <w:noProof/>
            <w:webHidden/>
          </w:rPr>
          <w:instrText xml:space="preserve"> PAGEREF _Toc63860694 \h </w:instrText>
        </w:r>
        <w:r w:rsidR="00215F0F">
          <w:rPr>
            <w:noProof/>
            <w:webHidden/>
          </w:rPr>
        </w:r>
        <w:r w:rsidR="00215F0F">
          <w:rPr>
            <w:noProof/>
            <w:webHidden/>
          </w:rPr>
          <w:fldChar w:fldCharType="separate"/>
        </w:r>
        <w:r w:rsidR="00B26873">
          <w:rPr>
            <w:noProof/>
            <w:webHidden/>
            <w:rtl/>
          </w:rPr>
          <w:t>115</w:t>
        </w:r>
        <w:r w:rsidR="00215F0F">
          <w:rPr>
            <w:noProof/>
            <w:webHidden/>
          </w:rPr>
          <w:fldChar w:fldCharType="end"/>
        </w:r>
      </w:hyperlink>
    </w:p>
    <w:p w:rsidR="00AD3F0E" w:rsidRDefault="00215F0F" w:rsidP="00215F0F">
      <w:pPr>
        <w:spacing w:line="240" w:lineRule="auto"/>
        <w:ind w:firstLine="0"/>
        <w:jc w:val="left"/>
      </w:pPr>
      <w:r>
        <w:rPr>
          <w:rtl/>
        </w:rPr>
        <w:fldChar w:fldCharType="end"/>
      </w:r>
      <w:r w:rsidR="00AD3F0E">
        <w:br w:type="page"/>
      </w:r>
    </w:p>
    <w:p w:rsidR="00EE453E" w:rsidRDefault="00EE453E" w:rsidP="0073401A">
      <w:pPr>
        <w:pStyle w:val="a6"/>
        <w:rPr>
          <w:rtl/>
        </w:rPr>
      </w:pPr>
      <w:bookmarkStart w:id="10" w:name="ET_subject_620945_1"/>
      <w:r w:rsidRPr="002A086C">
        <w:rPr>
          <w:rStyle w:val="TagStyle"/>
          <w:rtl/>
        </w:rPr>
        <w:lastRenderedPageBreak/>
        <w:t xml:space="preserve"> &lt;&lt; נושא &gt;&gt;</w:t>
      </w:r>
      <w:r w:rsidRPr="00197906">
        <w:rPr>
          <w:rStyle w:val="TagStyle"/>
          <w:rtl/>
        </w:rPr>
        <w:t xml:space="preserve"> </w:t>
      </w:r>
      <w:bookmarkStart w:id="11" w:name="_Toc55249846"/>
      <w:bookmarkStart w:id="12" w:name="_Toc55251459"/>
      <w:bookmarkStart w:id="13" w:name="_Toc55253140"/>
      <w:bookmarkStart w:id="14" w:name="_Toc63860622"/>
      <w:r>
        <w:rPr>
          <w:rFonts w:hint="cs"/>
          <w:rtl/>
        </w:rPr>
        <w:t>מסמכים שהונחו על שולחן הכנסת</w:t>
      </w:r>
      <w:bookmarkEnd w:id="11"/>
      <w:bookmarkEnd w:id="12"/>
      <w:bookmarkEnd w:id="13"/>
      <w:bookmarkEnd w:id="14"/>
      <w:r w:rsidRPr="00197906">
        <w:rPr>
          <w:rStyle w:val="TagStyle"/>
          <w:rtl/>
        </w:rPr>
        <w:t xml:space="preserve"> </w:t>
      </w:r>
      <w:r w:rsidRPr="002A086C">
        <w:rPr>
          <w:rStyle w:val="TagStyle"/>
          <w:rtl/>
        </w:rPr>
        <w:t>&lt;&lt; נושא &gt;&gt;</w:t>
      </w:r>
      <w:r>
        <w:rPr>
          <w:rtl/>
        </w:rPr>
        <w:t xml:space="preserve"> </w:t>
      </w:r>
      <w:bookmarkEnd w:id="10"/>
    </w:p>
    <w:p w:rsidR="00EE453E" w:rsidRDefault="00EE453E" w:rsidP="005429A2">
      <w:pPr>
        <w:rPr>
          <w:rtl/>
        </w:rPr>
      </w:pPr>
    </w:p>
    <w:p w:rsidR="00EE453E" w:rsidRDefault="00EE453E" w:rsidP="002A086C">
      <w:pPr>
        <w:pStyle w:val="af6"/>
        <w:rPr>
          <w:rtl/>
        </w:rPr>
      </w:pPr>
      <w:bookmarkStart w:id="15" w:name="ET_yor_5982_2"/>
      <w:r w:rsidRPr="002A086C">
        <w:rPr>
          <w:rStyle w:val="TagStyle"/>
          <w:rtl/>
        </w:rPr>
        <w:t xml:space="preserve"> &lt;&lt; יור &gt;&gt;</w:t>
      </w:r>
      <w:r w:rsidRPr="00197906">
        <w:rPr>
          <w:rStyle w:val="TagStyle"/>
          <w:rtl/>
        </w:rPr>
        <w:t xml:space="preserve"> </w:t>
      </w:r>
      <w:r>
        <w:rPr>
          <w:rtl/>
        </w:rPr>
        <w:t>היו"ר יריב לוין:</w:t>
      </w:r>
      <w:r w:rsidRPr="00197906">
        <w:rPr>
          <w:rStyle w:val="TagStyle"/>
          <w:rtl/>
        </w:rPr>
        <w:t xml:space="preserve"> </w:t>
      </w:r>
      <w:r w:rsidRPr="002A086C">
        <w:rPr>
          <w:rStyle w:val="TagStyle"/>
          <w:rtl/>
        </w:rPr>
        <w:t>&lt;&lt; יור &gt;&gt;</w:t>
      </w:r>
      <w:r>
        <w:rPr>
          <w:rtl/>
        </w:rPr>
        <w:t xml:space="preserve"> </w:t>
      </w:r>
      <w:bookmarkEnd w:id="15"/>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חברות וחברי הכנסת, היום, יום שני, ט"ו בחשוון התשפ"א, 2 בנובמבר </w:t>
      </w:r>
      <w:bookmarkStart w:id="16" w:name="_ETM_Q1_50000"/>
      <w:bookmarkEnd w:id="16"/>
      <w:r>
        <w:rPr>
          <w:rFonts w:hint="cs"/>
          <w:rtl/>
          <w:lang w:eastAsia="he-IL"/>
        </w:rPr>
        <w:t xml:space="preserve">2020. אני פותח את הישיבה. </w:t>
      </w:r>
    </w:p>
    <w:p w:rsidR="00EE453E" w:rsidRDefault="00EE453E" w:rsidP="00197906">
      <w:pPr>
        <w:rPr>
          <w:rtl/>
          <w:lang w:eastAsia="he-IL"/>
        </w:rPr>
      </w:pPr>
    </w:p>
    <w:p w:rsidR="00EE453E" w:rsidRDefault="00EE453E" w:rsidP="00197906">
      <w:pPr>
        <w:rPr>
          <w:rtl/>
          <w:lang w:eastAsia="he-IL"/>
        </w:rPr>
      </w:pPr>
      <w:r>
        <w:rPr>
          <w:rFonts w:hint="cs"/>
          <w:rtl/>
          <w:lang w:eastAsia="he-IL"/>
        </w:rPr>
        <w:t xml:space="preserve">הודעה למזכירת הכנסת. </w:t>
      </w:r>
    </w:p>
    <w:p w:rsidR="00EE453E" w:rsidRDefault="00EE453E" w:rsidP="00197906">
      <w:pPr>
        <w:rPr>
          <w:rtl/>
          <w:lang w:eastAsia="he-IL"/>
        </w:rPr>
      </w:pPr>
    </w:p>
    <w:p w:rsidR="00EE453E" w:rsidRDefault="00EE453E" w:rsidP="002A086C">
      <w:pPr>
        <w:pStyle w:val="a4"/>
        <w:rPr>
          <w:rtl/>
        </w:rPr>
      </w:pPr>
      <w:bookmarkStart w:id="17" w:name="ET_speaker_4926_3"/>
      <w:r w:rsidRPr="002A086C">
        <w:rPr>
          <w:rStyle w:val="TagStyle"/>
          <w:rtl/>
        </w:rPr>
        <w:t xml:space="preserve"> &lt;&lt; דובר &gt;&gt;</w:t>
      </w:r>
      <w:r w:rsidRPr="00197906">
        <w:rPr>
          <w:rStyle w:val="TagStyle"/>
          <w:rtl/>
        </w:rPr>
        <w:t xml:space="preserve"> </w:t>
      </w:r>
      <w:bookmarkStart w:id="18" w:name="_Toc55249847"/>
      <w:bookmarkStart w:id="19" w:name="_Toc55251460"/>
      <w:bookmarkStart w:id="20" w:name="_Toc55253141"/>
      <w:bookmarkStart w:id="21" w:name="_Toc63860623"/>
      <w:r>
        <w:rPr>
          <w:rtl/>
        </w:rPr>
        <w:t>מזכירת הכנסת ירדנה מלר-הורוביץ:</w:t>
      </w:r>
      <w:bookmarkEnd w:id="18"/>
      <w:bookmarkEnd w:id="19"/>
      <w:bookmarkEnd w:id="20"/>
      <w:bookmarkEnd w:id="21"/>
      <w:r w:rsidRPr="00197906">
        <w:rPr>
          <w:rStyle w:val="TagStyle"/>
          <w:rtl/>
        </w:rPr>
        <w:t xml:space="preserve"> </w:t>
      </w:r>
      <w:r w:rsidRPr="002A086C">
        <w:rPr>
          <w:rStyle w:val="TagStyle"/>
          <w:rtl/>
        </w:rPr>
        <w:t>&lt;&lt; דובר &gt;&gt;</w:t>
      </w:r>
      <w:r>
        <w:rPr>
          <w:rtl/>
        </w:rPr>
        <w:t xml:space="preserve"> </w:t>
      </w:r>
      <w:bookmarkEnd w:id="17"/>
    </w:p>
    <w:p w:rsidR="00EE453E" w:rsidRDefault="00EE453E" w:rsidP="00197906">
      <w:pPr>
        <w:rPr>
          <w:rtl/>
          <w:lang w:eastAsia="he-IL"/>
        </w:rPr>
      </w:pPr>
    </w:p>
    <w:p w:rsidR="00EE453E" w:rsidRDefault="00EE453E" w:rsidP="000376A4">
      <w:pPr>
        <w:rPr>
          <w:rtl/>
          <w:lang w:eastAsia="he-IL"/>
        </w:rPr>
      </w:pPr>
      <w:r>
        <w:rPr>
          <w:rFonts w:hint="cs"/>
          <w:rtl/>
          <w:lang w:eastAsia="he-IL"/>
        </w:rPr>
        <w:t xml:space="preserve">ברשות יושב-ראש הכנסת, הינני מתכבדת להודיעכם, כי הונחו היום על שולחן הכנסת </w:t>
      </w:r>
      <w:r>
        <w:rPr>
          <w:rtl/>
          <w:lang w:eastAsia="he-IL"/>
        </w:rPr>
        <w:t>–</w:t>
      </w:r>
    </w:p>
    <w:p w:rsidR="00EE453E" w:rsidRDefault="00EE453E" w:rsidP="000376A4">
      <w:pPr>
        <w:rPr>
          <w:rtl/>
          <w:lang w:eastAsia="he-IL"/>
        </w:rPr>
      </w:pPr>
    </w:p>
    <w:p w:rsidR="00EE453E" w:rsidRDefault="00EE453E" w:rsidP="005429A2">
      <w:pPr>
        <w:rPr>
          <w:rtl/>
        </w:rPr>
      </w:pPr>
      <w:r>
        <w:rPr>
          <w:rFonts w:hint="cs"/>
          <w:rtl/>
          <w:lang w:eastAsia="he-IL"/>
        </w:rPr>
        <w:t xml:space="preserve">לדיון מוקדם </w:t>
      </w:r>
      <w:r w:rsidR="005429A2">
        <w:rPr>
          <w:rFonts w:hint="eastAsia"/>
          <w:rtl/>
          <w:lang w:eastAsia="he-IL"/>
        </w:rPr>
        <w:t>–</w:t>
      </w:r>
      <w:r w:rsidR="005429A2">
        <w:rPr>
          <w:rFonts w:hint="cs"/>
          <w:rtl/>
          <w:lang w:eastAsia="he-IL"/>
        </w:rPr>
        <w:t xml:space="preserve"> </w:t>
      </w:r>
      <w:r>
        <w:rPr>
          <w:rFonts w:hint="cs"/>
          <w:rtl/>
        </w:rPr>
        <w:t xml:space="preserve">החל </w:t>
      </w:r>
      <w:r w:rsidR="00010645">
        <w:rPr>
          <w:rFonts w:hint="cs"/>
          <w:rtl/>
        </w:rPr>
        <w:t>ב</w:t>
      </w:r>
      <w:r>
        <w:rPr>
          <w:rFonts w:hint="cs"/>
          <w:rtl/>
        </w:rPr>
        <w:t>הצעת חוק פ/2261/23 וכלה בהצעת חוק פ/2305/23</w:t>
      </w:r>
      <w:r w:rsidR="005429A2">
        <w:rPr>
          <w:rFonts w:hint="cs"/>
          <w:rtl/>
        </w:rPr>
        <w:t xml:space="preserve">: </w:t>
      </w:r>
      <w:r>
        <w:rPr>
          <w:rtl/>
        </w:rPr>
        <w:t>הצעת חוק מידע גנטי (תיקון – עריכת בדיקה גנטית לאיתור בן משפחה שעלתה בין השנים 1948 ו-1959), התשפ"א–2020, מאת חברי הכנסת משה גפני</w:t>
      </w:r>
      <w:r>
        <w:rPr>
          <w:rFonts w:hint="cs"/>
          <w:rtl/>
        </w:rPr>
        <w:t xml:space="preserve"> ו</w:t>
      </w:r>
      <w:r>
        <w:rPr>
          <w:rtl/>
        </w:rPr>
        <w:t>יעקב אשר; הצעת חוק פיקוח על בתי ספר (תיקון – איסור התחזות לגננת), התשפ"א–2020, מאת חבר</w:t>
      </w:r>
      <w:r>
        <w:rPr>
          <w:rFonts w:hint="cs"/>
          <w:rtl/>
        </w:rPr>
        <w:t>י</w:t>
      </w:r>
      <w:r>
        <w:rPr>
          <w:rtl/>
        </w:rPr>
        <w:t xml:space="preserve"> הכנסת קטי קטרין שטרית</w:t>
      </w:r>
      <w:r>
        <w:rPr>
          <w:rFonts w:hint="cs"/>
          <w:rtl/>
        </w:rPr>
        <w:t>, רם שפע, יפעת שאשא ביטון, טלי פלוסקוב וחוה אתי עטייה</w:t>
      </w:r>
      <w:r>
        <w:rPr>
          <w:rtl/>
        </w:rPr>
        <w:t>; הצעת חוק מוסדות חינוך עצמאיים, התשפ"א–2020, מאת חבר הכנסת עודד פורר; הצעת חוק צער בעלי חיים (ניסויים בבעלי חיים) (תיקון – נציג ציבור בוועדה פנימית), התשפ"א–2020, מאת חברת הכנסת מיקי חיימוביץ'; הצעת חוק השכלה גבוהה חינם, התשפ"א–2020, מאת חבר</w:t>
      </w:r>
      <w:r>
        <w:rPr>
          <w:rFonts w:hint="cs"/>
          <w:rtl/>
        </w:rPr>
        <w:t>י</w:t>
      </w:r>
      <w:r>
        <w:rPr>
          <w:rtl/>
        </w:rPr>
        <w:t xml:space="preserve"> הכנסת יוסף ג'בארין</w:t>
      </w:r>
      <w:r>
        <w:rPr>
          <w:rFonts w:hint="cs"/>
          <w:rtl/>
        </w:rPr>
        <w:t>, עאידה תומא סלימאן, עופר כסיף, ג'אבר עסאקלה ואיימן עודה;</w:t>
      </w:r>
      <w:r>
        <w:rPr>
          <w:rtl/>
        </w:rPr>
        <w:t xml:space="preserve"> הצעת חוק הספקת חשמל (הוראת שעה) (תיקון – הארכת תוקף), התשפ"א–2020, מאת חבר</w:t>
      </w:r>
      <w:r>
        <w:rPr>
          <w:rFonts w:hint="cs"/>
          <w:rtl/>
        </w:rPr>
        <w:t>י</w:t>
      </w:r>
      <w:r>
        <w:rPr>
          <w:rtl/>
        </w:rPr>
        <w:t xml:space="preserve"> הכנסת אחמד טיבי</w:t>
      </w:r>
      <w:r>
        <w:rPr>
          <w:rFonts w:hint="cs"/>
          <w:rtl/>
        </w:rPr>
        <w:t>, אוסאמה סעדי וסונדוס סאלח</w:t>
      </w:r>
      <w:r>
        <w:rPr>
          <w:rtl/>
        </w:rPr>
        <w:t>; הצעת חוק הגנת הצרכן (תיקון – תאריך ייצור ומועד תפוגה בגודל גופן קריא), התשפ"א–2020, מאת חברת הכנסת חוה אתי עטייה; הצעת חוק איסור פרסומת והגבלת השיווק של מוצרי טבק ועישון (תיקון – איסור מכירה), התשפ"א–2020, מאת חבר</w:t>
      </w:r>
      <w:r>
        <w:rPr>
          <w:rFonts w:hint="cs"/>
          <w:rtl/>
        </w:rPr>
        <w:t>י</w:t>
      </w:r>
      <w:r>
        <w:rPr>
          <w:rtl/>
        </w:rPr>
        <w:t xml:space="preserve"> הכנסת מיכל וונש</w:t>
      </w:r>
      <w:r>
        <w:rPr>
          <w:rFonts w:hint="cs"/>
          <w:rtl/>
        </w:rPr>
        <w:t>, עינב קאבלה, אוריאל בוסו, קטי קטרין שטרית, עאידה תומא סלימאן, אימאן ח'טיב יאסין, היבה יזבק, מיקי חיימוביץ' ויוסף טייב</w:t>
      </w:r>
      <w:r>
        <w:rPr>
          <w:rtl/>
        </w:rPr>
        <w:t>; הצעת חוק היטלי סחר ואמצעי הגנה (תיקון – אי</w:t>
      </w:r>
      <w:r>
        <w:rPr>
          <w:rFonts w:hint="cs"/>
          <w:rtl/>
        </w:rPr>
        <w:t>-</w:t>
      </w:r>
      <w:r>
        <w:rPr>
          <w:rtl/>
        </w:rPr>
        <w:t>פתיחת חקירה בשל יבוא בהיצף בשוק מונופוליסטי או ריכוזי), התשפ"א–2020, מאת חבר הכנסת שלמה קרעי; הצעת חוק הנחות בתעריפי מים וחשמל לבתי תפילה (תיקוני חקיקה) (הוראת שעה), התשפ"א–2020, מאת חבר הכנסת משה ארבל; הצעת חוק הגנת הצרכן (תיקון – סימון תוצרת חקלאית שיוצרה במדינת ישראל), התשפ"א–2020, מאת חבר</w:t>
      </w:r>
      <w:r>
        <w:rPr>
          <w:rFonts w:hint="cs"/>
          <w:rtl/>
        </w:rPr>
        <w:t>י</w:t>
      </w:r>
      <w:r>
        <w:rPr>
          <w:rtl/>
        </w:rPr>
        <w:t xml:space="preserve"> הכנסת עודד פורר</w:t>
      </w:r>
      <w:r>
        <w:rPr>
          <w:rFonts w:hint="cs"/>
          <w:rtl/>
        </w:rPr>
        <w:t>, יבגני סובה, אלי אבידר, יוליה מלינובסקי קונין, חמד עמאר ואלכס קושניר</w:t>
      </w:r>
      <w:r>
        <w:rPr>
          <w:rtl/>
        </w:rPr>
        <w:t xml:space="preserve">; הצעת חוק לתיקון דיני הרשויות המקומיות (ביטול סמכות שר הפנים לעניין חוקי עזר בדבר פתיחתם וסגירתם של עסקים בימי מנוחה), התשפ"א–2020, מאת חברת הכנסת תמר זנדברג; הצעת חוק צער בעלי חיים (הגנה על בעלי חיים) (תיקון – קביעת עונש מינימום בגין התעללות בבעלי חיים), </w:t>
      </w:r>
      <w:r>
        <w:rPr>
          <w:rtl/>
        </w:rPr>
        <w:lastRenderedPageBreak/>
        <w:t>התשפ"א–2020, מאת חבר הכנסת מיקי לוי; הצעת חוק צער בעלי חיים (הגנה על בעלי חיים) (תיקון – קביעת עונש מינימום בגין התעללות בבעלי חיים), התשפ"א–2020, מאת חברת הכנסת יוליה מלינובסקי קונין; הצעת חוק חיזוק מעמד חברי המועצה מקרב סיעות האופוזיציה (תיקוני חקיקה), התשפ"א–2020, מאת חבר הכנסת מאיר כהן; הצעת חוק צער בעלי חיים (הגנה על בעלי חיים) (תיקון – החמרת ענישה בגין התעללות בבעלי חיים), התשפ"א–2020, מאת חבר הכנסת מיקי לוי; הצעת חוק הביטוח הלאומי (תיקון – הארכת מועד הזכות למענק בשל עבודה מועדפת) (הוראת שעה), התשפ"א–2020, מאת חבר הכנסת מיקי לוי; הצעת חוק ערבויות מטעם המדינה בשעת חירום (תיקוני חקיקה), התשפ"א–2020, מאת חבר</w:t>
      </w:r>
      <w:r>
        <w:rPr>
          <w:rFonts w:hint="cs"/>
          <w:rtl/>
        </w:rPr>
        <w:t>י</w:t>
      </w:r>
      <w:r>
        <w:rPr>
          <w:rtl/>
        </w:rPr>
        <w:t xml:space="preserve"> הכנסת אוסאמה סעדי</w:t>
      </w:r>
      <w:r>
        <w:rPr>
          <w:rFonts w:hint="cs"/>
          <w:rtl/>
        </w:rPr>
        <w:t>, אחמד טיבי וסונדוס סאלח;</w:t>
      </w:r>
      <w:r>
        <w:rPr>
          <w:rtl/>
        </w:rPr>
        <w:t xml:space="preserve"> הצעת חוק הבטחת הכנסה (תיקון – הגדלת הגמלה), התשפ"א–2020, מאת חבר</w:t>
      </w:r>
      <w:r>
        <w:rPr>
          <w:rFonts w:hint="cs"/>
          <w:rtl/>
        </w:rPr>
        <w:t>י</w:t>
      </w:r>
      <w:r>
        <w:rPr>
          <w:rtl/>
        </w:rPr>
        <w:t xml:space="preserve"> הכנסת אלכס קושניר</w:t>
      </w:r>
      <w:r>
        <w:rPr>
          <w:rFonts w:hint="cs"/>
          <w:rtl/>
        </w:rPr>
        <w:t>, עודד פורר, יבגני סובה, אלי אבידר, יוליה מלינובסקי קונין וחמד עמאר;</w:t>
      </w:r>
      <w:r>
        <w:rPr>
          <w:rtl/>
        </w:rPr>
        <w:t xml:space="preserve"> הצעת חוק הביטוח הלאומי (תיקון – דמי אבטלה למתמחים), התשפ"א–2020, מאת חבר</w:t>
      </w:r>
      <w:r>
        <w:rPr>
          <w:rFonts w:hint="cs"/>
          <w:rtl/>
        </w:rPr>
        <w:t xml:space="preserve">י </w:t>
      </w:r>
      <w:r>
        <w:rPr>
          <w:rtl/>
        </w:rPr>
        <w:t>הכנסת אנטאנס שחאדה</w:t>
      </w:r>
      <w:r>
        <w:rPr>
          <w:rFonts w:hint="cs"/>
          <w:rtl/>
        </w:rPr>
        <w:t>, היבה יזבק וסמי אבו שחאדה</w:t>
      </w:r>
      <w:r>
        <w:rPr>
          <w:rtl/>
        </w:rPr>
        <w:t>; הצעת חוק זכויות החולה (תיקון – הכנסת מזון למוסדות רפואיים בחג הפסח), התשפ"א–2020, מאת חבר הכנסת אליהו ברוכי; הצעת חוק הביטוח הלאומי (תיקון – גמלת סיעוד מטעמים הומניטריים להורה שילדו עלה לפי חוק השבות), התשפ"א–2020, מאת חברי הכנסת אנדרי קוז'ינוב</w:t>
      </w:r>
      <w:r>
        <w:rPr>
          <w:rFonts w:hint="cs"/>
          <w:rtl/>
        </w:rPr>
        <w:t xml:space="preserve"> ו</w:t>
      </w:r>
      <w:r>
        <w:rPr>
          <w:rtl/>
        </w:rPr>
        <w:t>מיקי לוי; הצעת חוק להקפאת קצבאות שמשולמות לפעיל טרור ומשפחתו מקופת המדינה, התשפ"א–2020, מאת חברי הכנסת אבי דיכטר</w:t>
      </w:r>
      <w:r>
        <w:rPr>
          <w:rFonts w:hint="cs"/>
          <w:rtl/>
        </w:rPr>
        <w:t>, אלעזר שטרן, גדעון סער, אוריאל בוסו, אורנה ברביבאי, רם בן ברק, ניר ברקת, מכלוף מיקי זוהר, מיכאל מלכיאלי, משה אבוטבול, ינון אזולאי, קטי קטרין שטרית, איתן גינזבורג, עודד פורר, מיכל וונש, יוליה מלינובסקי קונין, אלכס קושניר ועוזי דיין</w:t>
      </w:r>
      <w:r>
        <w:rPr>
          <w:rtl/>
        </w:rPr>
        <w:t xml:space="preserve">; הצעת חוק </w:t>
      </w:r>
      <w:proofErr w:type="spellStart"/>
      <w:r>
        <w:rPr>
          <w:rtl/>
        </w:rPr>
        <w:t>אסדרת</w:t>
      </w:r>
      <w:proofErr w:type="spellEnd"/>
      <w:r>
        <w:rPr>
          <w:rtl/>
        </w:rPr>
        <w:t xml:space="preserve"> שוק הקנביס לצריכה עצמית, התשפ"א–2020, מאת חברי הכנסת שרן מרים השכל</w:t>
      </w:r>
      <w:r>
        <w:rPr>
          <w:rFonts w:hint="cs"/>
          <w:rtl/>
        </w:rPr>
        <w:t xml:space="preserve"> ו</w:t>
      </w:r>
      <w:r>
        <w:rPr>
          <w:rtl/>
        </w:rPr>
        <w:t>בועז טופורובסקי; הצעת חוק הסדרים במשק המדינה (תיקוני חקיקה להשגת יעדי התקציב) (תיקון – הנחה בארנונה לסטודנטים בעבור התנדבות), התשפ"א–2020, מאת חבר</w:t>
      </w:r>
      <w:r>
        <w:rPr>
          <w:rFonts w:hint="cs"/>
          <w:rtl/>
        </w:rPr>
        <w:t>י</w:t>
      </w:r>
      <w:r>
        <w:rPr>
          <w:rtl/>
        </w:rPr>
        <w:t xml:space="preserve"> הכנסת אלי אבידר, עודד פורר, יבגני סובה, יוליה מלינובסקי קונין, חמד עמאר</w:t>
      </w:r>
      <w:r>
        <w:rPr>
          <w:rFonts w:hint="cs"/>
          <w:rtl/>
        </w:rPr>
        <w:t xml:space="preserve"> ו</w:t>
      </w:r>
      <w:r>
        <w:rPr>
          <w:rtl/>
        </w:rPr>
        <w:t xml:space="preserve">אלכס קושניר; הצעת חוק שנת שירות, התשפ"א–2020, מאת חברי הכנסת אלי אבידר, עודד פורר, יבגני סובה, יוליה מלינובסקי קונין, חמד עמאר </w:t>
      </w:r>
      <w:r>
        <w:rPr>
          <w:rFonts w:hint="cs"/>
          <w:rtl/>
        </w:rPr>
        <w:t>ו</w:t>
      </w:r>
      <w:r>
        <w:rPr>
          <w:rtl/>
        </w:rPr>
        <w:t>אלכס קושניר; הצעת חוק הנציבות לצמצום הרגולציה והבי</w:t>
      </w:r>
      <w:r>
        <w:rPr>
          <w:rFonts w:hint="cs"/>
          <w:rtl/>
        </w:rPr>
        <w:t>ו</w:t>
      </w:r>
      <w:r>
        <w:rPr>
          <w:rtl/>
        </w:rPr>
        <w:t>רוקרטיה הממשלתית, התשפ"א–2020, מאת חברי הכנסת יאיר לפיד, אורנה ברביבאי, מיקי לוי</w:t>
      </w:r>
      <w:r>
        <w:rPr>
          <w:rFonts w:hint="cs"/>
          <w:rtl/>
        </w:rPr>
        <w:t xml:space="preserve"> ו</w:t>
      </w:r>
      <w:r>
        <w:rPr>
          <w:rtl/>
        </w:rPr>
        <w:t>בועז טופורובסקי; הצעת חוק לשכת עורכי הדין (תיקון – הנחיות למתן ציונים במבחני הסמכה) (הוראת שעה), התשפ"א–2020, מאת חברי הכנסת אחמד טיבי, סונדוס סאלח, אוסאמה סעדי, אנטאנס שחאדה, סעיד אלחרומי, סמי אבו שחאדה, יוסף ג'בארין, עאידה תומא סלימאן, אימאן ח'טיב יאסין, היבה יזבק, מנסור עבאס, איימן עודה</w:t>
      </w:r>
      <w:r>
        <w:rPr>
          <w:rFonts w:hint="cs"/>
          <w:rtl/>
        </w:rPr>
        <w:t xml:space="preserve"> ו</w:t>
      </w:r>
      <w:r>
        <w:rPr>
          <w:rtl/>
        </w:rPr>
        <w:t>וליד טאהא; הצעת חוק סדר הדין הפלילי (תיקון – ביטול האיסור המוטל על המשטרה למסור לפרקליטות עמדה בכתב לעניין מכלול התשתית הראייתית), התשפ"א–2020, מאת חברי הכנסת יאיר לפיד, משה יעלון, מאיר כהן, עפר שלח, אורנה ברביבאי, קארין אלהרר, יואל רזבוזוב, מיקי לוי, ע'דיר כמאל מריח, רם בן ברק, יואב סגלוביץ', בועז טופורובסקי, אורלי פרומן, אנדרי קוז'ינוב, עידן רול</w:t>
      </w:r>
      <w:r>
        <w:rPr>
          <w:rFonts w:hint="cs"/>
          <w:rtl/>
        </w:rPr>
        <w:t xml:space="preserve"> </w:t>
      </w:r>
      <w:proofErr w:type="spellStart"/>
      <w:r>
        <w:rPr>
          <w:rFonts w:hint="cs"/>
          <w:rtl/>
        </w:rPr>
        <w:t>ו</w:t>
      </w:r>
      <w:r>
        <w:rPr>
          <w:rtl/>
        </w:rPr>
        <w:t>יוראי</w:t>
      </w:r>
      <w:proofErr w:type="spellEnd"/>
      <w:r>
        <w:rPr>
          <w:rtl/>
        </w:rPr>
        <w:t xml:space="preserve"> להב הרצנו; הצעת חוק איסור כספים קואליציוניים, התשפ"א–2020, מאת חברי הכנסת יאיר לפיד, אורנה ברביבאי, מיקי לוי, יואב סגלוביץ'</w:t>
      </w:r>
      <w:r>
        <w:rPr>
          <w:rFonts w:hint="cs"/>
          <w:rtl/>
        </w:rPr>
        <w:t xml:space="preserve"> ו</w:t>
      </w:r>
      <w:r>
        <w:rPr>
          <w:rtl/>
        </w:rPr>
        <w:t xml:space="preserve">בועז טופורובסקי; הצעת חוק ועדת חקירה מיוחדת לרכש ספינות השיט והצוללות לחיל </w:t>
      </w:r>
      <w:r>
        <w:rPr>
          <w:rtl/>
        </w:rPr>
        <w:lastRenderedPageBreak/>
        <w:t>הים, התשפ"א–2020, מאת חברי הכנסת יאיר לפיד, משה יעלון, מאיר כהן, עפר שלח, אורנה ברביבאי, קארין אלהרר, יואל רזבוזוב, ע'דיר כמאל מריח, רם בן ברק, יואב סגלוביץ', בועז טופורובסקי, אורלי פרומן, אנדרי קוז'ינוב, עידן רול</w:t>
      </w:r>
      <w:r>
        <w:rPr>
          <w:rFonts w:hint="cs"/>
          <w:rtl/>
        </w:rPr>
        <w:t xml:space="preserve"> </w:t>
      </w:r>
      <w:proofErr w:type="spellStart"/>
      <w:r>
        <w:rPr>
          <w:rFonts w:hint="cs"/>
          <w:rtl/>
        </w:rPr>
        <w:t>ו</w:t>
      </w:r>
      <w:r>
        <w:rPr>
          <w:rtl/>
        </w:rPr>
        <w:t>יוראי</w:t>
      </w:r>
      <w:proofErr w:type="spellEnd"/>
      <w:r>
        <w:rPr>
          <w:rtl/>
        </w:rPr>
        <w:t xml:space="preserve"> להב הרצנו; הצעת חוק-יסוד: בחירות אזוריות וארציות (תיקוני חקיקה), מאת חברי הכנסת גדעון סער</w:t>
      </w:r>
      <w:r>
        <w:rPr>
          <w:rFonts w:hint="cs"/>
          <w:rtl/>
        </w:rPr>
        <w:t xml:space="preserve"> ו</w:t>
      </w:r>
      <w:r>
        <w:rPr>
          <w:rtl/>
        </w:rPr>
        <w:t>יפעת שאשא ביטון; הצעת חוק-יסוד: השפיטה (תיקון – מינוי שופטים), מאת חברי הכנסת אחמד טיבי, אוסאמה סעדי</w:t>
      </w:r>
      <w:r>
        <w:rPr>
          <w:rFonts w:hint="cs"/>
          <w:rtl/>
        </w:rPr>
        <w:t xml:space="preserve"> ו</w:t>
      </w:r>
      <w:r>
        <w:rPr>
          <w:rtl/>
        </w:rPr>
        <w:t>סונדוס סאלח; הצעת חוק-יסוד: כבוד האדם וחירותו (תיקון – תוקפו של חוק חורג), מאת חבר הכנסת אליהו ברוכי; הצעת חוק העונשין (תיקון – הרחבת הגדרת הגזענות), התשפ"א–2020, מאת חבר הכנסת אליהו ברוכי; הצעת חוק הפחתת תוספות פיגור שנוספו על קנסות הנגבים בידי המרכז לגביית קנסות, אגרות והוצאות (הוראת שעה), התשפ"א–2020, מאת חברי הכנסת אוסאמה סעדי, אחמד טיבי</w:t>
      </w:r>
      <w:r>
        <w:rPr>
          <w:rFonts w:hint="cs"/>
          <w:rtl/>
        </w:rPr>
        <w:t xml:space="preserve"> ו</w:t>
      </w:r>
      <w:r>
        <w:rPr>
          <w:rtl/>
        </w:rPr>
        <w:t xml:space="preserve">סונדוס סאלח; הצעת חוק סדר הדין הפלילי (סמכויות אכיפה </w:t>
      </w:r>
      <w:r>
        <w:rPr>
          <w:rFonts w:hint="cs"/>
          <w:rtl/>
        </w:rPr>
        <w:t>–</w:t>
      </w:r>
      <w:r>
        <w:rPr>
          <w:rtl/>
        </w:rPr>
        <w:t xml:space="preserve"> מעצרים) (תיקון – הגדרת מסוכנות של פוגעים בבעלי חיים), התשפ"א–2020, מאת חברי הכנסת מיקי חיימוביץ', איתן גינזבורג, תהלה פרידמן, רם שפע, עינב קאבלה, הילה שי וזאן, צבי האוזר, שרן מרים השכל, קטי קטרין שטרית, חוה אתי עטייה, רם בן ברק, מרב מיכאלי, תמר זנדברג, ניצן הורוביץ, משה ארבל, מיכאל מלכיאלי, היבה יזבק, אלי אבידר</w:t>
      </w:r>
      <w:r>
        <w:rPr>
          <w:rFonts w:hint="cs"/>
          <w:rtl/>
        </w:rPr>
        <w:t xml:space="preserve"> ו</w:t>
      </w:r>
      <w:r>
        <w:rPr>
          <w:rtl/>
        </w:rPr>
        <w:t xml:space="preserve">סונדוס סאלח; הצעת חוק סדר הדין הפלילי (סמכויות אכיפה </w:t>
      </w:r>
      <w:r w:rsidR="00340E3B">
        <w:rPr>
          <w:rFonts w:hint="cs"/>
          <w:rtl/>
        </w:rPr>
        <w:t>–</w:t>
      </w:r>
      <w:r>
        <w:rPr>
          <w:rtl/>
        </w:rPr>
        <w:t xml:space="preserve"> מעצרים) (תיקון – מעצר אדם שנאשם בסיכון בטחונו של בעל חיים), התשפ"א–2020, מאת חבר הכנסת מיקי לוי; הצעת חוק המחאת חיובים (תיקון – המחאת חיובים לגוף מפוקח), התשפ"א–2020, מאת חברי הכנסת שלמה קרעי, משה אבוטבול, מיכאל מלכיאלי</w:t>
      </w:r>
      <w:r>
        <w:rPr>
          <w:rFonts w:hint="cs"/>
          <w:rtl/>
        </w:rPr>
        <w:t xml:space="preserve"> ו</w:t>
      </w:r>
      <w:r>
        <w:rPr>
          <w:rtl/>
        </w:rPr>
        <w:t>מיקי לוי; הצעת חוק לשכת עורכי הדין (תיקון – בחינת ההתמחות בעידן הקורונה), התשפ"א</w:t>
      </w:r>
      <w:r>
        <w:rPr>
          <w:rFonts w:hint="cs"/>
          <w:rtl/>
        </w:rPr>
        <w:t>–</w:t>
      </w:r>
      <w:r>
        <w:rPr>
          <w:rtl/>
        </w:rPr>
        <w:t>2020, מאת חברי הכנסת אוריאל בוסו, מיכאל מלכיאלי, קרן ברק, אחמד טיבי</w:t>
      </w:r>
      <w:r>
        <w:rPr>
          <w:rFonts w:hint="cs"/>
          <w:rtl/>
        </w:rPr>
        <w:t xml:space="preserve"> וקבוצת חברי הכנסת</w:t>
      </w:r>
      <w:r>
        <w:rPr>
          <w:rtl/>
        </w:rPr>
        <w:t>; הצעת חוק חופשה שנתית (תיקון – ימי חופשה להורים שילדם נפטר), התשפ"א–2020, מאת חברת הכנסת תהלה פרידמן; הצעת חוק החולה הנוטה למות (תיקון – מוות במרשם רופא), התשפ"א–2020, מאת חבר הכנסת עפר שלח; הצעת חוק-יסוד: השפיטה (תיקון – הגבלת זכות העמידה), מאת חברת הכנסת שרן מרים השכל; הצעת חוק המועצה הארצית לביטחון תזונתי (תיקון – חיזוק מעמדה של המועצה), התשפ"א–2020, מאת חבר הכנסת מיקי לוי; הצעת חוק-יסוד: הממשלה (תיקון – ביטול ממשלת חילופים), מאת חבר הכנסת שלמה קרעי</w:t>
      </w:r>
      <w:r>
        <w:rPr>
          <w:rFonts w:hint="cs"/>
          <w:rtl/>
        </w:rPr>
        <w:t>.</w:t>
      </w:r>
      <w:r>
        <w:rPr>
          <w:rtl/>
        </w:rPr>
        <w:t xml:space="preserve"> </w:t>
      </w:r>
    </w:p>
    <w:p w:rsidR="00EE453E" w:rsidRDefault="00EE453E" w:rsidP="00D359DA">
      <w:pPr>
        <w:rPr>
          <w:rtl/>
        </w:rPr>
      </w:pPr>
    </w:p>
    <w:p w:rsidR="00EE453E" w:rsidRDefault="00EE453E" w:rsidP="00DF4E3F">
      <w:pPr>
        <w:rPr>
          <w:rtl/>
        </w:rPr>
      </w:pPr>
      <w:r w:rsidRPr="006535EF">
        <w:rPr>
          <w:rtl/>
        </w:rPr>
        <w:t>נוסח מתוקן להצעת חוק הבחירות לכנסת (</w:t>
      </w:r>
      <w:r>
        <w:rPr>
          <w:rtl/>
        </w:rPr>
        <w:t>תיקון –</w:t>
      </w:r>
      <w:r w:rsidRPr="006535EF">
        <w:rPr>
          <w:rtl/>
        </w:rPr>
        <w:t xml:space="preserve"> שינויים בפעילות ועדת הבחירות המרכזית והרכבה), התשפ</w:t>
      </w:r>
      <w:r>
        <w:rPr>
          <w:rFonts w:hint="cs"/>
          <w:rtl/>
        </w:rPr>
        <w:t>"</w:t>
      </w:r>
      <w:r w:rsidRPr="006535EF">
        <w:rPr>
          <w:rtl/>
        </w:rPr>
        <w:t>א</w:t>
      </w:r>
      <w:r>
        <w:rPr>
          <w:rFonts w:hint="cs"/>
          <w:rtl/>
        </w:rPr>
        <w:t>–</w:t>
      </w:r>
      <w:r w:rsidRPr="006535EF">
        <w:rPr>
          <w:rFonts w:eastAsia="Cambria"/>
          <w:lang w:bidi="en-US"/>
        </w:rPr>
        <w:t>2020</w:t>
      </w:r>
      <w:r>
        <w:rPr>
          <w:rFonts w:eastAsia="Cambria" w:hint="cs"/>
          <w:rtl/>
        </w:rPr>
        <w:t>,</w:t>
      </w:r>
      <w:r w:rsidRPr="006535EF">
        <w:rPr>
          <w:rFonts w:eastAsia="Cambria"/>
          <w:rtl/>
        </w:rPr>
        <w:t xml:space="preserve"> </w:t>
      </w:r>
      <w:r w:rsidRPr="006535EF">
        <w:rPr>
          <w:rtl/>
        </w:rPr>
        <w:t>שמספרה פ/</w:t>
      </w:r>
      <w:r w:rsidRPr="006535EF">
        <w:rPr>
          <w:rFonts w:eastAsia="Cambria"/>
          <w:lang w:bidi="en-US"/>
        </w:rPr>
        <w:t>2118/23</w:t>
      </w:r>
      <w:r w:rsidRPr="006535EF">
        <w:rPr>
          <w:rFonts w:eastAsia="Cambria"/>
          <w:rtl/>
        </w:rPr>
        <w:t>.</w:t>
      </w:r>
    </w:p>
    <w:p w:rsidR="00EE453E" w:rsidRPr="006535EF" w:rsidRDefault="00EE453E" w:rsidP="00D359DA">
      <w:pPr>
        <w:rPr>
          <w:rtl/>
        </w:rPr>
      </w:pPr>
      <w:bookmarkStart w:id="22" w:name="_ETM_Q1_571000"/>
      <w:bookmarkEnd w:id="22"/>
    </w:p>
    <w:p w:rsidR="00EE453E" w:rsidRDefault="00EE453E" w:rsidP="005429A2">
      <w:pPr>
        <w:rPr>
          <w:rtl/>
        </w:rPr>
      </w:pPr>
      <w:r>
        <w:rPr>
          <w:rFonts w:hint="cs"/>
          <w:rtl/>
        </w:rPr>
        <w:t>הודע</w:t>
      </w:r>
      <w:r w:rsidR="00FD183E">
        <w:rPr>
          <w:rFonts w:hint="cs"/>
          <w:rtl/>
        </w:rPr>
        <w:t>ו</w:t>
      </w:r>
      <w:r>
        <w:rPr>
          <w:rFonts w:hint="cs"/>
          <w:rtl/>
        </w:rPr>
        <w:t>ת</w:t>
      </w:r>
      <w:r w:rsidRPr="006535EF">
        <w:rPr>
          <w:rtl/>
        </w:rPr>
        <w:t xml:space="preserve"> שר הבריאות חבר הכנסת יולי יואל אדלשטיין </w:t>
      </w:r>
      <w:r>
        <w:rPr>
          <w:rFonts w:hint="cs"/>
          <w:rtl/>
        </w:rPr>
        <w:t>ע</w:t>
      </w:r>
      <w:r w:rsidRPr="006535EF">
        <w:rPr>
          <w:rtl/>
        </w:rPr>
        <w:t>ל</w:t>
      </w:r>
      <w:r>
        <w:rPr>
          <w:rFonts w:hint="cs"/>
          <w:rtl/>
        </w:rPr>
        <w:t xml:space="preserve"> </w:t>
      </w:r>
      <w:r w:rsidRPr="006535EF">
        <w:rPr>
          <w:rtl/>
        </w:rPr>
        <w:t>מסקנות הוועדה המיוחדת לעניין נגיף הקורונה החדש ולבחינת היערכות המדינה למגפות ולרעיד</w:t>
      </w:r>
      <w:r w:rsidR="00340E3B">
        <w:rPr>
          <w:rFonts w:hint="cs"/>
          <w:rtl/>
        </w:rPr>
        <w:t>ו</w:t>
      </w:r>
      <w:r w:rsidRPr="006535EF">
        <w:rPr>
          <w:rtl/>
        </w:rPr>
        <w:t xml:space="preserve">ת אדמה בעקבות </w:t>
      </w:r>
      <w:r>
        <w:rPr>
          <w:rtl/>
        </w:rPr>
        <w:t xml:space="preserve">דיונים מהירים </w:t>
      </w:r>
      <w:r>
        <w:rPr>
          <w:rFonts w:hint="cs"/>
          <w:rtl/>
        </w:rPr>
        <w:t xml:space="preserve">בהצעותיהם של </w:t>
      </w:r>
      <w:r w:rsidRPr="006535EF">
        <w:rPr>
          <w:rtl/>
        </w:rPr>
        <w:t xml:space="preserve">חברי הכנסת תמר זנדברג ואוסאמה סעדי </w:t>
      </w:r>
      <w:r>
        <w:rPr>
          <w:rFonts w:hint="cs"/>
          <w:rtl/>
        </w:rPr>
        <w:t>ב</w:t>
      </w:r>
      <w:r w:rsidRPr="006535EF">
        <w:rPr>
          <w:rtl/>
        </w:rPr>
        <w:t>נושאים</w:t>
      </w:r>
      <w:r w:rsidRPr="00D359DA">
        <w:rPr>
          <w:rtl/>
        </w:rPr>
        <w:t>:</w:t>
      </w:r>
      <w:r w:rsidRPr="00D359DA">
        <w:rPr>
          <w:rFonts w:hint="cs"/>
          <w:rtl/>
        </w:rPr>
        <w:t xml:space="preserve"> </w:t>
      </w:r>
      <w:bookmarkStart w:id="23" w:name="_ETM_Q1_592000"/>
      <w:bookmarkEnd w:id="23"/>
      <w:r w:rsidRPr="00D359DA">
        <w:rPr>
          <w:rtl/>
        </w:rPr>
        <w:t>חובת פינוי של חולי קורונה למלוניות בתוך זמן קצוב</w:t>
      </w:r>
      <w:r>
        <w:rPr>
          <w:rFonts w:hint="cs"/>
          <w:rtl/>
        </w:rPr>
        <w:t xml:space="preserve">; </w:t>
      </w:r>
      <w:bookmarkStart w:id="24" w:name="_ETM_Q1_576000"/>
      <w:bookmarkEnd w:id="24"/>
      <w:r>
        <w:rPr>
          <w:rtl/>
        </w:rPr>
        <w:t>בחינת נ</w:t>
      </w:r>
      <w:r>
        <w:rPr>
          <w:rFonts w:hint="cs"/>
          <w:rtl/>
        </w:rPr>
        <w:t>וה</w:t>
      </w:r>
      <w:r w:rsidRPr="006535EF">
        <w:rPr>
          <w:rtl/>
        </w:rPr>
        <w:t xml:space="preserve">לי </w:t>
      </w:r>
      <w:r>
        <w:rPr>
          <w:rFonts w:hint="cs"/>
          <w:rtl/>
        </w:rPr>
        <w:t>ה</w:t>
      </w:r>
      <w:r>
        <w:rPr>
          <w:rtl/>
        </w:rPr>
        <w:t>כניס</w:t>
      </w:r>
      <w:r>
        <w:rPr>
          <w:rFonts w:hint="cs"/>
          <w:rtl/>
        </w:rPr>
        <w:t>ה</w:t>
      </w:r>
      <w:r w:rsidRPr="006535EF">
        <w:rPr>
          <w:rtl/>
        </w:rPr>
        <w:t xml:space="preserve"> לארץ עבור בני זוג אשר לאחד מ</w:t>
      </w:r>
      <w:r>
        <w:rPr>
          <w:rFonts w:hint="cs"/>
          <w:rtl/>
        </w:rPr>
        <w:t>ה</w:t>
      </w:r>
      <w:r w:rsidRPr="006535EF">
        <w:rPr>
          <w:rtl/>
        </w:rPr>
        <w:t>ם אין אזרחות ישראלית ועבור ילדיהם.</w:t>
      </w:r>
    </w:p>
    <w:p w:rsidR="00EE453E" w:rsidRPr="006535EF" w:rsidRDefault="00EE453E" w:rsidP="00D359DA">
      <w:pPr>
        <w:rPr>
          <w:rtl/>
        </w:rPr>
      </w:pPr>
      <w:bookmarkStart w:id="25" w:name="_ETM_Q1_139000"/>
      <w:bookmarkEnd w:id="25"/>
    </w:p>
    <w:p w:rsidR="00EE453E" w:rsidRDefault="00EE453E" w:rsidP="005429A2">
      <w:pPr>
        <w:rPr>
          <w:rtl/>
        </w:rPr>
      </w:pPr>
      <w:r>
        <w:rPr>
          <w:rFonts w:hint="cs"/>
          <w:rtl/>
        </w:rPr>
        <w:lastRenderedPageBreak/>
        <w:t>הודעת</w:t>
      </w:r>
      <w:r w:rsidRPr="006535EF">
        <w:rPr>
          <w:rtl/>
        </w:rPr>
        <w:t xml:space="preserve"> שר הבריאות חבר הכנסת יולי יואל אדלשטיין </w:t>
      </w:r>
      <w:r>
        <w:rPr>
          <w:rFonts w:hint="cs"/>
          <w:rtl/>
        </w:rPr>
        <w:t>ע</w:t>
      </w:r>
      <w:r w:rsidRPr="006535EF">
        <w:rPr>
          <w:rtl/>
        </w:rPr>
        <w:t>ל</w:t>
      </w:r>
      <w:r>
        <w:rPr>
          <w:rFonts w:hint="cs"/>
          <w:rtl/>
        </w:rPr>
        <w:t xml:space="preserve"> </w:t>
      </w:r>
      <w:r w:rsidRPr="006535EF">
        <w:rPr>
          <w:rtl/>
        </w:rPr>
        <w:t>מסקנות ועדת הכלכלה</w:t>
      </w:r>
      <w:r>
        <w:rPr>
          <w:rFonts w:hint="cs"/>
          <w:rtl/>
        </w:rPr>
        <w:t>,</w:t>
      </w:r>
      <w:r w:rsidRPr="006535EF">
        <w:rPr>
          <w:rtl/>
        </w:rPr>
        <w:t xml:space="preserve"> בעקבות דיון מהיר </w:t>
      </w:r>
      <w:r>
        <w:rPr>
          <w:rFonts w:hint="cs"/>
          <w:rtl/>
        </w:rPr>
        <w:t xml:space="preserve">בהצעתם </w:t>
      </w:r>
      <w:r w:rsidRPr="006535EF">
        <w:rPr>
          <w:rtl/>
        </w:rPr>
        <w:t>של חברי הכנסת מיקי לוי, עודד פורר וטלי פלוסקוב בנושא: החשש מאובדן פרנסתם המוחלט וקריסתם של סוכני הנסיעות ונותני שירות תיירות חוץ ו</w:t>
      </w:r>
      <w:r>
        <w:rPr>
          <w:rtl/>
        </w:rPr>
        <w:t>היעדר מתווה סיוע ייעודי עבורם</w:t>
      </w:r>
      <w:r w:rsidRPr="006535EF">
        <w:rPr>
          <w:rtl/>
        </w:rPr>
        <w:t>.</w:t>
      </w:r>
    </w:p>
    <w:p w:rsidR="00EE453E" w:rsidRPr="006535EF" w:rsidRDefault="00EE453E" w:rsidP="00D359DA">
      <w:pPr>
        <w:rPr>
          <w:rtl/>
        </w:rPr>
      </w:pPr>
      <w:bookmarkStart w:id="26" w:name="_ETM_Q1_162000"/>
      <w:bookmarkEnd w:id="26"/>
    </w:p>
    <w:p w:rsidR="00EE453E" w:rsidRDefault="00EE453E" w:rsidP="005429A2">
      <w:pPr>
        <w:rPr>
          <w:rtl/>
        </w:rPr>
      </w:pPr>
      <w:r w:rsidRPr="006535EF">
        <w:rPr>
          <w:rtl/>
        </w:rPr>
        <w:t>מסקנות ועדת החוץ והביטחון בעקבות דיון מהיר</w:t>
      </w:r>
      <w:r>
        <w:rPr>
          <w:rFonts w:hint="cs"/>
          <w:rtl/>
        </w:rPr>
        <w:t xml:space="preserve"> בהצעתו</w:t>
      </w:r>
      <w:r w:rsidRPr="006535EF">
        <w:rPr>
          <w:rtl/>
        </w:rPr>
        <w:t xml:space="preserve"> של חבר הכנסת אלעזר שטרן בנושא:</w:t>
      </w:r>
      <w:r>
        <w:rPr>
          <w:rFonts w:hint="cs"/>
          <w:rtl/>
        </w:rPr>
        <w:t xml:space="preserve"> </w:t>
      </w:r>
      <w:r w:rsidRPr="006535EF">
        <w:rPr>
          <w:rtl/>
        </w:rPr>
        <w:t>מאבק נציגי הלוחמים והמשפחות ה</w:t>
      </w:r>
      <w:r>
        <w:rPr>
          <w:rtl/>
        </w:rPr>
        <w:t>שכולות של הקרב בג</w:t>
      </w:r>
      <w:r>
        <w:rPr>
          <w:rFonts w:hint="cs"/>
          <w:rtl/>
        </w:rPr>
        <w:t>'</w:t>
      </w:r>
      <w:r>
        <w:rPr>
          <w:rtl/>
        </w:rPr>
        <w:t>נין נגד הסרט ג</w:t>
      </w:r>
      <w:r>
        <w:rPr>
          <w:rFonts w:hint="cs"/>
          <w:rtl/>
        </w:rPr>
        <w:t>'</w:t>
      </w:r>
      <w:r>
        <w:rPr>
          <w:rtl/>
        </w:rPr>
        <w:t>נין</w:t>
      </w:r>
      <w:r w:rsidR="000542F1">
        <w:rPr>
          <w:rFonts w:hint="cs"/>
          <w:rtl/>
        </w:rPr>
        <w:t>,</w:t>
      </w:r>
      <w:r>
        <w:rPr>
          <w:rtl/>
        </w:rPr>
        <w:t xml:space="preserve"> ג</w:t>
      </w:r>
      <w:r>
        <w:rPr>
          <w:rFonts w:hint="cs"/>
          <w:rtl/>
        </w:rPr>
        <w:t>'</w:t>
      </w:r>
      <w:r w:rsidRPr="006535EF">
        <w:rPr>
          <w:rtl/>
        </w:rPr>
        <w:t>ני</w:t>
      </w:r>
      <w:r>
        <w:rPr>
          <w:rtl/>
        </w:rPr>
        <w:t>ן</w:t>
      </w:r>
      <w:r>
        <w:rPr>
          <w:rFonts w:hint="cs"/>
          <w:rtl/>
        </w:rPr>
        <w:t xml:space="preserve">. </w:t>
      </w:r>
    </w:p>
    <w:p w:rsidR="00EE453E" w:rsidRDefault="00EE453E" w:rsidP="009F6CC8">
      <w:pPr>
        <w:rPr>
          <w:rtl/>
        </w:rPr>
      </w:pPr>
    </w:p>
    <w:p w:rsidR="00EE453E" w:rsidRDefault="00EE453E" w:rsidP="009F6CC8">
      <w:pPr>
        <w:rPr>
          <w:rFonts w:eastAsia="Cambria"/>
          <w:rtl/>
        </w:rPr>
      </w:pPr>
      <w:bookmarkStart w:id="27" w:name="_ETM_Q1_169000"/>
      <w:bookmarkEnd w:id="27"/>
      <w:r w:rsidRPr="006535EF">
        <w:rPr>
          <w:rtl/>
        </w:rPr>
        <w:t>תקנות סמכויות מיוחדות להתמודדות עם נגיף הקורונה החדש (הוראת שעה)</w:t>
      </w:r>
      <w:r>
        <w:rPr>
          <w:rFonts w:hint="cs"/>
          <w:rtl/>
        </w:rPr>
        <w:t xml:space="preserve"> </w:t>
      </w:r>
      <w:r w:rsidRPr="006535EF">
        <w:rPr>
          <w:rtl/>
        </w:rPr>
        <w:t xml:space="preserve">(הגבלת </w:t>
      </w:r>
      <w:r>
        <w:rPr>
          <w:rtl/>
        </w:rPr>
        <w:t>פעילות והוראות נוספות)</w:t>
      </w:r>
      <w:r>
        <w:rPr>
          <w:rFonts w:hint="cs"/>
          <w:rtl/>
        </w:rPr>
        <w:t xml:space="preserve"> </w:t>
      </w:r>
      <w:r>
        <w:rPr>
          <w:rtl/>
        </w:rPr>
        <w:t>(תיקון מס</w:t>
      </w:r>
      <w:r>
        <w:rPr>
          <w:rFonts w:hint="cs"/>
          <w:rtl/>
        </w:rPr>
        <w:t>'</w:t>
      </w:r>
      <w:r w:rsidRPr="006535EF">
        <w:rPr>
          <w:rtl/>
        </w:rPr>
        <w:t xml:space="preserve"> </w:t>
      </w:r>
      <w:r w:rsidRPr="006535EF">
        <w:rPr>
          <w:rFonts w:eastAsia="Cambria"/>
          <w:lang w:bidi="en-US"/>
        </w:rPr>
        <w:t>7</w:t>
      </w:r>
      <w:r w:rsidRPr="006535EF">
        <w:rPr>
          <w:rFonts w:eastAsia="Cambria"/>
          <w:rtl/>
        </w:rPr>
        <w:t xml:space="preserve">), </w:t>
      </w:r>
      <w:r>
        <w:rPr>
          <w:rtl/>
        </w:rPr>
        <w:t>התשפ"א–</w:t>
      </w:r>
      <w:r w:rsidRPr="006535EF">
        <w:rPr>
          <w:rFonts w:eastAsia="Cambria"/>
          <w:lang w:bidi="en-US"/>
        </w:rPr>
        <w:t>2020</w:t>
      </w:r>
      <w:r>
        <w:rPr>
          <w:rFonts w:eastAsia="Cambria" w:hint="cs"/>
          <w:rtl/>
        </w:rPr>
        <w:t xml:space="preserve">. </w:t>
      </w:r>
    </w:p>
    <w:p w:rsidR="00EE453E" w:rsidRDefault="00EE453E" w:rsidP="009F6CC8">
      <w:pPr>
        <w:rPr>
          <w:rFonts w:eastAsia="Cambria"/>
          <w:rtl/>
        </w:rPr>
      </w:pPr>
    </w:p>
    <w:p w:rsidR="00EE453E" w:rsidRDefault="00EE453E" w:rsidP="001C77AA">
      <w:pPr>
        <w:rPr>
          <w:rtl/>
        </w:rPr>
      </w:pPr>
      <w:r>
        <w:rPr>
          <w:rFonts w:eastAsia="Cambria" w:hint="cs"/>
          <w:rtl/>
        </w:rPr>
        <w:t xml:space="preserve">הסכם בין ממשלת </w:t>
      </w:r>
      <w:r w:rsidRPr="006535EF">
        <w:rPr>
          <w:rtl/>
        </w:rPr>
        <w:t>מדינת ישראל ובין ממשלת איחוד האמירויות הערביות בדבר שיתוף פעולה בתחומי השיפור והפיתוח של מדע וטכנולוגיה מתקדמת.</w:t>
      </w:r>
      <w:r>
        <w:rPr>
          <w:rFonts w:hint="cs"/>
          <w:rtl/>
        </w:rPr>
        <w:t xml:space="preserve"> תודה. </w:t>
      </w:r>
    </w:p>
    <w:p w:rsidR="00EE453E" w:rsidRPr="00F8168E" w:rsidRDefault="00EE453E" w:rsidP="00D359DA"/>
    <w:p w:rsidR="00EE453E" w:rsidRDefault="00EE453E" w:rsidP="002A086C">
      <w:pPr>
        <w:pStyle w:val="af6"/>
        <w:rPr>
          <w:rtl/>
        </w:rPr>
      </w:pPr>
      <w:bookmarkStart w:id="28" w:name="ET_yor_5982_9"/>
      <w:r w:rsidRPr="002A086C">
        <w:rPr>
          <w:rStyle w:val="TagStyle"/>
          <w:rtl/>
        </w:rPr>
        <w:t xml:space="preserve"> &lt;&lt; יור &gt;&gt;</w:t>
      </w:r>
      <w:r w:rsidRPr="002A086C">
        <w:rPr>
          <w:rtl/>
        </w:rPr>
        <w:t xml:space="preserve"> היו"ר יריב לוין: </w:t>
      </w:r>
      <w:r w:rsidRPr="002A086C">
        <w:rPr>
          <w:rStyle w:val="TagStyle"/>
          <w:rtl/>
        </w:rPr>
        <w:t>&lt;&lt; יור &gt;&gt;</w:t>
      </w:r>
      <w:r>
        <w:rPr>
          <w:rStyle w:val="TagStyle"/>
          <w:rtl/>
        </w:rPr>
        <w:t xml:space="preserve"> </w:t>
      </w:r>
      <w:bookmarkEnd w:id="28"/>
    </w:p>
    <w:p w:rsidR="00EE453E" w:rsidRDefault="00EE453E" w:rsidP="005429A2">
      <w:pPr>
        <w:rPr>
          <w:rtl/>
        </w:rPr>
      </w:pPr>
    </w:p>
    <w:p w:rsidR="00EE453E" w:rsidRPr="00DB7C1C" w:rsidRDefault="00EE453E" w:rsidP="00D359DA">
      <w:pPr>
        <w:rPr>
          <w:rtl/>
          <w:lang w:eastAsia="he-IL"/>
        </w:rPr>
      </w:pPr>
      <w:bookmarkStart w:id="29" w:name="_ETM_Q1_198000"/>
      <w:bookmarkEnd w:id="29"/>
      <w:r>
        <w:rPr>
          <w:rFonts w:hint="cs"/>
          <w:rtl/>
          <w:lang w:eastAsia="he-IL"/>
        </w:rPr>
        <w:t xml:space="preserve">תודה רבה למזכירת הכנסת. </w:t>
      </w:r>
    </w:p>
    <w:p w:rsidR="00EE453E" w:rsidRDefault="00EE453E" w:rsidP="00D359DA">
      <w:pPr>
        <w:rPr>
          <w:rtl/>
          <w:lang w:eastAsia="he-IL"/>
        </w:rPr>
      </w:pPr>
    </w:p>
    <w:p w:rsidR="00EE453E" w:rsidRDefault="00EE453E" w:rsidP="00D359DA">
      <w:pPr>
        <w:rPr>
          <w:rtl/>
          <w:lang w:eastAsia="he-IL"/>
        </w:rPr>
      </w:pPr>
    </w:p>
    <w:p w:rsidR="00EE453E" w:rsidRDefault="00EE453E" w:rsidP="00B61A8A">
      <w:pPr>
        <w:pStyle w:val="a6"/>
        <w:rPr>
          <w:rtl/>
          <w:lang w:eastAsia="he-IL"/>
        </w:rPr>
      </w:pPr>
      <w:bookmarkStart w:id="30" w:name="ET_subject_620959_9"/>
      <w:r w:rsidRPr="00B61A8A">
        <w:rPr>
          <w:rStyle w:val="TagStyle"/>
          <w:rtl/>
        </w:rPr>
        <w:t xml:space="preserve">&lt;&lt; נושא &gt;&gt; </w:t>
      </w:r>
      <w:bookmarkStart w:id="31" w:name="_Toc55249848"/>
      <w:bookmarkStart w:id="32" w:name="_Toc55251461"/>
      <w:bookmarkStart w:id="33" w:name="_Toc55253142"/>
      <w:bookmarkStart w:id="34" w:name="_Toc63860624"/>
      <w:r>
        <w:rPr>
          <w:rtl/>
          <w:lang w:eastAsia="he-IL"/>
        </w:rPr>
        <w:t>הצע</w:t>
      </w:r>
      <w:r>
        <w:rPr>
          <w:rFonts w:hint="cs"/>
          <w:rtl/>
          <w:lang w:eastAsia="he-IL"/>
        </w:rPr>
        <w:t>ו</w:t>
      </w:r>
      <w:r>
        <w:rPr>
          <w:rtl/>
          <w:lang w:eastAsia="he-IL"/>
        </w:rPr>
        <w:t xml:space="preserve">ת </w:t>
      </w:r>
      <w:r>
        <w:rPr>
          <w:rFonts w:hint="cs"/>
          <w:rtl/>
          <w:lang w:eastAsia="he-IL"/>
        </w:rPr>
        <w:t>סיעות יש עתיד-תל"ם, הרשימה המשותפת וישראל ביתנו להביע אי-אמון בממשלה בשל:</w:t>
      </w:r>
      <w:bookmarkEnd w:id="31"/>
      <w:bookmarkEnd w:id="32"/>
      <w:bookmarkEnd w:id="33"/>
      <w:bookmarkEnd w:id="34"/>
      <w:r w:rsidRPr="00B61A8A">
        <w:rPr>
          <w:rStyle w:val="TagStyle"/>
          <w:rtl/>
        </w:rPr>
        <w:t xml:space="preserve"> &lt;&lt; נושא &gt;&gt;</w:t>
      </w:r>
      <w:r>
        <w:rPr>
          <w:rtl/>
          <w:lang w:eastAsia="he-IL"/>
        </w:rPr>
        <w:t xml:space="preserve"> </w:t>
      </w:r>
      <w:bookmarkEnd w:id="30"/>
    </w:p>
    <w:p w:rsidR="00EE453E" w:rsidRDefault="00EE453E" w:rsidP="00B61A8A">
      <w:pPr>
        <w:pStyle w:val="a6"/>
        <w:rPr>
          <w:rtl/>
          <w:lang w:eastAsia="he-IL"/>
        </w:rPr>
      </w:pPr>
      <w:bookmarkStart w:id="35" w:name="ET_subject_620959_10"/>
      <w:r w:rsidRPr="00B61A8A">
        <w:rPr>
          <w:rStyle w:val="TagStyle"/>
          <w:rtl/>
        </w:rPr>
        <w:t xml:space="preserve"> &lt;&lt; נושא &gt;&gt; </w:t>
      </w:r>
      <w:bookmarkStart w:id="36" w:name="_Toc55249849"/>
      <w:bookmarkStart w:id="37" w:name="_Toc55251462"/>
      <w:bookmarkStart w:id="38" w:name="_Toc55253143"/>
      <w:bookmarkStart w:id="39" w:name="_Toc63860625"/>
      <w:r>
        <w:rPr>
          <w:rFonts w:hint="cs"/>
          <w:rtl/>
          <w:lang w:eastAsia="he-IL"/>
        </w:rPr>
        <w:t>1. כ</w:t>
      </w:r>
      <w:r>
        <w:rPr>
          <w:rtl/>
          <w:lang w:eastAsia="he-IL"/>
        </w:rPr>
        <w:t>ישלון הממשלה בהעברת תקציב מדינה והפקרת האזרחים נוכח משבר הקורונה</w:t>
      </w:r>
      <w:r>
        <w:rPr>
          <w:rFonts w:hint="cs"/>
          <w:rtl/>
          <w:lang w:eastAsia="he-IL"/>
        </w:rPr>
        <w:t>;</w:t>
      </w:r>
      <w:bookmarkEnd w:id="36"/>
      <w:bookmarkEnd w:id="37"/>
      <w:bookmarkEnd w:id="38"/>
      <w:bookmarkEnd w:id="39"/>
      <w:r w:rsidRPr="00B61A8A">
        <w:rPr>
          <w:rStyle w:val="TagStyle"/>
          <w:rtl/>
        </w:rPr>
        <w:t xml:space="preserve"> &lt;&lt; נושא &gt;&gt;</w:t>
      </w:r>
      <w:r>
        <w:rPr>
          <w:rtl/>
          <w:lang w:eastAsia="he-IL"/>
        </w:rPr>
        <w:t xml:space="preserve"> </w:t>
      </w:r>
      <w:bookmarkEnd w:id="35"/>
    </w:p>
    <w:p w:rsidR="00EE453E" w:rsidRDefault="00EE453E" w:rsidP="00B61A8A">
      <w:pPr>
        <w:pStyle w:val="a6"/>
        <w:rPr>
          <w:rtl/>
          <w:lang w:eastAsia="he-IL"/>
        </w:rPr>
      </w:pPr>
      <w:bookmarkStart w:id="40" w:name="ET_subject_620952_11"/>
      <w:r w:rsidRPr="00B61A8A">
        <w:rPr>
          <w:rStyle w:val="TagStyle"/>
          <w:rtl/>
        </w:rPr>
        <w:t xml:space="preserve"> &lt;&lt; נושא &gt;&gt; </w:t>
      </w:r>
      <w:bookmarkStart w:id="41" w:name="_Toc55249850"/>
      <w:bookmarkStart w:id="42" w:name="_Toc55251463"/>
      <w:bookmarkStart w:id="43" w:name="_Toc55253144"/>
      <w:bookmarkStart w:id="44" w:name="_Toc63860626"/>
      <w:r>
        <w:rPr>
          <w:rFonts w:hint="cs"/>
          <w:rtl/>
          <w:lang w:eastAsia="he-IL"/>
        </w:rPr>
        <w:t xml:space="preserve">2. </w:t>
      </w:r>
      <w:r>
        <w:rPr>
          <w:rtl/>
          <w:lang w:eastAsia="he-IL"/>
        </w:rPr>
        <w:t>כישלון הממשלה בהתמודדות עם המצוקה הכלכלית בחברה הערבית</w:t>
      </w:r>
      <w:r w:rsidR="00AD3F0E">
        <w:rPr>
          <w:rFonts w:hint="cs"/>
          <w:rtl/>
          <w:lang w:eastAsia="he-IL"/>
        </w:rPr>
        <w:t>,</w:t>
      </w:r>
      <w:r>
        <w:rPr>
          <w:rtl/>
          <w:lang w:eastAsia="he-IL"/>
        </w:rPr>
        <w:t xml:space="preserve"> אשר התעצמה עם משבר הקורונה</w:t>
      </w:r>
      <w:r>
        <w:rPr>
          <w:rFonts w:hint="cs"/>
          <w:rtl/>
          <w:lang w:eastAsia="he-IL"/>
        </w:rPr>
        <w:t>;</w:t>
      </w:r>
      <w:bookmarkEnd w:id="41"/>
      <w:bookmarkEnd w:id="42"/>
      <w:bookmarkEnd w:id="43"/>
      <w:bookmarkEnd w:id="44"/>
      <w:r w:rsidRPr="00B61A8A">
        <w:rPr>
          <w:rStyle w:val="TagStyle"/>
          <w:rtl/>
        </w:rPr>
        <w:t xml:space="preserve"> &lt;&lt; נושא &gt;&gt;</w:t>
      </w:r>
      <w:r>
        <w:rPr>
          <w:rtl/>
          <w:lang w:eastAsia="he-IL"/>
        </w:rPr>
        <w:t xml:space="preserve"> </w:t>
      </w:r>
      <w:bookmarkEnd w:id="40"/>
    </w:p>
    <w:p w:rsidR="00EE453E" w:rsidRDefault="00EE453E" w:rsidP="00B61A8A">
      <w:pPr>
        <w:pStyle w:val="a6"/>
        <w:rPr>
          <w:rtl/>
          <w:lang w:eastAsia="he-IL"/>
        </w:rPr>
      </w:pPr>
      <w:bookmarkStart w:id="45" w:name="ET_subject_620945_12"/>
      <w:r w:rsidRPr="00B61A8A">
        <w:rPr>
          <w:rStyle w:val="TagStyle"/>
          <w:rtl/>
        </w:rPr>
        <w:t xml:space="preserve"> &lt;&lt; נושא &gt;&gt; </w:t>
      </w:r>
      <w:bookmarkStart w:id="46" w:name="_Toc55249851"/>
      <w:bookmarkStart w:id="47" w:name="_Toc55251464"/>
      <w:bookmarkStart w:id="48" w:name="_Toc55253145"/>
      <w:bookmarkStart w:id="49" w:name="_Toc63860627"/>
      <w:r>
        <w:rPr>
          <w:rFonts w:hint="cs"/>
          <w:rtl/>
          <w:lang w:eastAsia="he-IL"/>
        </w:rPr>
        <w:t xml:space="preserve">3. </w:t>
      </w:r>
      <w:r>
        <w:rPr>
          <w:rtl/>
          <w:lang w:eastAsia="he-IL"/>
        </w:rPr>
        <w:t>מדיניות מפלה של רשות האוכלוסין וההגירה ומשרד הפנים, וההסתה לגזענות מצד חברי סיעת ש"ס כלפי עולי ברית המועצות לשעבר</w:t>
      </w:r>
      <w:bookmarkEnd w:id="46"/>
      <w:bookmarkEnd w:id="47"/>
      <w:bookmarkEnd w:id="48"/>
      <w:bookmarkEnd w:id="49"/>
      <w:r w:rsidRPr="00B61A8A">
        <w:rPr>
          <w:rStyle w:val="TagStyle"/>
          <w:rtl/>
        </w:rPr>
        <w:t xml:space="preserve"> &lt;&lt; נושא &gt;&gt;</w:t>
      </w:r>
      <w:r>
        <w:rPr>
          <w:rtl/>
          <w:lang w:eastAsia="he-IL"/>
        </w:rPr>
        <w:t xml:space="preserve"> </w:t>
      </w:r>
      <w:bookmarkEnd w:id="45"/>
    </w:p>
    <w:p w:rsidR="00EE453E" w:rsidRDefault="00EE453E" w:rsidP="005429A2">
      <w:pPr>
        <w:rPr>
          <w:rtl/>
          <w:lang w:eastAsia="he-IL"/>
        </w:rPr>
      </w:pPr>
      <w:bookmarkStart w:id="50" w:name="_ETM_Q1_568000"/>
      <w:bookmarkStart w:id="51" w:name="_ETM_Q1_569000"/>
      <w:bookmarkEnd w:id="50"/>
      <w:bookmarkEnd w:id="51"/>
    </w:p>
    <w:p w:rsidR="00EE453E" w:rsidRDefault="00EE453E" w:rsidP="002A086C">
      <w:pPr>
        <w:pStyle w:val="af6"/>
        <w:rPr>
          <w:rtl/>
        </w:rPr>
      </w:pPr>
      <w:bookmarkStart w:id="52" w:name="ET_yor_5982_11"/>
      <w:r w:rsidRPr="002A086C">
        <w:rPr>
          <w:rStyle w:val="TagStyle"/>
          <w:rtl/>
        </w:rPr>
        <w:t xml:space="preserve"> &lt;&lt; יור &gt;&gt;</w:t>
      </w:r>
      <w:r w:rsidRPr="00D359DA">
        <w:rPr>
          <w:rStyle w:val="TagStyle"/>
          <w:rtl/>
        </w:rPr>
        <w:t xml:space="preserve"> </w:t>
      </w:r>
      <w:r>
        <w:rPr>
          <w:rtl/>
        </w:rPr>
        <w:t>היו"ר יריב לוין:</w:t>
      </w:r>
      <w:r w:rsidRPr="00D359DA">
        <w:rPr>
          <w:rStyle w:val="TagStyle"/>
          <w:rtl/>
        </w:rPr>
        <w:t xml:space="preserve"> </w:t>
      </w:r>
      <w:r w:rsidRPr="002A086C">
        <w:rPr>
          <w:rStyle w:val="TagStyle"/>
          <w:rtl/>
        </w:rPr>
        <w:t>&lt;&lt; יור &gt;&gt;</w:t>
      </w:r>
      <w:r>
        <w:rPr>
          <w:rtl/>
        </w:rPr>
        <w:t xml:space="preserve"> </w:t>
      </w:r>
      <w:bookmarkEnd w:id="52"/>
    </w:p>
    <w:p w:rsidR="00EE453E" w:rsidRDefault="00EE453E" w:rsidP="005429A2">
      <w:pPr>
        <w:rPr>
          <w:rtl/>
          <w:lang w:eastAsia="he-IL"/>
        </w:rPr>
      </w:pPr>
    </w:p>
    <w:p w:rsidR="00EE453E" w:rsidRDefault="00EE453E" w:rsidP="005429A2">
      <w:pPr>
        <w:rPr>
          <w:rtl/>
          <w:lang w:eastAsia="he-IL"/>
        </w:rPr>
      </w:pPr>
      <w:r>
        <w:rPr>
          <w:rFonts w:hint="cs"/>
          <w:rtl/>
          <w:lang w:eastAsia="he-IL"/>
        </w:rPr>
        <w:t xml:space="preserve">אנחנו עוברים להצעות </w:t>
      </w:r>
      <w:bookmarkStart w:id="53" w:name="_ETM_Q1_203000"/>
      <w:bookmarkEnd w:id="53"/>
      <w:r>
        <w:rPr>
          <w:rFonts w:hint="cs"/>
          <w:rtl/>
          <w:lang w:eastAsia="he-IL"/>
        </w:rPr>
        <w:t xml:space="preserve">אי-אמון בממשלה. </w:t>
      </w:r>
      <w:bookmarkStart w:id="54" w:name="_ETM_Q1_206000"/>
      <w:bookmarkEnd w:id="54"/>
      <w:r>
        <w:rPr>
          <w:rFonts w:hint="cs"/>
          <w:rtl/>
          <w:lang w:eastAsia="he-IL"/>
        </w:rPr>
        <w:t xml:space="preserve">הראשונה שבהן </w:t>
      </w:r>
      <w:r w:rsidR="005429A2">
        <w:rPr>
          <w:rFonts w:hint="eastAsia"/>
          <w:rtl/>
          <w:lang w:eastAsia="he-IL"/>
        </w:rPr>
        <w:t xml:space="preserve">– </w:t>
      </w:r>
      <w:r>
        <w:rPr>
          <w:rFonts w:hint="cs"/>
          <w:rtl/>
          <w:lang w:eastAsia="he-IL"/>
        </w:rPr>
        <w:t xml:space="preserve">הצעת סיעת יש עתיד-תל"ם, </w:t>
      </w:r>
      <w:r w:rsidR="005429A2">
        <w:rPr>
          <w:rFonts w:hint="cs"/>
          <w:rtl/>
          <w:lang w:eastAsia="he-IL"/>
        </w:rPr>
        <w:t>ש</w:t>
      </w:r>
      <w:r>
        <w:rPr>
          <w:rFonts w:hint="cs"/>
          <w:rtl/>
          <w:lang w:eastAsia="he-IL"/>
        </w:rPr>
        <w:t xml:space="preserve">כותרתה: </w:t>
      </w:r>
      <w:bookmarkStart w:id="55" w:name="_ETM_Q1_208000"/>
      <w:bookmarkEnd w:id="55"/>
      <w:r>
        <w:rPr>
          <w:rFonts w:hint="cs"/>
          <w:rtl/>
          <w:lang w:eastAsia="he-IL"/>
        </w:rPr>
        <w:t>כישלון הממשלה בהעברת תקציב המדינה והפקרת האזרחים נוכח משבר הקורונה</w:t>
      </w:r>
      <w:bookmarkStart w:id="56" w:name="_ETM_Q1_216000"/>
      <w:bookmarkEnd w:id="56"/>
      <w:r>
        <w:rPr>
          <w:rFonts w:hint="cs"/>
          <w:rtl/>
          <w:lang w:eastAsia="he-IL"/>
        </w:rPr>
        <w:t xml:space="preserve">. </w:t>
      </w:r>
      <w:bookmarkStart w:id="57" w:name="_ETM_Q1_217000"/>
      <w:bookmarkEnd w:id="57"/>
      <w:r>
        <w:rPr>
          <w:rFonts w:hint="cs"/>
          <w:rtl/>
          <w:lang w:eastAsia="he-IL"/>
        </w:rPr>
        <w:t xml:space="preserve">יכבד אותנו בהצגת הצעת האי-האמון חבר הכנסת מאיר כהן. בבקשה. </w:t>
      </w:r>
    </w:p>
    <w:p w:rsidR="00EE453E" w:rsidRDefault="00EE453E" w:rsidP="00D359DA">
      <w:pPr>
        <w:rPr>
          <w:rtl/>
          <w:lang w:eastAsia="he-IL"/>
        </w:rPr>
      </w:pPr>
      <w:bookmarkStart w:id="58" w:name="_ETM_Q1_222000"/>
      <w:bookmarkEnd w:id="58"/>
    </w:p>
    <w:p w:rsidR="00EE453E" w:rsidRDefault="00EE453E" w:rsidP="002A086C">
      <w:pPr>
        <w:pStyle w:val="a4"/>
        <w:rPr>
          <w:rtl/>
        </w:rPr>
      </w:pPr>
      <w:bookmarkStart w:id="59" w:name="ET_speaker_5082_12"/>
      <w:r w:rsidRPr="002A086C">
        <w:rPr>
          <w:rStyle w:val="TagStyle"/>
          <w:rtl/>
        </w:rPr>
        <w:lastRenderedPageBreak/>
        <w:t xml:space="preserve"> &lt;&lt; דובר &gt;&gt;</w:t>
      </w:r>
      <w:r w:rsidRPr="00D359DA">
        <w:rPr>
          <w:rStyle w:val="TagStyle"/>
          <w:rtl/>
        </w:rPr>
        <w:t xml:space="preserve"> </w:t>
      </w:r>
      <w:bookmarkStart w:id="60" w:name="_Toc55249852"/>
      <w:bookmarkStart w:id="61" w:name="_Toc55251465"/>
      <w:bookmarkStart w:id="62" w:name="_Toc55253146"/>
      <w:bookmarkStart w:id="63" w:name="_Toc63860628"/>
      <w:r>
        <w:rPr>
          <w:rtl/>
        </w:rPr>
        <w:t>מאיר כהן (יש עתיד-תל"ם):</w:t>
      </w:r>
      <w:bookmarkEnd w:id="60"/>
      <w:bookmarkEnd w:id="61"/>
      <w:bookmarkEnd w:id="62"/>
      <w:bookmarkEnd w:id="63"/>
      <w:r w:rsidRPr="00D359DA">
        <w:rPr>
          <w:rStyle w:val="TagStyle"/>
          <w:rtl/>
        </w:rPr>
        <w:t xml:space="preserve"> </w:t>
      </w:r>
      <w:r w:rsidRPr="002A086C">
        <w:rPr>
          <w:rStyle w:val="TagStyle"/>
          <w:rtl/>
        </w:rPr>
        <w:t>&lt;&lt; דובר &gt;&gt;</w:t>
      </w:r>
      <w:r>
        <w:rPr>
          <w:rtl/>
        </w:rPr>
        <w:t xml:space="preserve"> </w:t>
      </w:r>
      <w:bookmarkEnd w:id="59"/>
    </w:p>
    <w:p w:rsidR="00EE453E" w:rsidRDefault="00EE453E" w:rsidP="005429A2">
      <w:pPr>
        <w:rPr>
          <w:rtl/>
          <w:lang w:eastAsia="he-IL"/>
        </w:rPr>
      </w:pPr>
    </w:p>
    <w:p w:rsidR="00EE453E" w:rsidRDefault="00EE453E" w:rsidP="00D02E10">
      <w:pPr>
        <w:rPr>
          <w:rtl/>
        </w:rPr>
      </w:pPr>
      <w:r>
        <w:rPr>
          <w:rFonts w:hint="cs"/>
          <w:rtl/>
        </w:rPr>
        <w:t xml:space="preserve">אדוני יושב-ראש הכנסת, גברתי מזכירת הכנסת, אדוני השר, חברות וחברי </w:t>
      </w:r>
      <w:bookmarkStart w:id="64" w:name="_ETM_Q1_236000"/>
      <w:bookmarkEnd w:id="64"/>
      <w:r>
        <w:rPr>
          <w:rFonts w:hint="cs"/>
          <w:rtl/>
        </w:rPr>
        <w:t xml:space="preserve">כנסת נכבדים, תקציב המדינה </w:t>
      </w:r>
      <w:r w:rsidRPr="00DB7C1C">
        <w:rPr>
          <w:rtl/>
        </w:rPr>
        <w:t>האחרון שעבר היה בשנת 2018. מאז נכנסה מדינת ישראל לסחרור של שלוש מערכות</w:t>
      </w:r>
      <w:r>
        <w:rPr>
          <w:rtl/>
        </w:rPr>
        <w:t xml:space="preserve"> בחירות</w:t>
      </w:r>
      <w:r>
        <w:rPr>
          <w:rFonts w:hint="cs"/>
          <w:rtl/>
        </w:rPr>
        <w:t>,</w:t>
      </w:r>
      <w:r>
        <w:rPr>
          <w:rtl/>
        </w:rPr>
        <w:t xml:space="preserve"> והמשק הישראלי הופקר על</w:t>
      </w:r>
      <w:r>
        <w:rPr>
          <w:rFonts w:hint="cs"/>
          <w:rtl/>
        </w:rPr>
        <w:t xml:space="preserve"> </w:t>
      </w:r>
      <w:r w:rsidRPr="00DB7C1C">
        <w:rPr>
          <w:rtl/>
        </w:rPr>
        <w:t>ידי הממשלה. ברור לכל אחד מהיושבים כאן שללא תקציב מדינה האזרחים מופקרים</w:t>
      </w:r>
      <w:r>
        <w:rPr>
          <w:rFonts w:hint="cs"/>
          <w:rtl/>
        </w:rPr>
        <w:t>,</w:t>
      </w:r>
      <w:r w:rsidRPr="00DB7C1C">
        <w:rPr>
          <w:rtl/>
        </w:rPr>
        <w:t xml:space="preserve"> תהליך השיקום של היעדר תקציב בתקופת </w:t>
      </w:r>
      <w:r>
        <w:rPr>
          <w:rFonts w:hint="cs"/>
          <w:rtl/>
        </w:rPr>
        <w:t>ה</w:t>
      </w:r>
      <w:r w:rsidRPr="00DB7C1C">
        <w:rPr>
          <w:rtl/>
        </w:rPr>
        <w:t>משבר</w:t>
      </w:r>
      <w:r>
        <w:rPr>
          <w:rFonts w:hint="cs"/>
          <w:rtl/>
        </w:rPr>
        <w:t xml:space="preserve"> הזאת</w:t>
      </w:r>
      <w:r w:rsidRPr="00DB7C1C">
        <w:rPr>
          <w:rtl/>
        </w:rPr>
        <w:t xml:space="preserve"> יהיה ארוך וקשה</w:t>
      </w:r>
      <w:r>
        <w:rPr>
          <w:rFonts w:hint="cs"/>
          <w:rtl/>
        </w:rPr>
        <w:t>,</w:t>
      </w:r>
      <w:r w:rsidRPr="00DB7C1C">
        <w:rPr>
          <w:rtl/>
        </w:rPr>
        <w:t xml:space="preserve"> ומי שישלם את המחיר י</w:t>
      </w:r>
      <w:r>
        <w:rPr>
          <w:rtl/>
        </w:rPr>
        <w:t>ה</w:t>
      </w:r>
      <w:r>
        <w:rPr>
          <w:rFonts w:hint="cs"/>
          <w:rtl/>
        </w:rPr>
        <w:t>י</w:t>
      </w:r>
      <w:r w:rsidRPr="00DB7C1C">
        <w:rPr>
          <w:rtl/>
        </w:rPr>
        <w:t>ו אנחנו</w:t>
      </w:r>
      <w:r>
        <w:rPr>
          <w:rFonts w:hint="cs"/>
          <w:rtl/>
        </w:rPr>
        <w:t>, הילדים שלנו, אתם, כל אחד מהצופים אזרחי מדינת ישראל, הילדים, ואולי גם הנכדים.</w:t>
      </w:r>
    </w:p>
    <w:p w:rsidR="00EE453E" w:rsidRDefault="00EE453E" w:rsidP="00D359DA">
      <w:pPr>
        <w:rPr>
          <w:rtl/>
        </w:rPr>
      </w:pPr>
    </w:p>
    <w:p w:rsidR="00EE453E" w:rsidRDefault="00EE453E" w:rsidP="005429A2">
      <w:pPr>
        <w:rPr>
          <w:rtl/>
        </w:rPr>
      </w:pPr>
      <w:bookmarkStart w:id="65" w:name="_ETM_Q1_276000"/>
      <w:bookmarkEnd w:id="65"/>
      <w:r>
        <w:rPr>
          <w:rFonts w:hint="cs"/>
          <w:rtl/>
        </w:rPr>
        <w:t>ל</w:t>
      </w:r>
      <w:r w:rsidRPr="00DB7C1C">
        <w:rPr>
          <w:rtl/>
        </w:rPr>
        <w:t>פני כחודש ימים התוודענו כולנו לאותו סרטון מזעזע וקורע לב של בעל חנות הנעליים ברחוב אלנבי שקצה נפשו במצב</w:t>
      </w:r>
      <w:r>
        <w:rPr>
          <w:rFonts w:hint="cs"/>
          <w:rtl/>
        </w:rPr>
        <w:t>,</w:t>
      </w:r>
      <w:r>
        <w:rPr>
          <w:rtl/>
        </w:rPr>
        <w:t xml:space="preserve"> ובצעד של ייאוש</w:t>
      </w:r>
      <w:r>
        <w:rPr>
          <w:rFonts w:hint="cs"/>
          <w:rtl/>
        </w:rPr>
        <w:t xml:space="preserve"> </w:t>
      </w:r>
      <w:r w:rsidRPr="00DB7C1C">
        <w:rPr>
          <w:rtl/>
        </w:rPr>
        <w:t>החליט להשליך את כל הסחורה שלו לרחוב. זעקתו של אותו בעל חנות היא זעקתם של כ</w:t>
      </w:r>
      <w:r>
        <w:rPr>
          <w:rFonts w:hint="cs"/>
          <w:rtl/>
        </w:rPr>
        <w:t>-80,000 א</w:t>
      </w:r>
      <w:r w:rsidRPr="00DB7C1C">
        <w:rPr>
          <w:rtl/>
        </w:rPr>
        <w:t>נשי עסקים</w:t>
      </w:r>
      <w:bookmarkStart w:id="66" w:name="_ETM_Q1_298000"/>
      <w:bookmarkEnd w:id="66"/>
      <w:r>
        <w:rPr>
          <w:rFonts w:hint="cs"/>
          <w:rtl/>
        </w:rPr>
        <w:t xml:space="preserve"> </w:t>
      </w:r>
      <w:r w:rsidRPr="00DB7C1C">
        <w:rPr>
          <w:rtl/>
        </w:rPr>
        <w:t>ש</w:t>
      </w:r>
      <w:r>
        <w:rPr>
          <w:rFonts w:hint="cs"/>
          <w:rtl/>
        </w:rPr>
        <w:t xml:space="preserve">העסקים שלהם </w:t>
      </w:r>
      <w:r>
        <w:rPr>
          <w:rtl/>
        </w:rPr>
        <w:t>ייסגרו ע</w:t>
      </w:r>
      <w:r>
        <w:rPr>
          <w:rFonts w:hint="cs"/>
          <w:rtl/>
        </w:rPr>
        <w:t>ד</w:t>
      </w:r>
      <w:r>
        <w:rPr>
          <w:rtl/>
        </w:rPr>
        <w:t xml:space="preserve"> </w:t>
      </w:r>
      <w:r w:rsidRPr="00DB7C1C">
        <w:rPr>
          <w:rtl/>
        </w:rPr>
        <w:t>סוף השנה.</w:t>
      </w:r>
      <w:r w:rsidR="00B92B5C">
        <w:t xml:space="preserve"> </w:t>
      </w:r>
      <w:r>
        <w:rPr>
          <w:rtl/>
        </w:rPr>
        <w:t>אף אחד לא מאשי</w:t>
      </w:r>
      <w:r>
        <w:rPr>
          <w:rFonts w:hint="cs"/>
          <w:rtl/>
        </w:rPr>
        <w:t>ם</w:t>
      </w:r>
      <w:r w:rsidRPr="00DB7C1C">
        <w:rPr>
          <w:rtl/>
        </w:rPr>
        <w:t xml:space="preserve"> את הממשלה הזאת ב</w:t>
      </w:r>
      <w:r>
        <w:rPr>
          <w:rFonts w:hint="cs"/>
          <w:rtl/>
        </w:rPr>
        <w:t>נגיף ה</w:t>
      </w:r>
      <w:r>
        <w:rPr>
          <w:rtl/>
        </w:rPr>
        <w:t>קורונה</w:t>
      </w:r>
      <w:r>
        <w:rPr>
          <w:rFonts w:hint="cs"/>
          <w:rtl/>
        </w:rPr>
        <w:t xml:space="preserve">, </w:t>
      </w:r>
      <w:r w:rsidRPr="00DB7C1C">
        <w:rPr>
          <w:rtl/>
        </w:rPr>
        <w:t>אבל למען הש</w:t>
      </w:r>
      <w:r>
        <w:rPr>
          <w:rFonts w:hint="cs"/>
          <w:rtl/>
        </w:rPr>
        <w:t xml:space="preserve">ם, </w:t>
      </w:r>
      <w:r>
        <w:rPr>
          <w:rtl/>
        </w:rPr>
        <w:t>מה את</w:t>
      </w:r>
      <w:r>
        <w:rPr>
          <w:rFonts w:hint="cs"/>
          <w:rtl/>
        </w:rPr>
        <w:t>ם</w:t>
      </w:r>
      <w:r>
        <w:rPr>
          <w:rtl/>
        </w:rPr>
        <w:t xml:space="preserve"> באמת שווי</w:t>
      </w:r>
      <w:r>
        <w:rPr>
          <w:rFonts w:hint="cs"/>
          <w:rtl/>
        </w:rPr>
        <w:t>ם כממשלה</w:t>
      </w:r>
      <w:r w:rsidRPr="00DB7C1C">
        <w:rPr>
          <w:rtl/>
        </w:rPr>
        <w:t xml:space="preserve"> אם </w:t>
      </w:r>
      <w:r>
        <w:rPr>
          <w:rFonts w:hint="cs"/>
          <w:rtl/>
        </w:rPr>
        <w:t xml:space="preserve">את </w:t>
      </w:r>
      <w:r w:rsidRPr="00DB7C1C">
        <w:rPr>
          <w:rtl/>
        </w:rPr>
        <w:t xml:space="preserve">הדבר </w:t>
      </w:r>
      <w:r>
        <w:rPr>
          <w:rtl/>
        </w:rPr>
        <w:t xml:space="preserve">המחויב בכלכלה </w:t>
      </w:r>
      <w:r>
        <w:rPr>
          <w:rFonts w:hint="cs"/>
          <w:rtl/>
        </w:rPr>
        <w:t>–</w:t>
      </w:r>
      <w:r>
        <w:rPr>
          <w:rtl/>
        </w:rPr>
        <w:t xml:space="preserve"> העברת תקציב</w:t>
      </w:r>
      <w:r w:rsidR="005429A2">
        <w:rPr>
          <w:rFonts w:hint="cs"/>
          <w:rtl/>
        </w:rPr>
        <w:t xml:space="preserve"> – </w:t>
      </w:r>
      <w:r>
        <w:rPr>
          <w:rFonts w:hint="cs"/>
          <w:rtl/>
        </w:rPr>
        <w:t>אתם</w:t>
      </w:r>
      <w:r>
        <w:rPr>
          <w:rtl/>
        </w:rPr>
        <w:t xml:space="preserve"> לא מצליחים לעשות</w:t>
      </w:r>
      <w:r>
        <w:rPr>
          <w:rFonts w:hint="cs"/>
          <w:rtl/>
        </w:rPr>
        <w:t>?</w:t>
      </w:r>
      <w:r>
        <w:rPr>
          <w:rtl/>
        </w:rPr>
        <w:t xml:space="preserve"> אנחנו מגישי</w:t>
      </w:r>
      <w:r>
        <w:rPr>
          <w:rFonts w:hint="cs"/>
          <w:rtl/>
        </w:rPr>
        <w:t>ם</w:t>
      </w:r>
      <w:r>
        <w:rPr>
          <w:rtl/>
        </w:rPr>
        <w:t xml:space="preserve"> אי</w:t>
      </w:r>
      <w:r>
        <w:rPr>
          <w:rFonts w:hint="cs"/>
          <w:rtl/>
        </w:rPr>
        <w:t>-</w:t>
      </w:r>
      <w:r>
        <w:rPr>
          <w:rtl/>
        </w:rPr>
        <w:t>אמון היום</w:t>
      </w:r>
      <w:r w:rsidR="00B92B5C">
        <w:rPr>
          <w:rFonts w:hint="cs"/>
          <w:rtl/>
        </w:rPr>
        <w:t>;</w:t>
      </w:r>
      <w:r w:rsidRPr="00DB7C1C">
        <w:rPr>
          <w:rtl/>
        </w:rPr>
        <w:t xml:space="preserve"> אתם</w:t>
      </w:r>
      <w:r>
        <w:rPr>
          <w:rFonts w:hint="cs"/>
          <w:rtl/>
        </w:rPr>
        <w:t xml:space="preserve"> </w:t>
      </w:r>
      <w:r w:rsidR="005429A2">
        <w:rPr>
          <w:rFonts w:hint="eastAsia"/>
          <w:rtl/>
        </w:rPr>
        <w:t>–</w:t>
      </w:r>
      <w:r>
        <w:rPr>
          <w:rFonts w:hint="cs"/>
          <w:rtl/>
        </w:rPr>
        <w:t xml:space="preserve"> </w:t>
      </w:r>
      <w:bookmarkStart w:id="67" w:name="_ETM_Q1_326000"/>
      <w:bookmarkEnd w:id="67"/>
      <w:r>
        <w:rPr>
          <w:rFonts w:hint="cs"/>
          <w:rtl/>
        </w:rPr>
        <w:t>ה</w:t>
      </w:r>
      <w:r>
        <w:rPr>
          <w:rtl/>
        </w:rPr>
        <w:t>ממשל</w:t>
      </w:r>
      <w:r>
        <w:rPr>
          <w:rFonts w:hint="cs"/>
          <w:rtl/>
        </w:rPr>
        <w:t xml:space="preserve">ה, מגישה יום-יום אי-אמון באנשי עסקים, באזרחי המדינה, במדינה כולה. </w:t>
      </w:r>
      <w:bookmarkStart w:id="68" w:name="_ETM_Q1_335000"/>
      <w:bookmarkEnd w:id="68"/>
    </w:p>
    <w:p w:rsidR="00EE453E" w:rsidRDefault="00EE453E" w:rsidP="00D359DA">
      <w:pPr>
        <w:rPr>
          <w:rtl/>
        </w:rPr>
      </w:pPr>
      <w:bookmarkStart w:id="69" w:name="_ETM_Q1_542000"/>
      <w:bookmarkEnd w:id="69"/>
    </w:p>
    <w:p w:rsidR="00EE453E" w:rsidRDefault="00EE453E" w:rsidP="00B92B5C">
      <w:pPr>
        <w:rPr>
          <w:rtl/>
        </w:rPr>
      </w:pPr>
      <w:bookmarkStart w:id="70" w:name="_ETM_Q1_336000"/>
      <w:bookmarkEnd w:id="70"/>
      <w:r>
        <w:rPr>
          <w:rFonts w:hint="cs"/>
          <w:rtl/>
        </w:rPr>
        <w:t>ל</w:t>
      </w:r>
      <w:r w:rsidRPr="00DB7C1C">
        <w:rPr>
          <w:rtl/>
        </w:rPr>
        <w:t>מרבה הצער</w:t>
      </w:r>
      <w:r>
        <w:rPr>
          <w:rFonts w:hint="cs"/>
          <w:rtl/>
        </w:rPr>
        <w:t>,</w:t>
      </w:r>
      <w:r w:rsidRPr="00DB7C1C">
        <w:rPr>
          <w:rtl/>
        </w:rPr>
        <w:t xml:space="preserve"> התרגלנו למציאות פוליטית דמיונית </w:t>
      </w:r>
      <w:r>
        <w:rPr>
          <w:rFonts w:hint="cs"/>
          <w:rtl/>
        </w:rPr>
        <w:t>ש</w:t>
      </w:r>
      <w:r w:rsidRPr="00DB7C1C">
        <w:rPr>
          <w:rtl/>
        </w:rPr>
        <w:t xml:space="preserve">בה נדמה ששום דבר </w:t>
      </w:r>
      <w:r w:rsidR="00B92B5C">
        <w:rPr>
          <w:rFonts w:hint="cs"/>
          <w:rtl/>
        </w:rPr>
        <w:t>כבר</w:t>
      </w:r>
      <w:r>
        <w:rPr>
          <w:rFonts w:hint="cs"/>
          <w:rtl/>
        </w:rPr>
        <w:t xml:space="preserve"> </w:t>
      </w:r>
      <w:r>
        <w:rPr>
          <w:rtl/>
        </w:rPr>
        <w:t>לא מפתיע אותנו</w:t>
      </w:r>
      <w:r>
        <w:rPr>
          <w:rFonts w:hint="cs"/>
          <w:rtl/>
        </w:rPr>
        <w:t>.</w:t>
      </w:r>
      <w:r w:rsidRPr="00DB7C1C">
        <w:rPr>
          <w:rtl/>
        </w:rPr>
        <w:t xml:space="preserve"> </w:t>
      </w:r>
      <w:r>
        <w:rPr>
          <w:rFonts w:hint="cs"/>
          <w:rtl/>
        </w:rPr>
        <w:t>ו</w:t>
      </w:r>
      <w:r w:rsidRPr="00DB7C1C">
        <w:rPr>
          <w:rtl/>
        </w:rPr>
        <w:t>בכל זאת</w:t>
      </w:r>
      <w:r>
        <w:rPr>
          <w:rFonts w:hint="cs"/>
          <w:rtl/>
        </w:rPr>
        <w:t>,</w:t>
      </w:r>
      <w:r w:rsidRPr="00DB7C1C">
        <w:rPr>
          <w:rtl/>
        </w:rPr>
        <w:t xml:space="preserve"> אני רוצה לה</w:t>
      </w:r>
      <w:r>
        <w:rPr>
          <w:rFonts w:hint="cs"/>
          <w:rtl/>
        </w:rPr>
        <w:t>זכיר לכם, חבריי שרי הממשלה שכנראה לא מופתעים מכלום</w:t>
      </w:r>
      <w:bookmarkStart w:id="71" w:name="_ETM_Q1_351000"/>
      <w:bookmarkEnd w:id="71"/>
      <w:r>
        <w:rPr>
          <w:rFonts w:hint="cs"/>
          <w:rtl/>
        </w:rPr>
        <w:t xml:space="preserve">: המשק הישראלי </w:t>
      </w:r>
      <w:r w:rsidRPr="00DB7C1C">
        <w:rPr>
          <w:rtl/>
        </w:rPr>
        <w:t>נמצא תחת הנשמה מלאכותית</w:t>
      </w:r>
      <w:r>
        <w:rPr>
          <w:rFonts w:hint="cs"/>
          <w:rtl/>
        </w:rPr>
        <w:t>,</w:t>
      </w:r>
      <w:r>
        <w:rPr>
          <w:rtl/>
        </w:rPr>
        <w:t xml:space="preserve"> </w:t>
      </w:r>
      <w:r>
        <w:rPr>
          <w:rFonts w:hint="cs"/>
          <w:rtl/>
        </w:rPr>
        <w:t>ומ</w:t>
      </w:r>
      <w:r w:rsidRPr="00DB7C1C">
        <w:rPr>
          <w:rtl/>
        </w:rPr>
        <w:t xml:space="preserve">כל החמצן </w:t>
      </w:r>
      <w:r>
        <w:rPr>
          <w:rFonts w:hint="cs"/>
          <w:rtl/>
        </w:rPr>
        <w:t xml:space="preserve">שלו </w:t>
      </w:r>
      <w:r>
        <w:rPr>
          <w:rtl/>
        </w:rPr>
        <w:t>הולך ואוזל</w:t>
      </w:r>
      <w:r>
        <w:rPr>
          <w:rFonts w:hint="cs"/>
          <w:rtl/>
        </w:rPr>
        <w:t>.</w:t>
      </w:r>
      <w:r w:rsidRPr="00DB7C1C">
        <w:rPr>
          <w:rtl/>
        </w:rPr>
        <w:t xml:space="preserve"> המדינה תחת מגפה</w:t>
      </w:r>
      <w:r>
        <w:rPr>
          <w:rFonts w:hint="cs"/>
          <w:rtl/>
        </w:rPr>
        <w:t>,</w:t>
      </w:r>
      <w:r w:rsidRPr="00DB7C1C">
        <w:rPr>
          <w:rtl/>
        </w:rPr>
        <w:t xml:space="preserve"> ואת</w:t>
      </w:r>
      <w:r>
        <w:rPr>
          <w:rFonts w:hint="cs"/>
          <w:rtl/>
        </w:rPr>
        <w:t xml:space="preserve">ם לא עושים </w:t>
      </w:r>
      <w:r>
        <w:rPr>
          <w:rtl/>
        </w:rPr>
        <w:t>את הדבר הראשון והחשוב שאת</w:t>
      </w:r>
      <w:r>
        <w:rPr>
          <w:rFonts w:hint="cs"/>
          <w:rtl/>
        </w:rPr>
        <w:t>ם</w:t>
      </w:r>
      <w:r>
        <w:rPr>
          <w:rtl/>
        </w:rPr>
        <w:t xml:space="preserve"> מחויבי</w:t>
      </w:r>
      <w:r>
        <w:rPr>
          <w:rFonts w:hint="cs"/>
          <w:rtl/>
        </w:rPr>
        <w:t>ם</w:t>
      </w:r>
      <w:r w:rsidRPr="00DB7C1C">
        <w:rPr>
          <w:rtl/>
        </w:rPr>
        <w:t xml:space="preserve"> אליו </w:t>
      </w:r>
      <w:r>
        <w:rPr>
          <w:rFonts w:hint="cs"/>
          <w:rtl/>
        </w:rPr>
        <w:t>–</w:t>
      </w:r>
      <w:r w:rsidRPr="00DB7C1C">
        <w:rPr>
          <w:rtl/>
        </w:rPr>
        <w:t xml:space="preserve"> להעביר תקציב. </w:t>
      </w:r>
    </w:p>
    <w:p w:rsidR="00EE453E" w:rsidRDefault="00EE453E" w:rsidP="00D359DA">
      <w:pPr>
        <w:rPr>
          <w:rtl/>
        </w:rPr>
      </w:pPr>
      <w:bookmarkStart w:id="72" w:name="_ETM_Q1_582000"/>
      <w:bookmarkEnd w:id="72"/>
    </w:p>
    <w:p w:rsidR="00EE453E" w:rsidRDefault="00EE453E" w:rsidP="005429A2">
      <w:pPr>
        <w:rPr>
          <w:rtl/>
        </w:rPr>
      </w:pPr>
      <w:bookmarkStart w:id="73" w:name="_ETM_Q1_367000"/>
      <w:bookmarkEnd w:id="73"/>
      <w:r w:rsidRPr="00DB7C1C">
        <w:rPr>
          <w:rtl/>
        </w:rPr>
        <w:t>אני רוצה להזכיר לכם</w:t>
      </w:r>
      <w:r>
        <w:rPr>
          <w:rFonts w:hint="cs"/>
          <w:rtl/>
        </w:rPr>
        <w:t>,</w:t>
      </w:r>
      <w:r w:rsidRPr="00DB7C1C">
        <w:rPr>
          <w:rtl/>
        </w:rPr>
        <w:t xml:space="preserve"> </w:t>
      </w:r>
      <w:r>
        <w:rPr>
          <w:rFonts w:hint="cs"/>
          <w:rtl/>
        </w:rPr>
        <w:t xml:space="preserve">חבריי, תקשיבו, </w:t>
      </w:r>
      <w:r w:rsidRPr="00DB7C1C">
        <w:rPr>
          <w:rtl/>
        </w:rPr>
        <w:t>ח</w:t>
      </w:r>
      <w:r>
        <w:rPr>
          <w:rFonts w:hint="cs"/>
          <w:rtl/>
        </w:rPr>
        <w:t xml:space="preserve">ברי </w:t>
      </w:r>
      <w:bookmarkStart w:id="74" w:name="_ETM_Q1_371000"/>
      <w:bookmarkEnd w:id="74"/>
      <w:r>
        <w:rPr>
          <w:rFonts w:hint="cs"/>
          <w:rtl/>
        </w:rPr>
        <w:t xml:space="preserve">וחברות הכנסת, המשק הישראלי חי מיום ליום בלא תקציב כבר </w:t>
      </w:r>
      <w:bookmarkStart w:id="75" w:name="_ETM_Q1_374000"/>
      <w:bookmarkEnd w:id="75"/>
      <w:r>
        <w:rPr>
          <w:rFonts w:hint="cs"/>
          <w:rtl/>
        </w:rPr>
        <w:t xml:space="preserve">שנתיים. </w:t>
      </w:r>
      <w:r>
        <w:rPr>
          <w:rtl/>
        </w:rPr>
        <w:t>זאת תהיה השנה השלישית ללא תקציב</w:t>
      </w:r>
      <w:r>
        <w:rPr>
          <w:rFonts w:hint="cs"/>
          <w:rtl/>
        </w:rPr>
        <w:t xml:space="preserve"> </w:t>
      </w:r>
      <w:r>
        <w:rPr>
          <w:rFonts w:hint="eastAsia"/>
          <w:rtl/>
        </w:rPr>
        <w:t>–</w:t>
      </w:r>
      <w:r>
        <w:rPr>
          <w:rtl/>
        </w:rPr>
        <w:t xml:space="preserve"> אירוע כלכלי חסר תקדים</w:t>
      </w:r>
      <w:r>
        <w:rPr>
          <w:rFonts w:hint="cs"/>
          <w:rtl/>
        </w:rPr>
        <w:t>.</w:t>
      </w:r>
      <w:r w:rsidRPr="00DB7C1C">
        <w:rPr>
          <w:rtl/>
        </w:rPr>
        <w:t xml:space="preserve"> צפי האבטלה לשנת</w:t>
      </w:r>
      <w:r w:rsidR="005429A2">
        <w:rPr>
          <w:rFonts w:hint="cs"/>
          <w:rtl/>
        </w:rPr>
        <w:t xml:space="preserve"> 2021-2020 </w:t>
      </w:r>
      <w:r>
        <w:rPr>
          <w:rFonts w:hint="cs"/>
          <w:rtl/>
        </w:rPr>
        <w:t xml:space="preserve">עומד על 12% </w:t>
      </w:r>
      <w:r>
        <w:rPr>
          <w:rFonts w:hint="eastAsia"/>
          <w:rtl/>
        </w:rPr>
        <w:t>–</w:t>
      </w:r>
      <w:r>
        <w:rPr>
          <w:rFonts w:hint="cs"/>
          <w:rtl/>
        </w:rPr>
        <w:t xml:space="preserve"> עוד 200,000</w:t>
      </w:r>
      <w:bookmarkStart w:id="76" w:name="_ETM_Q1_386000"/>
      <w:bookmarkEnd w:id="76"/>
      <w:r>
        <w:rPr>
          <w:rFonts w:hint="cs"/>
          <w:rtl/>
        </w:rPr>
        <w:t xml:space="preserve"> מובטלים. </w:t>
      </w:r>
      <w:r w:rsidRPr="00DB7C1C">
        <w:rPr>
          <w:rtl/>
        </w:rPr>
        <w:t xml:space="preserve">צפי הצמיחה לשנה הקרובה </w:t>
      </w:r>
      <w:r>
        <w:rPr>
          <w:rFonts w:hint="cs"/>
          <w:rtl/>
        </w:rPr>
        <w:t>ע</w:t>
      </w:r>
      <w:r>
        <w:rPr>
          <w:rtl/>
        </w:rPr>
        <w:t xml:space="preserve">ומד </w:t>
      </w:r>
      <w:r>
        <w:rPr>
          <w:rFonts w:hint="cs"/>
          <w:rtl/>
        </w:rPr>
        <w:t xml:space="preserve">על 3% </w:t>
      </w:r>
      <w:r w:rsidR="00B92B5C">
        <w:rPr>
          <w:rFonts w:hint="eastAsia"/>
          <w:rtl/>
        </w:rPr>
        <w:t>–</w:t>
      </w:r>
      <w:r>
        <w:rPr>
          <w:rFonts w:hint="cs"/>
          <w:rtl/>
        </w:rPr>
        <w:t xml:space="preserve"> </w:t>
      </w:r>
      <w:r w:rsidRPr="00DB7C1C">
        <w:rPr>
          <w:rtl/>
        </w:rPr>
        <w:t>מחצית מהצפי המקורי</w:t>
      </w:r>
      <w:r>
        <w:rPr>
          <w:rFonts w:hint="cs"/>
          <w:rtl/>
        </w:rPr>
        <w:t>,</w:t>
      </w:r>
      <w:r w:rsidRPr="00DB7C1C">
        <w:rPr>
          <w:rtl/>
        </w:rPr>
        <w:t xml:space="preserve"> שעמד על </w:t>
      </w:r>
      <w:r>
        <w:rPr>
          <w:rFonts w:hint="cs"/>
          <w:rtl/>
        </w:rPr>
        <w:t xml:space="preserve">6%. </w:t>
      </w:r>
      <w:r w:rsidRPr="00DB7C1C">
        <w:rPr>
          <w:rtl/>
        </w:rPr>
        <w:t xml:space="preserve">המשק הישראלי חוטף על </w:t>
      </w:r>
      <w:r>
        <w:rPr>
          <w:rtl/>
        </w:rPr>
        <w:t>שמאל</w:t>
      </w:r>
      <w:r>
        <w:rPr>
          <w:rFonts w:hint="cs"/>
          <w:rtl/>
        </w:rPr>
        <w:t xml:space="preserve"> ועל י</w:t>
      </w:r>
      <w:bookmarkStart w:id="77" w:name="_ETM_Q1_399000"/>
      <w:bookmarkEnd w:id="77"/>
      <w:r>
        <w:rPr>
          <w:rFonts w:hint="cs"/>
          <w:rtl/>
        </w:rPr>
        <w:t>מין,</w:t>
      </w:r>
      <w:r w:rsidRPr="00DB7C1C">
        <w:rPr>
          <w:rtl/>
        </w:rPr>
        <w:t xml:space="preserve"> חי בעלטה מוחלטת ומתכווץ מיום ליום. צפי הגירעון לשנה הקרובה עומד על </w:t>
      </w:r>
      <w:r>
        <w:rPr>
          <w:rFonts w:hint="cs"/>
          <w:rtl/>
        </w:rPr>
        <w:t xml:space="preserve">14%. ריבונו של עולם, טירוף. </w:t>
      </w:r>
      <w:r w:rsidRPr="00DB7C1C">
        <w:rPr>
          <w:rtl/>
        </w:rPr>
        <w:t>החוב תופח לכ</w:t>
      </w:r>
      <w:r>
        <w:rPr>
          <w:rFonts w:hint="cs"/>
          <w:rtl/>
        </w:rPr>
        <w:t xml:space="preserve">-150 </w:t>
      </w:r>
      <w:r>
        <w:rPr>
          <w:rtl/>
        </w:rPr>
        <w:t xml:space="preserve">מיליארד </w:t>
      </w:r>
      <w:r>
        <w:rPr>
          <w:rFonts w:hint="cs"/>
          <w:rtl/>
        </w:rPr>
        <w:t>ש"ח</w:t>
      </w:r>
      <w:r>
        <w:rPr>
          <w:rtl/>
        </w:rPr>
        <w:t>, אתם מבינים את זה</w:t>
      </w:r>
      <w:r>
        <w:rPr>
          <w:rFonts w:hint="cs"/>
          <w:rtl/>
        </w:rPr>
        <w:t xml:space="preserve">? </w:t>
      </w:r>
      <w:r w:rsidRPr="00DB7C1C">
        <w:rPr>
          <w:rtl/>
        </w:rPr>
        <w:t>דווקא בקטסטרופ</w:t>
      </w:r>
      <w:r>
        <w:rPr>
          <w:rFonts w:hint="cs"/>
          <w:rtl/>
        </w:rPr>
        <w:t xml:space="preserve">ה </w:t>
      </w:r>
      <w:r w:rsidRPr="00DB7C1C">
        <w:rPr>
          <w:rtl/>
        </w:rPr>
        <w:t xml:space="preserve">הזאת מצאתם לנכון להקים ממשלה </w:t>
      </w:r>
      <w:r>
        <w:rPr>
          <w:rFonts w:hint="cs"/>
          <w:rtl/>
        </w:rPr>
        <w:t xml:space="preserve">של </w:t>
      </w:r>
      <w:bookmarkStart w:id="78" w:name="_ETM_Q1_423000"/>
      <w:bookmarkEnd w:id="78"/>
      <w:r>
        <w:rPr>
          <w:rFonts w:hint="cs"/>
          <w:rtl/>
        </w:rPr>
        <w:t>36 שרים וסגני שרים. אני פונה לאנשי כחול לבן,</w:t>
      </w:r>
      <w:bookmarkStart w:id="79" w:name="_ETM_Q1_432000"/>
      <w:bookmarkEnd w:id="79"/>
      <w:r>
        <w:rPr>
          <w:rFonts w:hint="cs"/>
          <w:rtl/>
        </w:rPr>
        <w:t xml:space="preserve"> שעד לא מזמן היינו כתף </w:t>
      </w:r>
      <w:r w:rsidR="00B92B5C">
        <w:rPr>
          <w:rFonts w:hint="cs"/>
          <w:rtl/>
        </w:rPr>
        <w:t xml:space="preserve">אל </w:t>
      </w:r>
      <w:r>
        <w:rPr>
          <w:rFonts w:hint="cs"/>
          <w:rtl/>
        </w:rPr>
        <w:t xml:space="preserve">כתף: אתם יכולים </w:t>
      </w:r>
      <w:r>
        <w:rPr>
          <w:rtl/>
        </w:rPr>
        <w:t>לצייר את עצמ</w:t>
      </w:r>
      <w:r w:rsidRPr="00DB7C1C">
        <w:rPr>
          <w:rtl/>
        </w:rPr>
        <w:t xml:space="preserve">כם </w:t>
      </w:r>
      <w:proofErr w:type="spellStart"/>
      <w:r w:rsidRPr="00DB7C1C">
        <w:rPr>
          <w:rtl/>
        </w:rPr>
        <w:t>כ</w:t>
      </w:r>
      <w:r>
        <w:rPr>
          <w:rFonts w:hint="cs"/>
          <w:rtl/>
        </w:rPr>
        <w:t>מגיני</w:t>
      </w:r>
      <w:proofErr w:type="spellEnd"/>
      <w:r>
        <w:rPr>
          <w:rFonts w:hint="cs"/>
          <w:rtl/>
        </w:rPr>
        <w:t xml:space="preserve"> הדמוקרטיה</w:t>
      </w:r>
      <w:bookmarkStart w:id="80" w:name="_ETM_Q1_440000"/>
      <w:bookmarkEnd w:id="80"/>
      <w:r>
        <w:rPr>
          <w:rFonts w:hint="cs"/>
          <w:rtl/>
        </w:rPr>
        <w:t xml:space="preserve"> וכ</w:t>
      </w:r>
      <w:r w:rsidRPr="00DB7C1C">
        <w:rPr>
          <w:rtl/>
        </w:rPr>
        <w:t>אבירי</w:t>
      </w:r>
      <w:r>
        <w:rPr>
          <w:rFonts w:hint="cs"/>
          <w:rtl/>
        </w:rPr>
        <w:t xml:space="preserve">ם על הסוס הלבן שמצילים את המדינה </w:t>
      </w:r>
      <w:r>
        <w:rPr>
          <w:rFonts w:hint="eastAsia"/>
        </w:rPr>
        <w:t>–</w:t>
      </w:r>
      <w:r>
        <w:rPr>
          <w:rFonts w:hint="cs"/>
          <w:rtl/>
        </w:rPr>
        <w:t xml:space="preserve"> אתם לא. אם </w:t>
      </w:r>
      <w:bookmarkStart w:id="81" w:name="_ETM_Q1_447000"/>
      <w:bookmarkEnd w:id="81"/>
      <w:r w:rsidRPr="00DB7C1C">
        <w:rPr>
          <w:rtl/>
        </w:rPr>
        <w:t xml:space="preserve">תקציב המדינה לא עובר, </w:t>
      </w:r>
      <w:r>
        <w:rPr>
          <w:rFonts w:hint="cs"/>
          <w:rtl/>
        </w:rPr>
        <w:t xml:space="preserve">זה בראש ובראשונה </w:t>
      </w:r>
      <w:r w:rsidRPr="00DB7C1C">
        <w:rPr>
          <w:rtl/>
        </w:rPr>
        <w:t xml:space="preserve">בגללכם. </w:t>
      </w:r>
      <w:r>
        <w:rPr>
          <w:rFonts w:hint="cs"/>
          <w:rtl/>
        </w:rPr>
        <w:t>ה</w:t>
      </w:r>
      <w:r>
        <w:rPr>
          <w:rtl/>
        </w:rPr>
        <w:t>מאוויי</w:t>
      </w:r>
      <w:r>
        <w:rPr>
          <w:rFonts w:hint="cs"/>
          <w:rtl/>
        </w:rPr>
        <w:t xml:space="preserve">ם של ראש הממשלה </w:t>
      </w:r>
      <w:r w:rsidR="00B92B5C">
        <w:rPr>
          <w:rFonts w:hint="eastAsia"/>
          <w:rtl/>
        </w:rPr>
        <w:t xml:space="preserve">– </w:t>
      </w:r>
      <w:r>
        <w:rPr>
          <w:rFonts w:hint="cs"/>
          <w:rtl/>
        </w:rPr>
        <w:t>ואני מכבד אותו</w:t>
      </w:r>
      <w:bookmarkStart w:id="82" w:name="_ETM_Q1_454000"/>
      <w:bookmarkEnd w:id="82"/>
      <w:r>
        <w:rPr>
          <w:rFonts w:hint="cs"/>
          <w:rtl/>
        </w:rPr>
        <w:t xml:space="preserve"> </w:t>
      </w:r>
      <w:r w:rsidR="00B92B5C">
        <w:rPr>
          <w:rFonts w:hint="eastAsia"/>
          <w:rtl/>
        </w:rPr>
        <w:t xml:space="preserve">– </w:t>
      </w:r>
      <w:r>
        <w:rPr>
          <w:rFonts w:hint="cs"/>
          <w:rtl/>
        </w:rPr>
        <w:t xml:space="preserve">המאוויים הפוליטיים שלו הם מאוד ברורים. הם ידועים מראש. </w:t>
      </w:r>
      <w:r w:rsidRPr="00DB7C1C">
        <w:rPr>
          <w:rtl/>
        </w:rPr>
        <w:t>אבל הוא מצליח</w:t>
      </w:r>
      <w:r>
        <w:rPr>
          <w:rFonts w:hint="cs"/>
          <w:rtl/>
        </w:rPr>
        <w:t xml:space="preserve"> </w:t>
      </w:r>
      <w:bookmarkStart w:id="83" w:name="_ETM_Q1_460000"/>
      <w:bookmarkEnd w:id="83"/>
      <w:r w:rsidRPr="00DB7C1C">
        <w:rPr>
          <w:rtl/>
        </w:rPr>
        <w:t>כי אתם נותנים לו</w:t>
      </w:r>
      <w:r>
        <w:rPr>
          <w:rFonts w:hint="cs"/>
          <w:rtl/>
        </w:rPr>
        <w:t>;</w:t>
      </w:r>
      <w:r w:rsidRPr="00DB7C1C">
        <w:rPr>
          <w:rtl/>
        </w:rPr>
        <w:t xml:space="preserve"> </w:t>
      </w:r>
      <w:r>
        <w:rPr>
          <w:rFonts w:hint="cs"/>
          <w:rtl/>
        </w:rPr>
        <w:t xml:space="preserve">כי אתם, כחול לבן, מאפשרים את זה. </w:t>
      </w:r>
      <w:r w:rsidRPr="00DB7C1C">
        <w:rPr>
          <w:rtl/>
        </w:rPr>
        <w:t>חשב</w:t>
      </w:r>
      <w:r>
        <w:rPr>
          <w:rFonts w:hint="cs"/>
          <w:rtl/>
        </w:rPr>
        <w:t xml:space="preserve">תם </w:t>
      </w:r>
      <w:r w:rsidRPr="00DB7C1C">
        <w:rPr>
          <w:rtl/>
        </w:rPr>
        <w:t xml:space="preserve">שנגיף הקורונה </w:t>
      </w:r>
      <w:r>
        <w:rPr>
          <w:rFonts w:hint="cs"/>
          <w:rtl/>
        </w:rPr>
        <w:t>הוא</w:t>
      </w:r>
      <w:bookmarkStart w:id="84" w:name="_ETM_Q1_467000"/>
      <w:bookmarkEnd w:id="84"/>
      <w:r>
        <w:rPr>
          <w:rFonts w:hint="cs"/>
          <w:rtl/>
        </w:rPr>
        <w:t xml:space="preserve"> הנגיף ה</w:t>
      </w:r>
      <w:r w:rsidRPr="00DB7C1C">
        <w:rPr>
          <w:rtl/>
        </w:rPr>
        <w:t>מ</w:t>
      </w:r>
      <w:r>
        <w:rPr>
          <w:rFonts w:hint="cs"/>
          <w:rtl/>
        </w:rPr>
        <w:t>י</w:t>
      </w:r>
      <w:r w:rsidRPr="00DB7C1C">
        <w:rPr>
          <w:rtl/>
        </w:rPr>
        <w:t xml:space="preserve">דבק? </w:t>
      </w:r>
      <w:r>
        <w:rPr>
          <w:rFonts w:hint="cs"/>
          <w:rtl/>
        </w:rPr>
        <w:t>לא. מסתבר ש</w:t>
      </w:r>
      <w:r w:rsidRPr="00DB7C1C">
        <w:rPr>
          <w:rtl/>
        </w:rPr>
        <w:t>החיידק הפוליטי</w:t>
      </w:r>
      <w:r>
        <w:rPr>
          <w:rFonts w:hint="cs"/>
          <w:rtl/>
        </w:rPr>
        <w:t xml:space="preserve">, אדוני היושב-ראש, הרבה </w:t>
      </w:r>
      <w:r w:rsidRPr="00DB7C1C">
        <w:rPr>
          <w:rtl/>
        </w:rPr>
        <w:t>יותר מ</w:t>
      </w:r>
      <w:r>
        <w:rPr>
          <w:rFonts w:hint="cs"/>
          <w:rtl/>
        </w:rPr>
        <w:t>י</w:t>
      </w:r>
      <w:r w:rsidRPr="00DB7C1C">
        <w:rPr>
          <w:rtl/>
        </w:rPr>
        <w:t>דבק</w:t>
      </w:r>
      <w:r>
        <w:rPr>
          <w:rFonts w:hint="cs"/>
          <w:rtl/>
        </w:rPr>
        <w:t>, וכנראה ש</w:t>
      </w:r>
      <w:r w:rsidRPr="00DB7C1C">
        <w:rPr>
          <w:rtl/>
        </w:rPr>
        <w:t>אתם נדבקתם בחיידק הזה</w:t>
      </w:r>
      <w:r>
        <w:rPr>
          <w:rFonts w:hint="cs"/>
          <w:rtl/>
        </w:rPr>
        <w:t xml:space="preserve">, </w:t>
      </w:r>
      <w:r>
        <w:rPr>
          <w:rtl/>
        </w:rPr>
        <w:t>ובמקום להיאבק למען המשק</w:t>
      </w:r>
      <w:r>
        <w:rPr>
          <w:rFonts w:hint="cs"/>
          <w:rtl/>
        </w:rPr>
        <w:t xml:space="preserve"> </w:t>
      </w:r>
      <w:bookmarkStart w:id="85" w:name="_ETM_Q1_482000"/>
      <w:bookmarkEnd w:id="85"/>
      <w:r w:rsidRPr="00DB7C1C">
        <w:rPr>
          <w:rtl/>
        </w:rPr>
        <w:t xml:space="preserve">אתם מפקירים אותו. </w:t>
      </w:r>
    </w:p>
    <w:p w:rsidR="00EE453E" w:rsidRDefault="00EE453E" w:rsidP="00D359DA">
      <w:pPr>
        <w:rPr>
          <w:rtl/>
        </w:rPr>
      </w:pPr>
    </w:p>
    <w:p w:rsidR="00EE453E" w:rsidRDefault="00EE453E" w:rsidP="00B92B5C">
      <w:pPr>
        <w:rPr>
          <w:rtl/>
        </w:rPr>
      </w:pPr>
      <w:bookmarkStart w:id="86" w:name="_ETM_Q1_478000"/>
      <w:bookmarkStart w:id="87" w:name="_ETM_Q1_479000"/>
      <w:bookmarkEnd w:id="86"/>
      <w:bookmarkEnd w:id="87"/>
      <w:r w:rsidRPr="00DB7C1C">
        <w:rPr>
          <w:rtl/>
        </w:rPr>
        <w:t xml:space="preserve">זאת לא חוכמה לעלות לכאן לדוכן פעם בשבוע </w:t>
      </w:r>
      <w:r>
        <w:rPr>
          <w:rtl/>
        </w:rPr>
        <w:t>ולהתנצח עם נציגיו של ראש הממשלה</w:t>
      </w:r>
      <w:r>
        <w:rPr>
          <w:rFonts w:hint="cs"/>
          <w:rtl/>
        </w:rPr>
        <w:t>.</w:t>
      </w:r>
      <w:r w:rsidRPr="00DB7C1C">
        <w:rPr>
          <w:rtl/>
        </w:rPr>
        <w:t xml:space="preserve"> המדינה הזאת צריכה פתרונות</w:t>
      </w:r>
      <w:r>
        <w:rPr>
          <w:rFonts w:hint="cs"/>
          <w:rtl/>
        </w:rPr>
        <w:t>,</w:t>
      </w:r>
      <w:r w:rsidRPr="00DB7C1C">
        <w:rPr>
          <w:rtl/>
        </w:rPr>
        <w:t xml:space="preserve"> ותקציב מדינה הוא הראשון שבהם. התקציב הזה תקוע</w:t>
      </w:r>
      <w:r>
        <w:rPr>
          <w:rFonts w:hint="cs"/>
          <w:rtl/>
        </w:rPr>
        <w:t>, כן, בראש ובראשונה, חבריי מכחול לבן,</w:t>
      </w:r>
      <w:r w:rsidRPr="00DB7C1C">
        <w:rPr>
          <w:rtl/>
        </w:rPr>
        <w:t xml:space="preserve"> בגללכם. מחר תש</w:t>
      </w:r>
      <w:r>
        <w:rPr>
          <w:rFonts w:hint="cs"/>
          <w:rtl/>
        </w:rPr>
        <w:t xml:space="preserve">ובו ותשבו </w:t>
      </w:r>
      <w:r w:rsidR="00B92B5C">
        <w:rPr>
          <w:rFonts w:hint="cs"/>
          <w:rtl/>
        </w:rPr>
        <w:t>ב</w:t>
      </w:r>
      <w:r w:rsidRPr="00DB7C1C">
        <w:rPr>
          <w:rtl/>
        </w:rPr>
        <w:t>ישיבת חירום ותדונו במצב</w:t>
      </w:r>
      <w:r>
        <w:rPr>
          <w:rFonts w:hint="cs"/>
          <w:rtl/>
        </w:rPr>
        <w:t>,</w:t>
      </w:r>
      <w:r w:rsidRPr="00DB7C1C">
        <w:rPr>
          <w:rtl/>
        </w:rPr>
        <w:t xml:space="preserve"> וגם אז תמצאו איזה שביל עקלקל שייתן לכם עוד כמה רגעי</w:t>
      </w:r>
      <w:r>
        <w:rPr>
          <w:rFonts w:hint="cs"/>
          <w:rtl/>
        </w:rPr>
        <w:t>ם של</w:t>
      </w:r>
      <w:r w:rsidRPr="00DB7C1C">
        <w:rPr>
          <w:rtl/>
        </w:rPr>
        <w:t xml:space="preserve"> תהילה במשרדים שלכם.</w:t>
      </w:r>
      <w:r>
        <w:rPr>
          <w:rFonts w:hint="cs"/>
          <w:rtl/>
        </w:rPr>
        <w:t xml:space="preserve"> </w:t>
      </w:r>
      <w:bookmarkStart w:id="88" w:name="_ETM_Q1_508000"/>
      <w:bookmarkEnd w:id="88"/>
      <w:r>
        <w:rPr>
          <w:rFonts w:hint="cs"/>
          <w:rtl/>
        </w:rPr>
        <w:t xml:space="preserve">ואני אומר את זה לכם בצער גדול, חבריי מכחול לבן. </w:t>
      </w:r>
      <w:bookmarkStart w:id="89" w:name="_ETM_Q1_515000"/>
      <w:bookmarkEnd w:id="89"/>
      <w:r>
        <w:rPr>
          <w:rFonts w:hint="cs"/>
          <w:rtl/>
        </w:rPr>
        <w:t xml:space="preserve">זכרו: יש לכם הזדמנות ביום רביעי. </w:t>
      </w:r>
    </w:p>
    <w:p w:rsidR="00EE453E" w:rsidRDefault="00EE453E" w:rsidP="00D359DA">
      <w:pPr>
        <w:rPr>
          <w:rtl/>
        </w:rPr>
      </w:pPr>
    </w:p>
    <w:p w:rsidR="00EE453E" w:rsidRDefault="00EE453E" w:rsidP="00B92B5C">
      <w:pPr>
        <w:rPr>
          <w:rtl/>
        </w:rPr>
      </w:pPr>
      <w:bookmarkStart w:id="90" w:name="_ETM_Q1_522000"/>
      <w:bookmarkEnd w:id="90"/>
      <w:r>
        <w:rPr>
          <w:rFonts w:hint="cs"/>
          <w:rtl/>
        </w:rPr>
        <w:t>יש</w:t>
      </w:r>
      <w:r w:rsidRPr="00DB7C1C">
        <w:rPr>
          <w:rtl/>
        </w:rPr>
        <w:t xml:space="preserve"> נושאים שהם ליבת העשייה הציבורית. אפשר להתווכח כיצד הם ייראו</w:t>
      </w:r>
      <w:r>
        <w:rPr>
          <w:rtl/>
        </w:rPr>
        <w:t xml:space="preserve"> אבל אי</w:t>
      </w:r>
      <w:r>
        <w:rPr>
          <w:rFonts w:hint="cs"/>
          <w:rtl/>
        </w:rPr>
        <w:t>-</w:t>
      </w:r>
      <w:r>
        <w:rPr>
          <w:rtl/>
        </w:rPr>
        <w:t>אפשר בלעדיהם</w:t>
      </w:r>
      <w:r>
        <w:rPr>
          <w:rFonts w:hint="cs"/>
          <w:rtl/>
        </w:rPr>
        <w:t>.</w:t>
      </w:r>
      <w:r w:rsidRPr="00DB7C1C">
        <w:rPr>
          <w:rtl/>
        </w:rPr>
        <w:t xml:space="preserve"> תקציב המדינה</w:t>
      </w:r>
      <w:r>
        <w:rPr>
          <w:rFonts w:hint="cs"/>
          <w:rtl/>
        </w:rPr>
        <w:t xml:space="preserve"> </w:t>
      </w:r>
      <w:r>
        <w:rPr>
          <w:rFonts w:hint="eastAsia"/>
        </w:rPr>
        <w:t>–</w:t>
      </w:r>
      <w:r>
        <w:rPr>
          <w:rFonts w:hint="cs"/>
          <w:rtl/>
        </w:rPr>
        <w:t xml:space="preserve"> אפשר להתווכח, </w:t>
      </w:r>
      <w:bookmarkStart w:id="91" w:name="_ETM_Q1_534000"/>
      <w:bookmarkEnd w:id="91"/>
      <w:r>
        <w:rPr>
          <w:rFonts w:hint="cs"/>
          <w:rtl/>
        </w:rPr>
        <w:t>אבל</w:t>
      </w:r>
      <w:r w:rsidRPr="00DB7C1C">
        <w:rPr>
          <w:rtl/>
        </w:rPr>
        <w:t xml:space="preserve"> הוא </w:t>
      </w:r>
      <w:r>
        <w:rPr>
          <w:rFonts w:hint="cs"/>
          <w:rtl/>
        </w:rPr>
        <w:t>הליבה החשובה ביותר במדינה. תקציב מדינה. לא משנה, זה</w:t>
      </w:r>
      <w:bookmarkStart w:id="92" w:name="_ETM_Q1_540000"/>
      <w:bookmarkEnd w:id="92"/>
      <w:r>
        <w:rPr>
          <w:rFonts w:hint="cs"/>
          <w:rtl/>
        </w:rPr>
        <w:t xml:space="preserve"> לא סיפור של קואליציה ואופוזיציה</w:t>
      </w:r>
      <w:r w:rsidR="00B92B5C">
        <w:rPr>
          <w:rFonts w:hint="cs"/>
          <w:rtl/>
        </w:rPr>
        <w:t>,</w:t>
      </w:r>
      <w:r>
        <w:rPr>
          <w:rFonts w:hint="cs"/>
          <w:rtl/>
        </w:rPr>
        <w:t xml:space="preserve"> זה סיפור של מדינה, מדינה </w:t>
      </w:r>
      <w:bookmarkStart w:id="93" w:name="_ETM_Q1_546000"/>
      <w:bookmarkEnd w:id="93"/>
      <w:r>
        <w:rPr>
          <w:rFonts w:hint="cs"/>
          <w:rtl/>
        </w:rPr>
        <w:t>חפצת חיים, מדינה שלא רוצה להרוס את הכלכלה שלה. אי-</w:t>
      </w:r>
      <w:bookmarkStart w:id="94" w:name="_ETM_Q1_554000"/>
      <w:bookmarkEnd w:id="94"/>
      <w:r>
        <w:rPr>
          <w:rFonts w:hint="cs"/>
          <w:rtl/>
        </w:rPr>
        <w:t xml:space="preserve">אפשר לעשות במציאות הזאת עכשיו </w:t>
      </w:r>
      <w:r w:rsidR="00B92B5C">
        <w:t>copy-paste</w:t>
      </w:r>
      <w:r>
        <w:rPr>
          <w:rFonts w:hint="cs"/>
          <w:rtl/>
        </w:rPr>
        <w:t>,</w:t>
      </w:r>
      <w:r w:rsidRPr="00DB7C1C">
        <w:rPr>
          <w:rtl/>
        </w:rPr>
        <w:t xml:space="preserve"> </w:t>
      </w:r>
      <w:r>
        <w:rPr>
          <w:rFonts w:hint="cs"/>
          <w:rtl/>
        </w:rPr>
        <w:t>לקחת את התקציב של 2018</w:t>
      </w:r>
      <w:bookmarkStart w:id="95" w:name="_ETM_Q1_558000"/>
      <w:bookmarkEnd w:id="95"/>
      <w:r>
        <w:rPr>
          <w:rFonts w:hint="cs"/>
          <w:rtl/>
        </w:rPr>
        <w:t xml:space="preserve">, לעשות "ראה </w:t>
      </w:r>
      <w:r w:rsidR="00B92B5C">
        <w:rPr>
          <w:rFonts w:hint="cs"/>
          <w:rtl/>
        </w:rPr>
        <w:t>ו</w:t>
      </w:r>
      <w:r>
        <w:rPr>
          <w:rFonts w:hint="cs"/>
          <w:rtl/>
        </w:rPr>
        <w:t xml:space="preserve">קדש" ולהעביר אותו עכשיו. אתם צריכים לחשוב גם על להעביר תקציב וגם על האתגרים שנמצאים בתוך תכנון התקציב הזה, </w:t>
      </w:r>
      <w:bookmarkStart w:id="96" w:name="_ETM_Q1_574000"/>
      <w:bookmarkEnd w:id="96"/>
      <w:r>
        <w:rPr>
          <w:rFonts w:hint="cs"/>
          <w:rtl/>
        </w:rPr>
        <w:t>ולצערי אתם לא עושים לא את זה ולא את זה.</w:t>
      </w:r>
      <w:bookmarkStart w:id="97" w:name="_ETM_Q1_575000"/>
      <w:bookmarkEnd w:id="97"/>
      <w:r>
        <w:rPr>
          <w:rFonts w:hint="cs"/>
          <w:rtl/>
        </w:rPr>
        <w:t xml:space="preserve"> </w:t>
      </w:r>
    </w:p>
    <w:p w:rsidR="00EE453E" w:rsidRDefault="00EE453E" w:rsidP="00D359DA">
      <w:pPr>
        <w:rPr>
          <w:rtl/>
        </w:rPr>
      </w:pPr>
    </w:p>
    <w:p w:rsidR="00EE453E" w:rsidRDefault="00EE453E" w:rsidP="00BF38CF">
      <w:pPr>
        <w:rPr>
          <w:rtl/>
          <w:lang w:eastAsia="he-IL"/>
        </w:rPr>
      </w:pPr>
      <w:bookmarkStart w:id="98" w:name="_ETM_Q1_567000"/>
      <w:bookmarkEnd w:id="98"/>
      <w:r>
        <w:rPr>
          <w:rFonts w:hint="cs"/>
          <w:rtl/>
        </w:rPr>
        <w:t>אני שומע כל מיני מונחים</w:t>
      </w:r>
      <w:r w:rsidR="00F96BF6">
        <w:rPr>
          <w:rFonts w:hint="cs"/>
          <w:rtl/>
        </w:rPr>
        <w:t>.</w:t>
      </w:r>
      <w:r>
        <w:rPr>
          <w:rFonts w:hint="cs"/>
          <w:rtl/>
        </w:rPr>
        <w:t xml:space="preserve"> תקצ</w:t>
      </w:r>
      <w:r w:rsidRPr="00DB7C1C">
        <w:rPr>
          <w:rtl/>
        </w:rPr>
        <w:t xml:space="preserve">יב המשכי </w:t>
      </w:r>
      <w:r>
        <w:rPr>
          <w:rFonts w:hint="cs"/>
          <w:rtl/>
        </w:rPr>
        <w:t xml:space="preserve">זו </w:t>
      </w:r>
      <w:r>
        <w:rPr>
          <w:rtl/>
        </w:rPr>
        <w:t>המצאה של פוליטיקאי</w:t>
      </w:r>
      <w:r>
        <w:rPr>
          <w:rFonts w:hint="cs"/>
          <w:rtl/>
        </w:rPr>
        <w:t xml:space="preserve">ם. אני לא מכיר איזה פרופסור לכלכלה שיודע להסביר מה זה תקציב המשכי. </w:t>
      </w:r>
      <w:bookmarkStart w:id="99" w:name="_ETM_Q1_588000"/>
      <w:bookmarkStart w:id="100" w:name="TOR_Q2"/>
      <w:bookmarkEnd w:id="99"/>
      <w:bookmarkEnd w:id="100"/>
      <w:r>
        <w:rPr>
          <w:rFonts w:hint="cs"/>
          <w:rtl/>
          <w:lang w:eastAsia="he-IL"/>
        </w:rPr>
        <w:t>זו המצאה שלנו, הפוליטיקאים, במיוחד כשאנחנו לא מבינים שאנחנו פוגעים בציבור. בזמן האחרון הורגלנו לעוד כל מיני מונחים. אמרתי: תקציב המשכי, ראש ממשלה חליפי</w:t>
      </w:r>
      <w:r w:rsidR="00F96BF6">
        <w:rPr>
          <w:rFonts w:hint="cs"/>
          <w:rtl/>
          <w:lang w:eastAsia="he-IL"/>
        </w:rPr>
        <w:t>,</w:t>
      </w:r>
      <w:r>
        <w:rPr>
          <w:rFonts w:hint="cs"/>
          <w:rtl/>
          <w:lang w:eastAsia="he-IL"/>
        </w:rPr>
        <w:t xml:space="preserve"> מי יודע מה עוד נמצא לנו, אילו ביטויים חדשים בתוך הפוליטיקה הישראלית.</w:t>
      </w:r>
      <w:r w:rsidR="00BF38CF">
        <w:rPr>
          <w:rFonts w:hint="cs"/>
          <w:rtl/>
          <w:lang w:eastAsia="he-IL"/>
        </w:rPr>
        <w:t xml:space="preserve"> </w:t>
      </w:r>
      <w:bookmarkStart w:id="101" w:name="_ETM_Q2_195000"/>
      <w:bookmarkEnd w:id="101"/>
      <w:r>
        <w:rPr>
          <w:rFonts w:hint="cs"/>
          <w:rtl/>
          <w:lang w:eastAsia="he-IL"/>
        </w:rPr>
        <w:t xml:space="preserve">ישראל של 2020 מתנהלת תחת תקציב של 2018. הגידול הטבעי במשק אמור להתרחב בכ-20 מיליארד שקלים בשנה. אנחנו לא רואים את זה. אני רוצה לספר לך, אדוני היושב-ראש: אתה ודאי מכיר את השלטון המקומי, אבל אם בשלטון </w:t>
      </w:r>
      <w:bookmarkStart w:id="102" w:name="_ETM_Q2_216746"/>
      <w:bookmarkEnd w:id="102"/>
      <w:r>
        <w:rPr>
          <w:rFonts w:hint="cs"/>
          <w:rtl/>
          <w:lang w:eastAsia="he-IL"/>
        </w:rPr>
        <w:t xml:space="preserve">המקומי לא מעבירים תקציב </w:t>
      </w:r>
      <w:r>
        <w:rPr>
          <w:rtl/>
          <w:lang w:eastAsia="he-IL"/>
        </w:rPr>
        <w:t>–</w:t>
      </w:r>
      <w:r>
        <w:rPr>
          <w:rFonts w:hint="cs"/>
          <w:rtl/>
          <w:lang w:eastAsia="he-IL"/>
        </w:rPr>
        <w:t xml:space="preserve"> שוסטר, אדוני השר, נכון? אתה מכיר את זה</w:t>
      </w:r>
      <w:r w:rsidR="00F96BF6">
        <w:rPr>
          <w:rFonts w:hint="cs"/>
          <w:rtl/>
          <w:lang w:eastAsia="he-IL"/>
        </w:rPr>
        <w:t>:</w:t>
      </w:r>
      <w:r>
        <w:rPr>
          <w:rFonts w:hint="cs"/>
          <w:rtl/>
          <w:lang w:eastAsia="he-IL"/>
        </w:rPr>
        <w:t xml:space="preserve"> אם לא מעבירים תקציב עד </w:t>
      </w:r>
      <w:bookmarkStart w:id="103" w:name="_ETM_Q2_225000"/>
      <w:bookmarkEnd w:id="103"/>
      <w:r>
        <w:rPr>
          <w:rFonts w:hint="cs"/>
          <w:rtl/>
          <w:lang w:eastAsia="he-IL"/>
        </w:rPr>
        <w:t>31 במרץ</w:t>
      </w:r>
      <w:r w:rsidR="00F96BF6">
        <w:rPr>
          <w:rFonts w:hint="cs"/>
          <w:rtl/>
          <w:lang w:eastAsia="he-IL"/>
        </w:rPr>
        <w:t>,</w:t>
      </w:r>
      <w:r>
        <w:rPr>
          <w:rFonts w:hint="cs"/>
          <w:rtl/>
          <w:lang w:eastAsia="he-IL"/>
        </w:rPr>
        <w:t xml:space="preserve"> המועצה הלכה הביתה. אצלנו כבר שנתיים אין תקציב, ושום דבר לא קורה.</w:t>
      </w:r>
      <w:bookmarkStart w:id="104" w:name="_ETM_Q2_232490"/>
      <w:bookmarkStart w:id="105" w:name="_ETM_Q2_232576"/>
      <w:bookmarkEnd w:id="104"/>
      <w:bookmarkEnd w:id="105"/>
    </w:p>
    <w:p w:rsidR="00F96BF6" w:rsidRDefault="00F96BF6" w:rsidP="00F96BF6">
      <w:pPr>
        <w:rPr>
          <w:rtl/>
          <w:lang w:eastAsia="he-IL"/>
        </w:rPr>
      </w:pPr>
    </w:p>
    <w:p w:rsidR="00EE453E" w:rsidRDefault="00EE453E" w:rsidP="0073401A">
      <w:pPr>
        <w:rPr>
          <w:rtl/>
          <w:lang w:eastAsia="he-IL"/>
        </w:rPr>
      </w:pPr>
      <w:bookmarkStart w:id="106" w:name="_ETM_Q2_232712"/>
      <w:bookmarkStart w:id="107" w:name="_ETM_Q2_232780"/>
      <w:bookmarkEnd w:id="106"/>
      <w:bookmarkEnd w:id="107"/>
      <w:r>
        <w:rPr>
          <w:rFonts w:hint="cs"/>
          <w:rtl/>
          <w:lang w:eastAsia="he-IL"/>
        </w:rPr>
        <w:t xml:space="preserve">לכן אני פונה אליכם, חבריי, אני </w:t>
      </w:r>
      <w:bookmarkStart w:id="108" w:name="_ETM_Q2_236655"/>
      <w:bookmarkEnd w:id="108"/>
      <w:r>
        <w:rPr>
          <w:rFonts w:hint="cs"/>
          <w:rtl/>
          <w:lang w:eastAsia="he-IL"/>
        </w:rPr>
        <w:t xml:space="preserve">לא רוצה לעמוד כאן ולהתנגח בראש הממשלה. אני מזכיר לכם: אתם חלק מהממשלה הזאת. האחריות היא בראש ובראשונה עליכם. עליכם, אנשי כחול לבן, ואני מכיר אתכם. אני מכיר גם את אנשי </w:t>
      </w:r>
      <w:bookmarkStart w:id="109" w:name="_ETM_Q2_252491"/>
      <w:bookmarkEnd w:id="109"/>
      <w:r>
        <w:rPr>
          <w:rFonts w:hint="cs"/>
          <w:rtl/>
          <w:lang w:eastAsia="he-IL"/>
        </w:rPr>
        <w:t xml:space="preserve">הליכוד, ולא רוצה חלילה להטיל דופי באף אחד, אבל היות </w:t>
      </w:r>
      <w:proofErr w:type="spellStart"/>
      <w:r>
        <w:rPr>
          <w:rFonts w:hint="cs"/>
          <w:rtl/>
          <w:lang w:eastAsia="he-IL"/>
        </w:rPr>
        <w:t>שאיתכם</w:t>
      </w:r>
      <w:proofErr w:type="spellEnd"/>
      <w:r>
        <w:rPr>
          <w:rFonts w:hint="cs"/>
          <w:rtl/>
          <w:lang w:eastAsia="he-IL"/>
        </w:rPr>
        <w:t xml:space="preserve"> רצנו לבחירות </w:t>
      </w:r>
      <w:proofErr w:type="spellStart"/>
      <w:r>
        <w:rPr>
          <w:rFonts w:hint="cs"/>
          <w:rtl/>
          <w:lang w:eastAsia="he-IL"/>
        </w:rPr>
        <w:t>ואיתכם</w:t>
      </w:r>
      <w:proofErr w:type="spellEnd"/>
      <w:r>
        <w:rPr>
          <w:rFonts w:hint="cs"/>
          <w:rtl/>
          <w:lang w:eastAsia="he-IL"/>
        </w:rPr>
        <w:t xml:space="preserve"> אמרנו את הדברים לאזרחים – יש עכשיו הזדמנות פז. תבואו ותגידו: לא מצביעים ולא יושבים בממשלה הזאת אם אין תקציב. </w:t>
      </w:r>
    </w:p>
    <w:p w:rsidR="00EE453E" w:rsidRDefault="00EE453E" w:rsidP="0073401A">
      <w:pPr>
        <w:rPr>
          <w:rtl/>
          <w:lang w:eastAsia="he-IL"/>
        </w:rPr>
      </w:pPr>
      <w:bookmarkStart w:id="110" w:name="_ETM_Q2_275749"/>
      <w:bookmarkStart w:id="111" w:name="_ETM_Q2_275810"/>
      <w:bookmarkEnd w:id="110"/>
      <w:bookmarkEnd w:id="111"/>
    </w:p>
    <w:p w:rsidR="00EE453E" w:rsidRDefault="00EE453E" w:rsidP="00BF38CF">
      <w:pPr>
        <w:rPr>
          <w:rtl/>
          <w:lang w:eastAsia="he-IL"/>
        </w:rPr>
      </w:pPr>
      <w:bookmarkStart w:id="112" w:name="_ETM_Q2_275926"/>
      <w:bookmarkStart w:id="113" w:name="_ETM_Q2_275983"/>
      <w:bookmarkEnd w:id="112"/>
      <w:bookmarkEnd w:id="113"/>
      <w:r>
        <w:rPr>
          <w:rFonts w:hint="cs"/>
          <w:rtl/>
          <w:lang w:eastAsia="he-IL"/>
        </w:rPr>
        <w:t>אתם יודעים מה קורה ברשויות? אתם יודעים איך ראשי הרשויות עובדים כל כך קשה כי רוב התקציבים שהובטחו להם</w:t>
      </w:r>
      <w:r w:rsidR="00BF38CF">
        <w:rPr>
          <w:rFonts w:hint="cs"/>
          <w:rtl/>
          <w:lang w:eastAsia="he-IL"/>
        </w:rPr>
        <w:t>,</w:t>
      </w:r>
      <w:r>
        <w:rPr>
          <w:rFonts w:hint="eastAsia"/>
          <w:rtl/>
          <w:lang w:eastAsia="he-IL"/>
        </w:rPr>
        <w:t xml:space="preserve"> </w:t>
      </w:r>
      <w:r>
        <w:rPr>
          <w:rFonts w:hint="cs"/>
          <w:rtl/>
          <w:lang w:eastAsia="he-IL"/>
        </w:rPr>
        <w:t xml:space="preserve">בדברים הקטנים, ברווחה ובחינוך, התקציבים השגרתיים שבלעדיהם </w:t>
      </w:r>
      <w:bookmarkStart w:id="114" w:name="_ETM_Q2_297164"/>
      <w:bookmarkEnd w:id="114"/>
      <w:r>
        <w:rPr>
          <w:rFonts w:hint="cs"/>
          <w:rtl/>
          <w:lang w:eastAsia="he-IL"/>
        </w:rPr>
        <w:t xml:space="preserve">אי-אפשר לזוז </w:t>
      </w:r>
      <w:r>
        <w:rPr>
          <w:rFonts w:hint="eastAsia"/>
          <w:rtl/>
          <w:lang w:eastAsia="he-IL"/>
        </w:rPr>
        <w:t>–</w:t>
      </w:r>
      <w:r>
        <w:rPr>
          <w:rFonts w:hint="cs"/>
          <w:rtl/>
          <w:lang w:eastAsia="he-IL"/>
        </w:rPr>
        <w:t xml:space="preserve"> כמה ילדים בסיכון נמצאים בעוד יותר סיכון, כמה קשישים נמצאים בסיכון אמיתי, כמה הועדות, למי שיודע מה זה</w:t>
      </w:r>
      <w:r w:rsidR="00BF38CF">
        <w:rPr>
          <w:rFonts w:hint="cs"/>
          <w:rtl/>
          <w:lang w:eastAsia="he-IL"/>
        </w:rPr>
        <w:t>:</w:t>
      </w:r>
      <w:r>
        <w:rPr>
          <w:rFonts w:hint="cs"/>
          <w:rtl/>
          <w:lang w:eastAsia="he-IL"/>
        </w:rPr>
        <w:t xml:space="preserve"> כשרוצים להעביר קשיש לבית אבות מחכים שמשרד הבריאות יעביר את </w:t>
      </w:r>
      <w:r>
        <w:rPr>
          <w:rFonts w:hint="cs"/>
          <w:rtl/>
          <w:lang w:eastAsia="he-IL"/>
        </w:rPr>
        <w:lastRenderedPageBreak/>
        <w:t xml:space="preserve">התקציב </w:t>
      </w:r>
      <w:r>
        <w:rPr>
          <w:rFonts w:hint="eastAsia"/>
          <w:rtl/>
          <w:lang w:eastAsia="he-IL"/>
        </w:rPr>
        <w:t>–</w:t>
      </w:r>
      <w:r>
        <w:rPr>
          <w:rFonts w:hint="cs"/>
          <w:rtl/>
          <w:lang w:eastAsia="he-IL"/>
        </w:rPr>
        <w:t xml:space="preserve"> כמה דברים כאלה תקועים כי אין תקציב</w:t>
      </w:r>
      <w:r w:rsidR="00BF38CF">
        <w:rPr>
          <w:rFonts w:hint="cs"/>
          <w:rtl/>
          <w:lang w:eastAsia="he-IL"/>
        </w:rPr>
        <w:t>?</w:t>
      </w:r>
      <w:r>
        <w:rPr>
          <w:rFonts w:hint="cs"/>
          <w:rtl/>
          <w:lang w:eastAsia="he-IL"/>
        </w:rPr>
        <w:t xml:space="preserve"> אז כמו שברשויות המקומיות החרב מתנופפת מעל ראשו של ראש הרשות </w:t>
      </w:r>
      <w:bookmarkStart w:id="115" w:name="_ETM_Q2_327120"/>
      <w:bookmarkEnd w:id="115"/>
      <w:r>
        <w:rPr>
          <w:rFonts w:hint="cs"/>
          <w:rtl/>
          <w:lang w:eastAsia="he-IL"/>
        </w:rPr>
        <w:t>ומעל המועצה, ואם הוא לא מעביר תקציב הוא הולך הביתה, אז אני מקווה שיהיה בכם הכוח, אנשי כחול לבן, להגיד לממשלה הזאת</w:t>
      </w:r>
      <w:r w:rsidR="00BF38CF">
        <w:rPr>
          <w:rFonts w:hint="cs"/>
          <w:rtl/>
          <w:lang w:eastAsia="he-IL"/>
        </w:rPr>
        <w:t>,</w:t>
      </w:r>
      <w:r>
        <w:rPr>
          <w:rFonts w:hint="cs"/>
          <w:rtl/>
          <w:lang w:eastAsia="he-IL"/>
        </w:rPr>
        <w:t xml:space="preserve"> שאתם חלק ממנה: לא עוד. אנחנו לא ניתן להמשיך את הסאגה הזאת. תודה רבה, אדוני היושב-ראש.</w:t>
      </w:r>
    </w:p>
    <w:p w:rsidR="00EE453E" w:rsidRDefault="00EE453E" w:rsidP="0073401A">
      <w:pPr>
        <w:rPr>
          <w:rtl/>
          <w:lang w:eastAsia="he-IL"/>
        </w:rPr>
      </w:pPr>
    </w:p>
    <w:p w:rsidR="00EE453E" w:rsidRDefault="00EE453E" w:rsidP="0073401A">
      <w:pPr>
        <w:pStyle w:val="af6"/>
        <w:keepNext/>
        <w:rPr>
          <w:rtl/>
        </w:rPr>
      </w:pPr>
      <w:bookmarkStart w:id="116" w:name="ET_yor_5982_3"/>
      <w:r w:rsidRPr="00D340FD">
        <w:rPr>
          <w:rStyle w:val="TagStyle"/>
          <w:rtl/>
        </w:rPr>
        <w:t xml:space="preserve"> &lt;&lt; יור &gt;&gt; </w:t>
      </w:r>
      <w:r>
        <w:rPr>
          <w:rtl/>
        </w:rPr>
        <w:t>היו"ר יריב לוין:</w:t>
      </w:r>
      <w:r w:rsidRPr="00D340FD">
        <w:rPr>
          <w:rStyle w:val="TagStyle"/>
          <w:rtl/>
        </w:rPr>
        <w:t xml:space="preserve"> &lt;&lt; יור &gt;&gt;</w:t>
      </w:r>
      <w:r>
        <w:rPr>
          <w:rtl/>
        </w:rPr>
        <w:t xml:space="preserve">   </w:t>
      </w:r>
      <w:bookmarkEnd w:id="116"/>
    </w:p>
    <w:p w:rsidR="00EE453E" w:rsidRDefault="00EE453E" w:rsidP="005429A2">
      <w:pPr>
        <w:rPr>
          <w:rtl/>
          <w:lang w:eastAsia="he-IL"/>
        </w:rPr>
      </w:pPr>
    </w:p>
    <w:p w:rsidR="00EE453E" w:rsidRDefault="00EE453E" w:rsidP="0073401A">
      <w:pPr>
        <w:rPr>
          <w:rtl/>
          <w:lang w:eastAsia="he-IL"/>
        </w:rPr>
      </w:pPr>
      <w:r>
        <w:rPr>
          <w:rFonts w:hint="cs"/>
          <w:rtl/>
          <w:lang w:eastAsia="he-IL"/>
        </w:rPr>
        <w:t xml:space="preserve">תודה רבה לחבר הכנסת מאיר כהן. </w:t>
      </w:r>
    </w:p>
    <w:p w:rsidR="00EE453E" w:rsidRDefault="00EE453E" w:rsidP="0073401A">
      <w:pPr>
        <w:rPr>
          <w:rtl/>
          <w:lang w:eastAsia="he-IL"/>
        </w:rPr>
      </w:pPr>
      <w:bookmarkStart w:id="117" w:name="_ETM_Q2_348000"/>
      <w:bookmarkEnd w:id="117"/>
    </w:p>
    <w:p w:rsidR="00EE453E" w:rsidRDefault="00EE453E" w:rsidP="0073401A">
      <w:pPr>
        <w:rPr>
          <w:rtl/>
          <w:lang w:eastAsia="he-IL"/>
        </w:rPr>
      </w:pPr>
      <w:r>
        <w:rPr>
          <w:rFonts w:hint="cs"/>
          <w:rtl/>
          <w:lang w:eastAsia="he-IL"/>
        </w:rPr>
        <w:t xml:space="preserve">אנחנו עוברים מכאן להצעת האי-אמון של סיעת הרשימה המשותפת, שכותרתה: </w:t>
      </w:r>
      <w:r w:rsidRPr="00732345">
        <w:rPr>
          <w:rtl/>
          <w:lang w:eastAsia="he-IL"/>
        </w:rPr>
        <w:t>כישלון הממשלה בהתמודדות עם המצוקה הכלכלית בחברה הערבית</w:t>
      </w:r>
      <w:r w:rsidR="00AD3F0E">
        <w:rPr>
          <w:rFonts w:hint="cs"/>
          <w:rtl/>
          <w:lang w:eastAsia="he-IL"/>
        </w:rPr>
        <w:t>,</w:t>
      </w:r>
      <w:r w:rsidRPr="00732345">
        <w:rPr>
          <w:rtl/>
          <w:lang w:eastAsia="he-IL"/>
        </w:rPr>
        <w:t xml:space="preserve"> אשר התעצמה עם משבר הקורונה</w:t>
      </w:r>
      <w:r>
        <w:rPr>
          <w:rFonts w:hint="cs"/>
          <w:rtl/>
          <w:lang w:eastAsia="he-IL"/>
        </w:rPr>
        <w:t>. אני מזמין את חבר הכנסת אנטאנס שחאדה להציג את הצעת האי-אמון. בבקשה.</w:t>
      </w:r>
    </w:p>
    <w:p w:rsidR="00EE453E" w:rsidRDefault="00EE453E" w:rsidP="0073401A">
      <w:pPr>
        <w:rPr>
          <w:rtl/>
          <w:lang w:eastAsia="he-IL"/>
        </w:rPr>
      </w:pPr>
    </w:p>
    <w:p w:rsidR="00EE453E" w:rsidRDefault="00EE453E" w:rsidP="0073401A">
      <w:pPr>
        <w:pStyle w:val="a4"/>
        <w:keepNext/>
        <w:rPr>
          <w:rtl/>
        </w:rPr>
      </w:pPr>
      <w:bookmarkStart w:id="118" w:name="ET_speaker_5806_5"/>
      <w:r w:rsidRPr="00D340FD">
        <w:rPr>
          <w:rStyle w:val="TagStyle"/>
          <w:rtl/>
        </w:rPr>
        <w:t xml:space="preserve"> &lt;&lt; דובר &gt;&gt; </w:t>
      </w:r>
      <w:bookmarkStart w:id="119" w:name="_Toc55249853"/>
      <w:bookmarkStart w:id="120" w:name="_Toc55251466"/>
      <w:bookmarkStart w:id="121" w:name="_Toc55253147"/>
      <w:bookmarkStart w:id="122" w:name="_Toc63860629"/>
      <w:r>
        <w:rPr>
          <w:rtl/>
        </w:rPr>
        <w:t>אנטאנס שחאדה (הרשימה המשותפת):</w:t>
      </w:r>
      <w:bookmarkEnd w:id="119"/>
      <w:bookmarkEnd w:id="120"/>
      <w:bookmarkEnd w:id="121"/>
      <w:bookmarkEnd w:id="122"/>
      <w:r w:rsidRPr="00D340FD">
        <w:rPr>
          <w:rStyle w:val="TagStyle"/>
          <w:rtl/>
        </w:rPr>
        <w:t xml:space="preserve"> &lt;&lt; דובר &gt;&gt;</w:t>
      </w:r>
      <w:r>
        <w:rPr>
          <w:rtl/>
        </w:rPr>
        <w:t xml:space="preserve">   </w:t>
      </w:r>
      <w:bookmarkEnd w:id="118"/>
    </w:p>
    <w:p w:rsidR="00EE453E" w:rsidRDefault="00EE453E" w:rsidP="005429A2">
      <w:pPr>
        <w:rPr>
          <w:rtl/>
          <w:lang w:eastAsia="he-IL"/>
        </w:rPr>
      </w:pPr>
    </w:p>
    <w:p w:rsidR="00EE453E" w:rsidRDefault="00EE453E" w:rsidP="005429A2">
      <w:pPr>
        <w:rPr>
          <w:rtl/>
          <w:lang w:eastAsia="he-IL"/>
        </w:rPr>
      </w:pPr>
      <w:r>
        <w:rPr>
          <w:rFonts w:hint="cs"/>
          <w:rtl/>
          <w:lang w:eastAsia="he-IL"/>
        </w:rPr>
        <w:t xml:space="preserve">תודה, כבוד היושב-ראש. חבריי חברי הכנסת, שלשום נרצחו עוד שלושה צעירים ערבים בצפון. בזה עולה מניין ההרוגים בשבוע האחרון בלבד לתשעה נרצחים, ומתחילת השנה </w:t>
      </w:r>
      <w:r>
        <w:rPr>
          <w:rFonts w:hint="eastAsia"/>
          <w:rtl/>
          <w:lang w:eastAsia="he-IL"/>
        </w:rPr>
        <w:t xml:space="preserve">– </w:t>
      </w:r>
      <w:r>
        <w:rPr>
          <w:rFonts w:hint="cs"/>
          <w:rtl/>
          <w:lang w:eastAsia="he-IL"/>
        </w:rPr>
        <w:t>לכ-90 נרצחים, נוסף ליותר מ-100 הרוגים בשנה שעברה. לא אחזור כאן על קלישאות וסיסמאות. המספרים מדברים בעד עצמם. זה לא רק אוזלת יד</w:t>
      </w:r>
      <w:bookmarkStart w:id="123" w:name="_ETM_Q2_418000"/>
      <w:bookmarkEnd w:id="123"/>
      <w:r>
        <w:rPr>
          <w:rFonts w:hint="cs"/>
          <w:rtl/>
          <w:lang w:eastAsia="he-IL"/>
        </w:rPr>
        <w:t xml:space="preserve"> וזה לא רק הפקרות פושעת</w:t>
      </w:r>
      <w:r w:rsidR="00BF38CF">
        <w:rPr>
          <w:rFonts w:hint="cs"/>
          <w:rtl/>
          <w:lang w:eastAsia="he-IL"/>
        </w:rPr>
        <w:t>,</w:t>
      </w:r>
      <w:r>
        <w:rPr>
          <w:rFonts w:hint="cs"/>
          <w:rtl/>
          <w:lang w:eastAsia="he-IL"/>
        </w:rPr>
        <w:t xml:space="preserve"> זה לא </w:t>
      </w:r>
      <w:bookmarkStart w:id="124" w:name="_ETM_Q2_423595"/>
      <w:bookmarkEnd w:id="124"/>
      <w:r>
        <w:rPr>
          <w:rFonts w:hint="cs"/>
          <w:rtl/>
          <w:lang w:eastAsia="he-IL"/>
        </w:rPr>
        <w:t>רק חוסר משאבים ולא רק רשלנות. המספרים אכן משקפים את המדיניות. כנראה הממשלה מעוניינת בהמשך ההרג והרצח בחברה הערבית</w:t>
      </w:r>
      <w:r w:rsidR="00BF38CF">
        <w:rPr>
          <w:rFonts w:hint="cs"/>
          <w:rtl/>
          <w:lang w:eastAsia="he-IL"/>
        </w:rPr>
        <w:t>,</w:t>
      </w:r>
      <w:r>
        <w:rPr>
          <w:rFonts w:hint="cs"/>
          <w:rtl/>
          <w:lang w:eastAsia="he-IL"/>
        </w:rPr>
        <w:t xml:space="preserve"> מעוניינת בכאוס ובהתפוררות החברה. אחרת, היא אכן הייתה פועלת, מרסקת את ארגוני הפשיעה ומציעה במקביל תוכנית רצינית </w:t>
      </w:r>
      <w:bookmarkStart w:id="125" w:name="_ETM_Q2_446110"/>
      <w:bookmarkEnd w:id="125"/>
      <w:r>
        <w:rPr>
          <w:rFonts w:hint="cs"/>
          <w:rtl/>
          <w:lang w:eastAsia="he-IL"/>
        </w:rPr>
        <w:t>וכנה להתמודדות עם האלימות הגואה בחברה הערבית, אך היא בוחרת לא לעשות כלום.</w:t>
      </w:r>
    </w:p>
    <w:p w:rsidR="00EE453E" w:rsidRDefault="00EE453E" w:rsidP="0073401A">
      <w:pPr>
        <w:rPr>
          <w:rtl/>
          <w:lang w:eastAsia="he-IL"/>
        </w:rPr>
      </w:pPr>
    </w:p>
    <w:p w:rsidR="00EE453E" w:rsidRDefault="00EE453E" w:rsidP="000536CC">
      <w:pPr>
        <w:rPr>
          <w:rtl/>
          <w:lang w:eastAsia="he-IL"/>
        </w:rPr>
      </w:pPr>
      <w:r>
        <w:rPr>
          <w:rFonts w:hint="cs"/>
          <w:rtl/>
          <w:lang w:eastAsia="he-IL"/>
        </w:rPr>
        <w:t>ראינו את התוכנית הממשלתית למיגור הפשיעה והאלימות שהכין צוות המנכ"לים. אני אומר לכם שתוכנית זו</w:t>
      </w:r>
      <w:r w:rsidR="005429A2">
        <w:rPr>
          <w:rFonts w:hint="cs"/>
          <w:rtl/>
          <w:lang w:eastAsia="he-IL"/>
        </w:rPr>
        <w:t>,</w:t>
      </w:r>
      <w:r>
        <w:rPr>
          <w:rFonts w:hint="cs"/>
          <w:rtl/>
          <w:lang w:eastAsia="he-IL"/>
        </w:rPr>
        <w:t xml:space="preserve"> אין בה כל חידוש רציני ודינה להיכשל. התוכנית משקפת את אותה מנטליות אוריינטליסטית </w:t>
      </w:r>
      <w:r w:rsidRPr="00775D0D">
        <w:rPr>
          <w:rFonts w:hint="cs"/>
          <w:rtl/>
          <w:lang w:eastAsia="he-IL"/>
        </w:rPr>
        <w:t>קולוניאליסטית</w:t>
      </w:r>
      <w:r>
        <w:rPr>
          <w:rFonts w:hint="cs"/>
          <w:rtl/>
          <w:lang w:eastAsia="he-IL"/>
        </w:rPr>
        <w:t xml:space="preserve"> כלפי האזרחים </w:t>
      </w:r>
      <w:bookmarkStart w:id="126" w:name="_ETM_Q2_475883"/>
      <w:bookmarkEnd w:id="126"/>
      <w:r>
        <w:rPr>
          <w:rFonts w:hint="cs"/>
          <w:rtl/>
          <w:lang w:eastAsia="he-IL"/>
        </w:rPr>
        <w:t>הערבים. היא מושתתת על התפיסה שסיבות האלימות מקורן בחברה הערבית עצמה. היא אינה בוחנת בשום שלב את המדיניות ואת תפקיד המוסדות במציאות העכשווית. התוכנית עדיין תופסת שתחנות המשטרה הן חלק מהפתרון ולא חלק מהבעיה</w:t>
      </w:r>
      <w:r w:rsidR="00BF38CF">
        <w:rPr>
          <w:rFonts w:hint="cs"/>
          <w:rtl/>
          <w:lang w:eastAsia="he-IL"/>
        </w:rPr>
        <w:t>.</w:t>
      </w:r>
      <w:r>
        <w:rPr>
          <w:rFonts w:hint="cs"/>
          <w:rtl/>
          <w:lang w:eastAsia="he-IL"/>
        </w:rPr>
        <w:t xml:space="preserve"> כי ניסינו תחנות משטרה ביישובים ערביים. ניסינו פתיחת תחנות משטרה </w:t>
      </w:r>
      <w:bookmarkStart w:id="127" w:name="_ETM_Q2_506439"/>
      <w:bookmarkEnd w:id="127"/>
      <w:r>
        <w:rPr>
          <w:rFonts w:hint="cs"/>
          <w:rtl/>
          <w:lang w:eastAsia="he-IL"/>
        </w:rPr>
        <w:t>וראינו איך האלימות ממשיכה לגדול ואיך המשטרה אינה פותרת את הבעיה הזאת. אבל מכיוון שאנו רוצים לשים קץ לתופעה המבעיתה של אלימות ופשיעה בחברה הערבית, אנחנו כנים עם האזרחים הערבים ואומרים בגלוי שהתוכנית אינה מספקת ואינה מיועדת לטפל בבעיות האמיתיות. היא תוכנית</w:t>
      </w:r>
      <w:r w:rsidR="000536CC">
        <w:rPr>
          <w:rFonts w:hint="cs"/>
          <w:rtl/>
          <w:lang w:eastAsia="he-IL"/>
        </w:rPr>
        <w:t>,</w:t>
      </w:r>
      <w:r>
        <w:rPr>
          <w:rFonts w:hint="cs"/>
          <w:rtl/>
          <w:lang w:eastAsia="he-IL"/>
        </w:rPr>
        <w:t xml:space="preserve"> או עוד תוכנית</w:t>
      </w:r>
      <w:r w:rsidR="000536CC">
        <w:rPr>
          <w:rFonts w:hint="cs"/>
          <w:rtl/>
          <w:lang w:eastAsia="he-IL"/>
        </w:rPr>
        <w:t>,</w:t>
      </w:r>
      <w:r>
        <w:rPr>
          <w:rFonts w:hint="eastAsia"/>
          <w:rtl/>
          <w:lang w:eastAsia="he-IL"/>
        </w:rPr>
        <w:t xml:space="preserve"> </w:t>
      </w:r>
      <w:r>
        <w:rPr>
          <w:rFonts w:hint="cs"/>
          <w:rtl/>
          <w:lang w:eastAsia="he-IL"/>
        </w:rPr>
        <w:t>ליחסי ציבור ותו לא.</w:t>
      </w:r>
      <w:r w:rsidR="000536CC">
        <w:rPr>
          <w:rFonts w:hint="cs"/>
          <w:rtl/>
          <w:lang w:eastAsia="he-IL"/>
        </w:rPr>
        <w:t xml:space="preserve"> </w:t>
      </w:r>
      <w:r>
        <w:rPr>
          <w:rFonts w:hint="cs"/>
          <w:rtl/>
          <w:lang w:eastAsia="he-IL"/>
        </w:rPr>
        <w:t xml:space="preserve">הממשלה – יש לה </w:t>
      </w:r>
      <w:r w:rsidR="000536CC">
        <w:rPr>
          <w:rFonts w:hint="cs"/>
          <w:rtl/>
          <w:lang w:eastAsia="he-IL"/>
        </w:rPr>
        <w:t xml:space="preserve">את </w:t>
      </w:r>
      <w:r>
        <w:rPr>
          <w:rFonts w:hint="cs"/>
          <w:rtl/>
          <w:lang w:eastAsia="he-IL"/>
        </w:rPr>
        <w:t xml:space="preserve">הכלים, יש לה </w:t>
      </w:r>
      <w:bookmarkStart w:id="128" w:name="_ETM_Q0_964233"/>
      <w:bookmarkStart w:id="129" w:name="_ETM_Q0_965399"/>
      <w:r w:rsidR="000536CC">
        <w:rPr>
          <w:rFonts w:hint="cs"/>
          <w:rtl/>
          <w:lang w:eastAsia="he-IL"/>
        </w:rPr>
        <w:t xml:space="preserve">את </w:t>
      </w:r>
      <w:bookmarkStart w:id="130" w:name="_ETM_Q0_966349"/>
      <w:bookmarkEnd w:id="130"/>
      <w:r>
        <w:rPr>
          <w:rFonts w:hint="cs"/>
          <w:rtl/>
          <w:lang w:eastAsia="he-IL"/>
        </w:rPr>
        <w:t>הידע</w:t>
      </w:r>
      <w:bookmarkEnd w:id="128"/>
      <w:bookmarkEnd w:id="129"/>
      <w:r>
        <w:rPr>
          <w:rFonts w:hint="cs"/>
          <w:rtl/>
          <w:lang w:eastAsia="he-IL"/>
        </w:rPr>
        <w:t xml:space="preserve">, </w:t>
      </w:r>
      <w:bookmarkStart w:id="131" w:name="_ETM_Q2_540081"/>
      <w:bookmarkEnd w:id="131"/>
      <w:r>
        <w:rPr>
          <w:rFonts w:hint="cs"/>
          <w:rtl/>
          <w:lang w:eastAsia="he-IL"/>
        </w:rPr>
        <w:t xml:space="preserve">יש לה </w:t>
      </w:r>
      <w:r w:rsidR="000536CC">
        <w:rPr>
          <w:rFonts w:hint="cs"/>
          <w:rtl/>
          <w:lang w:eastAsia="he-IL"/>
        </w:rPr>
        <w:t xml:space="preserve">את </w:t>
      </w:r>
      <w:r>
        <w:rPr>
          <w:rFonts w:hint="cs"/>
          <w:rtl/>
          <w:lang w:eastAsia="he-IL"/>
        </w:rPr>
        <w:t xml:space="preserve">הניסיון, יש לה </w:t>
      </w:r>
      <w:r w:rsidR="000536CC">
        <w:rPr>
          <w:rFonts w:hint="cs"/>
          <w:rtl/>
          <w:lang w:eastAsia="he-IL"/>
        </w:rPr>
        <w:t xml:space="preserve">את </w:t>
      </w:r>
      <w:r>
        <w:rPr>
          <w:rFonts w:hint="cs"/>
          <w:rtl/>
          <w:lang w:eastAsia="he-IL"/>
        </w:rPr>
        <w:lastRenderedPageBreak/>
        <w:t>המוסדות, יש לה כל מה שצריך, אבל בכל זאת מה שחסר זו החלטה פוליטית ורצון כן למגר את התופעה.</w:t>
      </w:r>
    </w:p>
    <w:p w:rsidR="00EE453E" w:rsidRDefault="00EE453E" w:rsidP="0073401A">
      <w:pPr>
        <w:rPr>
          <w:rtl/>
          <w:lang w:eastAsia="he-IL"/>
        </w:rPr>
      </w:pPr>
    </w:p>
    <w:p w:rsidR="00EE453E" w:rsidRDefault="00EE453E" w:rsidP="000536CC">
      <w:pPr>
        <w:rPr>
          <w:rtl/>
          <w:lang w:eastAsia="he-IL"/>
        </w:rPr>
      </w:pPr>
      <w:r>
        <w:rPr>
          <w:rFonts w:hint="cs"/>
          <w:rtl/>
          <w:lang w:eastAsia="he-IL"/>
        </w:rPr>
        <w:t xml:space="preserve">הזנחה פושעת זו קיימת גם בתחום טיפול הממשלה בהתפשטות מגפת הקורונה בחברה הערבית, חבריי חברי הכנסת. אנחנו עדים, חס וחלילה, לגל שלישי או לניצני התפשטות חדשה של המגפה ביישובים הערביים, ובכל זאת הפרויקטור נוטה להאשים את החברה הערבית בניצני ההתפשטות </w:t>
      </w:r>
      <w:bookmarkStart w:id="132" w:name="_ETM_Q2_579926"/>
      <w:bookmarkEnd w:id="132"/>
      <w:r>
        <w:rPr>
          <w:rFonts w:hint="cs"/>
          <w:rtl/>
          <w:lang w:eastAsia="he-IL"/>
        </w:rPr>
        <w:t xml:space="preserve">החדשה. אומנם חלק מגורמי ההתפשטות אכן מקורם בחתונות ובדפוסים חברתיים בחברה הערבית, וכאן זה המקום לקרוא עוד פעם </w:t>
      </w:r>
      <w:bookmarkStart w:id="133" w:name="_ETM_Q2_583000"/>
      <w:bookmarkEnd w:id="133"/>
      <w:r>
        <w:rPr>
          <w:rFonts w:hint="cs"/>
          <w:rtl/>
          <w:lang w:eastAsia="he-IL"/>
        </w:rPr>
        <w:t xml:space="preserve">לעמנו, לחברה הערבית: תפסיקו עם החתונות. תפסיקו עם כל גורם שיכול להוסיף להתפשטות המחלה </w:t>
      </w:r>
      <w:r>
        <w:rPr>
          <w:rFonts w:hint="eastAsia"/>
          <w:rtl/>
          <w:lang w:eastAsia="he-IL"/>
        </w:rPr>
        <w:t xml:space="preserve">– </w:t>
      </w:r>
      <w:r>
        <w:rPr>
          <w:rFonts w:hint="cs"/>
          <w:rtl/>
          <w:lang w:eastAsia="he-IL"/>
        </w:rPr>
        <w:t>ולהישמע להוראות וכללי משרד הבריאות.</w:t>
      </w:r>
      <w:r w:rsidR="000536CC">
        <w:rPr>
          <w:rFonts w:hint="cs"/>
          <w:rtl/>
          <w:lang w:eastAsia="he-IL"/>
        </w:rPr>
        <w:t xml:space="preserve"> </w:t>
      </w:r>
      <w:bookmarkStart w:id="134" w:name="_ETM_Q2_619000"/>
      <w:bookmarkEnd w:id="134"/>
      <w:r>
        <w:rPr>
          <w:rFonts w:hint="cs"/>
          <w:rtl/>
          <w:lang w:eastAsia="he-IL"/>
        </w:rPr>
        <w:t>אבל אין זה אומר שהממשלה ממלאת את תפקידה או מספקת תוכנית מערכתית נאותה לטיפול בהתפשטות הנגיף בחברה הערבית. להאשים את החתונות זו לא תוכנית עבודה. אנחנו דרשנו לפני חודש ונמשיך לדרוש תוכנית מפורטת – הרי יש תנאים, וזה ידוע – תוכנית הסברה רחבה בשפה הערבית</w:t>
      </w:r>
      <w:r w:rsidR="000536CC">
        <w:rPr>
          <w:rFonts w:hint="cs"/>
          <w:rtl/>
          <w:lang w:eastAsia="he-IL"/>
        </w:rPr>
        <w:t>,</w:t>
      </w:r>
      <w:r>
        <w:rPr>
          <w:rFonts w:hint="cs"/>
          <w:rtl/>
          <w:lang w:eastAsia="he-IL"/>
        </w:rPr>
        <w:t xml:space="preserve"> שישתתפו בה מומחים לבריאות הציבור, רופאים ערבים, </w:t>
      </w:r>
      <w:bookmarkStart w:id="135" w:name="_ETM_Q2_635521"/>
      <w:bookmarkEnd w:id="135"/>
      <w:r>
        <w:rPr>
          <w:rFonts w:hint="cs"/>
          <w:rtl/>
          <w:lang w:eastAsia="he-IL"/>
        </w:rPr>
        <w:t>ולא חסר</w:t>
      </w:r>
      <w:r w:rsidR="000536CC">
        <w:rPr>
          <w:rFonts w:hint="cs"/>
          <w:rtl/>
          <w:lang w:eastAsia="he-IL"/>
        </w:rPr>
        <w:t>ים</w:t>
      </w:r>
      <w:r>
        <w:rPr>
          <w:rFonts w:hint="cs"/>
          <w:rtl/>
          <w:lang w:eastAsia="he-IL"/>
        </w:rPr>
        <w:t xml:space="preserve"> לנו. </w:t>
      </w:r>
      <w:r w:rsidR="000536CC">
        <w:rPr>
          <w:rFonts w:hint="cs"/>
          <w:rtl/>
          <w:lang w:eastAsia="he-IL"/>
        </w:rPr>
        <w:t>ו</w:t>
      </w:r>
      <w:r>
        <w:rPr>
          <w:rFonts w:hint="cs"/>
          <w:rtl/>
          <w:lang w:eastAsia="he-IL"/>
        </w:rPr>
        <w:t>לדבר יום-יום לחברה הערבית ולהתריע מפני המגפה הארורה הזאת, במיוחד בבואנו לחורף, כשהתפשטות קורונה עם שפעת יכולה להיות שילוב קטלני במיוחד. ביקשנו תוכנית בדיקות רצינ</w:t>
      </w:r>
      <w:bookmarkStart w:id="136" w:name="_ETM_Q2_656425"/>
      <w:bookmarkEnd w:id="136"/>
      <w:r>
        <w:rPr>
          <w:rFonts w:hint="cs"/>
          <w:rtl/>
          <w:lang w:eastAsia="he-IL"/>
        </w:rPr>
        <w:t>ית, יום-יומית, בחברה הערבית</w:t>
      </w:r>
      <w:r w:rsidR="000536CC">
        <w:rPr>
          <w:rFonts w:hint="cs"/>
          <w:rtl/>
          <w:lang w:eastAsia="he-IL"/>
        </w:rPr>
        <w:t>, ו</w:t>
      </w:r>
      <w:r>
        <w:rPr>
          <w:rFonts w:hint="cs"/>
          <w:rtl/>
          <w:lang w:eastAsia="he-IL"/>
        </w:rPr>
        <w:t xml:space="preserve">שיפור בתשתיות הבריאות ביישובים הערביים. תשתיות הבריאות לקויות בחברה הערבית. רק בנצרת יש בתי חולים. אין קופות חולים בפריסה הנאותה לפי מספר תושבים </w:t>
      </w:r>
      <w:bookmarkStart w:id="137" w:name="_ETM_Q2_673767"/>
      <w:bookmarkEnd w:id="137"/>
      <w:r>
        <w:rPr>
          <w:rFonts w:hint="cs"/>
          <w:rtl/>
          <w:lang w:eastAsia="he-IL"/>
        </w:rPr>
        <w:t>ביישובים הערביים</w:t>
      </w:r>
      <w:r w:rsidR="000536CC">
        <w:rPr>
          <w:rFonts w:hint="cs"/>
          <w:rtl/>
          <w:lang w:eastAsia="he-IL"/>
        </w:rPr>
        <w:t>.</w:t>
      </w:r>
      <w:r>
        <w:rPr>
          <w:rFonts w:hint="cs"/>
          <w:rtl/>
          <w:lang w:eastAsia="he-IL"/>
        </w:rPr>
        <w:t xml:space="preserve"> ביקשנו ונמשיך לבקש לתת את הכלים הדרושים לרשויות המקומיות הערביות. לא ייתכן. זה בלתי </w:t>
      </w:r>
      <w:bookmarkStart w:id="138" w:name="_ETM_Q2_688650"/>
      <w:bookmarkEnd w:id="138"/>
      <w:r>
        <w:rPr>
          <w:rFonts w:hint="cs"/>
          <w:rtl/>
          <w:lang w:eastAsia="he-IL"/>
        </w:rPr>
        <w:t>נתפס שרשויות מקומיות ערביות שאין להן משאבים כלכליים, חסרים להן תקציבים, מתחננות יום-יום לתקציבים ולכלים, כוח אדם, אמצעים ומתקנים. אין להן יכולת לטפל במגפה, והממשלה רוצה להטיל עליהן עוד ועוד אחריות. אנחנו מסכימים, אבל תנו להן את הכלים.</w:t>
      </w:r>
    </w:p>
    <w:p w:rsidR="00EE453E" w:rsidRDefault="00EE453E" w:rsidP="0073401A">
      <w:pPr>
        <w:rPr>
          <w:rtl/>
          <w:lang w:eastAsia="he-IL"/>
        </w:rPr>
      </w:pPr>
    </w:p>
    <w:p w:rsidR="00EE453E" w:rsidRDefault="00EE453E" w:rsidP="000536CC">
      <w:pPr>
        <w:rPr>
          <w:rtl/>
        </w:rPr>
      </w:pPr>
      <w:r>
        <w:rPr>
          <w:rFonts w:hint="cs"/>
          <w:rtl/>
          <w:lang w:eastAsia="he-IL"/>
        </w:rPr>
        <w:t xml:space="preserve">אנחנו מבקשים גם לתת מענה למצוקה הכלכלית שמתפשטת בחברה הערבית, כי בלי פתרון למצוקה הכלכלית אי-אפשר למגר את הקורונה. אנחנו מדברים על אבטלה גוברת, אבטלה גואה בקרב צעירים, נשים, בקרב גברים, והממשלה </w:t>
      </w:r>
      <w:bookmarkStart w:id="139" w:name="_ETM_Q2_733672"/>
      <w:bookmarkEnd w:id="139"/>
      <w:r>
        <w:rPr>
          <w:rFonts w:hint="cs"/>
          <w:rtl/>
          <w:lang w:eastAsia="he-IL"/>
        </w:rPr>
        <w:t>צריכה לשים לב להבדלים</w:t>
      </w:r>
      <w:r w:rsidR="000536CC">
        <w:rPr>
          <w:rFonts w:hint="cs"/>
          <w:rtl/>
          <w:lang w:eastAsia="he-IL"/>
        </w:rPr>
        <w:t xml:space="preserve"> </w:t>
      </w:r>
      <w:r w:rsidR="000536CC">
        <w:rPr>
          <w:rFonts w:hint="eastAsia"/>
          <w:rtl/>
          <w:lang w:eastAsia="he-IL"/>
        </w:rPr>
        <w:t xml:space="preserve">– </w:t>
      </w:r>
      <w:r w:rsidR="000536CC">
        <w:rPr>
          <w:rFonts w:hint="cs"/>
          <w:rtl/>
          <w:lang w:eastAsia="he-IL"/>
        </w:rPr>
        <w:t>לדוגמה</w:t>
      </w:r>
      <w:r>
        <w:rPr>
          <w:rFonts w:hint="cs"/>
          <w:rtl/>
          <w:lang w:eastAsia="he-IL"/>
        </w:rPr>
        <w:t xml:space="preserve"> בהרכב, העסקים בחברה הערבית משאר החברה. כך לדוגמה</w:t>
      </w:r>
      <w:bookmarkStart w:id="140" w:name="_ETM_Q2_741000"/>
      <w:bookmarkEnd w:id="140"/>
      <w:r w:rsidR="000536CC">
        <w:rPr>
          <w:rFonts w:hint="cs"/>
          <w:rtl/>
          <w:lang w:eastAsia="he-IL"/>
        </w:rPr>
        <w:t>,</w:t>
      </w:r>
      <w:r>
        <w:rPr>
          <w:rFonts w:hint="cs"/>
          <w:rtl/>
          <w:lang w:eastAsia="he-IL"/>
        </w:rPr>
        <w:t xml:space="preserve"> ואני מצטט דוח של משרד הכלכלה מ-2017</w:t>
      </w:r>
      <w:r w:rsidR="000536CC">
        <w:rPr>
          <w:rFonts w:hint="cs"/>
          <w:rtl/>
          <w:lang w:eastAsia="he-IL"/>
        </w:rPr>
        <w:t>,</w:t>
      </w:r>
      <w:r>
        <w:rPr>
          <w:rFonts w:hint="cs"/>
          <w:rtl/>
          <w:lang w:eastAsia="he-IL"/>
        </w:rPr>
        <w:t xml:space="preserve"> שימו לב, חברים: 31% מהעסקים בחברה </w:t>
      </w:r>
      <w:bookmarkStart w:id="141" w:name="_ETM_Q2_751173"/>
      <w:bookmarkEnd w:id="141"/>
      <w:r>
        <w:rPr>
          <w:rFonts w:hint="cs"/>
          <w:rtl/>
          <w:lang w:eastAsia="he-IL"/>
        </w:rPr>
        <w:t xml:space="preserve">הערבית הם בתחום הבינוי לעומת 11% בחברה היהודית; 26% </w:t>
      </w:r>
      <w:r>
        <w:rPr>
          <w:rFonts w:hint="eastAsia"/>
          <w:rtl/>
          <w:lang w:eastAsia="he-IL"/>
        </w:rPr>
        <w:t xml:space="preserve">– </w:t>
      </w:r>
      <w:r>
        <w:rPr>
          <w:rFonts w:hint="cs"/>
          <w:rtl/>
          <w:lang w:eastAsia="he-IL"/>
        </w:rPr>
        <w:t xml:space="preserve">בתחום המסחר; תחבורה </w:t>
      </w:r>
      <w:r>
        <w:rPr>
          <w:rtl/>
          <w:lang w:eastAsia="he-IL"/>
        </w:rPr>
        <w:t>–</w:t>
      </w:r>
      <w:r>
        <w:rPr>
          <w:rFonts w:hint="cs"/>
          <w:rtl/>
          <w:lang w:eastAsia="he-IL"/>
        </w:rPr>
        <w:t xml:space="preserve"> 11% לעומת 4% בחברה היהודית; 64% מהעסקים בבעלות ערבית נמצאים במחוז הצפון</w:t>
      </w:r>
      <w:r w:rsidR="000536CC">
        <w:rPr>
          <w:rFonts w:hint="cs"/>
          <w:rtl/>
          <w:lang w:eastAsia="he-IL"/>
        </w:rPr>
        <w:t>,</w:t>
      </w:r>
      <w:r>
        <w:rPr>
          <w:rFonts w:hint="cs"/>
          <w:rtl/>
          <w:lang w:eastAsia="he-IL"/>
        </w:rPr>
        <w:t xml:space="preserve"> החלש ממילא. </w:t>
      </w:r>
      <w:bookmarkStart w:id="142" w:name="TOR_Q3"/>
      <w:bookmarkEnd w:id="142"/>
      <w:r>
        <w:rPr>
          <w:rFonts w:hint="cs"/>
          <w:rtl/>
        </w:rPr>
        <w:t xml:space="preserve">אם נוסיף את המבנה, דפוסי העסקים ואת העסקים שנפגעו הכי הרבה בתקופה </w:t>
      </w:r>
      <w:bookmarkStart w:id="143" w:name="_ETM_Q3_176851"/>
      <w:bookmarkEnd w:id="143"/>
      <w:r>
        <w:rPr>
          <w:rFonts w:hint="cs"/>
          <w:rtl/>
        </w:rPr>
        <w:t xml:space="preserve">הזאת: תיירות, מסעדות, שירותים, תחבורה, רואים שהפגיעה אנושה בכלכלה הערבית. בלי מענה אנשים ייאלצו ללכת לעבודה. לא יקשיבו ולא ימלאו את החלטות משרד הבריאות, לצערי. לכן, בלי זה אין פתרון גם לקורונה. </w:t>
      </w:r>
    </w:p>
    <w:p w:rsidR="00EE453E" w:rsidRDefault="00EE453E" w:rsidP="009635F5">
      <w:pPr>
        <w:rPr>
          <w:rtl/>
        </w:rPr>
      </w:pPr>
    </w:p>
    <w:p w:rsidR="00EE453E" w:rsidRDefault="00EE453E" w:rsidP="000536CC">
      <w:pPr>
        <w:rPr>
          <w:rtl/>
        </w:rPr>
      </w:pPr>
      <w:r>
        <w:rPr>
          <w:rFonts w:hint="cs"/>
          <w:rtl/>
        </w:rPr>
        <w:t xml:space="preserve">אבל, חבריי חברי הכנסת, אנחנו לא מדברים על משהו חדש לגבי המדיניות הכלכלית </w:t>
      </w:r>
      <w:bookmarkStart w:id="144" w:name="_ETM_Q3_213044"/>
      <w:bookmarkEnd w:id="144"/>
      <w:r>
        <w:rPr>
          <w:rFonts w:hint="cs"/>
          <w:rtl/>
        </w:rPr>
        <w:t>כלפי האוכלוסייה הערבית. כבר שנים</w:t>
      </w:r>
      <w:r w:rsidR="000536CC">
        <w:rPr>
          <w:rFonts w:hint="cs"/>
          <w:rtl/>
        </w:rPr>
        <w:t xml:space="preserve">, </w:t>
      </w:r>
      <w:r>
        <w:rPr>
          <w:rFonts w:hint="cs"/>
          <w:rtl/>
        </w:rPr>
        <w:t xml:space="preserve">כל שנה, אנחנו מדברים על הצורך בפיתוח הכלכלה הערבית. פיתוח </w:t>
      </w:r>
      <w:r>
        <w:rPr>
          <w:rFonts w:hint="cs"/>
          <w:rtl/>
        </w:rPr>
        <w:lastRenderedPageBreak/>
        <w:t>בר</w:t>
      </w:r>
      <w:r w:rsidR="000536CC">
        <w:rPr>
          <w:rFonts w:hint="cs"/>
          <w:rtl/>
        </w:rPr>
        <w:t>-</w:t>
      </w:r>
      <w:r>
        <w:rPr>
          <w:rFonts w:hint="cs"/>
          <w:rtl/>
        </w:rPr>
        <w:t xml:space="preserve">קיימא </w:t>
      </w:r>
      <w:r w:rsidR="000536CC">
        <w:rPr>
          <w:rFonts w:hint="cs"/>
          <w:rtl/>
        </w:rPr>
        <w:t>זה ל</w:t>
      </w:r>
      <w:r>
        <w:rPr>
          <w:rFonts w:hint="cs"/>
          <w:rtl/>
        </w:rPr>
        <w:t xml:space="preserve">א רק תקציבים לרשויות המקומיות. </w:t>
      </w:r>
      <w:r w:rsidR="000536CC">
        <w:rPr>
          <w:rFonts w:hint="cs"/>
          <w:rtl/>
        </w:rPr>
        <w:t>ל</w:t>
      </w:r>
      <w:r>
        <w:rPr>
          <w:rFonts w:hint="cs"/>
          <w:rtl/>
        </w:rPr>
        <w:t xml:space="preserve">פיתוח כלכלי יש תנאים. אין אף סטודנט לתואר ראשון בכלכלה שלא </w:t>
      </w:r>
      <w:bookmarkStart w:id="145" w:name="_ETM_Q3_235092"/>
      <w:bookmarkEnd w:id="145"/>
      <w:r>
        <w:rPr>
          <w:rFonts w:hint="cs"/>
          <w:rtl/>
        </w:rPr>
        <w:t xml:space="preserve">יודע מהם התנאים לפיתוח כלכלי. זה הגברת פריון העבודה, הגברת </w:t>
      </w:r>
      <w:bookmarkStart w:id="146" w:name="_ETM_Q3_239648"/>
      <w:bookmarkEnd w:id="146"/>
      <w:r>
        <w:rPr>
          <w:rFonts w:hint="cs"/>
          <w:rtl/>
        </w:rPr>
        <w:t xml:space="preserve">ההשתתפות בכוח העבודה, הכנסה, הקמת אזורי תעשייה, תשתיות, תחבורה. </w:t>
      </w:r>
    </w:p>
    <w:p w:rsidR="00EE453E" w:rsidRDefault="00EE453E" w:rsidP="0073401A">
      <w:pPr>
        <w:rPr>
          <w:rtl/>
        </w:rPr>
      </w:pPr>
    </w:p>
    <w:p w:rsidR="00EE453E" w:rsidRDefault="00EE453E" w:rsidP="00A7575D">
      <w:pPr>
        <w:rPr>
          <w:rtl/>
        </w:rPr>
      </w:pPr>
      <w:r>
        <w:rPr>
          <w:rFonts w:hint="cs"/>
          <w:rtl/>
        </w:rPr>
        <w:t xml:space="preserve">אבל במקום זה היינו עדים בשנים האחרונות רק לתוכנית 922, ואני לא אפתיע אף אחד שהתוכנית הזאת נכשלה בשינוי המצב הכלכלי ברמת הפרט. תוכנית זאת הכרחית לטיפול בבעיות הכלכליות בחברה הערבית, אבל אינה מספקת כי היא מיועדת לגשר על </w:t>
      </w:r>
      <w:bookmarkStart w:id="147" w:name="_ETM_Q3_273094"/>
      <w:bookmarkEnd w:id="147"/>
      <w:r>
        <w:rPr>
          <w:rFonts w:hint="cs"/>
          <w:rtl/>
        </w:rPr>
        <w:t>פערים תהומיים בתקציבי הרשויות המקומיות</w:t>
      </w:r>
      <w:r w:rsidR="00A7575D">
        <w:rPr>
          <w:rFonts w:hint="cs"/>
          <w:rtl/>
        </w:rPr>
        <w:t>,</w:t>
      </w:r>
      <w:r>
        <w:rPr>
          <w:rFonts w:hint="cs"/>
          <w:rtl/>
        </w:rPr>
        <w:t xml:space="preserve"> של עשרות שנים. מה שקרה בפועל, הממשלה הקצתה כמעט 10 מיליארד שקל, </w:t>
      </w:r>
      <w:r w:rsidR="00A7575D">
        <w:rPr>
          <w:rFonts w:hint="cs"/>
          <w:rtl/>
        </w:rPr>
        <w:t>ו</w:t>
      </w:r>
      <w:r>
        <w:rPr>
          <w:rFonts w:hint="cs"/>
          <w:rtl/>
        </w:rPr>
        <w:t xml:space="preserve">בפועל בחמש השנים מה שהוצא בפועל זה כמעט 4 מיליארד שקל בלבד, עם התחייבות להרשאה של </w:t>
      </w:r>
      <w:bookmarkStart w:id="148" w:name="_ETM_Q3_291899"/>
      <w:bookmarkEnd w:id="148"/>
      <w:r>
        <w:rPr>
          <w:rFonts w:hint="cs"/>
          <w:rtl/>
        </w:rPr>
        <w:t xml:space="preserve">עוד 2 מיליארד שקל. ואז אנחנו מגיעים ל-6 מיליארד שקל, 60% מהתוכנית בחמש שנים, לכמעט </w:t>
      </w:r>
      <w:bookmarkStart w:id="149" w:name="_ETM_Q3_300755"/>
      <w:bookmarkEnd w:id="149"/>
      <w:r>
        <w:rPr>
          <w:rFonts w:hint="cs"/>
          <w:rtl/>
        </w:rPr>
        <w:t xml:space="preserve">65 רשויות מקומיות ערביות, שזה 1.2 מיליארד שקל בשנה. זה כלום, זו טיפה בים. זה לא יכול לחולל </w:t>
      </w:r>
      <w:bookmarkStart w:id="150" w:name="_ETM_Q3_310954"/>
      <w:bookmarkEnd w:id="150"/>
      <w:r>
        <w:rPr>
          <w:rFonts w:hint="cs"/>
          <w:rtl/>
        </w:rPr>
        <w:t xml:space="preserve">שום שינוי כלכלי. </w:t>
      </w:r>
    </w:p>
    <w:p w:rsidR="00EE453E" w:rsidRDefault="00EE453E" w:rsidP="009635F5">
      <w:pPr>
        <w:rPr>
          <w:rtl/>
        </w:rPr>
      </w:pPr>
    </w:p>
    <w:p w:rsidR="00EE453E" w:rsidRDefault="00EE453E" w:rsidP="00A7575D">
      <w:pPr>
        <w:rPr>
          <w:rtl/>
        </w:rPr>
      </w:pPr>
      <w:r>
        <w:rPr>
          <w:rFonts w:hint="cs"/>
          <w:rtl/>
        </w:rPr>
        <w:t xml:space="preserve">כדי להמחיש את הטענה, אדוני היושב-ראש, בוא נסתכל על המציאות ועל נתונים כלכליים של החברה </w:t>
      </w:r>
      <w:bookmarkStart w:id="151" w:name="_ETM_Q3_320988"/>
      <w:bookmarkEnd w:id="151"/>
      <w:r>
        <w:rPr>
          <w:rFonts w:hint="cs"/>
          <w:rtl/>
        </w:rPr>
        <w:t xml:space="preserve">הערבית בעשור האחרון. אם אתם זוכרים, ב-2007 או ב-2009 הוקמה הרשות לפיתוח כלכלי בחברה הערבית, הדרוזית והצ'רקסית. הופעלו </w:t>
      </w:r>
      <w:r w:rsidR="00A7575D">
        <w:rPr>
          <w:rFonts w:hint="cs"/>
          <w:rtl/>
        </w:rPr>
        <w:t>כמה</w:t>
      </w:r>
      <w:r>
        <w:rPr>
          <w:rFonts w:hint="cs"/>
          <w:rtl/>
        </w:rPr>
        <w:t xml:space="preserve"> </w:t>
      </w:r>
      <w:bookmarkStart w:id="152" w:name="_ETM_Q3_332067"/>
      <w:bookmarkEnd w:id="152"/>
      <w:r>
        <w:rPr>
          <w:rFonts w:hint="cs"/>
          <w:rtl/>
        </w:rPr>
        <w:t xml:space="preserve">תוכניות, הוקמה, אם אתם זוכרים, חברת אל </w:t>
      </w:r>
      <w:proofErr w:type="spellStart"/>
      <w:r>
        <w:rPr>
          <w:rFonts w:hint="cs"/>
          <w:rtl/>
        </w:rPr>
        <w:t>בוואדר</w:t>
      </w:r>
      <w:proofErr w:type="spellEnd"/>
      <w:r>
        <w:rPr>
          <w:rFonts w:hint="cs"/>
          <w:rtl/>
        </w:rPr>
        <w:t xml:space="preserve">. ההון של החברה היה אמור להגיע ל-180 מיליון שקל. חמש שנים לא השקיעה באף מיזם בחברה </w:t>
      </w:r>
      <w:bookmarkStart w:id="153" w:name="_ETM_Q3_344937"/>
      <w:bookmarkEnd w:id="153"/>
      <w:r>
        <w:rPr>
          <w:rFonts w:hint="cs"/>
          <w:rtl/>
        </w:rPr>
        <w:t xml:space="preserve">הערבית. </w:t>
      </w:r>
      <w:r w:rsidR="00A7575D">
        <w:rPr>
          <w:rFonts w:hint="cs"/>
          <w:rtl/>
        </w:rPr>
        <w:t xml:space="preserve">היא </w:t>
      </w:r>
      <w:r>
        <w:rPr>
          <w:rFonts w:hint="cs"/>
          <w:rtl/>
        </w:rPr>
        <w:t>נכשלה כישלון חרוץ</w:t>
      </w:r>
      <w:r w:rsidR="00A7575D">
        <w:rPr>
          <w:rFonts w:hint="cs"/>
          <w:rtl/>
        </w:rPr>
        <w:t>,</w:t>
      </w:r>
      <w:r>
        <w:rPr>
          <w:rFonts w:hint="cs"/>
          <w:rtl/>
        </w:rPr>
        <w:t xml:space="preserve"> כי המנטליות לא התאימה לחברה הערבית</w:t>
      </w:r>
      <w:r w:rsidR="00A7575D">
        <w:rPr>
          <w:rFonts w:hint="cs"/>
          <w:rtl/>
        </w:rPr>
        <w:t>.</w:t>
      </w:r>
      <w:r>
        <w:rPr>
          <w:rFonts w:hint="cs"/>
          <w:rtl/>
        </w:rPr>
        <w:t xml:space="preserve"> ומה עוד</w:t>
      </w:r>
      <w:r w:rsidR="00A7575D">
        <w:rPr>
          <w:rFonts w:hint="cs"/>
          <w:rtl/>
        </w:rPr>
        <w:t>,</w:t>
      </w:r>
      <w:r>
        <w:rPr>
          <w:rFonts w:hint="cs"/>
          <w:rtl/>
        </w:rPr>
        <w:t xml:space="preserve"> החברה הוציאה כמעט 35 מיליון שקל על דמי ניהול בחמש שנים, והתוצאה היא אפס. </w:t>
      </w:r>
    </w:p>
    <w:p w:rsidR="00EE453E" w:rsidRDefault="00EE453E" w:rsidP="0073401A">
      <w:pPr>
        <w:rPr>
          <w:rtl/>
        </w:rPr>
      </w:pPr>
      <w:bookmarkStart w:id="154" w:name="_ETM_Q3_362303"/>
      <w:bookmarkStart w:id="155" w:name="_ETM_Q3_362383"/>
      <w:bookmarkEnd w:id="154"/>
      <w:bookmarkEnd w:id="155"/>
    </w:p>
    <w:p w:rsidR="00EE453E" w:rsidRDefault="00EE453E" w:rsidP="00A7575D">
      <w:pPr>
        <w:rPr>
          <w:rtl/>
        </w:rPr>
      </w:pPr>
      <w:bookmarkStart w:id="156" w:name="_ETM_Q3_362456"/>
      <w:bookmarkStart w:id="157" w:name="_ETM_Q3_362508"/>
      <w:bookmarkEnd w:id="156"/>
      <w:bookmarkEnd w:id="157"/>
      <w:r>
        <w:rPr>
          <w:rFonts w:hint="cs"/>
          <w:rtl/>
        </w:rPr>
        <w:t xml:space="preserve">אם אנחנו משווים, אדוני היושב-ראש, לדוגמה, </w:t>
      </w:r>
      <w:bookmarkStart w:id="158" w:name="_ETM_Q3_365808"/>
      <w:bookmarkEnd w:id="158"/>
      <w:r>
        <w:rPr>
          <w:rFonts w:hint="cs"/>
          <w:rtl/>
        </w:rPr>
        <w:t>אחוז ההשתתפות בכוח העבודה, שימו לב</w:t>
      </w:r>
      <w:bookmarkStart w:id="159" w:name="_ETM_Q3_379805"/>
      <w:bookmarkStart w:id="160" w:name="_ETM_Q3_379998"/>
      <w:bookmarkEnd w:id="159"/>
      <w:bookmarkEnd w:id="160"/>
      <w:r>
        <w:rPr>
          <w:rFonts w:hint="cs"/>
          <w:rtl/>
        </w:rPr>
        <w:t xml:space="preserve">, בשנת 2006 </w:t>
      </w:r>
      <w:r w:rsidR="00A7575D">
        <w:rPr>
          <w:rFonts w:hint="eastAsia"/>
          <w:rtl/>
        </w:rPr>
        <w:t xml:space="preserve">– </w:t>
      </w:r>
      <w:r>
        <w:rPr>
          <w:rFonts w:hint="cs"/>
          <w:rtl/>
        </w:rPr>
        <w:t xml:space="preserve">40% השתתפות בקרב האוכלוסייה </w:t>
      </w:r>
      <w:bookmarkStart w:id="161" w:name="_ETM_Q3_375802"/>
      <w:bookmarkEnd w:id="161"/>
      <w:r>
        <w:rPr>
          <w:rFonts w:hint="cs"/>
          <w:rtl/>
        </w:rPr>
        <w:t>הערבית, כמעט 59% בקרב החברה היהודית</w:t>
      </w:r>
      <w:r w:rsidR="00A7575D">
        <w:rPr>
          <w:rFonts w:hint="cs"/>
          <w:rtl/>
        </w:rPr>
        <w:t>,</w:t>
      </w:r>
      <w:r>
        <w:rPr>
          <w:rFonts w:hint="cs"/>
          <w:rtl/>
        </w:rPr>
        <w:t xml:space="preserve"> פער של 19%; ב-2013 </w:t>
      </w:r>
      <w:r w:rsidR="00A7575D">
        <w:rPr>
          <w:rFonts w:hint="eastAsia"/>
          <w:rtl/>
        </w:rPr>
        <w:t xml:space="preserve">– </w:t>
      </w:r>
      <w:r>
        <w:rPr>
          <w:rFonts w:hint="cs"/>
          <w:rtl/>
        </w:rPr>
        <w:t>45%,</w:t>
      </w:r>
      <w:r w:rsidR="00A7575D">
        <w:rPr>
          <w:rFonts w:hint="cs"/>
          <w:rtl/>
        </w:rPr>
        <w:t xml:space="preserve"> כמעט</w:t>
      </w:r>
      <w:r>
        <w:rPr>
          <w:rFonts w:hint="cs"/>
          <w:rtl/>
        </w:rPr>
        <w:t xml:space="preserve"> 46% בקרב החברה הערבית</w:t>
      </w:r>
      <w:r w:rsidR="00A7575D">
        <w:rPr>
          <w:rFonts w:hint="cs"/>
          <w:rtl/>
        </w:rPr>
        <w:t>,</w:t>
      </w:r>
      <w:r>
        <w:rPr>
          <w:rFonts w:hint="cs"/>
          <w:rtl/>
        </w:rPr>
        <w:t xml:space="preserve"> לעומת 67% בקרב החברה היהודית, הפער עלה ל-21%</w:t>
      </w:r>
      <w:r w:rsidR="00A7575D">
        <w:rPr>
          <w:rFonts w:hint="cs"/>
          <w:rtl/>
        </w:rPr>
        <w:t>;</w:t>
      </w:r>
      <w:r>
        <w:rPr>
          <w:rFonts w:hint="cs"/>
          <w:rtl/>
        </w:rPr>
        <w:t xml:space="preserve"> בשנת 2009 הפער ברמת ההשתתפות עלה לכמעט 23%. הפערים מתרחבים </w:t>
      </w:r>
      <w:bookmarkStart w:id="162" w:name="_ETM_Q3_403265"/>
      <w:bookmarkEnd w:id="162"/>
      <w:r>
        <w:rPr>
          <w:rFonts w:hint="cs"/>
          <w:rtl/>
        </w:rPr>
        <w:t xml:space="preserve">גם באבטלה, גם בהכנסה. לפי נתוני הלשכה המרכזית לסטטיסטיקה, בשנת 2017, הנתון האחרון הזמין, הכנסה של משפחה ערבית </w:t>
      </w:r>
      <w:r>
        <w:rPr>
          <w:rtl/>
        </w:rPr>
        <w:t>–</w:t>
      </w:r>
      <w:r>
        <w:rPr>
          <w:rFonts w:hint="cs"/>
          <w:rtl/>
        </w:rPr>
        <w:t xml:space="preserve"> 59% ממשפחה יהודית,</w:t>
      </w:r>
      <w:bookmarkStart w:id="163" w:name="_ETM_Q3_417842"/>
      <w:bookmarkEnd w:id="163"/>
      <w:r>
        <w:rPr>
          <w:rFonts w:hint="cs"/>
          <w:rtl/>
        </w:rPr>
        <w:t xml:space="preserve"> 12,900 שקל לעומת כמעט 22,000 שקל. שלא לדבר על פילוח מועסקים לפי ענפים </w:t>
      </w:r>
      <w:bookmarkStart w:id="164" w:name="_ETM_Q3_424299"/>
      <w:bookmarkEnd w:id="164"/>
      <w:r>
        <w:rPr>
          <w:rFonts w:hint="cs"/>
          <w:rtl/>
        </w:rPr>
        <w:t>כלכליים, משלחי יד</w:t>
      </w:r>
      <w:r w:rsidR="00A7575D">
        <w:rPr>
          <w:rFonts w:hint="cs"/>
          <w:rtl/>
        </w:rPr>
        <w:t>:</w:t>
      </w:r>
      <w:r>
        <w:rPr>
          <w:rFonts w:hint="cs"/>
          <w:rtl/>
        </w:rPr>
        <w:t xml:space="preserve"> עדיין 60% מהגברים הערבים עובדים במשלחי יד </w:t>
      </w:r>
      <w:r w:rsidR="00A7575D">
        <w:rPr>
          <w:rFonts w:hint="cs"/>
          <w:rtl/>
        </w:rPr>
        <w:t xml:space="preserve">של </w:t>
      </w:r>
      <w:r>
        <w:rPr>
          <w:rFonts w:hint="cs"/>
          <w:rtl/>
        </w:rPr>
        <w:t>בינוי, תשתיות</w:t>
      </w:r>
      <w:r w:rsidR="00A7575D">
        <w:rPr>
          <w:rFonts w:hint="cs"/>
          <w:rtl/>
        </w:rPr>
        <w:t>,</w:t>
      </w:r>
      <w:r>
        <w:rPr>
          <w:rFonts w:hint="cs"/>
          <w:rtl/>
        </w:rPr>
        <w:t xml:space="preserve"> משלחי יד בלתי מקצועיים, לעומת כמעט 15% בחברה היהודית. אלה </w:t>
      </w:r>
      <w:bookmarkStart w:id="165" w:name="_ETM_Q3_440936"/>
      <w:bookmarkEnd w:id="165"/>
      <w:r>
        <w:rPr>
          <w:rFonts w:hint="cs"/>
          <w:rtl/>
        </w:rPr>
        <w:t xml:space="preserve">הפערים, על זה הממשלה צריכה לתת מענה, לתת תשובות ולתת תוכנית אמיתית לפיתוח הכלכלה הערבית. </w:t>
      </w:r>
      <w:bookmarkStart w:id="166" w:name="_ETM_Q3_451519"/>
      <w:bookmarkEnd w:id="166"/>
    </w:p>
    <w:p w:rsidR="00EE453E" w:rsidRDefault="00EE453E" w:rsidP="009635F5">
      <w:pPr>
        <w:rPr>
          <w:rtl/>
        </w:rPr>
      </w:pPr>
    </w:p>
    <w:p w:rsidR="00EE453E" w:rsidRDefault="00EE453E" w:rsidP="0073401A">
      <w:pPr>
        <w:rPr>
          <w:rtl/>
        </w:rPr>
      </w:pPr>
      <w:r>
        <w:rPr>
          <w:rFonts w:hint="cs"/>
          <w:rtl/>
        </w:rPr>
        <w:t>אדוני היושב-ראש, אני מסיים. פיתוח כלכלי פירושו שינוי מדיניות יסודי. בין היתר</w:t>
      </w:r>
      <w:r w:rsidR="00A7575D">
        <w:rPr>
          <w:rFonts w:hint="cs"/>
          <w:rtl/>
        </w:rPr>
        <w:t>,</w:t>
      </w:r>
      <w:r>
        <w:rPr>
          <w:rFonts w:hint="cs"/>
          <w:rtl/>
        </w:rPr>
        <w:t xml:space="preserve"> השקעה והקמה של </w:t>
      </w:r>
      <w:bookmarkStart w:id="167" w:name="_ETM_Q3_460494"/>
      <w:bookmarkEnd w:id="167"/>
      <w:r>
        <w:rPr>
          <w:rFonts w:hint="cs"/>
          <w:rtl/>
        </w:rPr>
        <w:t xml:space="preserve">אזורי תעשייה, מה שנקרא עכשיו בישראל </w:t>
      </w:r>
      <w:proofErr w:type="spellStart"/>
      <w:r>
        <w:rPr>
          <w:rFonts w:hint="cs"/>
          <w:rtl/>
        </w:rPr>
        <w:t>פארקי</w:t>
      </w:r>
      <w:proofErr w:type="spellEnd"/>
      <w:r>
        <w:rPr>
          <w:rFonts w:hint="cs"/>
          <w:rtl/>
        </w:rPr>
        <w:t xml:space="preserve"> תעשייה. זה התפתח</w:t>
      </w:r>
      <w:r w:rsidR="00A7575D">
        <w:rPr>
          <w:rFonts w:hint="cs"/>
          <w:rtl/>
        </w:rPr>
        <w:t>,</w:t>
      </w:r>
      <w:r>
        <w:rPr>
          <w:rFonts w:hint="cs"/>
          <w:rtl/>
        </w:rPr>
        <w:t xml:space="preserve"> ועדיין אין לנו אזורי תעשייה ותעסוקה מודרנית, </w:t>
      </w:r>
      <w:bookmarkStart w:id="168" w:name="_ETM_Q3_469354"/>
      <w:bookmarkEnd w:id="168"/>
      <w:r>
        <w:rPr>
          <w:rFonts w:hint="cs"/>
          <w:rtl/>
        </w:rPr>
        <w:t>תעשייה מתקדמת, פיתוח תשתיות ותחבורה, פיתוח הון אנושי, רמת השכלה ותמהיל ההתמחויות בבתי הספר ובאקדמיה, במיוחד בקרב נשים</w:t>
      </w:r>
      <w:r w:rsidR="00A7575D">
        <w:rPr>
          <w:rFonts w:hint="cs"/>
          <w:rtl/>
        </w:rPr>
        <w:t>,</w:t>
      </w:r>
      <w:r>
        <w:rPr>
          <w:rFonts w:hint="cs"/>
          <w:rtl/>
        </w:rPr>
        <w:t xml:space="preserve"> כדי לתת להן אופק </w:t>
      </w:r>
      <w:r>
        <w:rPr>
          <w:rFonts w:hint="cs"/>
          <w:rtl/>
        </w:rPr>
        <w:lastRenderedPageBreak/>
        <w:t xml:space="preserve">שונה, אופק חדש ואפשרות להשתלב </w:t>
      </w:r>
      <w:bookmarkStart w:id="169" w:name="_ETM_Q3_487178"/>
      <w:bookmarkEnd w:id="169"/>
      <w:r>
        <w:rPr>
          <w:rFonts w:hint="cs"/>
          <w:rtl/>
        </w:rPr>
        <w:t xml:space="preserve">בשוקי העבודה המשתנים במדינת ישראל בשנים האחרונות ובשוק הגלובלי. יש פה המשך של מנטליות ורצון לשמר את התלות של הכלכלה הערבית בכלכלה הישראלית, ואת הנחיתות. אני לא רוצה </w:t>
      </w:r>
      <w:bookmarkStart w:id="170" w:name="_ETM_Q3_503359"/>
      <w:bookmarkEnd w:id="170"/>
      <w:r>
        <w:rPr>
          <w:rFonts w:hint="cs"/>
          <w:rtl/>
        </w:rPr>
        <w:t xml:space="preserve">לצטט מחקרים. </w:t>
      </w:r>
    </w:p>
    <w:p w:rsidR="00EE453E" w:rsidRDefault="00EE453E" w:rsidP="0073401A">
      <w:pPr>
        <w:rPr>
          <w:rtl/>
        </w:rPr>
      </w:pPr>
      <w:bookmarkStart w:id="171" w:name="_ETM_Q3_504082"/>
      <w:bookmarkEnd w:id="171"/>
    </w:p>
    <w:p w:rsidR="00EE453E" w:rsidRDefault="00EE453E" w:rsidP="0073401A">
      <w:pPr>
        <w:pStyle w:val="af6"/>
        <w:rPr>
          <w:rtl/>
        </w:rPr>
      </w:pPr>
      <w:bookmarkStart w:id="172" w:name="_ETM_Q3_504250"/>
      <w:bookmarkStart w:id="173" w:name="_ETM_Q3_504284"/>
      <w:bookmarkStart w:id="174" w:name="_ETM_Q3_504365"/>
      <w:bookmarkStart w:id="175" w:name="ET_yor_5982_5"/>
      <w:bookmarkEnd w:id="172"/>
      <w:bookmarkEnd w:id="173"/>
      <w:bookmarkEnd w:id="174"/>
      <w:r w:rsidRPr="002A2C03">
        <w:rPr>
          <w:rStyle w:val="TagStyle"/>
          <w:rtl/>
        </w:rPr>
        <w:t xml:space="preserve"> &lt;&lt; יור &gt;&gt;</w:t>
      </w:r>
      <w:r w:rsidRPr="00C74A87">
        <w:rPr>
          <w:rStyle w:val="TagStyle"/>
          <w:rtl/>
        </w:rPr>
        <w:t xml:space="preserve"> </w:t>
      </w:r>
      <w:r>
        <w:rPr>
          <w:rtl/>
        </w:rPr>
        <w:t>היו"ר יריב לוין:</w:t>
      </w:r>
      <w:r w:rsidRPr="00C74A87">
        <w:rPr>
          <w:rStyle w:val="TagStyle"/>
          <w:rtl/>
        </w:rPr>
        <w:t xml:space="preserve"> </w:t>
      </w:r>
      <w:r w:rsidRPr="002A2C03">
        <w:rPr>
          <w:rStyle w:val="TagStyle"/>
          <w:rtl/>
        </w:rPr>
        <w:t>&lt;&lt; יור &gt;&gt;</w:t>
      </w:r>
      <w:r>
        <w:rPr>
          <w:rtl/>
        </w:rPr>
        <w:t xml:space="preserve">   </w:t>
      </w:r>
      <w:bookmarkEnd w:id="175"/>
    </w:p>
    <w:p w:rsidR="00EE453E" w:rsidRDefault="00EE453E" w:rsidP="005429A2">
      <w:pPr>
        <w:rPr>
          <w:rtl/>
          <w:lang w:eastAsia="he-IL"/>
        </w:rPr>
      </w:pPr>
    </w:p>
    <w:p w:rsidR="00EE453E" w:rsidRPr="00C74A87" w:rsidRDefault="00EE453E" w:rsidP="0073401A">
      <w:pPr>
        <w:rPr>
          <w:rtl/>
          <w:lang w:eastAsia="he-IL"/>
        </w:rPr>
      </w:pPr>
      <w:r>
        <w:rPr>
          <w:rFonts w:hint="cs"/>
          <w:rtl/>
          <w:lang w:eastAsia="he-IL"/>
        </w:rPr>
        <w:t>ח</w:t>
      </w:r>
      <w:bookmarkStart w:id="176" w:name="_ETM_Q3_505382"/>
      <w:bookmarkEnd w:id="176"/>
      <w:r>
        <w:rPr>
          <w:rFonts w:hint="cs"/>
          <w:rtl/>
          <w:lang w:eastAsia="he-IL"/>
        </w:rPr>
        <w:t xml:space="preserve">בר הכנסת שחאדה, אתה כבר בחריגה. </w:t>
      </w:r>
    </w:p>
    <w:p w:rsidR="00EE453E" w:rsidRDefault="00EE453E" w:rsidP="009635F5">
      <w:pPr>
        <w:rPr>
          <w:rtl/>
        </w:rPr>
      </w:pPr>
    </w:p>
    <w:p w:rsidR="00EE453E" w:rsidRDefault="00EE453E" w:rsidP="0073401A">
      <w:pPr>
        <w:pStyle w:val="-"/>
        <w:rPr>
          <w:rtl/>
        </w:rPr>
      </w:pPr>
      <w:bookmarkStart w:id="177" w:name="ET_speakercontinue_5806_4"/>
      <w:r w:rsidRPr="002A2C03">
        <w:rPr>
          <w:rStyle w:val="TagStyle"/>
          <w:rtl/>
        </w:rPr>
        <w:t xml:space="preserve"> &lt;&lt; דובר_המשך &gt;&gt;</w:t>
      </w:r>
      <w:r w:rsidRPr="00332195">
        <w:rPr>
          <w:rStyle w:val="TagStyle"/>
          <w:rtl/>
        </w:rPr>
        <w:t xml:space="preserve"> </w:t>
      </w:r>
      <w:r>
        <w:rPr>
          <w:rtl/>
        </w:rPr>
        <w:t>אנטאנס שחאדה (הרשימה המשותפת):</w:t>
      </w:r>
      <w:r w:rsidRPr="00332195">
        <w:rPr>
          <w:rStyle w:val="TagStyle"/>
          <w:rtl/>
        </w:rPr>
        <w:t xml:space="preserve"> </w:t>
      </w:r>
      <w:r w:rsidRPr="002A2C03">
        <w:rPr>
          <w:rStyle w:val="TagStyle"/>
          <w:rtl/>
        </w:rPr>
        <w:t>&lt;&lt; דובר_המשך &gt;&gt;</w:t>
      </w:r>
      <w:r>
        <w:rPr>
          <w:rtl/>
        </w:rPr>
        <w:t xml:space="preserve">   </w:t>
      </w:r>
      <w:bookmarkEnd w:id="177"/>
    </w:p>
    <w:p w:rsidR="00EE453E" w:rsidRDefault="00EE453E" w:rsidP="005429A2">
      <w:pPr>
        <w:rPr>
          <w:rtl/>
          <w:lang w:eastAsia="he-IL"/>
        </w:rPr>
      </w:pPr>
    </w:p>
    <w:p w:rsidR="00EE453E" w:rsidRDefault="00EE453E" w:rsidP="00094EFB">
      <w:pPr>
        <w:rPr>
          <w:rtl/>
          <w:lang w:eastAsia="he-IL"/>
        </w:rPr>
      </w:pPr>
      <w:r>
        <w:rPr>
          <w:rFonts w:hint="cs"/>
          <w:rtl/>
          <w:lang w:eastAsia="he-IL"/>
        </w:rPr>
        <w:t xml:space="preserve">תודה רבה, </w:t>
      </w:r>
      <w:bookmarkStart w:id="178" w:name="_ETM_Q3_507713"/>
      <w:bookmarkEnd w:id="178"/>
      <w:r>
        <w:rPr>
          <w:rFonts w:hint="cs"/>
          <w:rtl/>
          <w:lang w:eastAsia="he-IL"/>
        </w:rPr>
        <w:t>אני מודה לך. אני מסיים. על כן, ל</w:t>
      </w:r>
      <w:r w:rsidR="00094EFB">
        <w:rPr>
          <w:rFonts w:hint="cs"/>
          <w:rtl/>
          <w:lang w:eastAsia="he-IL"/>
        </w:rPr>
        <w:t>נוכח</w:t>
      </w:r>
      <w:r>
        <w:rPr>
          <w:rFonts w:hint="cs"/>
          <w:rtl/>
          <w:lang w:eastAsia="he-IL"/>
        </w:rPr>
        <w:t xml:space="preserve"> המציאות הקשה הזאת, אדוני היושב-ראש, </w:t>
      </w:r>
      <w:bookmarkStart w:id="179" w:name="_ETM_Q3_514122"/>
      <w:bookmarkEnd w:id="179"/>
      <w:r>
        <w:rPr>
          <w:rFonts w:hint="cs"/>
          <w:rtl/>
          <w:lang w:eastAsia="he-IL"/>
        </w:rPr>
        <w:t xml:space="preserve">חבריי חברי הכנסת, אני מבקש שתתמכו בהצעת האי-אמון, כי גם לנו מגיע עתיד טוב יותר, מפותח יותר ובלי פשיעה ואלימות. תודה רבה. </w:t>
      </w:r>
    </w:p>
    <w:p w:rsidR="00EE453E" w:rsidRDefault="00EE453E" w:rsidP="0073401A">
      <w:pPr>
        <w:rPr>
          <w:rtl/>
          <w:lang w:eastAsia="he-IL"/>
        </w:rPr>
      </w:pPr>
    </w:p>
    <w:p w:rsidR="00EE453E" w:rsidRDefault="00EE453E" w:rsidP="0073401A">
      <w:pPr>
        <w:pStyle w:val="af6"/>
        <w:rPr>
          <w:rtl/>
        </w:rPr>
      </w:pPr>
      <w:r w:rsidRPr="002A2C03">
        <w:rPr>
          <w:rStyle w:val="TagStyle"/>
          <w:rtl/>
        </w:rPr>
        <w:t xml:space="preserve"> &lt;&lt; יור &gt;&gt;</w:t>
      </w:r>
      <w:r w:rsidRPr="00332195">
        <w:rPr>
          <w:rStyle w:val="TagStyle"/>
          <w:rtl/>
        </w:rPr>
        <w:t xml:space="preserve"> </w:t>
      </w:r>
      <w:r>
        <w:rPr>
          <w:rtl/>
        </w:rPr>
        <w:t>היו"ר יריב לוין:</w:t>
      </w:r>
      <w:r w:rsidRPr="00332195">
        <w:rPr>
          <w:rStyle w:val="TagStyle"/>
          <w:rtl/>
        </w:rPr>
        <w:t xml:space="preserve"> </w:t>
      </w:r>
      <w:r w:rsidRPr="002A2C03">
        <w:rPr>
          <w:rStyle w:val="TagStyle"/>
          <w:rtl/>
        </w:rPr>
        <w:t>&lt;&lt; יור &gt;&gt;</w:t>
      </w:r>
      <w:r>
        <w:rPr>
          <w:rtl/>
        </w:rPr>
        <w:t xml:space="preserve">   </w:t>
      </w:r>
    </w:p>
    <w:p w:rsidR="00EE453E" w:rsidRDefault="00EE453E" w:rsidP="005429A2">
      <w:pPr>
        <w:rPr>
          <w:rtl/>
          <w:lang w:eastAsia="he-IL"/>
        </w:rPr>
      </w:pPr>
    </w:p>
    <w:p w:rsidR="00EE453E" w:rsidRDefault="00EE453E" w:rsidP="00094EFB">
      <w:pPr>
        <w:rPr>
          <w:rtl/>
          <w:lang w:eastAsia="he-IL"/>
        </w:rPr>
      </w:pPr>
      <w:r>
        <w:rPr>
          <w:rFonts w:hint="cs"/>
          <w:rtl/>
          <w:lang w:eastAsia="he-IL"/>
        </w:rPr>
        <w:t xml:space="preserve">תודה רבה </w:t>
      </w:r>
      <w:bookmarkStart w:id="180" w:name="_ETM_Q3_526565"/>
      <w:bookmarkEnd w:id="180"/>
      <w:r>
        <w:rPr>
          <w:rFonts w:hint="cs"/>
          <w:rtl/>
          <w:lang w:eastAsia="he-IL"/>
        </w:rPr>
        <w:t>לחבר הכנסת שחאדה</w:t>
      </w:r>
      <w:r w:rsidR="00094EFB">
        <w:rPr>
          <w:rFonts w:hint="cs"/>
          <w:rtl/>
          <w:lang w:eastAsia="he-IL"/>
        </w:rPr>
        <w:t>,</w:t>
      </w:r>
      <w:r>
        <w:rPr>
          <w:rFonts w:hint="cs"/>
          <w:rtl/>
          <w:lang w:eastAsia="he-IL"/>
        </w:rPr>
        <w:t xml:space="preserve"> ואני מזמין את השר במשרד האוצר </w:t>
      </w:r>
      <w:bookmarkStart w:id="181" w:name="_ETM_Q3_533487"/>
      <w:bookmarkEnd w:id="181"/>
      <w:r>
        <w:rPr>
          <w:rFonts w:hint="cs"/>
          <w:rtl/>
          <w:lang w:eastAsia="he-IL"/>
        </w:rPr>
        <w:t xml:space="preserve">יצחק כהן להשיב בשם הממשלה. </w:t>
      </w:r>
    </w:p>
    <w:p w:rsidR="00EE453E" w:rsidRDefault="00EE453E" w:rsidP="0073401A">
      <w:pPr>
        <w:rPr>
          <w:rtl/>
          <w:lang w:eastAsia="he-IL"/>
        </w:rPr>
      </w:pPr>
      <w:bookmarkStart w:id="182" w:name="_ETM_Q3_534369"/>
      <w:bookmarkStart w:id="183" w:name="_ETM_Q3_534401"/>
      <w:bookmarkEnd w:id="182"/>
      <w:bookmarkEnd w:id="183"/>
    </w:p>
    <w:p w:rsidR="00EE453E" w:rsidRDefault="00EE453E" w:rsidP="0073401A">
      <w:pPr>
        <w:pStyle w:val="af5"/>
        <w:rPr>
          <w:rtl/>
        </w:rPr>
      </w:pPr>
      <w:bookmarkStart w:id="184" w:name="_ETM_Q3_534498"/>
      <w:bookmarkStart w:id="185" w:name="_ETM_Q3_534546"/>
      <w:bookmarkStart w:id="186" w:name="_ETM_Q3_538864"/>
      <w:bookmarkStart w:id="187" w:name="_ETM_Q3_538952"/>
      <w:bookmarkStart w:id="188" w:name="_ETM_Q3_538969"/>
      <w:bookmarkStart w:id="189" w:name="_ETM_Q3_539033"/>
      <w:bookmarkStart w:id="190" w:name="ET_interruption_קר_אה_6"/>
      <w:bookmarkEnd w:id="184"/>
      <w:bookmarkEnd w:id="185"/>
      <w:bookmarkEnd w:id="186"/>
      <w:bookmarkEnd w:id="187"/>
      <w:bookmarkEnd w:id="188"/>
      <w:bookmarkEnd w:id="189"/>
      <w:r w:rsidRPr="002A2C03">
        <w:rPr>
          <w:rStyle w:val="TagStyle"/>
          <w:rtl/>
        </w:rPr>
        <w:t xml:space="preserve"> &lt;&lt; קריאה &gt;&gt;</w:t>
      </w:r>
      <w:r w:rsidRPr="00C74A87">
        <w:rPr>
          <w:rStyle w:val="TagStyle"/>
          <w:rtl/>
        </w:rPr>
        <w:t xml:space="preserve"> </w:t>
      </w:r>
      <w:r>
        <w:rPr>
          <w:rtl/>
        </w:rPr>
        <w:t>קריאה:</w:t>
      </w:r>
      <w:r w:rsidRPr="00C74A87">
        <w:rPr>
          <w:rStyle w:val="TagStyle"/>
          <w:rtl/>
        </w:rPr>
        <w:t xml:space="preserve"> </w:t>
      </w:r>
      <w:r w:rsidRPr="002A2C03">
        <w:rPr>
          <w:rStyle w:val="TagStyle"/>
          <w:rtl/>
        </w:rPr>
        <w:t>&lt;&lt; קריאה &gt;&gt;</w:t>
      </w:r>
      <w:r>
        <w:rPr>
          <w:rtl/>
        </w:rPr>
        <w:t xml:space="preserve">   </w:t>
      </w:r>
      <w:bookmarkEnd w:id="190"/>
    </w:p>
    <w:p w:rsidR="00EE453E" w:rsidRDefault="00EE453E" w:rsidP="005429A2">
      <w:pPr>
        <w:rPr>
          <w:rtl/>
          <w:lang w:eastAsia="he-IL"/>
        </w:rPr>
      </w:pPr>
    </w:p>
    <w:p w:rsidR="00EE453E" w:rsidRDefault="005429A2" w:rsidP="0073401A">
      <w:pPr>
        <w:rPr>
          <w:rtl/>
          <w:lang w:eastAsia="he-IL"/>
        </w:rPr>
      </w:pPr>
      <w:bookmarkStart w:id="191" w:name="_ETM_Q3_539364"/>
      <w:bookmarkEnd w:id="191"/>
      <w:r>
        <w:rPr>
          <w:rFonts w:hint="cs"/>
          <w:rtl/>
          <w:lang w:eastAsia="he-IL"/>
        </w:rPr>
        <w:t>– – –</w:t>
      </w:r>
    </w:p>
    <w:p w:rsidR="00EE453E" w:rsidRDefault="00EE453E" w:rsidP="0073401A">
      <w:pPr>
        <w:rPr>
          <w:rtl/>
          <w:lang w:eastAsia="he-IL"/>
        </w:rPr>
      </w:pPr>
    </w:p>
    <w:p w:rsidR="00EE453E" w:rsidRDefault="00EE453E" w:rsidP="0073401A">
      <w:pPr>
        <w:pStyle w:val="af6"/>
        <w:rPr>
          <w:rtl/>
        </w:rPr>
      </w:pPr>
      <w:bookmarkStart w:id="192" w:name="_ETM_Q3_539149"/>
      <w:bookmarkStart w:id="193" w:name="_ETM_Q3_539241"/>
      <w:bookmarkStart w:id="194" w:name="ET_yor_5982_7"/>
      <w:bookmarkEnd w:id="192"/>
      <w:bookmarkEnd w:id="193"/>
      <w:r w:rsidRPr="002A2C03">
        <w:rPr>
          <w:rStyle w:val="TagStyle"/>
          <w:rtl/>
        </w:rPr>
        <w:t xml:space="preserve"> &lt;&lt; יור &gt;&gt;</w:t>
      </w:r>
      <w:r w:rsidRPr="00C74A87">
        <w:rPr>
          <w:rStyle w:val="TagStyle"/>
          <w:rtl/>
        </w:rPr>
        <w:t xml:space="preserve"> </w:t>
      </w:r>
      <w:r>
        <w:rPr>
          <w:rtl/>
        </w:rPr>
        <w:t>היו"ר יריב לוין:</w:t>
      </w:r>
      <w:r w:rsidRPr="00C74A87">
        <w:rPr>
          <w:rStyle w:val="TagStyle"/>
          <w:rtl/>
        </w:rPr>
        <w:t xml:space="preserve"> </w:t>
      </w:r>
      <w:r w:rsidRPr="002A2C03">
        <w:rPr>
          <w:rStyle w:val="TagStyle"/>
          <w:rtl/>
        </w:rPr>
        <w:t>&lt;&lt; יור &gt;&gt;</w:t>
      </w:r>
      <w:r>
        <w:rPr>
          <w:rtl/>
        </w:rPr>
        <w:t xml:space="preserve">   </w:t>
      </w:r>
      <w:bookmarkEnd w:id="194"/>
    </w:p>
    <w:p w:rsidR="00EE453E" w:rsidRDefault="00EE453E" w:rsidP="005429A2">
      <w:pPr>
        <w:rPr>
          <w:rtl/>
          <w:lang w:eastAsia="he-IL"/>
        </w:rPr>
      </w:pPr>
    </w:p>
    <w:p w:rsidR="00EE453E" w:rsidRDefault="00EE453E" w:rsidP="0073401A">
      <w:pPr>
        <w:rPr>
          <w:rtl/>
          <w:lang w:eastAsia="he-IL"/>
        </w:rPr>
      </w:pPr>
      <w:bookmarkStart w:id="195" w:name="_ETM_Q3_540969"/>
      <w:bookmarkStart w:id="196" w:name="_ETM_Q3_534665"/>
      <w:bookmarkStart w:id="197" w:name="_ETM_Q3_534736"/>
      <w:bookmarkEnd w:id="195"/>
      <w:bookmarkEnd w:id="196"/>
      <w:bookmarkEnd w:id="197"/>
      <w:r>
        <w:rPr>
          <w:rFonts w:hint="cs"/>
          <w:rtl/>
          <w:lang w:eastAsia="he-IL"/>
        </w:rPr>
        <w:t xml:space="preserve">היום הוא משיב בתוארו כשר </w:t>
      </w:r>
      <w:bookmarkStart w:id="198" w:name="_ETM_Q3_541088"/>
      <w:bookmarkEnd w:id="198"/>
      <w:r>
        <w:rPr>
          <w:rFonts w:hint="cs"/>
          <w:rtl/>
          <w:lang w:eastAsia="he-IL"/>
        </w:rPr>
        <w:t xml:space="preserve">במשרד האוצר, כי הנושאים הם </w:t>
      </w:r>
      <w:r w:rsidR="005429A2">
        <w:rPr>
          <w:rFonts w:hint="cs"/>
          <w:rtl/>
          <w:lang w:eastAsia="he-IL"/>
        </w:rPr>
        <w:t>– – –</w:t>
      </w:r>
      <w:r>
        <w:rPr>
          <w:rFonts w:hint="cs"/>
          <w:rtl/>
          <w:lang w:eastAsia="he-IL"/>
        </w:rPr>
        <w:t xml:space="preserve"> </w:t>
      </w:r>
      <w:bookmarkStart w:id="199" w:name="_ETM_Q3_546673"/>
      <w:bookmarkEnd w:id="199"/>
    </w:p>
    <w:p w:rsidR="00EE453E" w:rsidRDefault="00EE453E" w:rsidP="0073401A">
      <w:pPr>
        <w:rPr>
          <w:rtl/>
          <w:lang w:eastAsia="he-IL"/>
        </w:rPr>
      </w:pPr>
      <w:bookmarkStart w:id="200" w:name="_ETM_Q3_548041"/>
      <w:bookmarkStart w:id="201" w:name="_ETM_Q3_548151"/>
      <w:bookmarkEnd w:id="200"/>
      <w:bookmarkEnd w:id="201"/>
    </w:p>
    <w:p w:rsidR="00EE453E" w:rsidRDefault="00EE453E" w:rsidP="0073401A">
      <w:pPr>
        <w:pStyle w:val="af5"/>
        <w:rPr>
          <w:rtl/>
        </w:rPr>
      </w:pPr>
      <w:bookmarkStart w:id="202" w:name="_ETM_Q3_543020"/>
      <w:bookmarkStart w:id="203" w:name="_ETM_Q3_543072"/>
      <w:bookmarkStart w:id="204" w:name="_ETM_Q3_543172"/>
      <w:bookmarkStart w:id="205" w:name="_ETM_Q3_543262"/>
      <w:bookmarkStart w:id="206" w:name="ET_interruption_קר_אה_8"/>
      <w:bookmarkEnd w:id="202"/>
      <w:bookmarkEnd w:id="203"/>
      <w:bookmarkEnd w:id="204"/>
      <w:bookmarkEnd w:id="205"/>
      <w:r w:rsidRPr="002A2C03">
        <w:rPr>
          <w:rStyle w:val="TagStyle"/>
          <w:rtl/>
        </w:rPr>
        <w:t xml:space="preserve"> &lt;&lt; קריאה &gt;&gt;</w:t>
      </w:r>
      <w:r w:rsidRPr="00C74A87">
        <w:rPr>
          <w:rStyle w:val="TagStyle"/>
          <w:rtl/>
        </w:rPr>
        <w:t xml:space="preserve"> </w:t>
      </w:r>
      <w:r>
        <w:rPr>
          <w:rtl/>
        </w:rPr>
        <w:t>קריאה:</w:t>
      </w:r>
      <w:r w:rsidRPr="00C74A87">
        <w:rPr>
          <w:rStyle w:val="TagStyle"/>
          <w:rtl/>
        </w:rPr>
        <w:t xml:space="preserve"> </w:t>
      </w:r>
      <w:r w:rsidRPr="002A2C03">
        <w:rPr>
          <w:rStyle w:val="TagStyle"/>
          <w:rtl/>
        </w:rPr>
        <w:t>&lt;&lt; קריאה &gt;&gt;</w:t>
      </w:r>
      <w:r>
        <w:rPr>
          <w:rtl/>
        </w:rPr>
        <w:t xml:space="preserve">   </w:t>
      </w:r>
      <w:bookmarkEnd w:id="206"/>
    </w:p>
    <w:p w:rsidR="00EE453E" w:rsidRDefault="00EE453E" w:rsidP="005429A2">
      <w:pPr>
        <w:rPr>
          <w:rtl/>
          <w:lang w:eastAsia="he-IL"/>
        </w:rPr>
      </w:pPr>
    </w:p>
    <w:p w:rsidR="00EE453E" w:rsidRDefault="005429A2" w:rsidP="0073401A">
      <w:pPr>
        <w:rPr>
          <w:rtl/>
          <w:lang w:eastAsia="he-IL"/>
        </w:rPr>
      </w:pPr>
      <w:r>
        <w:rPr>
          <w:rFonts w:hint="cs"/>
          <w:rtl/>
          <w:lang w:eastAsia="he-IL"/>
        </w:rPr>
        <w:t>– – –</w:t>
      </w:r>
    </w:p>
    <w:p w:rsidR="00EE453E" w:rsidRDefault="00EE453E" w:rsidP="0073401A">
      <w:pPr>
        <w:rPr>
          <w:rtl/>
          <w:lang w:eastAsia="he-IL"/>
        </w:rPr>
      </w:pPr>
    </w:p>
    <w:p w:rsidR="00EE453E" w:rsidRDefault="00EE453E" w:rsidP="0073401A">
      <w:pPr>
        <w:pStyle w:val="af6"/>
        <w:rPr>
          <w:rtl/>
        </w:rPr>
      </w:pPr>
      <w:bookmarkStart w:id="207" w:name="ET_yor_5982_10"/>
      <w:r w:rsidRPr="002A2C03">
        <w:rPr>
          <w:rStyle w:val="TagStyle"/>
          <w:rtl/>
        </w:rPr>
        <w:t xml:space="preserve"> &lt;&lt; יור &gt;&gt;</w:t>
      </w:r>
      <w:r w:rsidRPr="00E85F0A">
        <w:rPr>
          <w:rStyle w:val="TagStyle"/>
          <w:rtl/>
        </w:rPr>
        <w:t xml:space="preserve"> </w:t>
      </w:r>
      <w:r>
        <w:rPr>
          <w:rtl/>
        </w:rPr>
        <w:t>היו"ר יריב לוין:</w:t>
      </w:r>
      <w:r w:rsidRPr="00E85F0A">
        <w:rPr>
          <w:rStyle w:val="TagStyle"/>
          <w:rtl/>
        </w:rPr>
        <w:t xml:space="preserve"> </w:t>
      </w:r>
      <w:r w:rsidRPr="002A2C03">
        <w:rPr>
          <w:rStyle w:val="TagStyle"/>
          <w:rtl/>
        </w:rPr>
        <w:t>&lt;&lt; יור &gt;&gt;</w:t>
      </w:r>
      <w:r>
        <w:rPr>
          <w:rtl/>
        </w:rPr>
        <w:t xml:space="preserve">   </w:t>
      </w:r>
      <w:bookmarkEnd w:id="207"/>
    </w:p>
    <w:p w:rsidR="00EE453E" w:rsidRDefault="00EE453E" w:rsidP="005429A2">
      <w:pPr>
        <w:rPr>
          <w:rtl/>
          <w:lang w:eastAsia="he-IL"/>
        </w:rPr>
      </w:pPr>
    </w:p>
    <w:p w:rsidR="00EE453E" w:rsidRDefault="00EE453E" w:rsidP="0073401A">
      <w:pPr>
        <w:rPr>
          <w:rtl/>
          <w:lang w:eastAsia="he-IL"/>
        </w:rPr>
      </w:pPr>
      <w:bookmarkStart w:id="208" w:name="_ETM_Q3_548659"/>
      <w:bookmarkStart w:id="209" w:name="_ETM_Q3_543333"/>
      <w:bookmarkStart w:id="210" w:name="_ETM_Q3_543385"/>
      <w:bookmarkEnd w:id="208"/>
      <w:bookmarkEnd w:id="209"/>
      <w:bookmarkEnd w:id="210"/>
      <w:r>
        <w:rPr>
          <w:rFonts w:hint="cs"/>
          <w:rtl/>
          <w:lang w:eastAsia="he-IL"/>
        </w:rPr>
        <w:t xml:space="preserve">אני לא מקפח אותו בכלל. מסתבר שעל מדיניות משרדו אין טענות. אין אי-אמון במדיניות </w:t>
      </w:r>
      <w:bookmarkStart w:id="211" w:name="_ETM_Q3_551571"/>
      <w:bookmarkEnd w:id="211"/>
      <w:r w:rsidR="001355A9">
        <w:rPr>
          <w:rFonts w:hint="cs"/>
          <w:rtl/>
          <w:lang w:eastAsia="he-IL"/>
        </w:rPr>
        <w:t xml:space="preserve">משרדו. יש טענות בנושאים </w:t>
      </w:r>
      <w:proofErr w:type="spellStart"/>
      <w:r w:rsidR="001355A9">
        <w:rPr>
          <w:rFonts w:hint="cs"/>
          <w:rtl/>
          <w:lang w:eastAsia="he-IL"/>
        </w:rPr>
        <w:t>האוצריים</w:t>
      </w:r>
      <w:proofErr w:type="spellEnd"/>
      <w:r w:rsidR="001355A9">
        <w:rPr>
          <w:rFonts w:hint="cs"/>
          <w:rtl/>
          <w:lang w:eastAsia="he-IL"/>
        </w:rPr>
        <w:t>,</w:t>
      </w:r>
      <w:r>
        <w:rPr>
          <w:rFonts w:hint="cs"/>
          <w:rtl/>
          <w:lang w:eastAsia="he-IL"/>
        </w:rPr>
        <w:t xml:space="preserve"> והוא נמצא כאן לצורך העניין הזה. בבקשה.</w:t>
      </w:r>
    </w:p>
    <w:p w:rsidR="00EE453E" w:rsidRDefault="00EE453E" w:rsidP="0073401A">
      <w:pPr>
        <w:rPr>
          <w:rtl/>
          <w:lang w:eastAsia="he-IL"/>
        </w:rPr>
      </w:pPr>
    </w:p>
    <w:p w:rsidR="00EE453E" w:rsidRDefault="00EE453E" w:rsidP="0073401A">
      <w:pPr>
        <w:pStyle w:val="a4"/>
        <w:rPr>
          <w:rtl/>
        </w:rPr>
      </w:pPr>
      <w:bookmarkStart w:id="212" w:name="ET_speaker_6096_6"/>
      <w:r w:rsidRPr="002A2C03">
        <w:rPr>
          <w:rStyle w:val="TagStyle"/>
          <w:rtl/>
        </w:rPr>
        <w:t>&lt;&lt; דובר &gt;&gt;</w:t>
      </w:r>
      <w:r w:rsidRPr="00332195">
        <w:rPr>
          <w:rStyle w:val="TagStyle"/>
          <w:rtl/>
        </w:rPr>
        <w:t xml:space="preserve"> </w:t>
      </w:r>
      <w:bookmarkStart w:id="213" w:name="_Toc55249854"/>
      <w:bookmarkStart w:id="214" w:name="_Toc55251467"/>
      <w:bookmarkStart w:id="215" w:name="_Toc55253148"/>
      <w:bookmarkStart w:id="216" w:name="_Toc63860630"/>
      <w:r>
        <w:rPr>
          <w:rtl/>
        </w:rPr>
        <w:t>השר במשרד האוצר יצחק כהן:</w:t>
      </w:r>
      <w:bookmarkEnd w:id="213"/>
      <w:bookmarkEnd w:id="214"/>
      <w:bookmarkEnd w:id="215"/>
      <w:bookmarkEnd w:id="216"/>
      <w:r w:rsidRPr="00332195">
        <w:rPr>
          <w:rStyle w:val="TagStyle"/>
          <w:rtl/>
        </w:rPr>
        <w:t xml:space="preserve"> </w:t>
      </w:r>
      <w:r w:rsidRPr="002A2C03">
        <w:rPr>
          <w:rStyle w:val="TagStyle"/>
          <w:rtl/>
        </w:rPr>
        <w:t>&lt;&lt; דובר &gt;&gt;</w:t>
      </w:r>
      <w:r>
        <w:rPr>
          <w:rtl/>
        </w:rPr>
        <w:t xml:space="preserve">   </w:t>
      </w:r>
      <w:bookmarkEnd w:id="212"/>
    </w:p>
    <w:p w:rsidR="00EE453E" w:rsidRDefault="00EE453E" w:rsidP="005429A2">
      <w:pPr>
        <w:rPr>
          <w:rtl/>
          <w:lang w:eastAsia="he-IL"/>
        </w:rPr>
      </w:pPr>
    </w:p>
    <w:p w:rsidR="00EE453E" w:rsidRDefault="00EE453E" w:rsidP="001355A9">
      <w:pPr>
        <w:rPr>
          <w:rtl/>
          <w:lang w:eastAsia="he-IL"/>
        </w:rPr>
      </w:pPr>
      <w:r>
        <w:rPr>
          <w:rFonts w:hint="cs"/>
          <w:rtl/>
          <w:lang w:eastAsia="he-IL"/>
        </w:rPr>
        <w:t xml:space="preserve">תודה, אדוני היושב-ראש. חבריי חברי הכנסת, הצעות האי-אמון </w:t>
      </w:r>
      <w:r>
        <w:rPr>
          <w:rFonts w:hint="eastAsia"/>
          <w:rtl/>
          <w:lang w:eastAsia="he-IL"/>
        </w:rPr>
        <w:t>–</w:t>
      </w:r>
      <w:r>
        <w:rPr>
          <w:rFonts w:hint="cs"/>
          <w:rtl/>
          <w:lang w:eastAsia="he-IL"/>
        </w:rPr>
        <w:t xml:space="preserve"> להזכירכם, מדינת ישראל נכנסה למשבר הכלכלי במצב טוב. הפתיחה </w:t>
      </w:r>
      <w:bookmarkStart w:id="217" w:name="_ETM_Q3_584471"/>
      <w:bookmarkEnd w:id="217"/>
      <w:r>
        <w:rPr>
          <w:rFonts w:hint="cs"/>
          <w:rtl/>
          <w:lang w:eastAsia="he-IL"/>
        </w:rPr>
        <w:t>הייתה פתיחה טובה</w:t>
      </w:r>
      <w:r w:rsidR="001355A9">
        <w:rPr>
          <w:rFonts w:hint="cs"/>
          <w:rtl/>
          <w:lang w:eastAsia="he-IL"/>
        </w:rPr>
        <w:t>,</w:t>
      </w:r>
      <w:r>
        <w:rPr>
          <w:rFonts w:hint="cs"/>
          <w:rtl/>
          <w:lang w:eastAsia="he-IL"/>
        </w:rPr>
        <w:t xml:space="preserve"> הנתונים המקרו-כלכליים היו מצוינים</w:t>
      </w:r>
      <w:r w:rsidR="001355A9">
        <w:rPr>
          <w:rFonts w:hint="cs"/>
          <w:rtl/>
          <w:lang w:eastAsia="he-IL"/>
        </w:rPr>
        <w:t>,</w:t>
      </w:r>
      <w:r>
        <w:rPr>
          <w:rFonts w:hint="cs"/>
          <w:rtl/>
          <w:lang w:eastAsia="he-IL"/>
        </w:rPr>
        <w:t xml:space="preserve"> הצמיחה הייתה </w:t>
      </w:r>
      <w:bookmarkStart w:id="218" w:name="_ETM_Q3_590986"/>
      <w:bookmarkEnd w:id="218"/>
      <w:r>
        <w:rPr>
          <w:rFonts w:hint="cs"/>
          <w:rtl/>
          <w:lang w:eastAsia="he-IL"/>
        </w:rPr>
        <w:t xml:space="preserve">גבוהה, רמת החוב הייתה נמוכה ושיעור האבטלה היה בשפל. </w:t>
      </w:r>
      <w:bookmarkStart w:id="219" w:name="_ETM_Q3_597156"/>
      <w:bookmarkStart w:id="220" w:name="_ETM_Q3_597218"/>
      <w:bookmarkStart w:id="221" w:name="_ETM_Q3_597307"/>
      <w:bookmarkStart w:id="222" w:name="_ETM_Q3_597364"/>
      <w:bookmarkEnd w:id="219"/>
      <w:bookmarkEnd w:id="220"/>
      <w:bookmarkEnd w:id="221"/>
      <w:bookmarkEnd w:id="222"/>
      <w:r w:rsidRPr="006F5470">
        <w:rPr>
          <w:rFonts w:hint="cs"/>
          <w:rtl/>
          <w:lang w:eastAsia="he-IL"/>
        </w:rPr>
        <w:t xml:space="preserve">תנאי הפתיחה הטובים הללו </w:t>
      </w:r>
      <w:bookmarkStart w:id="223" w:name="_ETM_Q3_600172"/>
      <w:bookmarkEnd w:id="223"/>
      <w:r w:rsidRPr="006F5470">
        <w:rPr>
          <w:rFonts w:hint="cs"/>
          <w:rtl/>
          <w:lang w:eastAsia="he-IL"/>
        </w:rPr>
        <w:t xml:space="preserve">אפשרו למשק להתמודד עם הפגיעה בכלכלה העולמית עקב מגפת הקורונה, </w:t>
      </w:r>
      <w:bookmarkStart w:id="224" w:name="_ETM_Q3_612568"/>
      <w:bookmarkEnd w:id="224"/>
      <w:r w:rsidRPr="006F5470">
        <w:rPr>
          <w:rFonts w:hint="cs"/>
          <w:rtl/>
          <w:lang w:eastAsia="he-IL"/>
        </w:rPr>
        <w:t>הסגרים וההגבלות. המדיניות הכלכלית של</w:t>
      </w:r>
      <w:r w:rsidR="001355A9">
        <w:rPr>
          <w:rFonts w:hint="cs"/>
          <w:rtl/>
          <w:lang w:eastAsia="he-IL"/>
        </w:rPr>
        <w:t>נו</w:t>
      </w:r>
      <w:r w:rsidRPr="006F5470">
        <w:rPr>
          <w:rFonts w:hint="cs"/>
          <w:rtl/>
          <w:lang w:eastAsia="he-IL"/>
        </w:rPr>
        <w:t xml:space="preserve"> מתמקדת בארבעה </w:t>
      </w:r>
      <w:bookmarkStart w:id="225" w:name="_ETM_Q3_616311"/>
      <w:bookmarkEnd w:id="225"/>
      <w:r w:rsidRPr="006F5470">
        <w:rPr>
          <w:rFonts w:hint="cs"/>
          <w:rtl/>
          <w:lang w:eastAsia="he-IL"/>
        </w:rPr>
        <w:t>צירי פעולה: ציר פעולה ראשון</w:t>
      </w:r>
      <w:r>
        <w:rPr>
          <w:rFonts w:hint="cs"/>
          <w:rtl/>
          <w:lang w:eastAsia="he-IL"/>
        </w:rPr>
        <w:t>:</w:t>
      </w:r>
      <w:r w:rsidRPr="006F5470">
        <w:rPr>
          <w:rFonts w:hint="cs"/>
          <w:rtl/>
          <w:lang w:eastAsia="he-IL"/>
        </w:rPr>
        <w:t xml:space="preserve"> מציאת האיזון בין </w:t>
      </w:r>
      <w:bookmarkStart w:id="226" w:name="_ETM_Q3_625334"/>
      <w:bookmarkEnd w:id="226"/>
      <w:r w:rsidRPr="006F5470">
        <w:rPr>
          <w:rFonts w:hint="cs"/>
          <w:rtl/>
          <w:lang w:eastAsia="he-IL"/>
        </w:rPr>
        <w:t xml:space="preserve">השיקולים הבריאותיים לשיקולים הכלכליים. בדיוני הממשלה והקבינט אנו מציגים נתונים וחלופות </w:t>
      </w:r>
      <w:bookmarkStart w:id="227" w:name="_ETM_Q3_636523"/>
      <w:bookmarkEnd w:id="227"/>
      <w:r w:rsidRPr="006F5470">
        <w:rPr>
          <w:rFonts w:hint="cs"/>
          <w:rtl/>
          <w:lang w:eastAsia="he-IL"/>
        </w:rPr>
        <w:t xml:space="preserve">על מנת לאפשר לגבש מתווה פעולה שישמור על בריאות האזרחים עם הפגיעה המינימלית </w:t>
      </w:r>
      <w:bookmarkStart w:id="228" w:name="_ETM_Q3_640583"/>
      <w:bookmarkEnd w:id="228"/>
      <w:r w:rsidRPr="006F5470">
        <w:rPr>
          <w:rFonts w:hint="cs"/>
          <w:rtl/>
          <w:lang w:eastAsia="he-IL"/>
        </w:rPr>
        <w:t xml:space="preserve">שניתן בצמיחה ובכלכלה. </w:t>
      </w:r>
    </w:p>
    <w:p w:rsidR="00EE453E" w:rsidRDefault="00EE453E" w:rsidP="0073401A">
      <w:pPr>
        <w:rPr>
          <w:rtl/>
          <w:lang w:eastAsia="he-IL"/>
        </w:rPr>
      </w:pPr>
    </w:p>
    <w:p w:rsidR="00EE453E" w:rsidRDefault="00EE453E" w:rsidP="001355A9">
      <w:pPr>
        <w:rPr>
          <w:rtl/>
          <w:lang w:eastAsia="he-IL"/>
        </w:rPr>
      </w:pPr>
      <w:bookmarkStart w:id="229" w:name="_ETM_Q3_688000"/>
      <w:bookmarkEnd w:id="229"/>
      <w:r w:rsidRPr="006F5470">
        <w:rPr>
          <w:rFonts w:hint="cs"/>
          <w:rtl/>
          <w:lang w:eastAsia="he-IL"/>
        </w:rPr>
        <w:t>ציר פעולה שני, אדוני היושב-ראש</w:t>
      </w:r>
      <w:r>
        <w:rPr>
          <w:rFonts w:hint="cs"/>
          <w:rtl/>
          <w:lang w:eastAsia="he-IL"/>
        </w:rPr>
        <w:t>:</w:t>
      </w:r>
      <w:r w:rsidRPr="006F5470">
        <w:rPr>
          <w:rFonts w:hint="cs"/>
          <w:rtl/>
          <w:lang w:eastAsia="he-IL"/>
        </w:rPr>
        <w:t xml:space="preserve"> הממשלה אישרה תוכנית כלכלית </w:t>
      </w:r>
      <w:bookmarkStart w:id="230" w:name="_ETM_Q3_647047"/>
      <w:bookmarkEnd w:id="230"/>
      <w:r w:rsidRPr="006F5470">
        <w:rPr>
          <w:rFonts w:hint="cs"/>
          <w:rtl/>
          <w:lang w:eastAsia="he-IL"/>
        </w:rPr>
        <w:t>להתמודדות עם הקורונה בהיקף חסר תקדים, בהיקף של מעל 5%</w:t>
      </w:r>
      <w:bookmarkStart w:id="231" w:name="_ETM_Q3_656870"/>
      <w:bookmarkEnd w:id="231"/>
      <w:r w:rsidRPr="006F5470">
        <w:rPr>
          <w:rFonts w:hint="cs"/>
          <w:rtl/>
          <w:lang w:eastAsia="he-IL"/>
        </w:rPr>
        <w:t xml:space="preserve"> תוצר</w:t>
      </w:r>
      <w:r>
        <w:rPr>
          <w:rFonts w:hint="cs"/>
          <w:rtl/>
          <w:lang w:eastAsia="he-IL"/>
        </w:rPr>
        <w:t>,</w:t>
      </w:r>
      <w:r w:rsidRPr="006F5470">
        <w:rPr>
          <w:rFonts w:hint="cs"/>
          <w:rtl/>
          <w:lang w:eastAsia="he-IL"/>
        </w:rPr>
        <w:t xml:space="preserve"> מענה מיידי. מערכת הבריאות שלנו חזקה ומתמודדת עם </w:t>
      </w:r>
      <w:bookmarkStart w:id="232" w:name="_ETM_Q3_663391"/>
      <w:bookmarkEnd w:id="232"/>
      <w:r w:rsidRPr="006F5470">
        <w:rPr>
          <w:rFonts w:hint="cs"/>
          <w:rtl/>
          <w:lang w:eastAsia="he-IL"/>
        </w:rPr>
        <w:t xml:space="preserve">המשבר הבריאותי בצורה טובה. על מנת לחזק אותה </w:t>
      </w:r>
      <w:bookmarkStart w:id="233" w:name="_ETM_Q3_668720"/>
      <w:bookmarkEnd w:id="233"/>
      <w:r w:rsidRPr="006F5470">
        <w:rPr>
          <w:rFonts w:hint="cs"/>
          <w:rtl/>
          <w:lang w:eastAsia="he-IL"/>
        </w:rPr>
        <w:t xml:space="preserve">מקצים משאבים רבים לטובת </w:t>
      </w:r>
      <w:r>
        <w:rPr>
          <w:rFonts w:hint="cs"/>
          <w:rtl/>
          <w:lang w:eastAsia="he-IL"/>
        </w:rPr>
        <w:t>צי</w:t>
      </w:r>
      <w:r w:rsidRPr="006F5470">
        <w:rPr>
          <w:rFonts w:hint="cs"/>
          <w:rtl/>
          <w:lang w:eastAsia="he-IL"/>
        </w:rPr>
        <w:t xml:space="preserve">וד רפואי, צוותים, ציוד מיגון, </w:t>
      </w:r>
      <w:bookmarkStart w:id="234" w:name="_ETM_Q3_674436"/>
      <w:bookmarkEnd w:id="234"/>
      <w:r w:rsidRPr="006F5470">
        <w:rPr>
          <w:rFonts w:hint="cs"/>
          <w:rtl/>
          <w:lang w:eastAsia="he-IL"/>
        </w:rPr>
        <w:t xml:space="preserve">הגדלת מספר הבדיקות, כוח אדם, וכן משרדי הממשלה וגופים נוספים </w:t>
      </w:r>
      <w:bookmarkStart w:id="235" w:name="_ETM_Q3_681372"/>
      <w:bookmarkEnd w:id="235"/>
      <w:r w:rsidRPr="006F5470">
        <w:rPr>
          <w:rFonts w:hint="cs"/>
          <w:rtl/>
          <w:lang w:eastAsia="he-IL"/>
        </w:rPr>
        <w:t>הנדרשים לצורך התמודדות עם המשבר הגדול הזה.</w:t>
      </w:r>
      <w:bookmarkStart w:id="236" w:name="_ETM_Q3_686311"/>
      <w:bookmarkStart w:id="237" w:name="_ETM_Q3_686431"/>
      <w:bookmarkStart w:id="238" w:name="_ETM_Q3_686461"/>
      <w:bookmarkStart w:id="239" w:name="_ETM_Q3_686547"/>
      <w:bookmarkEnd w:id="236"/>
      <w:bookmarkEnd w:id="237"/>
      <w:bookmarkEnd w:id="238"/>
      <w:bookmarkEnd w:id="239"/>
      <w:r w:rsidR="001355A9">
        <w:rPr>
          <w:rFonts w:hint="cs"/>
          <w:rtl/>
          <w:lang w:eastAsia="he-IL"/>
        </w:rPr>
        <w:t xml:space="preserve"> </w:t>
      </w:r>
      <w:r>
        <w:rPr>
          <w:rFonts w:hint="cs"/>
          <w:rtl/>
          <w:lang w:eastAsia="he-IL"/>
        </w:rPr>
        <w:t xml:space="preserve">רשת ביטחון סוציאלית </w:t>
      </w:r>
      <w:r>
        <w:rPr>
          <w:rtl/>
          <w:lang w:eastAsia="he-IL"/>
        </w:rPr>
        <w:t>–</w:t>
      </w:r>
      <w:r>
        <w:rPr>
          <w:rFonts w:hint="cs"/>
          <w:rtl/>
          <w:lang w:eastAsia="he-IL"/>
        </w:rPr>
        <w:t xml:space="preserve"> </w:t>
      </w:r>
      <w:bookmarkStart w:id="240" w:name="_ETM_Q3_689950"/>
      <w:bookmarkEnd w:id="240"/>
      <w:r>
        <w:rPr>
          <w:rFonts w:hint="cs"/>
          <w:rtl/>
          <w:lang w:eastAsia="he-IL"/>
        </w:rPr>
        <w:t xml:space="preserve">אנחנו מעניקים מיליארדי שקלים ותשלום דמי אבטלה לעובדים שיצאו לחל"ת; </w:t>
      </w:r>
      <w:bookmarkStart w:id="241" w:name="_ETM_Q3_694914"/>
      <w:bookmarkEnd w:id="241"/>
      <w:r>
        <w:rPr>
          <w:rFonts w:hint="cs"/>
          <w:rtl/>
          <w:lang w:eastAsia="he-IL"/>
        </w:rPr>
        <w:t xml:space="preserve">מענקים לעידוד החזרת עובדים ולשימור עובדים; הקדמת תשלומי מס הכנסה </w:t>
      </w:r>
      <w:bookmarkStart w:id="242" w:name="_ETM_Q3_701224"/>
      <w:bookmarkEnd w:id="242"/>
      <w:r>
        <w:rPr>
          <w:rFonts w:hint="cs"/>
          <w:rtl/>
          <w:lang w:eastAsia="he-IL"/>
        </w:rPr>
        <w:t xml:space="preserve">שלילי; סיוע למגזר השלישי ועוד המון </w:t>
      </w:r>
      <w:proofErr w:type="spellStart"/>
      <w:r>
        <w:rPr>
          <w:rFonts w:hint="cs"/>
          <w:rtl/>
          <w:lang w:eastAsia="he-IL"/>
        </w:rPr>
        <w:t>המון</w:t>
      </w:r>
      <w:proofErr w:type="spellEnd"/>
      <w:r>
        <w:rPr>
          <w:rFonts w:hint="cs"/>
          <w:rtl/>
          <w:lang w:eastAsia="he-IL"/>
        </w:rPr>
        <w:t xml:space="preserve"> תוכניות. </w:t>
      </w:r>
      <w:bookmarkStart w:id="243" w:name="_ETM_Q3_707301"/>
      <w:bookmarkStart w:id="244" w:name="_ETM_Q3_707377"/>
      <w:bookmarkStart w:id="245" w:name="_ETM_Q3_707429"/>
      <w:bookmarkStart w:id="246" w:name="_ETM_Q3_707497"/>
      <w:bookmarkEnd w:id="243"/>
      <w:bookmarkEnd w:id="244"/>
      <w:bookmarkEnd w:id="245"/>
      <w:bookmarkEnd w:id="246"/>
      <w:r>
        <w:rPr>
          <w:rFonts w:hint="cs"/>
          <w:rtl/>
          <w:lang w:eastAsia="he-IL"/>
        </w:rPr>
        <w:t xml:space="preserve">מענה לעסקים </w:t>
      </w:r>
      <w:bookmarkStart w:id="247" w:name="_ETM_Q3_709375"/>
      <w:bookmarkEnd w:id="247"/>
      <w:r>
        <w:rPr>
          <w:rtl/>
          <w:lang w:eastAsia="he-IL"/>
        </w:rPr>
        <w:t>–</w:t>
      </w:r>
      <w:r>
        <w:rPr>
          <w:rFonts w:hint="cs"/>
          <w:rtl/>
          <w:lang w:eastAsia="he-IL"/>
        </w:rPr>
        <w:t xml:space="preserve"> פרסנו רשת ביטחון עד יוני 2021 לעסקים, עם </w:t>
      </w:r>
      <w:bookmarkStart w:id="248" w:name="_ETM_Q3_714303"/>
      <w:bookmarkEnd w:id="248"/>
      <w:r>
        <w:rPr>
          <w:rFonts w:hint="cs"/>
          <w:rtl/>
          <w:lang w:eastAsia="he-IL"/>
        </w:rPr>
        <w:t xml:space="preserve">מענק לסיוע בהוצאות קבועות והחזרי ארנונה. הרחבנו מסלולי סיוע לעסקים </w:t>
      </w:r>
      <w:bookmarkStart w:id="249" w:name="_ETM_Q3_720160"/>
      <w:bookmarkEnd w:id="249"/>
      <w:r>
        <w:rPr>
          <w:rFonts w:hint="cs"/>
          <w:rtl/>
          <w:lang w:eastAsia="he-IL"/>
        </w:rPr>
        <w:t xml:space="preserve">במשרד הכלכלה והחלטנו על הקלות ברגולציה. </w:t>
      </w:r>
      <w:bookmarkStart w:id="250" w:name="_ETM_Q3_723276"/>
      <w:bookmarkStart w:id="251" w:name="_ETM_Q3_723376"/>
      <w:bookmarkStart w:id="252" w:name="_ETM_Q3_723411"/>
      <w:bookmarkStart w:id="253" w:name="_ETM_Q3_723511"/>
      <w:bookmarkEnd w:id="250"/>
      <w:bookmarkEnd w:id="251"/>
      <w:bookmarkEnd w:id="252"/>
      <w:bookmarkEnd w:id="253"/>
      <w:r>
        <w:rPr>
          <w:rFonts w:hint="cs"/>
          <w:rtl/>
          <w:lang w:eastAsia="he-IL"/>
        </w:rPr>
        <w:t xml:space="preserve">האצת הצמיחה </w:t>
      </w:r>
      <w:r>
        <w:rPr>
          <w:rtl/>
          <w:lang w:eastAsia="he-IL"/>
        </w:rPr>
        <w:t>–</w:t>
      </w:r>
      <w:r>
        <w:rPr>
          <w:rFonts w:hint="cs"/>
          <w:rtl/>
          <w:lang w:eastAsia="he-IL"/>
        </w:rPr>
        <w:t xml:space="preserve"> פרויקטים </w:t>
      </w:r>
      <w:bookmarkStart w:id="254" w:name="_ETM_Q3_727252"/>
      <w:bookmarkEnd w:id="254"/>
      <w:r>
        <w:rPr>
          <w:rFonts w:hint="cs"/>
          <w:rtl/>
          <w:lang w:eastAsia="he-IL"/>
        </w:rPr>
        <w:t xml:space="preserve">בתחום ההייטק, הדיגיטציה והתשתיות, לרבות תקצוב </w:t>
      </w:r>
      <w:proofErr w:type="spellStart"/>
      <w:r>
        <w:rPr>
          <w:rFonts w:hint="cs"/>
          <w:rtl/>
          <w:lang w:eastAsia="he-IL"/>
        </w:rPr>
        <w:t>פרויקטי</w:t>
      </w:r>
      <w:proofErr w:type="spellEnd"/>
      <w:r>
        <w:rPr>
          <w:rFonts w:hint="cs"/>
          <w:rtl/>
          <w:lang w:eastAsia="he-IL"/>
        </w:rPr>
        <w:t xml:space="preserve"> תשתית ביותר מ-5 </w:t>
      </w:r>
      <w:bookmarkStart w:id="255" w:name="_ETM_Q3_732372"/>
      <w:bookmarkEnd w:id="255"/>
      <w:r>
        <w:rPr>
          <w:rFonts w:hint="cs"/>
          <w:rtl/>
          <w:lang w:eastAsia="he-IL"/>
        </w:rPr>
        <w:t xml:space="preserve">מיליארד שקלים, שביצועם יאיץ את היציאה של המשק מהמשבר, וייצר </w:t>
      </w:r>
      <w:bookmarkStart w:id="256" w:name="_ETM_Q3_735989"/>
      <w:bookmarkEnd w:id="256"/>
      <w:r>
        <w:rPr>
          <w:rFonts w:hint="cs"/>
          <w:rtl/>
          <w:lang w:eastAsia="he-IL"/>
        </w:rPr>
        <w:t xml:space="preserve">מקומות עבודה. </w:t>
      </w:r>
    </w:p>
    <w:p w:rsidR="00EE453E" w:rsidRDefault="00EE453E" w:rsidP="0073401A">
      <w:pPr>
        <w:rPr>
          <w:rtl/>
          <w:lang w:eastAsia="he-IL"/>
        </w:rPr>
      </w:pPr>
    </w:p>
    <w:p w:rsidR="00EE453E" w:rsidRDefault="00EE453E" w:rsidP="001355A9">
      <w:pPr>
        <w:rPr>
          <w:rtl/>
        </w:rPr>
      </w:pPr>
      <w:bookmarkStart w:id="257" w:name="_ETM_Q3_740083"/>
      <w:bookmarkStart w:id="258" w:name="_ETM_Q3_740176"/>
      <w:bookmarkEnd w:id="257"/>
      <w:bookmarkEnd w:id="258"/>
      <w:r>
        <w:rPr>
          <w:rFonts w:hint="cs"/>
          <w:rtl/>
          <w:lang w:eastAsia="he-IL"/>
        </w:rPr>
        <w:t xml:space="preserve">ציר פעולה שלישי, אדוני היושב-ראש: משרד האוצר נערך להעביר את תקציבי </w:t>
      </w:r>
      <w:bookmarkStart w:id="259" w:name="_ETM_Q3_743364"/>
      <w:bookmarkEnd w:id="259"/>
      <w:r>
        <w:rPr>
          <w:rFonts w:hint="cs"/>
          <w:rtl/>
          <w:lang w:eastAsia="he-IL"/>
        </w:rPr>
        <w:t xml:space="preserve">המדינה לשנים 2020 ו-2021. כן, אני חוזר: נערך להעביר את התקציבים. </w:t>
      </w:r>
      <w:bookmarkStart w:id="260" w:name="_ETM_Q3_749575"/>
      <w:bookmarkEnd w:id="260"/>
      <w:r>
        <w:rPr>
          <w:rFonts w:hint="cs"/>
          <w:rtl/>
          <w:lang w:eastAsia="he-IL"/>
        </w:rPr>
        <w:t xml:space="preserve">תקציב 2020 למעשה כבר מוכן; 2021 </w:t>
      </w:r>
      <w:r>
        <w:rPr>
          <w:rFonts w:hint="eastAsia"/>
          <w:rtl/>
          <w:lang w:eastAsia="he-IL"/>
        </w:rPr>
        <w:t xml:space="preserve">– </w:t>
      </w:r>
      <w:r>
        <w:rPr>
          <w:rFonts w:hint="cs"/>
          <w:rtl/>
          <w:lang w:eastAsia="he-IL"/>
        </w:rPr>
        <w:t>בשלבי הכנה סופיים</w:t>
      </w:r>
      <w:r w:rsidR="001355A9">
        <w:rPr>
          <w:rFonts w:hint="cs"/>
          <w:rtl/>
          <w:lang w:eastAsia="he-IL"/>
        </w:rPr>
        <w:t>,</w:t>
      </w:r>
      <w:r>
        <w:rPr>
          <w:rFonts w:hint="cs"/>
          <w:rtl/>
          <w:lang w:eastAsia="he-IL"/>
        </w:rPr>
        <w:t xml:space="preserve"> לפי </w:t>
      </w:r>
      <w:proofErr w:type="spellStart"/>
      <w:r>
        <w:rPr>
          <w:rFonts w:hint="cs"/>
          <w:rtl/>
          <w:lang w:eastAsia="he-IL"/>
        </w:rPr>
        <w:t>הלו"ז</w:t>
      </w:r>
      <w:proofErr w:type="spellEnd"/>
      <w:r>
        <w:rPr>
          <w:rFonts w:hint="cs"/>
          <w:rtl/>
          <w:lang w:eastAsia="he-IL"/>
        </w:rPr>
        <w:t xml:space="preserve"> שפורסם, לפי לוחות הזמנים. </w:t>
      </w:r>
      <w:bookmarkStart w:id="261" w:name="TOR_Q4"/>
      <w:bookmarkStart w:id="262" w:name="_ETM_Q4_183199"/>
      <w:bookmarkEnd w:id="261"/>
      <w:bookmarkEnd w:id="262"/>
      <w:r>
        <w:rPr>
          <w:rFonts w:hint="cs"/>
          <w:rtl/>
        </w:rPr>
        <w:t xml:space="preserve">בינתיים, על מנת לתת מענה למשרדי הממשלה, החלטנו על עדכון </w:t>
      </w:r>
      <w:bookmarkStart w:id="263" w:name="_ETM_Q4_158000"/>
      <w:bookmarkEnd w:id="263"/>
      <w:r>
        <w:rPr>
          <w:rFonts w:hint="cs"/>
          <w:rtl/>
        </w:rPr>
        <w:t>מסגרת התקציב הממשלתית. במסגרת זו הוחלט על מענק חד-פעמי לנכים</w:t>
      </w:r>
      <w:bookmarkStart w:id="264" w:name="_ETM_Q4_166000"/>
      <w:bookmarkEnd w:id="264"/>
      <w:r>
        <w:rPr>
          <w:rFonts w:hint="cs"/>
          <w:rtl/>
        </w:rPr>
        <w:t xml:space="preserve">, תקצוב של תוכניות במשרד החינוך, העלאת יהודי </w:t>
      </w:r>
      <w:proofErr w:type="spellStart"/>
      <w:r>
        <w:rPr>
          <w:rFonts w:hint="cs"/>
          <w:rtl/>
        </w:rPr>
        <w:t>הפל</w:t>
      </w:r>
      <w:r w:rsidR="001355A9">
        <w:rPr>
          <w:rFonts w:hint="cs"/>
          <w:rtl/>
        </w:rPr>
        <w:t>א</w:t>
      </w:r>
      <w:r>
        <w:rPr>
          <w:rFonts w:hint="cs"/>
          <w:rtl/>
        </w:rPr>
        <w:t>שמורה</w:t>
      </w:r>
      <w:bookmarkStart w:id="265" w:name="_ETM_Q4_172000"/>
      <w:bookmarkEnd w:id="265"/>
      <w:proofErr w:type="spellEnd"/>
      <w:r>
        <w:rPr>
          <w:rFonts w:hint="cs"/>
          <w:rtl/>
        </w:rPr>
        <w:t xml:space="preserve"> ותקצוב להחלט</w:t>
      </w:r>
      <w:r w:rsidR="001355A9">
        <w:rPr>
          <w:rFonts w:hint="cs"/>
          <w:rtl/>
        </w:rPr>
        <w:t>ו</w:t>
      </w:r>
      <w:r>
        <w:rPr>
          <w:rFonts w:hint="cs"/>
          <w:rtl/>
        </w:rPr>
        <w:t xml:space="preserve">ת ממשלה כמו סיוע לעוטף עזה וליישובים הדרוזיים </w:t>
      </w:r>
      <w:bookmarkStart w:id="266" w:name="_ETM_Q4_177000"/>
      <w:bookmarkEnd w:id="266"/>
      <w:r>
        <w:rPr>
          <w:rFonts w:hint="cs"/>
          <w:rtl/>
        </w:rPr>
        <w:t>והצ'רקסיים.</w:t>
      </w:r>
    </w:p>
    <w:p w:rsidR="00EE453E" w:rsidRDefault="00EE453E" w:rsidP="0073401A">
      <w:pPr>
        <w:rPr>
          <w:rtl/>
        </w:rPr>
      </w:pPr>
    </w:p>
    <w:p w:rsidR="00EE453E" w:rsidRDefault="00EE453E" w:rsidP="001355A9">
      <w:pPr>
        <w:rPr>
          <w:rtl/>
        </w:rPr>
      </w:pPr>
      <w:bookmarkStart w:id="267" w:name="_ETM_Q4_180000"/>
      <w:bookmarkEnd w:id="267"/>
      <w:r>
        <w:rPr>
          <w:rFonts w:hint="cs"/>
          <w:rtl/>
        </w:rPr>
        <w:t xml:space="preserve">ציר פעולה רביעי </w:t>
      </w:r>
      <w:r>
        <w:rPr>
          <w:rtl/>
        </w:rPr>
        <w:t>–</w:t>
      </w:r>
      <w:r>
        <w:rPr>
          <w:rFonts w:hint="cs"/>
          <w:rtl/>
        </w:rPr>
        <w:t xml:space="preserve"> רפורמות לצמיחת המשק. </w:t>
      </w:r>
      <w:bookmarkStart w:id="268" w:name="_ETM_Q4_187000"/>
      <w:bookmarkEnd w:id="268"/>
      <w:r>
        <w:rPr>
          <w:rFonts w:hint="cs"/>
          <w:rtl/>
        </w:rPr>
        <w:t xml:space="preserve">לצד תקציב המדינה יוגש לאישור הממשלה והכנסת חוק הסדרים רחב, עם רפורמות </w:t>
      </w:r>
      <w:bookmarkStart w:id="269" w:name="_ETM_Q4_191000"/>
      <w:bookmarkEnd w:id="269"/>
      <w:r>
        <w:rPr>
          <w:rFonts w:hint="cs"/>
          <w:rtl/>
        </w:rPr>
        <w:t xml:space="preserve">חשובות לקידום התחרות. זה הזמן, אדוני היושב-ראש, לבקש מכל </w:t>
      </w:r>
      <w:bookmarkStart w:id="270" w:name="_ETM_Q4_196000"/>
      <w:bookmarkEnd w:id="270"/>
      <w:r>
        <w:rPr>
          <w:rFonts w:hint="cs"/>
          <w:rtl/>
        </w:rPr>
        <w:t xml:space="preserve">מי שיש לו אפשרות לזרז את תהליך קבלת </w:t>
      </w:r>
      <w:bookmarkStart w:id="271" w:name="_ETM_Q4_199000"/>
      <w:bookmarkEnd w:id="271"/>
      <w:r>
        <w:rPr>
          <w:rFonts w:hint="cs"/>
          <w:rtl/>
        </w:rPr>
        <w:t xml:space="preserve">התקציב שיעשה את זה, וגם את חוק ההסדרים. </w:t>
      </w:r>
      <w:bookmarkStart w:id="272" w:name="_ETM_Q4_204000"/>
      <w:bookmarkEnd w:id="272"/>
      <w:r>
        <w:rPr>
          <w:rFonts w:hint="cs"/>
          <w:rtl/>
        </w:rPr>
        <w:t xml:space="preserve">מדובר בהשקעה בתשתיות, </w:t>
      </w:r>
      <w:bookmarkStart w:id="273" w:name="_ETM_Q4_206000"/>
      <w:bookmarkEnd w:id="273"/>
      <w:r>
        <w:rPr>
          <w:rFonts w:hint="cs"/>
          <w:rtl/>
        </w:rPr>
        <w:t xml:space="preserve">סיוע למגזר הציבורי ויצירת מקומות עבודה חדשים במשק. </w:t>
      </w:r>
      <w:r>
        <w:rPr>
          <w:rFonts w:hint="cs"/>
          <w:rtl/>
        </w:rPr>
        <w:lastRenderedPageBreak/>
        <w:t xml:space="preserve">את </w:t>
      </w:r>
      <w:bookmarkStart w:id="274" w:name="_ETM_Q4_208000"/>
      <w:bookmarkEnd w:id="274"/>
      <w:r>
        <w:rPr>
          <w:rFonts w:hint="cs"/>
          <w:rtl/>
        </w:rPr>
        <w:t xml:space="preserve">האמון שנותנים במדיניות הממשלה על </w:t>
      </w:r>
      <w:bookmarkStart w:id="275" w:name="_ETM_Q4_211000"/>
      <w:bookmarkEnd w:id="275"/>
      <w:r>
        <w:rPr>
          <w:rFonts w:hint="cs"/>
          <w:rtl/>
        </w:rPr>
        <w:t xml:space="preserve">רכיביה ניתן לראות מדי יום בשווקים הפיננסיים, כאשר איגרת חוב </w:t>
      </w:r>
      <w:bookmarkStart w:id="276" w:name="_ETM_Q4_214000"/>
      <w:bookmarkEnd w:id="276"/>
      <w:r>
        <w:rPr>
          <w:rFonts w:hint="cs"/>
          <w:rtl/>
        </w:rPr>
        <w:t xml:space="preserve">שלנו לעשר שנים נסחרת בשיעורי שפל היסטוריים של פחות מ-1% </w:t>
      </w:r>
      <w:bookmarkStart w:id="277" w:name="_ETM_Q4_221000"/>
      <w:bookmarkEnd w:id="277"/>
      <w:r>
        <w:rPr>
          <w:rtl/>
        </w:rPr>
        <w:t>–</w:t>
      </w:r>
      <w:r>
        <w:rPr>
          <w:rFonts w:hint="cs"/>
          <w:rtl/>
        </w:rPr>
        <w:t xml:space="preserve"> תעודת כבוד. זו הבעת אמון גדולה במשק הישראלי מצד </w:t>
      </w:r>
      <w:bookmarkStart w:id="278" w:name="_ETM_Q4_222000"/>
      <w:bookmarkEnd w:id="278"/>
      <w:r>
        <w:rPr>
          <w:rFonts w:hint="cs"/>
          <w:rtl/>
        </w:rPr>
        <w:t xml:space="preserve">השווקים הגלובליים, שבאה לידי ביטוי גם בדוחות של חברות דירוג האשראי. אני מקווה מאוד, בעזרת השם, שבקרוב נשמע </w:t>
      </w:r>
      <w:bookmarkStart w:id="279" w:name="_ETM_Q4_232000"/>
      <w:bookmarkEnd w:id="279"/>
      <w:r>
        <w:rPr>
          <w:rFonts w:hint="cs"/>
          <w:rtl/>
        </w:rPr>
        <w:t>גם את התוצאה החיובית שלהם.</w:t>
      </w:r>
    </w:p>
    <w:p w:rsidR="00EE453E" w:rsidRDefault="00EE453E" w:rsidP="0073401A">
      <w:pPr>
        <w:rPr>
          <w:rtl/>
        </w:rPr>
      </w:pPr>
    </w:p>
    <w:p w:rsidR="00EE453E" w:rsidRDefault="00EE453E" w:rsidP="0073401A">
      <w:pPr>
        <w:rPr>
          <w:rtl/>
        </w:rPr>
      </w:pPr>
      <w:r>
        <w:rPr>
          <w:rFonts w:hint="cs"/>
          <w:rtl/>
        </w:rPr>
        <w:t xml:space="preserve">אדוני היושב-ראש, אני חושב שעם כל </w:t>
      </w:r>
      <w:bookmarkStart w:id="280" w:name="_ETM_Q4_238000"/>
      <w:bookmarkEnd w:id="280"/>
      <w:r>
        <w:rPr>
          <w:rFonts w:hint="cs"/>
          <w:rtl/>
        </w:rPr>
        <w:t xml:space="preserve">ההתמודדות עם המשבר הקשה הזה, הממשלה עושה רבות, במיוחד </w:t>
      </w:r>
      <w:bookmarkStart w:id="281" w:name="_ETM_Q4_239000"/>
      <w:bookmarkEnd w:id="281"/>
      <w:r>
        <w:rPr>
          <w:rFonts w:hint="cs"/>
          <w:rtl/>
        </w:rPr>
        <w:t xml:space="preserve">משרד האוצר, כדי להתמודד ולסייע ולעזור לעם ישראל לצלוח את </w:t>
      </w:r>
      <w:bookmarkStart w:id="282" w:name="_ETM_Q4_251000"/>
      <w:bookmarkEnd w:id="282"/>
      <w:r>
        <w:rPr>
          <w:rFonts w:hint="cs"/>
          <w:rtl/>
        </w:rPr>
        <w:t xml:space="preserve">התקופה הקשה הזו. </w:t>
      </w:r>
      <w:bookmarkStart w:id="283" w:name="_ETM_Q4_258000"/>
      <w:bookmarkEnd w:id="283"/>
      <w:r>
        <w:rPr>
          <w:rFonts w:hint="cs"/>
          <w:rtl/>
        </w:rPr>
        <w:t xml:space="preserve">על כל פנים, אני מבקש מחבריי לדחות </w:t>
      </w:r>
      <w:bookmarkStart w:id="284" w:name="_ETM_Q4_259000"/>
      <w:bookmarkEnd w:id="284"/>
      <w:r>
        <w:rPr>
          <w:rFonts w:hint="cs"/>
          <w:rtl/>
        </w:rPr>
        <w:t xml:space="preserve">את הצעות האי-אמון ולתת כתף לממשלה. כולם צריכים להתאחד </w:t>
      </w:r>
      <w:bookmarkStart w:id="285" w:name="_ETM_Q4_264000"/>
      <w:bookmarkEnd w:id="285"/>
      <w:r>
        <w:rPr>
          <w:rFonts w:hint="cs"/>
          <w:rtl/>
        </w:rPr>
        <w:t xml:space="preserve">עד שנעבור את משבר הקורונה. יש זמן למחלוקות. תודה </w:t>
      </w:r>
      <w:bookmarkStart w:id="286" w:name="_ETM_Q4_270000"/>
      <w:bookmarkEnd w:id="286"/>
      <w:r>
        <w:rPr>
          <w:rFonts w:hint="cs"/>
          <w:rtl/>
        </w:rPr>
        <w:t>רבה.</w:t>
      </w:r>
    </w:p>
    <w:p w:rsidR="00EE453E" w:rsidRDefault="00EE453E" w:rsidP="0073401A">
      <w:pPr>
        <w:rPr>
          <w:rtl/>
        </w:rPr>
      </w:pPr>
    </w:p>
    <w:p w:rsidR="00EE453E" w:rsidRDefault="00EE453E" w:rsidP="0073401A">
      <w:pPr>
        <w:pStyle w:val="af6"/>
        <w:rPr>
          <w:rtl/>
        </w:rPr>
      </w:pPr>
      <w:r w:rsidRPr="00BE7E08">
        <w:rPr>
          <w:rStyle w:val="TagStyle"/>
          <w:rtl/>
        </w:rPr>
        <w:t xml:space="preserve"> &lt;&lt; יור &gt;&gt;</w:t>
      </w:r>
      <w:r w:rsidRPr="00C42D84">
        <w:rPr>
          <w:rStyle w:val="TagStyle"/>
          <w:rtl/>
        </w:rPr>
        <w:t xml:space="preserve"> </w:t>
      </w:r>
      <w:r>
        <w:rPr>
          <w:rtl/>
        </w:rPr>
        <w:t>היו"ר יריב לוין:</w:t>
      </w:r>
      <w:r w:rsidRPr="00C42D84">
        <w:rPr>
          <w:rStyle w:val="TagStyle"/>
          <w:rtl/>
        </w:rPr>
        <w:t xml:space="preserve"> </w:t>
      </w:r>
      <w:r w:rsidRPr="00BE7E08">
        <w:rPr>
          <w:rStyle w:val="TagStyle"/>
          <w:rtl/>
        </w:rPr>
        <w:t>&lt;&lt; יור &gt;&gt;</w:t>
      </w:r>
      <w:r>
        <w:rPr>
          <w:rtl/>
        </w:rPr>
        <w:t xml:space="preserve"> </w:t>
      </w:r>
    </w:p>
    <w:p w:rsidR="00EE453E" w:rsidRDefault="00EE453E" w:rsidP="005429A2">
      <w:pPr>
        <w:rPr>
          <w:rtl/>
          <w:lang w:eastAsia="he-IL"/>
        </w:rPr>
      </w:pPr>
    </w:p>
    <w:p w:rsidR="00EE453E" w:rsidRDefault="00EE453E" w:rsidP="0073401A">
      <w:pPr>
        <w:rPr>
          <w:rtl/>
          <w:lang w:eastAsia="he-IL"/>
        </w:rPr>
      </w:pPr>
      <w:bookmarkStart w:id="287" w:name="_ETM_Q4_271000"/>
      <w:bookmarkEnd w:id="287"/>
      <w:r>
        <w:rPr>
          <w:rFonts w:hint="cs"/>
          <w:rtl/>
          <w:lang w:eastAsia="he-IL"/>
        </w:rPr>
        <w:t xml:space="preserve">אני מודה לשר יצחק כהן. </w:t>
      </w:r>
    </w:p>
    <w:p w:rsidR="00EE453E" w:rsidRDefault="00EE453E" w:rsidP="0073401A">
      <w:pPr>
        <w:rPr>
          <w:rtl/>
          <w:lang w:eastAsia="he-IL"/>
        </w:rPr>
      </w:pPr>
    </w:p>
    <w:p w:rsidR="00EE453E" w:rsidRDefault="00EE453E" w:rsidP="0073401A">
      <w:pPr>
        <w:rPr>
          <w:rtl/>
          <w:lang w:eastAsia="he-IL"/>
        </w:rPr>
      </w:pPr>
      <w:bookmarkStart w:id="288" w:name="_ETM_Q4_89000"/>
      <w:bookmarkEnd w:id="288"/>
      <w:r>
        <w:rPr>
          <w:rFonts w:hint="cs"/>
          <w:rtl/>
          <w:lang w:eastAsia="he-IL"/>
        </w:rPr>
        <w:t xml:space="preserve">מכאן אנחנו עוברים להצעת האי-אמון השלישית והאחרונה, הצעת סיעת ישראל ביתנו, שכותרתה: מדיניות </w:t>
      </w:r>
      <w:bookmarkStart w:id="289" w:name="_ETM_Q4_278000"/>
      <w:bookmarkEnd w:id="289"/>
      <w:r>
        <w:rPr>
          <w:rFonts w:hint="cs"/>
          <w:rtl/>
          <w:lang w:eastAsia="he-IL"/>
        </w:rPr>
        <w:t xml:space="preserve">מפלה של רשות האוכלוסין וההגירה ומשרד הפנים, וההסתה </w:t>
      </w:r>
      <w:bookmarkStart w:id="290" w:name="_ETM_Q4_283000"/>
      <w:bookmarkEnd w:id="290"/>
      <w:r>
        <w:rPr>
          <w:rFonts w:hint="cs"/>
          <w:rtl/>
          <w:lang w:eastAsia="he-IL"/>
        </w:rPr>
        <w:t xml:space="preserve">לגזענות מצד חברי סיעת ש"ס כלפי עולי ברית המועצות לשעבר. </w:t>
      </w:r>
      <w:bookmarkStart w:id="291" w:name="_ETM_Q4_289000"/>
      <w:bookmarkEnd w:id="291"/>
      <w:r>
        <w:rPr>
          <w:rFonts w:hint="cs"/>
          <w:rtl/>
          <w:lang w:eastAsia="he-IL"/>
        </w:rPr>
        <w:t xml:space="preserve">אני מזמין את חבר הכנסת אביגדור ליברמן להציג את הצעת </w:t>
      </w:r>
      <w:bookmarkStart w:id="292" w:name="_ETM_Q4_293000"/>
      <w:bookmarkEnd w:id="292"/>
      <w:r>
        <w:rPr>
          <w:rFonts w:hint="cs"/>
          <w:rtl/>
          <w:lang w:eastAsia="he-IL"/>
        </w:rPr>
        <w:t>האי-אמון, בבקשה.</w:t>
      </w:r>
    </w:p>
    <w:p w:rsidR="00EE453E" w:rsidRDefault="00EE453E" w:rsidP="0073401A">
      <w:pPr>
        <w:rPr>
          <w:rtl/>
          <w:lang w:eastAsia="he-IL"/>
        </w:rPr>
      </w:pPr>
      <w:bookmarkStart w:id="293" w:name="_ETM_Q4_296000"/>
      <w:bookmarkEnd w:id="293"/>
    </w:p>
    <w:p w:rsidR="00EE453E" w:rsidRDefault="00EE453E" w:rsidP="0073401A">
      <w:pPr>
        <w:pStyle w:val="a4"/>
        <w:rPr>
          <w:rtl/>
        </w:rPr>
      </w:pPr>
      <w:bookmarkStart w:id="294" w:name="ET_speaker_5744_4"/>
      <w:r w:rsidRPr="00BE7E08">
        <w:rPr>
          <w:rStyle w:val="TagStyle"/>
          <w:rtl/>
        </w:rPr>
        <w:t xml:space="preserve"> &lt;&lt; דובר &gt;&gt;</w:t>
      </w:r>
      <w:r w:rsidRPr="0062730D">
        <w:rPr>
          <w:rStyle w:val="TagStyle"/>
          <w:rtl/>
        </w:rPr>
        <w:t xml:space="preserve"> </w:t>
      </w:r>
      <w:bookmarkStart w:id="295" w:name="_Toc55249855"/>
      <w:bookmarkStart w:id="296" w:name="_Toc55251468"/>
      <w:bookmarkStart w:id="297" w:name="_Toc55253149"/>
      <w:bookmarkStart w:id="298" w:name="_Toc63860631"/>
      <w:r>
        <w:rPr>
          <w:rtl/>
        </w:rPr>
        <w:t>אביגדור ליברמן (ישראל ביתנו):</w:t>
      </w:r>
      <w:bookmarkEnd w:id="295"/>
      <w:bookmarkEnd w:id="296"/>
      <w:bookmarkEnd w:id="297"/>
      <w:bookmarkEnd w:id="298"/>
      <w:r w:rsidRPr="0062730D">
        <w:rPr>
          <w:rStyle w:val="TagStyle"/>
          <w:rtl/>
        </w:rPr>
        <w:t xml:space="preserve"> </w:t>
      </w:r>
      <w:r w:rsidRPr="00BE7E08">
        <w:rPr>
          <w:rStyle w:val="TagStyle"/>
          <w:rtl/>
        </w:rPr>
        <w:t>&lt;&lt; דובר &gt;&gt;</w:t>
      </w:r>
      <w:r>
        <w:rPr>
          <w:rtl/>
        </w:rPr>
        <w:t xml:space="preserve"> </w:t>
      </w:r>
      <w:bookmarkEnd w:id="294"/>
    </w:p>
    <w:p w:rsidR="00EE453E" w:rsidRDefault="00EE453E" w:rsidP="005429A2">
      <w:pPr>
        <w:rPr>
          <w:rtl/>
          <w:lang w:eastAsia="he-IL"/>
        </w:rPr>
      </w:pPr>
    </w:p>
    <w:p w:rsidR="00EE453E" w:rsidRDefault="00EE453E" w:rsidP="001355A9">
      <w:pPr>
        <w:rPr>
          <w:rtl/>
        </w:rPr>
      </w:pPr>
      <w:bookmarkStart w:id="299" w:name="_ETM_Q4_300000"/>
      <w:bookmarkStart w:id="300" w:name="_ETM_Q4_231760"/>
      <w:bookmarkStart w:id="301" w:name="_ETM_Q4_277709"/>
      <w:bookmarkStart w:id="302" w:name="_ETM_Q4_310580"/>
      <w:bookmarkEnd w:id="299"/>
      <w:bookmarkEnd w:id="300"/>
      <w:bookmarkEnd w:id="301"/>
      <w:bookmarkEnd w:id="302"/>
      <w:r>
        <w:rPr>
          <w:rtl/>
        </w:rPr>
        <w:t xml:space="preserve">אדוני </w:t>
      </w:r>
      <w:bookmarkStart w:id="303" w:name="_ETM_Q4_311000"/>
      <w:bookmarkEnd w:id="303"/>
      <w:r>
        <w:rPr>
          <w:rtl/>
        </w:rPr>
        <w:t>היושב-ראש</w:t>
      </w:r>
      <w:r>
        <w:rPr>
          <w:rFonts w:hint="cs"/>
          <w:rtl/>
        </w:rPr>
        <w:t>,</w:t>
      </w:r>
      <w:r>
        <w:rPr>
          <w:rtl/>
        </w:rPr>
        <w:t xml:space="preserve"> </w:t>
      </w:r>
      <w:bookmarkStart w:id="304" w:name="_ETM_Q4_312700"/>
      <w:bookmarkEnd w:id="304"/>
      <w:r>
        <w:rPr>
          <w:rtl/>
        </w:rPr>
        <w:t xml:space="preserve">כנסת </w:t>
      </w:r>
      <w:bookmarkStart w:id="305" w:name="_ETM_Q4_313180"/>
      <w:bookmarkEnd w:id="305"/>
      <w:r>
        <w:rPr>
          <w:rtl/>
        </w:rPr>
        <w:t>נכבדה</w:t>
      </w:r>
      <w:r>
        <w:rPr>
          <w:rFonts w:hint="cs"/>
          <w:rtl/>
        </w:rPr>
        <w:t>,</w:t>
      </w:r>
      <w:r>
        <w:rPr>
          <w:rtl/>
        </w:rPr>
        <w:t xml:space="preserve"> </w:t>
      </w:r>
      <w:bookmarkStart w:id="306" w:name="_ETM_Q4_314940"/>
      <w:bookmarkEnd w:id="306"/>
      <w:r>
        <w:rPr>
          <w:rtl/>
        </w:rPr>
        <w:t xml:space="preserve">אני </w:t>
      </w:r>
      <w:bookmarkStart w:id="307" w:name="_ETM_Q4_315330"/>
      <w:bookmarkEnd w:id="307"/>
      <w:r>
        <w:rPr>
          <w:rtl/>
        </w:rPr>
        <w:t xml:space="preserve">מתכוון </w:t>
      </w:r>
      <w:bookmarkStart w:id="308" w:name="_ETM_Q4_315810"/>
      <w:bookmarkEnd w:id="308"/>
      <w:r>
        <w:rPr>
          <w:rtl/>
        </w:rPr>
        <w:t xml:space="preserve">לדבר </w:t>
      </w:r>
      <w:bookmarkStart w:id="309" w:name="_ETM_Q4_316200"/>
      <w:bookmarkEnd w:id="309"/>
      <w:r>
        <w:rPr>
          <w:rtl/>
        </w:rPr>
        <w:t xml:space="preserve">על </w:t>
      </w:r>
      <w:bookmarkStart w:id="310" w:name="_ETM_Q4_316320"/>
      <w:bookmarkEnd w:id="310"/>
      <w:r>
        <w:rPr>
          <w:rtl/>
        </w:rPr>
        <w:t xml:space="preserve">חוק </w:t>
      </w:r>
      <w:bookmarkStart w:id="311" w:name="_ETM_Q4_316560"/>
      <w:bookmarkEnd w:id="311"/>
      <w:r>
        <w:rPr>
          <w:rtl/>
        </w:rPr>
        <w:t>הדרכונים</w:t>
      </w:r>
      <w:r>
        <w:rPr>
          <w:rFonts w:hint="cs"/>
          <w:rtl/>
        </w:rPr>
        <w:t>,</w:t>
      </w:r>
      <w:r>
        <w:rPr>
          <w:rtl/>
        </w:rPr>
        <w:t xml:space="preserve"> </w:t>
      </w:r>
      <w:bookmarkStart w:id="312" w:name="_ETM_Q4_318360"/>
      <w:bookmarkEnd w:id="312"/>
      <w:r>
        <w:rPr>
          <w:rtl/>
        </w:rPr>
        <w:t xml:space="preserve">חוק </w:t>
      </w:r>
      <w:bookmarkStart w:id="313" w:name="_ETM_Q4_318660"/>
      <w:bookmarkEnd w:id="313"/>
      <w:r>
        <w:rPr>
          <w:rtl/>
        </w:rPr>
        <w:t xml:space="preserve">הדרכונים </w:t>
      </w:r>
      <w:bookmarkStart w:id="314" w:name="_ETM_Q4_319320"/>
      <w:bookmarkEnd w:id="314"/>
      <w:r>
        <w:rPr>
          <w:rtl/>
        </w:rPr>
        <w:t xml:space="preserve">שעבר </w:t>
      </w:r>
      <w:bookmarkStart w:id="315" w:name="_ETM_Q4_320419"/>
      <w:bookmarkEnd w:id="315"/>
      <w:r>
        <w:rPr>
          <w:rtl/>
        </w:rPr>
        <w:t xml:space="preserve">בקריאה </w:t>
      </w:r>
      <w:bookmarkStart w:id="316" w:name="_ETM_Q4_321110"/>
      <w:bookmarkEnd w:id="316"/>
      <w:r>
        <w:rPr>
          <w:rtl/>
        </w:rPr>
        <w:t>ראשונה</w:t>
      </w:r>
      <w:r>
        <w:rPr>
          <w:rFonts w:hint="cs"/>
          <w:rtl/>
        </w:rPr>
        <w:t xml:space="preserve"> ב-8 במרץ 2017</w:t>
      </w:r>
      <w:bookmarkStart w:id="317" w:name="_ETM_Q4_322470"/>
      <w:bookmarkStart w:id="318" w:name="_ETM_Q4_325629"/>
      <w:bookmarkEnd w:id="317"/>
      <w:bookmarkEnd w:id="318"/>
      <w:r>
        <w:rPr>
          <w:rFonts w:hint="cs"/>
          <w:rtl/>
        </w:rPr>
        <w:t>, וכשלושה</w:t>
      </w:r>
      <w:r>
        <w:rPr>
          <w:rtl/>
        </w:rPr>
        <w:t xml:space="preserve"> </w:t>
      </w:r>
      <w:bookmarkStart w:id="319" w:name="_ETM_Q4_326470"/>
      <w:bookmarkEnd w:id="319"/>
      <w:r>
        <w:rPr>
          <w:rtl/>
        </w:rPr>
        <w:t xml:space="preserve">חודשים </w:t>
      </w:r>
      <w:bookmarkStart w:id="320" w:name="_ETM_Q4_327069"/>
      <w:bookmarkEnd w:id="320"/>
      <w:r>
        <w:rPr>
          <w:rtl/>
        </w:rPr>
        <w:t xml:space="preserve">לאחר </w:t>
      </w:r>
      <w:bookmarkStart w:id="321" w:name="_ETM_Q4_327519"/>
      <w:bookmarkEnd w:id="321"/>
      <w:r>
        <w:rPr>
          <w:rtl/>
        </w:rPr>
        <w:t xml:space="preserve">מכן </w:t>
      </w:r>
      <w:bookmarkStart w:id="322" w:name="_ETM_Q4_328529"/>
      <w:bookmarkEnd w:id="322"/>
      <w:r>
        <w:rPr>
          <w:rtl/>
        </w:rPr>
        <w:t xml:space="preserve">עבר </w:t>
      </w:r>
      <w:bookmarkStart w:id="323" w:name="_ETM_Q4_328980"/>
      <w:bookmarkEnd w:id="323"/>
      <w:r>
        <w:rPr>
          <w:rtl/>
        </w:rPr>
        <w:t xml:space="preserve">בקריאה </w:t>
      </w:r>
      <w:bookmarkStart w:id="324" w:name="_ETM_Q4_329579"/>
      <w:bookmarkEnd w:id="324"/>
      <w:r>
        <w:rPr>
          <w:rFonts w:hint="cs"/>
          <w:rtl/>
        </w:rPr>
        <w:t>ה</w:t>
      </w:r>
      <w:r>
        <w:rPr>
          <w:rtl/>
        </w:rPr>
        <w:t>שלישית</w:t>
      </w:r>
      <w:r>
        <w:rPr>
          <w:rFonts w:hint="cs"/>
          <w:rtl/>
        </w:rPr>
        <w:t>.</w:t>
      </w:r>
      <w:r>
        <w:rPr>
          <w:rtl/>
        </w:rPr>
        <w:t xml:space="preserve"> </w:t>
      </w:r>
      <w:bookmarkStart w:id="325" w:name="_ETM_Q4_331340"/>
      <w:bookmarkEnd w:id="325"/>
      <w:r>
        <w:rPr>
          <w:rtl/>
        </w:rPr>
        <w:t xml:space="preserve">החוק </w:t>
      </w:r>
      <w:bookmarkStart w:id="326" w:name="_ETM_Q4_331760"/>
      <w:bookmarkEnd w:id="326"/>
      <w:r>
        <w:rPr>
          <w:rtl/>
        </w:rPr>
        <w:t xml:space="preserve">בא </w:t>
      </w:r>
      <w:bookmarkStart w:id="327" w:name="_ETM_Q4_332000"/>
      <w:bookmarkEnd w:id="327"/>
      <w:r>
        <w:rPr>
          <w:rtl/>
        </w:rPr>
        <w:t>לה</w:t>
      </w:r>
      <w:r>
        <w:rPr>
          <w:rFonts w:hint="cs"/>
          <w:rtl/>
        </w:rPr>
        <w:t>י</w:t>
      </w:r>
      <w:r>
        <w:rPr>
          <w:rtl/>
        </w:rPr>
        <w:t>טי</w:t>
      </w:r>
      <w:r>
        <w:rPr>
          <w:rFonts w:hint="cs"/>
          <w:rtl/>
        </w:rPr>
        <w:t>ב</w:t>
      </w:r>
      <w:r>
        <w:rPr>
          <w:rtl/>
        </w:rPr>
        <w:t xml:space="preserve"> </w:t>
      </w:r>
      <w:bookmarkStart w:id="328" w:name="_ETM_Q4_332600"/>
      <w:bookmarkEnd w:id="328"/>
      <w:r>
        <w:rPr>
          <w:rFonts w:hint="cs"/>
          <w:rtl/>
        </w:rPr>
        <w:t xml:space="preserve">עם עולים </w:t>
      </w:r>
      <w:bookmarkStart w:id="329" w:name="_ETM_Q4_333439"/>
      <w:bookmarkEnd w:id="329"/>
      <w:r>
        <w:rPr>
          <w:rtl/>
        </w:rPr>
        <w:t xml:space="preserve">מכל </w:t>
      </w:r>
      <w:bookmarkStart w:id="330" w:name="_ETM_Q4_334099"/>
      <w:bookmarkEnd w:id="330"/>
      <w:r>
        <w:rPr>
          <w:rtl/>
        </w:rPr>
        <w:t>המדינות</w:t>
      </w:r>
      <w:r>
        <w:rPr>
          <w:rFonts w:hint="cs"/>
          <w:rtl/>
        </w:rPr>
        <w:t>,</w:t>
      </w:r>
      <w:r>
        <w:rPr>
          <w:rtl/>
        </w:rPr>
        <w:t xml:space="preserve"> </w:t>
      </w:r>
      <w:bookmarkStart w:id="331" w:name="_ETM_Q4_334760"/>
      <w:bookmarkEnd w:id="331"/>
      <w:r>
        <w:rPr>
          <w:rtl/>
        </w:rPr>
        <w:t xml:space="preserve">מכל </w:t>
      </w:r>
      <w:bookmarkStart w:id="332" w:name="_ETM_Q4_335239"/>
      <w:bookmarkEnd w:id="332"/>
      <w:r>
        <w:rPr>
          <w:rtl/>
        </w:rPr>
        <w:t>הארצות</w:t>
      </w:r>
      <w:r>
        <w:rPr>
          <w:rFonts w:hint="cs"/>
          <w:rtl/>
        </w:rPr>
        <w:t>,</w:t>
      </w:r>
      <w:r>
        <w:rPr>
          <w:rtl/>
        </w:rPr>
        <w:t xml:space="preserve"> </w:t>
      </w:r>
      <w:bookmarkStart w:id="333" w:name="_ETM_Q4_336260"/>
      <w:bookmarkEnd w:id="333"/>
      <w:r>
        <w:rPr>
          <w:rtl/>
        </w:rPr>
        <w:t xml:space="preserve">ולהעניק </w:t>
      </w:r>
      <w:bookmarkStart w:id="334" w:name="_ETM_Q4_336919"/>
      <w:bookmarkEnd w:id="334"/>
      <w:r>
        <w:rPr>
          <w:rtl/>
        </w:rPr>
        <w:t xml:space="preserve">להם </w:t>
      </w:r>
      <w:bookmarkStart w:id="335" w:name="_ETM_Q4_337159"/>
      <w:bookmarkEnd w:id="335"/>
      <w:r>
        <w:rPr>
          <w:rtl/>
        </w:rPr>
        <w:t xml:space="preserve">זכות </w:t>
      </w:r>
      <w:bookmarkStart w:id="336" w:name="_ETM_Q4_337999"/>
      <w:bookmarkEnd w:id="336"/>
      <w:r>
        <w:rPr>
          <w:rtl/>
        </w:rPr>
        <w:t xml:space="preserve">לדרכון </w:t>
      </w:r>
      <w:bookmarkStart w:id="337" w:name="_ETM_Q4_339329"/>
      <w:bookmarkEnd w:id="337"/>
      <w:r>
        <w:rPr>
          <w:rtl/>
        </w:rPr>
        <w:t xml:space="preserve">מתחילת </w:t>
      </w:r>
      <w:bookmarkStart w:id="338" w:name="_ETM_Q4_339989"/>
      <w:bookmarkEnd w:id="338"/>
      <w:r>
        <w:rPr>
          <w:rtl/>
        </w:rPr>
        <w:t>הדרך</w:t>
      </w:r>
      <w:r>
        <w:rPr>
          <w:rFonts w:hint="cs"/>
          <w:rtl/>
        </w:rPr>
        <w:t>.</w:t>
      </w:r>
      <w:r w:rsidR="001355A9">
        <w:rPr>
          <w:rFonts w:hint="cs"/>
          <w:rtl/>
        </w:rPr>
        <w:t xml:space="preserve"> </w:t>
      </w:r>
      <w:bookmarkStart w:id="339" w:name="_ETM_Q4_340000"/>
      <w:bookmarkStart w:id="340" w:name="_ETM_Q4_341620"/>
      <w:bookmarkEnd w:id="339"/>
      <w:bookmarkEnd w:id="340"/>
      <w:r>
        <w:rPr>
          <w:rtl/>
        </w:rPr>
        <w:t xml:space="preserve">בין </w:t>
      </w:r>
      <w:bookmarkStart w:id="341" w:name="_ETM_Q4_341950"/>
      <w:bookmarkEnd w:id="341"/>
      <w:r>
        <w:rPr>
          <w:rtl/>
        </w:rPr>
        <w:t xml:space="preserve">לבין </w:t>
      </w:r>
      <w:bookmarkStart w:id="342" w:name="_ETM_Q4_342400"/>
      <w:bookmarkEnd w:id="342"/>
      <w:r>
        <w:rPr>
          <w:rtl/>
        </w:rPr>
        <w:t xml:space="preserve">התקיימו </w:t>
      </w:r>
      <w:bookmarkStart w:id="343" w:name="_ETM_Q4_343190"/>
      <w:bookmarkEnd w:id="343"/>
      <w:r>
        <w:rPr>
          <w:rFonts w:hint="cs"/>
          <w:rtl/>
        </w:rPr>
        <w:t>כמה</w:t>
      </w:r>
      <w:r>
        <w:rPr>
          <w:rtl/>
        </w:rPr>
        <w:t xml:space="preserve"> </w:t>
      </w:r>
      <w:bookmarkStart w:id="344" w:name="_ETM_Q4_343400"/>
      <w:bookmarkEnd w:id="344"/>
      <w:r>
        <w:rPr>
          <w:rtl/>
        </w:rPr>
        <w:t xml:space="preserve">דיונים </w:t>
      </w:r>
      <w:bookmarkStart w:id="345" w:name="_ETM_Q4_344519"/>
      <w:bookmarkEnd w:id="345"/>
      <w:r>
        <w:rPr>
          <w:rtl/>
        </w:rPr>
        <w:t xml:space="preserve">בוועדת </w:t>
      </w:r>
      <w:bookmarkStart w:id="346" w:name="_ETM_Q4_345209"/>
      <w:bookmarkEnd w:id="346"/>
      <w:r>
        <w:rPr>
          <w:rtl/>
        </w:rPr>
        <w:t xml:space="preserve">הפנים </w:t>
      </w:r>
      <w:bookmarkStart w:id="347" w:name="_ETM_Q4_345569"/>
      <w:bookmarkEnd w:id="347"/>
      <w:r>
        <w:rPr>
          <w:rtl/>
        </w:rPr>
        <w:t xml:space="preserve">של </w:t>
      </w:r>
      <w:bookmarkStart w:id="348" w:name="_ETM_Q4_345780"/>
      <w:bookmarkEnd w:id="348"/>
      <w:r>
        <w:rPr>
          <w:rtl/>
        </w:rPr>
        <w:t xml:space="preserve">הכנסת </w:t>
      </w:r>
      <w:bookmarkStart w:id="349" w:name="_ETM_Q4_346980"/>
      <w:bookmarkEnd w:id="349"/>
      <w:r>
        <w:rPr>
          <w:rtl/>
        </w:rPr>
        <w:t xml:space="preserve">בראשות </w:t>
      </w:r>
      <w:bookmarkStart w:id="350" w:name="_ETM_Q4_347610"/>
      <w:bookmarkEnd w:id="350"/>
      <w:r>
        <w:rPr>
          <w:rtl/>
        </w:rPr>
        <w:t>ח</w:t>
      </w:r>
      <w:r>
        <w:rPr>
          <w:rFonts w:hint="cs"/>
          <w:rtl/>
        </w:rPr>
        <w:t>בר ה</w:t>
      </w:r>
      <w:r>
        <w:rPr>
          <w:rtl/>
        </w:rPr>
        <w:t>כ</w:t>
      </w:r>
      <w:r>
        <w:rPr>
          <w:rFonts w:hint="cs"/>
          <w:rtl/>
        </w:rPr>
        <w:t xml:space="preserve">נסת </w:t>
      </w:r>
      <w:bookmarkStart w:id="351" w:name="_ETM_Q4_344000"/>
      <w:bookmarkEnd w:id="351"/>
      <w:r>
        <w:rPr>
          <w:rFonts w:hint="cs"/>
          <w:rtl/>
        </w:rPr>
        <w:t>דאז</w:t>
      </w:r>
      <w:bookmarkStart w:id="352" w:name="_ETM_Q4_348419"/>
      <w:bookmarkEnd w:id="352"/>
      <w:r>
        <w:rPr>
          <w:rtl/>
        </w:rPr>
        <w:t xml:space="preserve"> </w:t>
      </w:r>
      <w:bookmarkStart w:id="353" w:name="_ETM_Q4_349360"/>
      <w:bookmarkEnd w:id="353"/>
      <w:r>
        <w:rPr>
          <w:rtl/>
        </w:rPr>
        <w:t xml:space="preserve">מר </w:t>
      </w:r>
      <w:bookmarkStart w:id="354" w:name="_ETM_Q4_349750"/>
      <w:bookmarkEnd w:id="354"/>
      <w:r>
        <w:rPr>
          <w:rtl/>
        </w:rPr>
        <w:t xml:space="preserve">דודי </w:t>
      </w:r>
      <w:bookmarkStart w:id="355" w:name="_ETM_Q4_350110"/>
      <w:bookmarkEnd w:id="355"/>
      <w:r>
        <w:rPr>
          <w:rtl/>
        </w:rPr>
        <w:t>אמסלם</w:t>
      </w:r>
      <w:r>
        <w:rPr>
          <w:rFonts w:hint="cs"/>
          <w:rtl/>
        </w:rPr>
        <w:t>,</w:t>
      </w:r>
      <w:r>
        <w:rPr>
          <w:rtl/>
        </w:rPr>
        <w:t xml:space="preserve"> </w:t>
      </w:r>
      <w:bookmarkStart w:id="356" w:name="_ETM_Q4_351340"/>
      <w:bookmarkEnd w:id="356"/>
      <w:r>
        <w:rPr>
          <w:rtl/>
        </w:rPr>
        <w:t xml:space="preserve">ובאותם </w:t>
      </w:r>
      <w:bookmarkStart w:id="357" w:name="_ETM_Q4_352210"/>
      <w:bookmarkEnd w:id="357"/>
      <w:r>
        <w:rPr>
          <w:rtl/>
        </w:rPr>
        <w:t xml:space="preserve">דיונים </w:t>
      </w:r>
      <w:bookmarkStart w:id="358" w:name="_ETM_Q4_352720"/>
      <w:bookmarkEnd w:id="358"/>
      <w:r>
        <w:rPr>
          <w:rtl/>
        </w:rPr>
        <w:t xml:space="preserve">השתתפו </w:t>
      </w:r>
      <w:bookmarkStart w:id="359" w:name="_ETM_Q4_353260"/>
      <w:bookmarkEnd w:id="359"/>
      <w:r>
        <w:rPr>
          <w:rtl/>
        </w:rPr>
        <w:t xml:space="preserve">נציגים </w:t>
      </w:r>
      <w:bookmarkStart w:id="360" w:name="_ETM_Q4_354400"/>
      <w:bookmarkEnd w:id="360"/>
      <w:r>
        <w:rPr>
          <w:rtl/>
        </w:rPr>
        <w:t xml:space="preserve">של </w:t>
      </w:r>
      <w:bookmarkStart w:id="361" w:name="_ETM_Q4_354880"/>
      <w:bookmarkEnd w:id="361"/>
      <w:r>
        <w:rPr>
          <w:rtl/>
        </w:rPr>
        <w:t xml:space="preserve">כל </w:t>
      </w:r>
      <w:bookmarkStart w:id="362" w:name="_ETM_Q4_355450"/>
      <w:bookmarkEnd w:id="362"/>
      <w:r>
        <w:rPr>
          <w:rtl/>
        </w:rPr>
        <w:t xml:space="preserve">הרשויות </w:t>
      </w:r>
      <w:bookmarkStart w:id="363" w:name="_ETM_Q4_356110"/>
      <w:bookmarkEnd w:id="363"/>
      <w:r>
        <w:rPr>
          <w:rtl/>
        </w:rPr>
        <w:t>וש</w:t>
      </w:r>
      <w:r>
        <w:rPr>
          <w:rFonts w:hint="cs"/>
          <w:rtl/>
        </w:rPr>
        <w:t>ל</w:t>
      </w:r>
      <w:r>
        <w:rPr>
          <w:rtl/>
        </w:rPr>
        <w:t xml:space="preserve"> </w:t>
      </w:r>
      <w:bookmarkStart w:id="364" w:name="_ETM_Q4_356440"/>
      <w:bookmarkEnd w:id="364"/>
      <w:r>
        <w:rPr>
          <w:rtl/>
        </w:rPr>
        <w:t xml:space="preserve">כל </w:t>
      </w:r>
      <w:bookmarkStart w:id="365" w:name="_ETM_Q4_356680"/>
      <w:bookmarkEnd w:id="365"/>
      <w:r>
        <w:rPr>
          <w:rtl/>
        </w:rPr>
        <w:t>הגופים</w:t>
      </w:r>
      <w:r>
        <w:rPr>
          <w:rFonts w:hint="cs"/>
          <w:rtl/>
        </w:rPr>
        <w:t>:</w:t>
      </w:r>
      <w:r>
        <w:rPr>
          <w:rtl/>
        </w:rPr>
        <w:t xml:space="preserve"> </w:t>
      </w:r>
      <w:bookmarkStart w:id="366" w:name="_ETM_Q4_357980"/>
      <w:bookmarkEnd w:id="366"/>
      <w:r>
        <w:rPr>
          <w:rtl/>
        </w:rPr>
        <w:t xml:space="preserve">רשות </w:t>
      </w:r>
      <w:bookmarkStart w:id="367" w:name="_ETM_Q4_358459"/>
      <w:bookmarkEnd w:id="367"/>
      <w:r>
        <w:rPr>
          <w:rtl/>
        </w:rPr>
        <w:t>האוכלוסין</w:t>
      </w:r>
      <w:r>
        <w:rPr>
          <w:rFonts w:hint="cs"/>
          <w:rtl/>
        </w:rPr>
        <w:t>,</w:t>
      </w:r>
      <w:r>
        <w:rPr>
          <w:rtl/>
        </w:rPr>
        <w:t xml:space="preserve"> </w:t>
      </w:r>
      <w:bookmarkStart w:id="368" w:name="_ETM_Q4_360349"/>
      <w:bookmarkEnd w:id="368"/>
      <w:r>
        <w:rPr>
          <w:rtl/>
        </w:rPr>
        <w:t xml:space="preserve">משרד </w:t>
      </w:r>
      <w:bookmarkStart w:id="369" w:name="_ETM_Q4_361040"/>
      <w:bookmarkEnd w:id="369"/>
      <w:r>
        <w:rPr>
          <w:rtl/>
        </w:rPr>
        <w:t>החוץ</w:t>
      </w:r>
      <w:r>
        <w:rPr>
          <w:rFonts w:hint="cs"/>
          <w:rtl/>
        </w:rPr>
        <w:t>,</w:t>
      </w:r>
      <w:r>
        <w:rPr>
          <w:rtl/>
        </w:rPr>
        <w:t xml:space="preserve"> </w:t>
      </w:r>
      <w:bookmarkStart w:id="370" w:name="_ETM_Q4_361580"/>
      <w:bookmarkEnd w:id="370"/>
      <w:r>
        <w:rPr>
          <w:rtl/>
        </w:rPr>
        <w:t xml:space="preserve">משרד </w:t>
      </w:r>
      <w:bookmarkStart w:id="371" w:name="_ETM_Q4_362180"/>
      <w:bookmarkEnd w:id="371"/>
      <w:r>
        <w:rPr>
          <w:rtl/>
        </w:rPr>
        <w:t>המשטרה</w:t>
      </w:r>
      <w:r>
        <w:rPr>
          <w:rFonts w:hint="cs"/>
          <w:rtl/>
        </w:rPr>
        <w:t>,</w:t>
      </w:r>
      <w:r>
        <w:rPr>
          <w:rtl/>
        </w:rPr>
        <w:t xml:space="preserve"> </w:t>
      </w:r>
      <w:bookmarkStart w:id="372" w:name="_ETM_Q4_363730"/>
      <w:bookmarkEnd w:id="372"/>
      <w:r>
        <w:rPr>
          <w:rFonts w:hint="cs"/>
          <w:rtl/>
        </w:rPr>
        <w:t>ה</w:t>
      </w:r>
      <w:r>
        <w:rPr>
          <w:rtl/>
        </w:rPr>
        <w:t>ס</w:t>
      </w:r>
      <w:r>
        <w:rPr>
          <w:rFonts w:hint="cs"/>
          <w:rtl/>
        </w:rPr>
        <w:t xml:space="preserve">וכנות </w:t>
      </w:r>
      <w:bookmarkStart w:id="373" w:name="_ETM_Q4_364750"/>
      <w:bookmarkEnd w:id="373"/>
      <w:r>
        <w:rPr>
          <w:rtl/>
        </w:rPr>
        <w:t xml:space="preserve">וגופים </w:t>
      </w:r>
      <w:bookmarkStart w:id="374" w:name="_ETM_Q4_365349"/>
      <w:bookmarkEnd w:id="374"/>
      <w:r>
        <w:rPr>
          <w:rtl/>
        </w:rPr>
        <w:t>נוספים</w:t>
      </w:r>
      <w:r>
        <w:rPr>
          <w:rFonts w:hint="cs"/>
          <w:rtl/>
        </w:rPr>
        <w:t>.</w:t>
      </w:r>
      <w:r>
        <w:rPr>
          <w:rtl/>
        </w:rPr>
        <w:t xml:space="preserve"> </w:t>
      </w:r>
      <w:bookmarkStart w:id="375" w:name="_ETM_Q4_367079"/>
      <w:bookmarkEnd w:id="375"/>
      <w:r>
        <w:rPr>
          <w:rtl/>
        </w:rPr>
        <w:t>אף</w:t>
      </w:r>
      <w:bookmarkStart w:id="376" w:name="_ETM_Q4_367349"/>
      <w:bookmarkEnd w:id="376"/>
      <w:r>
        <w:rPr>
          <w:rFonts w:hint="cs"/>
          <w:rtl/>
        </w:rPr>
        <w:t xml:space="preserve"> אחד</w:t>
      </w:r>
      <w:r>
        <w:rPr>
          <w:rtl/>
        </w:rPr>
        <w:t xml:space="preserve"> </w:t>
      </w:r>
      <w:bookmarkStart w:id="377" w:name="_ETM_Q4_367769"/>
      <w:bookmarkEnd w:id="377"/>
      <w:r>
        <w:rPr>
          <w:rtl/>
        </w:rPr>
        <w:t xml:space="preserve">לא </w:t>
      </w:r>
      <w:bookmarkStart w:id="378" w:name="_ETM_Q4_367889"/>
      <w:bookmarkEnd w:id="378"/>
      <w:r>
        <w:rPr>
          <w:rtl/>
        </w:rPr>
        <w:t xml:space="preserve">הביע </w:t>
      </w:r>
      <w:bookmarkStart w:id="379" w:name="_ETM_Q4_368310"/>
      <w:bookmarkEnd w:id="379"/>
      <w:r>
        <w:rPr>
          <w:rtl/>
        </w:rPr>
        <w:t xml:space="preserve">שום </w:t>
      </w:r>
      <w:bookmarkStart w:id="380" w:name="_ETM_Q4_368700"/>
      <w:bookmarkEnd w:id="380"/>
      <w:r>
        <w:rPr>
          <w:rtl/>
        </w:rPr>
        <w:t>התנגדות</w:t>
      </w:r>
      <w:r>
        <w:rPr>
          <w:rFonts w:hint="cs"/>
          <w:rtl/>
        </w:rPr>
        <w:t>,</w:t>
      </w:r>
      <w:r>
        <w:rPr>
          <w:rtl/>
        </w:rPr>
        <w:t xml:space="preserve"> </w:t>
      </w:r>
      <w:bookmarkStart w:id="381" w:name="_ETM_Q4_369569"/>
      <w:bookmarkEnd w:id="381"/>
      <w:r>
        <w:rPr>
          <w:rtl/>
        </w:rPr>
        <w:t xml:space="preserve">אלא </w:t>
      </w:r>
      <w:bookmarkStart w:id="382" w:name="_ETM_Q4_369840"/>
      <w:bookmarkEnd w:id="382"/>
      <w:r>
        <w:rPr>
          <w:rtl/>
        </w:rPr>
        <w:t>להפך</w:t>
      </w:r>
      <w:r>
        <w:rPr>
          <w:rFonts w:hint="cs"/>
          <w:rtl/>
        </w:rPr>
        <w:t xml:space="preserve"> </w:t>
      </w:r>
      <w:r>
        <w:rPr>
          <w:rtl/>
        </w:rPr>
        <w:t xml:space="preserve">– </w:t>
      </w:r>
      <w:bookmarkStart w:id="383" w:name="_ETM_Q4_370799"/>
      <w:bookmarkEnd w:id="383"/>
      <w:r>
        <w:rPr>
          <w:rtl/>
        </w:rPr>
        <w:t xml:space="preserve">כולם </w:t>
      </w:r>
      <w:bookmarkStart w:id="384" w:name="_ETM_Q4_371159"/>
      <w:bookmarkEnd w:id="384"/>
      <w:r>
        <w:rPr>
          <w:rtl/>
        </w:rPr>
        <w:t>תמכו</w:t>
      </w:r>
      <w:bookmarkStart w:id="385" w:name="_ETM_Q4_372970"/>
      <w:bookmarkEnd w:id="385"/>
      <w:r>
        <w:rPr>
          <w:rFonts w:hint="cs"/>
          <w:rtl/>
        </w:rPr>
        <w:t>.</w:t>
      </w:r>
      <w:bookmarkStart w:id="386" w:name="_ETM_Q4_370000"/>
      <w:bookmarkEnd w:id="386"/>
      <w:r w:rsidR="001355A9">
        <w:rPr>
          <w:rFonts w:hint="cs"/>
          <w:rtl/>
        </w:rPr>
        <w:t xml:space="preserve"> </w:t>
      </w:r>
      <w:r>
        <w:rPr>
          <w:rtl/>
        </w:rPr>
        <w:t xml:space="preserve">הגדיל </w:t>
      </w:r>
      <w:bookmarkStart w:id="387" w:name="_ETM_Q4_373510"/>
      <w:bookmarkEnd w:id="387"/>
      <w:r w:rsidR="001355A9">
        <w:rPr>
          <w:rFonts w:hint="cs"/>
          <w:rtl/>
        </w:rPr>
        <w:t xml:space="preserve">לעשות </w:t>
      </w:r>
      <w:r>
        <w:rPr>
          <w:rtl/>
        </w:rPr>
        <w:t xml:space="preserve">ואמר </w:t>
      </w:r>
      <w:bookmarkStart w:id="388" w:name="_ETM_Q4_374319"/>
      <w:bookmarkEnd w:id="388"/>
      <w:r>
        <w:rPr>
          <w:rtl/>
        </w:rPr>
        <w:t xml:space="preserve">יושב-ראש </w:t>
      </w:r>
      <w:bookmarkStart w:id="389" w:name="_ETM_Q4_374950"/>
      <w:bookmarkEnd w:id="389"/>
      <w:r>
        <w:rPr>
          <w:rtl/>
        </w:rPr>
        <w:t xml:space="preserve">הוועדה </w:t>
      </w:r>
      <w:bookmarkStart w:id="390" w:name="_ETM_Q4_375430"/>
      <w:bookmarkEnd w:id="390"/>
      <w:r>
        <w:rPr>
          <w:rtl/>
        </w:rPr>
        <w:t xml:space="preserve">מר </w:t>
      </w:r>
      <w:bookmarkStart w:id="391" w:name="_ETM_Q4_375669"/>
      <w:bookmarkEnd w:id="391"/>
      <w:r>
        <w:rPr>
          <w:rtl/>
        </w:rPr>
        <w:t>דוד</w:t>
      </w:r>
      <w:r>
        <w:rPr>
          <w:rFonts w:hint="cs"/>
          <w:rtl/>
        </w:rPr>
        <w:t>י</w:t>
      </w:r>
      <w:r>
        <w:rPr>
          <w:rtl/>
        </w:rPr>
        <w:t xml:space="preserve"> </w:t>
      </w:r>
      <w:bookmarkStart w:id="392" w:name="_ETM_Q4_375939"/>
      <w:bookmarkEnd w:id="392"/>
      <w:r>
        <w:rPr>
          <w:rtl/>
        </w:rPr>
        <w:t>אמסלם</w:t>
      </w:r>
      <w:r>
        <w:rPr>
          <w:rFonts w:hint="cs"/>
          <w:rtl/>
        </w:rPr>
        <w:t xml:space="preserve"> באחד</w:t>
      </w:r>
      <w:bookmarkStart w:id="393" w:name="_ETM_Q4_377090"/>
      <w:bookmarkEnd w:id="393"/>
      <w:r>
        <w:rPr>
          <w:rtl/>
        </w:rPr>
        <w:t xml:space="preserve"> </w:t>
      </w:r>
      <w:bookmarkStart w:id="394" w:name="_ETM_Q4_377659"/>
      <w:bookmarkEnd w:id="394"/>
      <w:r>
        <w:rPr>
          <w:rtl/>
        </w:rPr>
        <w:t xml:space="preserve">הדיונים </w:t>
      </w:r>
      <w:bookmarkStart w:id="395" w:name="_ETM_Q4_378200"/>
      <w:bookmarkEnd w:id="395"/>
      <w:r>
        <w:rPr>
          <w:rtl/>
        </w:rPr>
        <w:t>האלה</w:t>
      </w:r>
      <w:r>
        <w:rPr>
          <w:rFonts w:hint="cs"/>
          <w:rtl/>
        </w:rPr>
        <w:t>,</w:t>
      </w:r>
      <w:r>
        <w:rPr>
          <w:rtl/>
        </w:rPr>
        <w:t xml:space="preserve"> </w:t>
      </w:r>
      <w:bookmarkStart w:id="396" w:name="_ETM_Q4_379620"/>
      <w:bookmarkEnd w:id="396"/>
      <w:r>
        <w:rPr>
          <w:rtl/>
        </w:rPr>
        <w:t xml:space="preserve">ואני </w:t>
      </w:r>
      <w:bookmarkStart w:id="397" w:name="_ETM_Q4_379980"/>
      <w:bookmarkEnd w:id="397"/>
      <w:r>
        <w:rPr>
          <w:rtl/>
        </w:rPr>
        <w:t>מצטט</w:t>
      </w:r>
      <w:r>
        <w:rPr>
          <w:rFonts w:hint="cs"/>
          <w:rtl/>
        </w:rPr>
        <w:t>:</w:t>
      </w:r>
      <w:r>
        <w:rPr>
          <w:rtl/>
        </w:rPr>
        <w:t xml:space="preserve"> </w:t>
      </w:r>
      <w:bookmarkStart w:id="398" w:name="_ETM_Q4_381680"/>
      <w:bookmarkEnd w:id="398"/>
      <w:r>
        <w:rPr>
          <w:rtl/>
        </w:rPr>
        <w:t xml:space="preserve">אני </w:t>
      </w:r>
      <w:bookmarkStart w:id="399" w:name="_ETM_Q4_381980"/>
      <w:bookmarkEnd w:id="399"/>
      <w:r>
        <w:rPr>
          <w:rtl/>
        </w:rPr>
        <w:t xml:space="preserve">מציע </w:t>
      </w:r>
      <w:bookmarkStart w:id="400" w:name="_ETM_Q4_382489"/>
      <w:bookmarkEnd w:id="400"/>
      <w:r>
        <w:rPr>
          <w:rtl/>
        </w:rPr>
        <w:t xml:space="preserve">שקודם </w:t>
      </w:r>
      <w:bookmarkStart w:id="401" w:name="_ETM_Q4_383060"/>
      <w:bookmarkEnd w:id="401"/>
      <w:r>
        <w:rPr>
          <w:rtl/>
        </w:rPr>
        <w:t>כ</w:t>
      </w:r>
      <w:r>
        <w:rPr>
          <w:rFonts w:hint="cs"/>
          <w:rtl/>
        </w:rPr>
        <w:t>ו</w:t>
      </w:r>
      <w:r>
        <w:rPr>
          <w:rtl/>
        </w:rPr>
        <w:t xml:space="preserve">ל </w:t>
      </w:r>
      <w:bookmarkStart w:id="402" w:name="_ETM_Q4_383419"/>
      <w:bookmarkEnd w:id="402"/>
      <w:r>
        <w:rPr>
          <w:rtl/>
        </w:rPr>
        <w:t xml:space="preserve">כשעולה </w:t>
      </w:r>
      <w:bookmarkStart w:id="403" w:name="_ETM_Q4_383959"/>
      <w:bookmarkEnd w:id="403"/>
      <w:r>
        <w:rPr>
          <w:rtl/>
        </w:rPr>
        <w:t xml:space="preserve">בא </w:t>
      </w:r>
      <w:bookmarkStart w:id="404" w:name="_ETM_Q4_384230"/>
      <w:bookmarkEnd w:id="404"/>
      <w:r>
        <w:rPr>
          <w:rtl/>
        </w:rPr>
        <w:t xml:space="preserve">לארץ </w:t>
      </w:r>
      <w:bookmarkStart w:id="405" w:name="_ETM_Q4_385180"/>
      <w:bookmarkEnd w:id="405"/>
      <w:r>
        <w:rPr>
          <w:rtl/>
        </w:rPr>
        <w:t xml:space="preserve">הוא </w:t>
      </w:r>
      <w:bookmarkStart w:id="406" w:name="_ETM_Q4_385359"/>
      <w:bookmarkEnd w:id="406"/>
      <w:r>
        <w:rPr>
          <w:rtl/>
        </w:rPr>
        <w:t xml:space="preserve">יקבל </w:t>
      </w:r>
      <w:bookmarkStart w:id="407" w:name="_ETM_Q4_385839"/>
      <w:bookmarkEnd w:id="407"/>
      <w:r>
        <w:rPr>
          <w:rtl/>
        </w:rPr>
        <w:t xml:space="preserve">דרכון </w:t>
      </w:r>
      <w:bookmarkStart w:id="408" w:name="_ETM_Q4_386379"/>
      <w:bookmarkEnd w:id="408"/>
      <w:r>
        <w:rPr>
          <w:rtl/>
        </w:rPr>
        <w:t xml:space="preserve">כמו </w:t>
      </w:r>
      <w:bookmarkStart w:id="409" w:name="_ETM_Q4_386559"/>
      <w:bookmarkEnd w:id="409"/>
      <w:r>
        <w:rPr>
          <w:rtl/>
        </w:rPr>
        <w:t xml:space="preserve">כל </w:t>
      </w:r>
      <w:bookmarkStart w:id="410" w:name="_ETM_Q4_386799"/>
      <w:bookmarkEnd w:id="410"/>
      <w:r>
        <w:rPr>
          <w:rtl/>
        </w:rPr>
        <w:t>אזרח</w:t>
      </w:r>
      <w:r>
        <w:rPr>
          <w:rFonts w:hint="cs"/>
          <w:rtl/>
        </w:rPr>
        <w:t xml:space="preserve">. אני חושב </w:t>
      </w:r>
      <w:r w:rsidR="005429A2">
        <w:rPr>
          <w:rFonts w:hint="cs"/>
          <w:rtl/>
        </w:rPr>
        <w:t>– – –</w:t>
      </w:r>
    </w:p>
    <w:p w:rsidR="00EE453E" w:rsidRDefault="00EE453E" w:rsidP="0073401A">
      <w:pPr>
        <w:rPr>
          <w:rtl/>
        </w:rPr>
      </w:pPr>
    </w:p>
    <w:p w:rsidR="00EE453E" w:rsidRDefault="00EE453E" w:rsidP="0073401A">
      <w:pPr>
        <w:pStyle w:val="af6"/>
        <w:rPr>
          <w:rtl/>
        </w:rPr>
      </w:pPr>
      <w:r w:rsidRPr="00BE7E08">
        <w:rPr>
          <w:rStyle w:val="TagStyle"/>
          <w:rtl/>
        </w:rPr>
        <w:t xml:space="preserve"> &lt;&lt; יור &gt;&gt;</w:t>
      </w:r>
      <w:r w:rsidRPr="002F20C6">
        <w:rPr>
          <w:rStyle w:val="TagStyle"/>
          <w:rtl/>
        </w:rPr>
        <w:t xml:space="preserve"> </w:t>
      </w:r>
      <w:r>
        <w:rPr>
          <w:rtl/>
        </w:rPr>
        <w:t>היו"ר יריב לוין:</w:t>
      </w:r>
      <w:r w:rsidRPr="002F20C6">
        <w:rPr>
          <w:rStyle w:val="TagStyle"/>
          <w:rtl/>
        </w:rPr>
        <w:t xml:space="preserve"> </w:t>
      </w:r>
      <w:r w:rsidRPr="00BE7E08">
        <w:rPr>
          <w:rStyle w:val="TagStyle"/>
          <w:rtl/>
        </w:rPr>
        <w:t>&lt;&lt; יור &gt;&gt;</w:t>
      </w:r>
      <w:r>
        <w:rPr>
          <w:rtl/>
        </w:rPr>
        <w:t xml:space="preserve"> </w:t>
      </w:r>
    </w:p>
    <w:p w:rsidR="00EE453E" w:rsidRDefault="00EE453E" w:rsidP="005429A2">
      <w:pPr>
        <w:rPr>
          <w:rtl/>
          <w:lang w:eastAsia="he-IL"/>
        </w:rPr>
      </w:pPr>
    </w:p>
    <w:p w:rsidR="00EE453E" w:rsidRDefault="00EE453E" w:rsidP="0073401A">
      <w:pPr>
        <w:rPr>
          <w:rtl/>
          <w:lang w:eastAsia="he-IL"/>
        </w:rPr>
      </w:pPr>
      <w:r>
        <w:rPr>
          <w:rFonts w:hint="cs"/>
          <w:rtl/>
          <w:lang w:eastAsia="he-IL"/>
        </w:rPr>
        <w:t>השר אמסלם,</w:t>
      </w:r>
      <w:bookmarkStart w:id="411" w:name="_ETM_Q4_385000"/>
      <w:bookmarkEnd w:id="411"/>
      <w:r>
        <w:rPr>
          <w:rFonts w:hint="cs"/>
          <w:rtl/>
          <w:lang w:eastAsia="he-IL"/>
        </w:rPr>
        <w:t xml:space="preserve"> מצטטים אותך. זו זכות גדולה.</w:t>
      </w:r>
    </w:p>
    <w:p w:rsidR="00EE453E" w:rsidRDefault="00EE453E" w:rsidP="0073401A">
      <w:pPr>
        <w:rPr>
          <w:rtl/>
          <w:lang w:eastAsia="he-IL"/>
        </w:rPr>
      </w:pPr>
      <w:bookmarkStart w:id="412" w:name="_ETM_Q4_392000"/>
      <w:bookmarkEnd w:id="412"/>
    </w:p>
    <w:p w:rsidR="00EE453E" w:rsidRDefault="00EE453E" w:rsidP="0073401A">
      <w:pPr>
        <w:pStyle w:val="-"/>
        <w:rPr>
          <w:rtl/>
        </w:rPr>
      </w:pPr>
      <w:bookmarkStart w:id="413" w:name="ET_speakercontinue_5744_6"/>
      <w:r w:rsidRPr="00BE7E08">
        <w:rPr>
          <w:rStyle w:val="TagStyle"/>
          <w:rtl/>
        </w:rPr>
        <w:lastRenderedPageBreak/>
        <w:t xml:space="preserve"> &lt;&lt; דובר_המשך &gt;&gt;</w:t>
      </w:r>
      <w:r w:rsidRPr="002F20C6">
        <w:rPr>
          <w:rStyle w:val="TagStyle"/>
          <w:rtl/>
        </w:rPr>
        <w:t xml:space="preserve"> </w:t>
      </w:r>
      <w:r>
        <w:rPr>
          <w:rtl/>
        </w:rPr>
        <w:t>אביגדור ליברמן (ישראל ביתנו):</w:t>
      </w:r>
      <w:r w:rsidRPr="002F20C6">
        <w:rPr>
          <w:rStyle w:val="TagStyle"/>
          <w:rtl/>
        </w:rPr>
        <w:t xml:space="preserve"> </w:t>
      </w:r>
      <w:r w:rsidRPr="00BE7E08">
        <w:rPr>
          <w:rStyle w:val="TagStyle"/>
          <w:rtl/>
        </w:rPr>
        <w:t>&lt;&lt; דובר_המשך &gt;&gt;</w:t>
      </w:r>
      <w:r>
        <w:rPr>
          <w:rtl/>
        </w:rPr>
        <w:t xml:space="preserve"> </w:t>
      </w:r>
      <w:bookmarkEnd w:id="413"/>
    </w:p>
    <w:p w:rsidR="00EE453E" w:rsidRDefault="00EE453E" w:rsidP="005429A2">
      <w:pPr>
        <w:rPr>
          <w:rtl/>
          <w:lang w:eastAsia="he-IL"/>
        </w:rPr>
      </w:pPr>
    </w:p>
    <w:p w:rsidR="00EE453E" w:rsidRDefault="00EE453E" w:rsidP="0073401A">
      <w:pPr>
        <w:rPr>
          <w:rtl/>
        </w:rPr>
      </w:pPr>
      <w:r>
        <w:rPr>
          <w:rFonts w:hint="cs"/>
          <w:rtl/>
          <w:lang w:eastAsia="he-IL"/>
        </w:rPr>
        <w:t xml:space="preserve">אני חושב שזה גם </w:t>
      </w:r>
      <w:bookmarkStart w:id="414" w:name="_ETM_Q4_390000"/>
      <w:bookmarkEnd w:id="414"/>
      <w:r>
        <w:rPr>
          <w:rFonts w:hint="cs"/>
          <w:rtl/>
          <w:lang w:eastAsia="he-IL"/>
        </w:rPr>
        <w:t xml:space="preserve">עניין של כבוד. </w:t>
      </w:r>
      <w:bookmarkStart w:id="415" w:name="_ETM_Q4_387000"/>
      <w:bookmarkStart w:id="416" w:name="_ETM_Q4_395700"/>
      <w:bookmarkEnd w:id="415"/>
      <w:bookmarkEnd w:id="416"/>
      <w:r>
        <w:rPr>
          <w:rtl/>
        </w:rPr>
        <w:t xml:space="preserve">אתם </w:t>
      </w:r>
      <w:bookmarkStart w:id="417" w:name="_ETM_Q4_396090"/>
      <w:bookmarkEnd w:id="417"/>
      <w:r>
        <w:rPr>
          <w:rtl/>
        </w:rPr>
        <w:t xml:space="preserve">קודם </w:t>
      </w:r>
      <w:bookmarkStart w:id="418" w:name="_ETM_Q4_396450"/>
      <w:bookmarkEnd w:id="418"/>
      <w:r>
        <w:rPr>
          <w:rtl/>
        </w:rPr>
        <w:t>כ</w:t>
      </w:r>
      <w:r>
        <w:rPr>
          <w:rFonts w:hint="cs"/>
          <w:rtl/>
        </w:rPr>
        <w:t>ו</w:t>
      </w:r>
      <w:r>
        <w:rPr>
          <w:rtl/>
        </w:rPr>
        <w:t xml:space="preserve">ל </w:t>
      </w:r>
      <w:bookmarkStart w:id="419" w:name="_ETM_Q4_397310"/>
      <w:bookmarkEnd w:id="419"/>
      <w:r>
        <w:rPr>
          <w:rtl/>
        </w:rPr>
        <w:t xml:space="preserve">מכבדים </w:t>
      </w:r>
      <w:bookmarkStart w:id="420" w:name="_ETM_Q4_397969"/>
      <w:bookmarkEnd w:id="420"/>
      <w:r>
        <w:rPr>
          <w:rtl/>
        </w:rPr>
        <w:t xml:space="preserve">אותו </w:t>
      </w:r>
      <w:bookmarkStart w:id="421" w:name="_ETM_Q4_398420"/>
      <w:bookmarkEnd w:id="421"/>
      <w:r>
        <w:rPr>
          <w:rtl/>
        </w:rPr>
        <w:t xml:space="preserve">ולא </w:t>
      </w:r>
      <w:bookmarkStart w:id="422" w:name="_ETM_Q4_398780"/>
      <w:bookmarkEnd w:id="422"/>
      <w:r>
        <w:rPr>
          <w:rtl/>
        </w:rPr>
        <w:t>מ</w:t>
      </w:r>
      <w:r>
        <w:rPr>
          <w:rFonts w:hint="cs"/>
          <w:rtl/>
        </w:rPr>
        <w:t xml:space="preserve">תחילים </w:t>
      </w:r>
      <w:bookmarkStart w:id="423" w:name="_ETM_Q4_399200"/>
      <w:bookmarkEnd w:id="423"/>
      <w:r>
        <w:rPr>
          <w:rtl/>
        </w:rPr>
        <w:t>לחשו</w:t>
      </w:r>
      <w:r>
        <w:rPr>
          <w:rFonts w:hint="cs"/>
          <w:rtl/>
        </w:rPr>
        <w:t>ד</w:t>
      </w:r>
      <w:r>
        <w:rPr>
          <w:rtl/>
        </w:rPr>
        <w:t xml:space="preserve"> </w:t>
      </w:r>
      <w:bookmarkStart w:id="424" w:name="_ETM_Q4_399680"/>
      <w:bookmarkEnd w:id="424"/>
      <w:r>
        <w:rPr>
          <w:rtl/>
        </w:rPr>
        <w:t xml:space="preserve">בו </w:t>
      </w:r>
      <w:bookmarkStart w:id="425" w:name="_ETM_Q4_400540"/>
      <w:bookmarkEnd w:id="425"/>
      <w:r>
        <w:rPr>
          <w:rtl/>
        </w:rPr>
        <w:t xml:space="preserve">עוד </w:t>
      </w:r>
      <w:bookmarkStart w:id="426" w:name="_ETM_Q4_400780"/>
      <w:bookmarkEnd w:id="426"/>
      <w:r>
        <w:rPr>
          <w:rtl/>
        </w:rPr>
        <w:t xml:space="preserve">לפני </w:t>
      </w:r>
      <w:bookmarkStart w:id="427" w:name="_ETM_Q4_401200"/>
      <w:bookmarkEnd w:id="427"/>
      <w:r>
        <w:rPr>
          <w:rtl/>
        </w:rPr>
        <w:t xml:space="preserve">שנחת </w:t>
      </w:r>
      <w:bookmarkStart w:id="428" w:name="_ETM_Q4_401769"/>
      <w:bookmarkEnd w:id="428"/>
      <w:r>
        <w:rPr>
          <w:rtl/>
        </w:rPr>
        <w:t>בארץ</w:t>
      </w:r>
      <w:r>
        <w:rPr>
          <w:rFonts w:hint="cs"/>
          <w:rtl/>
        </w:rPr>
        <w:t>.</w:t>
      </w:r>
      <w:r>
        <w:rPr>
          <w:rtl/>
        </w:rPr>
        <w:t xml:space="preserve"> </w:t>
      </w:r>
      <w:bookmarkStart w:id="429" w:name="_ETM_Q4_402920"/>
      <w:bookmarkEnd w:id="429"/>
      <w:r>
        <w:rPr>
          <w:rtl/>
        </w:rPr>
        <w:t xml:space="preserve">נניח </w:t>
      </w:r>
      <w:bookmarkStart w:id="430" w:name="_ETM_Q4_403370"/>
      <w:bookmarkEnd w:id="430"/>
      <w:r>
        <w:rPr>
          <w:rtl/>
        </w:rPr>
        <w:t xml:space="preserve">שהוא </w:t>
      </w:r>
      <w:bookmarkStart w:id="431" w:name="_ETM_Q4_403610"/>
      <w:bookmarkEnd w:id="431"/>
      <w:r>
        <w:rPr>
          <w:rtl/>
        </w:rPr>
        <w:t xml:space="preserve">מקבל </w:t>
      </w:r>
      <w:bookmarkStart w:id="432" w:name="_ETM_Q4_404060"/>
      <w:bookmarkEnd w:id="432"/>
      <w:r>
        <w:rPr>
          <w:rtl/>
        </w:rPr>
        <w:t xml:space="preserve">דרכון </w:t>
      </w:r>
      <w:bookmarkStart w:id="433" w:name="_ETM_Q4_404599"/>
      <w:bookmarkEnd w:id="433"/>
      <w:r>
        <w:rPr>
          <w:rFonts w:hint="cs"/>
          <w:rtl/>
        </w:rPr>
        <w:t xml:space="preserve">לעשר </w:t>
      </w:r>
      <w:bookmarkStart w:id="434" w:name="_ETM_Q4_404989"/>
      <w:bookmarkEnd w:id="434"/>
      <w:r>
        <w:rPr>
          <w:rtl/>
        </w:rPr>
        <w:t>שנים</w:t>
      </w:r>
      <w:r>
        <w:rPr>
          <w:rFonts w:hint="cs"/>
          <w:rtl/>
        </w:rPr>
        <w:t>,</w:t>
      </w:r>
      <w:r>
        <w:rPr>
          <w:rtl/>
        </w:rPr>
        <w:t xml:space="preserve"> </w:t>
      </w:r>
      <w:bookmarkStart w:id="435" w:name="_ETM_Q4_406010"/>
      <w:bookmarkEnd w:id="435"/>
      <w:r>
        <w:rPr>
          <w:rtl/>
        </w:rPr>
        <w:t>ומסתבר</w:t>
      </w:r>
      <w:r w:rsidR="001355A9">
        <w:rPr>
          <w:rFonts w:hint="cs"/>
          <w:rtl/>
        </w:rPr>
        <w:t>,</w:t>
      </w:r>
      <w:r>
        <w:rPr>
          <w:rtl/>
        </w:rPr>
        <w:t xml:space="preserve"> </w:t>
      </w:r>
      <w:bookmarkStart w:id="436" w:name="_ETM_Q4_406819"/>
      <w:bookmarkEnd w:id="436"/>
      <w:r>
        <w:rPr>
          <w:rtl/>
        </w:rPr>
        <w:t>אחרי</w:t>
      </w:r>
      <w:bookmarkStart w:id="437" w:name="_ETM_Q4_407330"/>
      <w:bookmarkEnd w:id="437"/>
      <w:r>
        <w:rPr>
          <w:rFonts w:hint="cs"/>
          <w:rtl/>
        </w:rPr>
        <w:t xml:space="preserve"> עשר</w:t>
      </w:r>
      <w:r>
        <w:rPr>
          <w:rtl/>
        </w:rPr>
        <w:t xml:space="preserve"> </w:t>
      </w:r>
      <w:bookmarkStart w:id="438" w:name="_ETM_Q4_407690"/>
      <w:bookmarkEnd w:id="438"/>
      <w:r>
        <w:rPr>
          <w:rtl/>
        </w:rPr>
        <w:t>שנים</w:t>
      </w:r>
      <w:r w:rsidR="001355A9">
        <w:rPr>
          <w:rFonts w:hint="cs"/>
          <w:rtl/>
        </w:rPr>
        <w:t>,</w:t>
      </w:r>
      <w:r>
        <w:rPr>
          <w:rtl/>
        </w:rPr>
        <w:t xml:space="preserve"> </w:t>
      </w:r>
      <w:bookmarkStart w:id="439" w:name="_ETM_Q4_408530"/>
      <w:bookmarkEnd w:id="439"/>
      <w:r>
        <w:rPr>
          <w:rtl/>
        </w:rPr>
        <w:t xml:space="preserve">שהוא </w:t>
      </w:r>
      <w:bookmarkStart w:id="440" w:name="_ETM_Q4_408860"/>
      <w:bookmarkEnd w:id="440"/>
      <w:r>
        <w:rPr>
          <w:rtl/>
        </w:rPr>
        <w:t xml:space="preserve">בכלל </w:t>
      </w:r>
      <w:bookmarkStart w:id="441" w:name="_ETM_Q4_409370"/>
      <w:bookmarkEnd w:id="441"/>
      <w:r>
        <w:rPr>
          <w:rtl/>
        </w:rPr>
        <w:t xml:space="preserve">לא </w:t>
      </w:r>
      <w:bookmarkStart w:id="442" w:name="_ETM_Q4_409489"/>
      <w:bookmarkEnd w:id="442"/>
      <w:r>
        <w:rPr>
          <w:rtl/>
        </w:rPr>
        <w:t xml:space="preserve">היה </w:t>
      </w:r>
      <w:bookmarkStart w:id="443" w:name="_ETM_Q4_409790"/>
      <w:bookmarkEnd w:id="443"/>
      <w:r>
        <w:rPr>
          <w:rtl/>
        </w:rPr>
        <w:t xml:space="preserve">פה </w:t>
      </w:r>
      <w:bookmarkStart w:id="444" w:name="_ETM_Q4_410529"/>
      <w:bookmarkEnd w:id="444"/>
      <w:r>
        <w:rPr>
          <w:rtl/>
        </w:rPr>
        <w:t xml:space="preserve">והוא </w:t>
      </w:r>
      <w:bookmarkStart w:id="445" w:name="_ETM_Q4_410859"/>
      <w:bookmarkEnd w:id="445"/>
      <w:r>
        <w:rPr>
          <w:rtl/>
        </w:rPr>
        <w:t xml:space="preserve">בא </w:t>
      </w:r>
      <w:bookmarkStart w:id="446" w:name="_ETM_Q4_411099"/>
      <w:bookmarkEnd w:id="446"/>
      <w:r>
        <w:rPr>
          <w:rtl/>
        </w:rPr>
        <w:t xml:space="preserve">לחדש </w:t>
      </w:r>
      <w:bookmarkStart w:id="447" w:name="_ETM_Q4_411730"/>
      <w:bookmarkEnd w:id="447"/>
      <w:r>
        <w:rPr>
          <w:rtl/>
        </w:rPr>
        <w:t>אותו</w:t>
      </w:r>
      <w:r>
        <w:rPr>
          <w:rFonts w:hint="cs"/>
          <w:rtl/>
        </w:rPr>
        <w:t>,</w:t>
      </w:r>
      <w:r>
        <w:rPr>
          <w:rtl/>
        </w:rPr>
        <w:t xml:space="preserve"> </w:t>
      </w:r>
      <w:bookmarkStart w:id="448" w:name="_ETM_Q4_412510"/>
      <w:bookmarkEnd w:id="448"/>
      <w:r>
        <w:rPr>
          <w:rtl/>
        </w:rPr>
        <w:t xml:space="preserve">אז </w:t>
      </w:r>
      <w:bookmarkStart w:id="449" w:name="_ETM_Q4_412959"/>
      <w:bookmarkEnd w:id="449"/>
      <w:r>
        <w:rPr>
          <w:rFonts w:hint="cs"/>
          <w:rtl/>
        </w:rPr>
        <w:t>י</w:t>
      </w:r>
      <w:r>
        <w:rPr>
          <w:rtl/>
        </w:rPr>
        <w:t xml:space="preserve">אמרו </w:t>
      </w:r>
      <w:bookmarkStart w:id="450" w:name="_ETM_Q4_413230"/>
      <w:bookmarkEnd w:id="450"/>
      <w:r>
        <w:rPr>
          <w:rtl/>
        </w:rPr>
        <w:t xml:space="preserve">לו </w:t>
      </w:r>
      <w:bookmarkStart w:id="451" w:name="_ETM_Q4_413349"/>
      <w:bookmarkEnd w:id="451"/>
      <w:r>
        <w:rPr>
          <w:rtl/>
        </w:rPr>
        <w:t>ב</w:t>
      </w:r>
      <w:r>
        <w:rPr>
          <w:rFonts w:hint="cs"/>
          <w:rtl/>
        </w:rPr>
        <w:t>ח</w:t>
      </w:r>
      <w:r>
        <w:rPr>
          <w:rtl/>
        </w:rPr>
        <w:t xml:space="preserve">ידוש </w:t>
      </w:r>
      <w:bookmarkStart w:id="452" w:name="_ETM_Q4_414459"/>
      <w:bookmarkEnd w:id="452"/>
      <w:r>
        <w:rPr>
          <w:rtl/>
        </w:rPr>
        <w:t xml:space="preserve">שהוא </w:t>
      </w:r>
      <w:bookmarkStart w:id="453" w:name="_ETM_Q4_414760"/>
      <w:bookmarkEnd w:id="453"/>
      <w:r>
        <w:rPr>
          <w:rtl/>
        </w:rPr>
        <w:t xml:space="preserve">בכלל </w:t>
      </w:r>
      <w:bookmarkStart w:id="454" w:name="_ETM_Q4_415299"/>
      <w:bookmarkEnd w:id="454"/>
      <w:r>
        <w:rPr>
          <w:rtl/>
        </w:rPr>
        <w:t xml:space="preserve">לא </w:t>
      </w:r>
      <w:bookmarkStart w:id="455" w:name="_ETM_Q4_415449"/>
      <w:bookmarkEnd w:id="455"/>
      <w:r>
        <w:rPr>
          <w:rtl/>
        </w:rPr>
        <w:t xml:space="preserve">היה </w:t>
      </w:r>
      <w:bookmarkStart w:id="456" w:name="_ETM_Q4_415749"/>
      <w:bookmarkEnd w:id="456"/>
      <w:r>
        <w:rPr>
          <w:rtl/>
        </w:rPr>
        <w:t>פה</w:t>
      </w:r>
      <w:r>
        <w:rPr>
          <w:rFonts w:hint="cs"/>
          <w:rtl/>
        </w:rPr>
        <w:t>,</w:t>
      </w:r>
      <w:r>
        <w:rPr>
          <w:rtl/>
        </w:rPr>
        <w:t xml:space="preserve"> </w:t>
      </w:r>
      <w:bookmarkStart w:id="457" w:name="_ETM_Q4_416469"/>
      <w:bookmarkEnd w:id="457"/>
      <w:r>
        <w:rPr>
          <w:rtl/>
        </w:rPr>
        <w:t xml:space="preserve">ואז </w:t>
      </w:r>
      <w:bookmarkStart w:id="458" w:name="_ETM_Q4_416889"/>
      <w:bookmarkEnd w:id="458"/>
      <w:r>
        <w:rPr>
          <w:rtl/>
        </w:rPr>
        <w:t xml:space="preserve">באמת </w:t>
      </w:r>
      <w:bookmarkStart w:id="459" w:name="_ETM_Q4_417430"/>
      <w:bookmarkEnd w:id="459"/>
      <w:r>
        <w:rPr>
          <w:rtl/>
        </w:rPr>
        <w:t xml:space="preserve">אין </w:t>
      </w:r>
      <w:bookmarkStart w:id="460" w:name="_ETM_Q4_417639"/>
      <w:bookmarkEnd w:id="460"/>
      <w:r>
        <w:rPr>
          <w:rtl/>
        </w:rPr>
        <w:t xml:space="preserve">סיבה </w:t>
      </w:r>
      <w:bookmarkStart w:id="461" w:name="_ETM_Q4_418029"/>
      <w:bookmarkEnd w:id="461"/>
      <w:r>
        <w:rPr>
          <w:rtl/>
        </w:rPr>
        <w:t xml:space="preserve">לתת </w:t>
      </w:r>
      <w:bookmarkStart w:id="462" w:name="_ETM_Q4_418449"/>
      <w:bookmarkEnd w:id="462"/>
      <w:r>
        <w:rPr>
          <w:rtl/>
        </w:rPr>
        <w:t>לו</w:t>
      </w:r>
      <w:r>
        <w:rPr>
          <w:rFonts w:hint="cs"/>
          <w:rtl/>
        </w:rPr>
        <w:t>.</w:t>
      </w:r>
    </w:p>
    <w:p w:rsidR="00EE453E" w:rsidRDefault="00EE453E" w:rsidP="0073401A">
      <w:pPr>
        <w:rPr>
          <w:rtl/>
        </w:rPr>
      </w:pPr>
    </w:p>
    <w:p w:rsidR="00EE453E" w:rsidRDefault="00EE453E" w:rsidP="001355A9">
      <w:pPr>
        <w:rPr>
          <w:rtl/>
        </w:rPr>
      </w:pPr>
      <w:bookmarkStart w:id="463" w:name="_ETM_Q4_420000"/>
      <w:bookmarkStart w:id="464" w:name="_ETM_Q4_423030"/>
      <w:bookmarkEnd w:id="463"/>
      <w:bookmarkEnd w:id="464"/>
      <w:r>
        <w:rPr>
          <w:rtl/>
        </w:rPr>
        <w:t xml:space="preserve">בהצבעה </w:t>
      </w:r>
      <w:bookmarkStart w:id="465" w:name="_ETM_Q4_423689"/>
      <w:bookmarkEnd w:id="465"/>
      <w:r>
        <w:rPr>
          <w:rtl/>
        </w:rPr>
        <w:t xml:space="preserve">במליאת </w:t>
      </w:r>
      <w:bookmarkStart w:id="466" w:name="_ETM_Q4_424260"/>
      <w:bookmarkEnd w:id="466"/>
      <w:r>
        <w:rPr>
          <w:rtl/>
        </w:rPr>
        <w:t xml:space="preserve">הכנסת </w:t>
      </w:r>
      <w:bookmarkStart w:id="467" w:name="_ETM_Q4_424799"/>
      <w:bookmarkEnd w:id="467"/>
      <w:r>
        <w:rPr>
          <w:rtl/>
        </w:rPr>
        <w:t xml:space="preserve">בקריאה </w:t>
      </w:r>
      <w:bookmarkStart w:id="468" w:name="_ETM_Q4_425280"/>
      <w:bookmarkEnd w:id="468"/>
      <w:r>
        <w:rPr>
          <w:rtl/>
        </w:rPr>
        <w:t xml:space="preserve">שלישית </w:t>
      </w:r>
      <w:bookmarkStart w:id="469" w:name="_ETM_Q4_426569"/>
      <w:bookmarkEnd w:id="469"/>
      <w:r>
        <w:rPr>
          <w:rtl/>
        </w:rPr>
        <w:t xml:space="preserve">26 </w:t>
      </w:r>
      <w:bookmarkStart w:id="470" w:name="_ETM_Q4_427560"/>
      <w:bookmarkEnd w:id="470"/>
      <w:r>
        <w:rPr>
          <w:rtl/>
        </w:rPr>
        <w:t xml:space="preserve">חברי </w:t>
      </w:r>
      <w:bookmarkStart w:id="471" w:name="_ETM_Q4_428010"/>
      <w:bookmarkEnd w:id="471"/>
      <w:r>
        <w:rPr>
          <w:rtl/>
        </w:rPr>
        <w:t xml:space="preserve">כנסת </w:t>
      </w:r>
      <w:bookmarkStart w:id="472" w:name="_ETM_Q4_428519"/>
      <w:bookmarkEnd w:id="472"/>
      <w:r>
        <w:rPr>
          <w:rtl/>
        </w:rPr>
        <w:t xml:space="preserve">הצביעו </w:t>
      </w:r>
      <w:bookmarkStart w:id="473" w:name="_ETM_Q4_429090"/>
      <w:bookmarkEnd w:id="473"/>
      <w:r>
        <w:rPr>
          <w:rtl/>
        </w:rPr>
        <w:t>בעד</w:t>
      </w:r>
      <w:r>
        <w:rPr>
          <w:rFonts w:hint="cs"/>
          <w:rtl/>
        </w:rPr>
        <w:t>,</w:t>
      </w:r>
      <w:r>
        <w:rPr>
          <w:rtl/>
        </w:rPr>
        <w:t xml:space="preserve"> </w:t>
      </w:r>
      <w:bookmarkStart w:id="474" w:name="_ETM_Q4_430010"/>
      <w:bookmarkEnd w:id="474"/>
      <w:r>
        <w:rPr>
          <w:rtl/>
        </w:rPr>
        <w:t xml:space="preserve">ללא </w:t>
      </w:r>
      <w:bookmarkStart w:id="475" w:name="_ETM_Q4_430430"/>
      <w:bookmarkEnd w:id="475"/>
      <w:r>
        <w:rPr>
          <w:rtl/>
        </w:rPr>
        <w:t>מתנגדים</w:t>
      </w:r>
      <w:r>
        <w:rPr>
          <w:rFonts w:hint="cs"/>
          <w:rtl/>
        </w:rPr>
        <w:t>,</w:t>
      </w:r>
      <w:r>
        <w:rPr>
          <w:rtl/>
        </w:rPr>
        <w:t xml:space="preserve"> </w:t>
      </w:r>
      <w:bookmarkStart w:id="476" w:name="_ETM_Q4_431120"/>
      <w:bookmarkEnd w:id="476"/>
      <w:r>
        <w:rPr>
          <w:rtl/>
        </w:rPr>
        <w:t xml:space="preserve">ללא </w:t>
      </w:r>
      <w:bookmarkStart w:id="477" w:name="_ETM_Q4_431420"/>
      <w:bookmarkEnd w:id="477"/>
      <w:r>
        <w:rPr>
          <w:rtl/>
        </w:rPr>
        <w:t>נמנעים</w:t>
      </w:r>
      <w:r>
        <w:rPr>
          <w:rFonts w:hint="cs"/>
          <w:rtl/>
        </w:rPr>
        <w:t>.</w:t>
      </w:r>
      <w:r>
        <w:rPr>
          <w:rtl/>
        </w:rPr>
        <w:t xml:space="preserve"> </w:t>
      </w:r>
      <w:bookmarkStart w:id="478" w:name="_ETM_Q4_433029"/>
      <w:bookmarkEnd w:id="478"/>
      <w:r>
        <w:rPr>
          <w:rtl/>
        </w:rPr>
        <w:t>אג</w:t>
      </w:r>
      <w:r>
        <w:rPr>
          <w:rFonts w:hint="cs"/>
          <w:rtl/>
        </w:rPr>
        <w:t>ב,</w:t>
      </w:r>
      <w:r>
        <w:rPr>
          <w:rtl/>
        </w:rPr>
        <w:t xml:space="preserve"> </w:t>
      </w:r>
      <w:bookmarkStart w:id="479" w:name="_ETM_Q4_433479"/>
      <w:bookmarkEnd w:id="479"/>
      <w:r>
        <w:rPr>
          <w:rtl/>
        </w:rPr>
        <w:t xml:space="preserve">הפרקטיקה </w:t>
      </w:r>
      <w:bookmarkStart w:id="480" w:name="_ETM_Q4_434229"/>
      <w:bookmarkEnd w:id="480"/>
      <w:r>
        <w:rPr>
          <w:rtl/>
        </w:rPr>
        <w:t xml:space="preserve">שהייתה </w:t>
      </w:r>
      <w:bookmarkStart w:id="481" w:name="_ETM_Q4_434829"/>
      <w:bookmarkEnd w:id="481"/>
      <w:r>
        <w:rPr>
          <w:rtl/>
        </w:rPr>
        <w:t xml:space="preserve">נהוגה </w:t>
      </w:r>
      <w:bookmarkStart w:id="482" w:name="_ETM_Q4_435459"/>
      <w:bookmarkEnd w:id="482"/>
      <w:r>
        <w:rPr>
          <w:rFonts w:hint="cs"/>
          <w:rtl/>
        </w:rPr>
        <w:t xml:space="preserve">עד אז </w:t>
      </w:r>
      <w:bookmarkStart w:id="483" w:name="_ETM_Q4_436779"/>
      <w:bookmarkEnd w:id="483"/>
      <w:r>
        <w:rPr>
          <w:rtl/>
        </w:rPr>
        <w:t xml:space="preserve">נקראת </w:t>
      </w:r>
      <w:bookmarkStart w:id="484" w:name="_ETM_Q4_437320"/>
      <w:bookmarkEnd w:id="484"/>
      <w:r>
        <w:rPr>
          <w:rFonts w:hint="cs"/>
          <w:rtl/>
        </w:rPr>
        <w:t>"</w:t>
      </w:r>
      <w:proofErr w:type="spellStart"/>
      <w:r>
        <w:rPr>
          <w:rtl/>
        </w:rPr>
        <w:t>מ</w:t>
      </w:r>
      <w:r>
        <w:rPr>
          <w:rFonts w:hint="cs"/>
          <w:rtl/>
        </w:rPr>
        <w:t>א</w:t>
      </w:r>
      <w:r>
        <w:rPr>
          <w:rtl/>
        </w:rPr>
        <w:t>כ</w:t>
      </w:r>
      <w:r>
        <w:rPr>
          <w:rFonts w:hint="cs"/>
          <w:rtl/>
        </w:rPr>
        <w:t>ע</w:t>
      </w:r>
      <w:r>
        <w:rPr>
          <w:rtl/>
        </w:rPr>
        <w:t>ר</w:t>
      </w:r>
      <w:r w:rsidR="001355A9">
        <w:rPr>
          <w:rFonts w:hint="cs"/>
          <w:rtl/>
        </w:rPr>
        <w:t>י</w:t>
      </w:r>
      <w:r w:rsidR="00010645">
        <w:rPr>
          <w:rFonts w:hint="cs"/>
          <w:rtl/>
        </w:rPr>
        <w:t>י</w:t>
      </w:r>
      <w:proofErr w:type="spellEnd"/>
      <w:r>
        <w:rPr>
          <w:rFonts w:hint="cs"/>
          <w:rtl/>
        </w:rPr>
        <w:t xml:space="preserve">", </w:t>
      </w:r>
      <w:bookmarkStart w:id="485" w:name="_ETM_Q4_438520"/>
      <w:bookmarkEnd w:id="485"/>
      <w:r>
        <w:rPr>
          <w:rtl/>
        </w:rPr>
        <w:t xml:space="preserve">כלומר </w:t>
      </w:r>
      <w:bookmarkStart w:id="486" w:name="_ETM_Q4_439000"/>
      <w:bookmarkEnd w:id="486"/>
      <w:r>
        <w:rPr>
          <w:rtl/>
        </w:rPr>
        <w:t>ג</w:t>
      </w:r>
      <w:r>
        <w:rPr>
          <w:rFonts w:hint="cs"/>
          <w:rtl/>
        </w:rPr>
        <w:t xml:space="preserve">ן </w:t>
      </w:r>
      <w:bookmarkStart w:id="487" w:name="_ETM_Q4_437000"/>
      <w:bookmarkEnd w:id="487"/>
      <w:r>
        <w:rPr>
          <w:rFonts w:hint="cs"/>
          <w:rtl/>
        </w:rPr>
        <w:t xml:space="preserve">עדן </w:t>
      </w:r>
      <w:bookmarkStart w:id="488" w:name="_ETM_Q4_439540"/>
      <w:bookmarkStart w:id="489" w:name="_ETM_Q4_439660"/>
      <w:bookmarkEnd w:id="488"/>
      <w:bookmarkEnd w:id="489"/>
      <w:proofErr w:type="spellStart"/>
      <w:r>
        <w:rPr>
          <w:rtl/>
        </w:rPr>
        <w:t>למא</w:t>
      </w:r>
      <w:r>
        <w:rPr>
          <w:rFonts w:hint="cs"/>
          <w:rtl/>
        </w:rPr>
        <w:t>כע</w:t>
      </w:r>
      <w:r>
        <w:rPr>
          <w:rtl/>
        </w:rPr>
        <w:t>רים</w:t>
      </w:r>
      <w:proofErr w:type="spellEnd"/>
      <w:r>
        <w:rPr>
          <w:rFonts w:hint="cs"/>
          <w:rtl/>
        </w:rPr>
        <w:t>.</w:t>
      </w:r>
      <w:r>
        <w:rPr>
          <w:rtl/>
        </w:rPr>
        <w:t xml:space="preserve"> </w:t>
      </w:r>
      <w:bookmarkStart w:id="490" w:name="_ETM_Q4_441010"/>
      <w:bookmarkEnd w:id="490"/>
      <w:r>
        <w:rPr>
          <w:rtl/>
        </w:rPr>
        <w:t xml:space="preserve">הרי </w:t>
      </w:r>
      <w:bookmarkStart w:id="491" w:name="_ETM_Q4_441220"/>
      <w:bookmarkEnd w:id="491"/>
      <w:r>
        <w:rPr>
          <w:rtl/>
        </w:rPr>
        <w:t xml:space="preserve">מה </w:t>
      </w:r>
      <w:bookmarkStart w:id="492" w:name="_ETM_Q4_441430"/>
      <w:bookmarkEnd w:id="492"/>
      <w:r>
        <w:rPr>
          <w:rtl/>
        </w:rPr>
        <w:t xml:space="preserve">היה </w:t>
      </w:r>
      <w:bookmarkStart w:id="493" w:name="_ETM_Q4_441640"/>
      <w:bookmarkEnd w:id="493"/>
      <w:r>
        <w:rPr>
          <w:rtl/>
        </w:rPr>
        <w:t>קודם</w:t>
      </w:r>
      <w:r>
        <w:rPr>
          <w:rFonts w:hint="cs"/>
          <w:rtl/>
        </w:rPr>
        <w:t>,</w:t>
      </w:r>
      <w:r>
        <w:rPr>
          <w:rtl/>
        </w:rPr>
        <w:t xml:space="preserve"> </w:t>
      </w:r>
      <w:bookmarkStart w:id="494" w:name="_ETM_Q4_442150"/>
      <w:bookmarkEnd w:id="494"/>
      <w:r>
        <w:rPr>
          <w:rtl/>
        </w:rPr>
        <w:t xml:space="preserve">לפני </w:t>
      </w:r>
      <w:bookmarkStart w:id="495" w:name="_ETM_Q4_442510"/>
      <w:bookmarkEnd w:id="495"/>
      <w:r>
        <w:rPr>
          <w:rtl/>
        </w:rPr>
        <w:t xml:space="preserve">קבלת </w:t>
      </w:r>
      <w:bookmarkStart w:id="496" w:name="_ETM_Q4_442990"/>
      <w:bookmarkEnd w:id="496"/>
      <w:r>
        <w:rPr>
          <w:rtl/>
        </w:rPr>
        <w:t>החוק</w:t>
      </w:r>
      <w:r>
        <w:rPr>
          <w:rFonts w:hint="cs"/>
          <w:rtl/>
        </w:rPr>
        <w:t>?</w:t>
      </w:r>
      <w:r>
        <w:rPr>
          <w:rtl/>
        </w:rPr>
        <w:t xml:space="preserve"> </w:t>
      </w:r>
      <w:bookmarkStart w:id="497" w:name="_ETM_Q4_443980"/>
      <w:bookmarkEnd w:id="497"/>
      <w:r>
        <w:rPr>
          <w:rtl/>
        </w:rPr>
        <w:t xml:space="preserve">הייתה </w:t>
      </w:r>
      <w:bookmarkStart w:id="498" w:name="_ETM_Q4_444370"/>
      <w:bookmarkEnd w:id="498"/>
      <w:r>
        <w:rPr>
          <w:rtl/>
        </w:rPr>
        <w:t xml:space="preserve">תקנה </w:t>
      </w:r>
      <w:bookmarkStart w:id="499" w:name="_ETM_Q4_444970"/>
      <w:bookmarkEnd w:id="499"/>
      <w:r>
        <w:rPr>
          <w:rtl/>
        </w:rPr>
        <w:t xml:space="preserve">שלכל </w:t>
      </w:r>
      <w:bookmarkStart w:id="500" w:name="_ETM_Q4_445660"/>
      <w:bookmarkEnd w:id="500"/>
      <w:r>
        <w:rPr>
          <w:rtl/>
        </w:rPr>
        <w:t xml:space="preserve">שר </w:t>
      </w:r>
      <w:bookmarkStart w:id="501" w:name="_ETM_Q4_446020"/>
      <w:bookmarkEnd w:id="501"/>
      <w:r>
        <w:rPr>
          <w:rtl/>
        </w:rPr>
        <w:t xml:space="preserve">מותר </w:t>
      </w:r>
      <w:bookmarkStart w:id="502" w:name="_ETM_Q4_446500"/>
      <w:bookmarkEnd w:id="502"/>
      <w:r>
        <w:rPr>
          <w:rtl/>
        </w:rPr>
        <w:t xml:space="preserve">להמליץ </w:t>
      </w:r>
      <w:bookmarkStart w:id="503" w:name="_ETM_Q4_447800"/>
      <w:bookmarkEnd w:id="503"/>
      <w:r>
        <w:rPr>
          <w:rtl/>
        </w:rPr>
        <w:t xml:space="preserve">על </w:t>
      </w:r>
      <w:bookmarkStart w:id="504" w:name="_ETM_Q4_448189"/>
      <w:bookmarkEnd w:id="504"/>
      <w:r>
        <w:rPr>
          <w:rtl/>
        </w:rPr>
        <w:t xml:space="preserve">עולה </w:t>
      </w:r>
      <w:bookmarkStart w:id="505" w:name="_ETM_Q4_448520"/>
      <w:bookmarkEnd w:id="505"/>
      <w:r>
        <w:rPr>
          <w:rtl/>
        </w:rPr>
        <w:t xml:space="preserve">חדש </w:t>
      </w:r>
      <w:bookmarkStart w:id="506" w:name="_ETM_Q4_449760"/>
      <w:bookmarkEnd w:id="506"/>
      <w:r>
        <w:rPr>
          <w:rtl/>
        </w:rPr>
        <w:t xml:space="preserve">שלא </w:t>
      </w:r>
      <w:bookmarkStart w:id="507" w:name="_ETM_Q4_450120"/>
      <w:bookmarkEnd w:id="507"/>
      <w:r>
        <w:rPr>
          <w:rtl/>
        </w:rPr>
        <w:t xml:space="preserve">יצטרך </w:t>
      </w:r>
      <w:bookmarkStart w:id="508" w:name="_ETM_Q4_450630"/>
      <w:bookmarkEnd w:id="508"/>
      <w:r>
        <w:rPr>
          <w:rtl/>
        </w:rPr>
        <w:t xml:space="preserve">לחכות </w:t>
      </w:r>
      <w:bookmarkStart w:id="509" w:name="_ETM_Q4_451650"/>
      <w:bookmarkEnd w:id="509"/>
      <w:r>
        <w:rPr>
          <w:rtl/>
        </w:rPr>
        <w:t xml:space="preserve">שנה </w:t>
      </w:r>
      <w:bookmarkStart w:id="510" w:name="_ETM_Q4_452220"/>
      <w:bookmarkEnd w:id="510"/>
      <w:r>
        <w:rPr>
          <w:rtl/>
        </w:rPr>
        <w:t xml:space="preserve">במדינת </w:t>
      </w:r>
      <w:bookmarkStart w:id="511" w:name="_ETM_Q4_452910"/>
      <w:bookmarkEnd w:id="511"/>
      <w:r>
        <w:rPr>
          <w:rtl/>
        </w:rPr>
        <w:t>ישראל</w:t>
      </w:r>
      <w:r>
        <w:rPr>
          <w:rFonts w:hint="cs"/>
          <w:rtl/>
        </w:rPr>
        <w:t>,</w:t>
      </w:r>
      <w:r>
        <w:rPr>
          <w:rtl/>
        </w:rPr>
        <w:t xml:space="preserve"> </w:t>
      </w:r>
      <w:bookmarkStart w:id="512" w:name="_ETM_Q4_453960"/>
      <w:bookmarkEnd w:id="512"/>
      <w:r>
        <w:rPr>
          <w:rtl/>
        </w:rPr>
        <w:t xml:space="preserve">ועל </w:t>
      </w:r>
      <w:bookmarkStart w:id="513" w:name="_ETM_Q4_454350"/>
      <w:bookmarkStart w:id="514" w:name="_ETM_Q4_454529"/>
      <w:bookmarkEnd w:id="513"/>
      <w:bookmarkEnd w:id="514"/>
      <w:r>
        <w:rPr>
          <w:rtl/>
        </w:rPr>
        <w:t xml:space="preserve">פי </w:t>
      </w:r>
      <w:bookmarkStart w:id="515" w:name="_ETM_Q4_454770"/>
      <w:bookmarkEnd w:id="515"/>
      <w:r>
        <w:rPr>
          <w:rtl/>
        </w:rPr>
        <w:t xml:space="preserve">המלצת </w:t>
      </w:r>
      <w:bookmarkStart w:id="516" w:name="_ETM_Q4_455400"/>
      <w:bookmarkEnd w:id="516"/>
      <w:r>
        <w:rPr>
          <w:rtl/>
        </w:rPr>
        <w:t xml:space="preserve">השר </w:t>
      </w:r>
      <w:bookmarkStart w:id="517" w:name="_ETM_Q4_456360"/>
      <w:bookmarkEnd w:id="517"/>
      <w:r>
        <w:rPr>
          <w:rtl/>
        </w:rPr>
        <w:t xml:space="preserve">הוא </w:t>
      </w:r>
      <w:bookmarkStart w:id="518" w:name="_ETM_Q4_456510"/>
      <w:bookmarkEnd w:id="518"/>
      <w:r>
        <w:rPr>
          <w:rtl/>
        </w:rPr>
        <w:t xml:space="preserve">יקבל </w:t>
      </w:r>
      <w:bookmarkStart w:id="519" w:name="_ETM_Q4_456960"/>
      <w:bookmarkEnd w:id="519"/>
      <w:r>
        <w:rPr>
          <w:rtl/>
        </w:rPr>
        <w:t>דרכון</w:t>
      </w:r>
      <w:r>
        <w:rPr>
          <w:rFonts w:hint="cs"/>
          <w:rtl/>
        </w:rPr>
        <w:t>.</w:t>
      </w:r>
      <w:r>
        <w:rPr>
          <w:rtl/>
        </w:rPr>
        <w:t xml:space="preserve"> </w:t>
      </w:r>
      <w:bookmarkStart w:id="520" w:name="_ETM_Q4_458139"/>
      <w:bookmarkEnd w:id="520"/>
      <w:r>
        <w:rPr>
          <w:rtl/>
        </w:rPr>
        <w:t>מצוין</w:t>
      </w:r>
      <w:r>
        <w:rPr>
          <w:rFonts w:hint="cs"/>
          <w:rtl/>
        </w:rPr>
        <w:t>.</w:t>
      </w:r>
      <w:r>
        <w:rPr>
          <w:rtl/>
        </w:rPr>
        <w:t xml:space="preserve"> </w:t>
      </w:r>
      <w:bookmarkStart w:id="521" w:name="_ETM_Q4_459759"/>
      <w:bookmarkEnd w:id="521"/>
      <w:r>
        <w:rPr>
          <w:rtl/>
        </w:rPr>
        <w:t xml:space="preserve">כל </w:t>
      </w:r>
      <w:bookmarkStart w:id="522" w:name="_ETM_Q4_460240"/>
      <w:bookmarkStart w:id="523" w:name="_ETM_Q4_461050"/>
      <w:bookmarkStart w:id="524" w:name="_ETM_Q4_461319"/>
      <w:bookmarkEnd w:id="522"/>
      <w:bookmarkEnd w:id="523"/>
      <w:bookmarkEnd w:id="524"/>
      <w:r>
        <w:rPr>
          <w:rtl/>
        </w:rPr>
        <w:t xml:space="preserve">עולה </w:t>
      </w:r>
      <w:bookmarkStart w:id="525" w:name="_ETM_Q4_461680"/>
      <w:bookmarkEnd w:id="525"/>
      <w:r>
        <w:rPr>
          <w:rtl/>
        </w:rPr>
        <w:t xml:space="preserve">שהשר </w:t>
      </w:r>
      <w:bookmarkStart w:id="526" w:name="_ETM_Q4_462729"/>
      <w:bookmarkEnd w:id="526"/>
      <w:r>
        <w:rPr>
          <w:rtl/>
        </w:rPr>
        <w:t xml:space="preserve">חפץ </w:t>
      </w:r>
      <w:bookmarkStart w:id="527" w:name="_ETM_Q4_463270"/>
      <w:bookmarkEnd w:id="527"/>
      <w:r>
        <w:rPr>
          <w:rtl/>
        </w:rPr>
        <w:t xml:space="preserve">ביקרו </w:t>
      </w:r>
      <w:bookmarkStart w:id="528" w:name="_ETM_Q4_463990"/>
      <w:bookmarkEnd w:id="528"/>
      <w:r>
        <w:rPr>
          <w:rtl/>
        </w:rPr>
        <w:t xml:space="preserve">אכן </w:t>
      </w:r>
      <w:bookmarkStart w:id="529" w:name="_ETM_Q4_464289"/>
      <w:bookmarkEnd w:id="529"/>
      <w:r>
        <w:rPr>
          <w:rtl/>
        </w:rPr>
        <w:t xml:space="preserve">קיבל </w:t>
      </w:r>
      <w:bookmarkStart w:id="530" w:name="_ETM_Q4_464680"/>
      <w:bookmarkEnd w:id="530"/>
      <w:r>
        <w:rPr>
          <w:rtl/>
        </w:rPr>
        <w:t>דרכון</w:t>
      </w:r>
      <w:r>
        <w:rPr>
          <w:rFonts w:hint="cs"/>
          <w:rtl/>
        </w:rPr>
        <w:t>.</w:t>
      </w:r>
      <w:r>
        <w:rPr>
          <w:rtl/>
        </w:rPr>
        <w:t xml:space="preserve"> </w:t>
      </w:r>
      <w:bookmarkStart w:id="531" w:name="_ETM_Q4_465810"/>
      <w:bookmarkEnd w:id="531"/>
      <w:r>
        <w:rPr>
          <w:rtl/>
        </w:rPr>
        <w:t xml:space="preserve">חלק </w:t>
      </w:r>
      <w:bookmarkStart w:id="532" w:name="_ETM_Q4_466380"/>
      <w:bookmarkEnd w:id="532"/>
      <w:r>
        <w:rPr>
          <w:rtl/>
        </w:rPr>
        <w:t>מ</w:t>
      </w:r>
      <w:r>
        <w:rPr>
          <w:rFonts w:hint="cs"/>
          <w:rtl/>
        </w:rPr>
        <w:t>אלה</w:t>
      </w:r>
      <w:r>
        <w:rPr>
          <w:rtl/>
        </w:rPr>
        <w:t xml:space="preserve"> </w:t>
      </w:r>
      <w:bookmarkStart w:id="533" w:name="_ETM_Q4_466770"/>
      <w:bookmarkEnd w:id="533"/>
      <w:r>
        <w:rPr>
          <w:rtl/>
        </w:rPr>
        <w:t xml:space="preserve">שקיבלו </w:t>
      </w:r>
      <w:bookmarkStart w:id="534" w:name="_ETM_Q4_467279"/>
      <w:bookmarkEnd w:id="534"/>
      <w:r>
        <w:rPr>
          <w:rtl/>
        </w:rPr>
        <w:t xml:space="preserve">דרכונים </w:t>
      </w:r>
      <w:bookmarkStart w:id="535" w:name="_ETM_Q4_467910"/>
      <w:bookmarkEnd w:id="535"/>
      <w:r>
        <w:rPr>
          <w:rtl/>
        </w:rPr>
        <w:t>אז</w:t>
      </w:r>
      <w:r>
        <w:rPr>
          <w:rFonts w:hint="cs"/>
          <w:rtl/>
        </w:rPr>
        <w:t xml:space="preserve"> הם</w:t>
      </w:r>
      <w:r>
        <w:rPr>
          <w:rtl/>
        </w:rPr>
        <w:t xml:space="preserve"> </w:t>
      </w:r>
      <w:bookmarkStart w:id="536" w:name="_ETM_Q4_469020"/>
      <w:bookmarkEnd w:id="536"/>
      <w:r>
        <w:rPr>
          <w:rtl/>
        </w:rPr>
        <w:t xml:space="preserve">באמת </w:t>
      </w:r>
      <w:bookmarkStart w:id="537" w:name="_ETM_Q4_469560"/>
      <w:bookmarkEnd w:id="537"/>
      <w:r>
        <w:rPr>
          <w:rtl/>
        </w:rPr>
        <w:t xml:space="preserve">אנשים </w:t>
      </w:r>
      <w:bookmarkStart w:id="538" w:name="_ETM_Q4_470099"/>
      <w:bookmarkEnd w:id="538"/>
      <w:r>
        <w:rPr>
          <w:rtl/>
        </w:rPr>
        <w:t>ראויים</w:t>
      </w:r>
      <w:r>
        <w:rPr>
          <w:rFonts w:hint="cs"/>
          <w:rtl/>
        </w:rPr>
        <w:t>,</w:t>
      </w:r>
      <w:r>
        <w:rPr>
          <w:rtl/>
        </w:rPr>
        <w:t xml:space="preserve"> </w:t>
      </w:r>
      <w:bookmarkStart w:id="539" w:name="_ETM_Q4_470639"/>
      <w:bookmarkEnd w:id="539"/>
      <w:r>
        <w:rPr>
          <w:rFonts w:hint="cs"/>
          <w:rtl/>
        </w:rPr>
        <w:t>ש</w:t>
      </w:r>
      <w:r>
        <w:rPr>
          <w:rtl/>
        </w:rPr>
        <w:t xml:space="preserve">כבוד </w:t>
      </w:r>
      <w:bookmarkStart w:id="540" w:name="_ETM_Q4_471270"/>
      <w:bookmarkEnd w:id="540"/>
      <w:r>
        <w:rPr>
          <w:rtl/>
        </w:rPr>
        <w:t xml:space="preserve">למדינת </w:t>
      </w:r>
      <w:bookmarkStart w:id="541" w:name="_ETM_Q4_471900"/>
      <w:bookmarkEnd w:id="541"/>
      <w:r>
        <w:rPr>
          <w:rtl/>
        </w:rPr>
        <w:t xml:space="preserve">ישראל </w:t>
      </w:r>
      <w:bookmarkStart w:id="542" w:name="_ETM_Q4_472860"/>
      <w:bookmarkEnd w:id="542"/>
      <w:r>
        <w:rPr>
          <w:rtl/>
        </w:rPr>
        <w:t xml:space="preserve">שהם </w:t>
      </w:r>
      <w:bookmarkStart w:id="543" w:name="_ETM_Q4_473219"/>
      <w:bookmarkEnd w:id="543"/>
      <w:r>
        <w:rPr>
          <w:rtl/>
        </w:rPr>
        <w:t xml:space="preserve">נושאים </w:t>
      </w:r>
      <w:bookmarkStart w:id="544" w:name="_ETM_Q4_473610"/>
      <w:bookmarkEnd w:id="544"/>
      <w:r>
        <w:rPr>
          <w:rtl/>
        </w:rPr>
        <w:t xml:space="preserve">דרכון </w:t>
      </w:r>
      <w:bookmarkStart w:id="545" w:name="_ETM_Q4_474060"/>
      <w:bookmarkEnd w:id="545"/>
      <w:r>
        <w:rPr>
          <w:rtl/>
        </w:rPr>
        <w:t>ישראלי</w:t>
      </w:r>
      <w:r>
        <w:rPr>
          <w:rFonts w:hint="cs"/>
          <w:rtl/>
        </w:rPr>
        <w:t>,</w:t>
      </w:r>
      <w:r>
        <w:rPr>
          <w:rtl/>
        </w:rPr>
        <w:t xml:space="preserve"> </w:t>
      </w:r>
      <w:bookmarkStart w:id="546" w:name="_ETM_Q4_475259"/>
      <w:bookmarkEnd w:id="546"/>
      <w:r>
        <w:rPr>
          <w:rtl/>
        </w:rPr>
        <w:t xml:space="preserve">אבל </w:t>
      </w:r>
      <w:bookmarkStart w:id="547" w:name="_ETM_Q4_475589"/>
      <w:bookmarkEnd w:id="547"/>
      <w:r>
        <w:rPr>
          <w:rtl/>
        </w:rPr>
        <w:t xml:space="preserve">בתוך </w:t>
      </w:r>
      <w:bookmarkStart w:id="548" w:name="_ETM_Q4_476009"/>
      <w:bookmarkEnd w:id="548"/>
      <w:r>
        <w:rPr>
          <w:rtl/>
        </w:rPr>
        <w:t xml:space="preserve">עמי </w:t>
      </w:r>
      <w:bookmarkStart w:id="549" w:name="_ETM_Q4_476400"/>
      <w:bookmarkEnd w:id="549"/>
      <w:r>
        <w:rPr>
          <w:rtl/>
        </w:rPr>
        <w:t xml:space="preserve">אני </w:t>
      </w:r>
      <w:bookmarkStart w:id="550" w:name="_ETM_Q4_476639"/>
      <w:bookmarkEnd w:id="550"/>
      <w:r>
        <w:rPr>
          <w:rtl/>
        </w:rPr>
        <w:t>חי</w:t>
      </w:r>
      <w:r>
        <w:rPr>
          <w:rFonts w:hint="cs"/>
          <w:rtl/>
        </w:rPr>
        <w:t>,</w:t>
      </w:r>
      <w:r>
        <w:rPr>
          <w:rtl/>
        </w:rPr>
        <w:t xml:space="preserve"> </w:t>
      </w:r>
      <w:bookmarkStart w:id="551" w:name="_ETM_Q4_477439"/>
      <w:bookmarkEnd w:id="551"/>
      <w:r>
        <w:rPr>
          <w:rtl/>
        </w:rPr>
        <w:t xml:space="preserve">ואני </w:t>
      </w:r>
      <w:bookmarkStart w:id="552" w:name="_ETM_Q4_478250"/>
      <w:bookmarkEnd w:id="552"/>
      <w:r>
        <w:rPr>
          <w:rtl/>
        </w:rPr>
        <w:t xml:space="preserve">יכול </w:t>
      </w:r>
      <w:bookmarkStart w:id="553" w:name="_ETM_Q4_478789"/>
      <w:bookmarkEnd w:id="553"/>
      <w:r>
        <w:rPr>
          <w:rtl/>
        </w:rPr>
        <w:t xml:space="preserve">להגיד </w:t>
      </w:r>
      <w:bookmarkStart w:id="554" w:name="_ETM_Q4_479210"/>
      <w:bookmarkEnd w:id="554"/>
      <w:r>
        <w:rPr>
          <w:rtl/>
        </w:rPr>
        <w:t>לך</w:t>
      </w:r>
      <w:r>
        <w:rPr>
          <w:rFonts w:hint="cs"/>
          <w:rtl/>
        </w:rPr>
        <w:t>,</w:t>
      </w:r>
      <w:r>
        <w:rPr>
          <w:rtl/>
        </w:rPr>
        <w:t xml:space="preserve"> </w:t>
      </w:r>
      <w:bookmarkStart w:id="555" w:name="_ETM_Q4_479509"/>
      <w:bookmarkEnd w:id="555"/>
      <w:r>
        <w:rPr>
          <w:rtl/>
        </w:rPr>
        <w:t xml:space="preserve">אדוני </w:t>
      </w:r>
      <w:bookmarkStart w:id="556" w:name="_ETM_Q4_479839"/>
      <w:bookmarkEnd w:id="556"/>
      <w:r>
        <w:rPr>
          <w:rtl/>
        </w:rPr>
        <w:t>היושב-ראש</w:t>
      </w:r>
      <w:r>
        <w:rPr>
          <w:rFonts w:hint="cs"/>
          <w:rtl/>
        </w:rPr>
        <w:t>,</w:t>
      </w:r>
      <w:r>
        <w:rPr>
          <w:rtl/>
        </w:rPr>
        <w:t xml:space="preserve"> </w:t>
      </w:r>
      <w:bookmarkStart w:id="557" w:name="_ETM_Q4_481089"/>
      <w:bookmarkEnd w:id="557"/>
      <w:r>
        <w:rPr>
          <w:rtl/>
        </w:rPr>
        <w:t>ש</w:t>
      </w:r>
      <w:bookmarkStart w:id="558" w:name="_ETM_Q4_480000"/>
      <w:bookmarkStart w:id="559" w:name="_ETM_Q4_480710"/>
      <w:bookmarkEnd w:id="558"/>
      <w:bookmarkEnd w:id="559"/>
      <w:r>
        <w:rPr>
          <w:rtl/>
        </w:rPr>
        <w:t xml:space="preserve">היו </w:t>
      </w:r>
      <w:bookmarkStart w:id="560" w:name="_ETM_Q4_481279"/>
      <w:bookmarkEnd w:id="560"/>
      <w:r>
        <w:rPr>
          <w:rtl/>
        </w:rPr>
        <w:t xml:space="preserve">כמה </w:t>
      </w:r>
      <w:bookmarkStart w:id="561" w:name="_ETM_Q4_481639"/>
      <w:bookmarkEnd w:id="561"/>
      <w:r>
        <w:rPr>
          <w:rtl/>
        </w:rPr>
        <w:t xml:space="preserve">וכמה </w:t>
      </w:r>
      <w:bookmarkStart w:id="562" w:name="_ETM_Q4_482270"/>
      <w:bookmarkEnd w:id="562"/>
      <w:r>
        <w:rPr>
          <w:rtl/>
        </w:rPr>
        <w:t xml:space="preserve">שלא </w:t>
      </w:r>
      <w:bookmarkStart w:id="563" w:name="_ETM_Q4_482689"/>
      <w:bookmarkEnd w:id="563"/>
      <w:r>
        <w:rPr>
          <w:rtl/>
        </w:rPr>
        <w:t xml:space="preserve">היו </w:t>
      </w:r>
      <w:bookmarkStart w:id="564" w:name="_ETM_Q4_482899"/>
      <w:bookmarkEnd w:id="564"/>
      <w:r>
        <w:rPr>
          <w:rtl/>
        </w:rPr>
        <w:t xml:space="preserve">ראויים </w:t>
      </w:r>
      <w:bookmarkStart w:id="565" w:name="_ETM_Q4_483260"/>
      <w:bookmarkEnd w:id="565"/>
      <w:r>
        <w:rPr>
          <w:rtl/>
        </w:rPr>
        <w:t xml:space="preserve">לכבוד </w:t>
      </w:r>
      <w:bookmarkStart w:id="566" w:name="_ETM_Q4_483770"/>
      <w:bookmarkEnd w:id="566"/>
      <w:r>
        <w:rPr>
          <w:rtl/>
        </w:rPr>
        <w:t>הזה</w:t>
      </w:r>
      <w:r>
        <w:rPr>
          <w:rFonts w:hint="cs"/>
          <w:rtl/>
        </w:rPr>
        <w:t>.</w:t>
      </w:r>
      <w:r w:rsidR="001355A9">
        <w:rPr>
          <w:rFonts w:hint="cs"/>
          <w:rtl/>
        </w:rPr>
        <w:t xml:space="preserve"> </w:t>
      </w:r>
      <w:bookmarkStart w:id="567" w:name="_ETM_Q4_485000"/>
      <w:bookmarkStart w:id="568" w:name="_ETM_Q4_485029"/>
      <w:bookmarkEnd w:id="567"/>
      <w:bookmarkEnd w:id="568"/>
      <w:r>
        <w:rPr>
          <w:rtl/>
        </w:rPr>
        <w:t xml:space="preserve">מה </w:t>
      </w:r>
      <w:bookmarkStart w:id="569" w:name="_ETM_Q4_485359"/>
      <w:bookmarkEnd w:id="569"/>
      <w:r>
        <w:rPr>
          <w:rtl/>
        </w:rPr>
        <w:t>שמעניין</w:t>
      </w:r>
      <w:r>
        <w:rPr>
          <w:rFonts w:hint="cs"/>
          <w:rtl/>
        </w:rPr>
        <w:t>,</w:t>
      </w:r>
      <w:r>
        <w:rPr>
          <w:rtl/>
        </w:rPr>
        <w:t xml:space="preserve"> </w:t>
      </w:r>
      <w:bookmarkStart w:id="570" w:name="_ETM_Q4_486720"/>
      <w:bookmarkEnd w:id="570"/>
      <w:r>
        <w:rPr>
          <w:rtl/>
        </w:rPr>
        <w:t xml:space="preserve">מי </w:t>
      </w:r>
      <w:bookmarkStart w:id="571" w:name="_ETM_Q4_486990"/>
      <w:bookmarkEnd w:id="571"/>
      <w:r>
        <w:rPr>
          <w:rtl/>
        </w:rPr>
        <w:t xml:space="preserve">היו </w:t>
      </w:r>
      <w:bookmarkStart w:id="572" w:name="_ETM_Q4_487230"/>
      <w:bookmarkEnd w:id="572"/>
      <w:r>
        <w:rPr>
          <w:rtl/>
        </w:rPr>
        <w:t xml:space="preserve">שתי </w:t>
      </w:r>
      <w:bookmarkStart w:id="573" w:name="_ETM_Q4_487529"/>
      <w:bookmarkEnd w:id="573"/>
      <w:r>
        <w:rPr>
          <w:rFonts w:hint="cs"/>
          <w:rtl/>
        </w:rPr>
        <w:t>ה</w:t>
      </w:r>
      <w:r>
        <w:rPr>
          <w:rtl/>
        </w:rPr>
        <w:t xml:space="preserve">מפלגות </w:t>
      </w:r>
      <w:bookmarkStart w:id="574" w:name="_ETM_Q4_488760"/>
      <w:bookmarkEnd w:id="574"/>
      <w:r>
        <w:rPr>
          <w:rtl/>
        </w:rPr>
        <w:t xml:space="preserve">שהצטיינו </w:t>
      </w:r>
      <w:bookmarkStart w:id="575" w:name="_ETM_Q4_490339"/>
      <w:bookmarkEnd w:id="575"/>
      <w:r>
        <w:rPr>
          <w:rtl/>
        </w:rPr>
        <w:t>ב</w:t>
      </w:r>
      <w:r>
        <w:rPr>
          <w:rFonts w:hint="cs"/>
          <w:rtl/>
        </w:rPr>
        <w:t>מתן</w:t>
      </w:r>
      <w:bookmarkStart w:id="576" w:name="_ETM_Q4_490639"/>
      <w:bookmarkEnd w:id="576"/>
      <w:r>
        <w:rPr>
          <w:rtl/>
        </w:rPr>
        <w:t xml:space="preserve"> </w:t>
      </w:r>
      <w:bookmarkStart w:id="577" w:name="_ETM_Q4_491179"/>
      <w:bookmarkEnd w:id="577"/>
      <w:r>
        <w:rPr>
          <w:rtl/>
        </w:rPr>
        <w:t>אות</w:t>
      </w:r>
      <w:r>
        <w:rPr>
          <w:rFonts w:hint="cs"/>
          <w:rtl/>
        </w:rPr>
        <w:t>ן</w:t>
      </w:r>
      <w:r>
        <w:rPr>
          <w:rtl/>
        </w:rPr>
        <w:t xml:space="preserve"> </w:t>
      </w:r>
      <w:bookmarkStart w:id="578" w:name="_ETM_Q4_492170"/>
      <w:bookmarkEnd w:id="578"/>
      <w:r>
        <w:rPr>
          <w:rtl/>
        </w:rPr>
        <w:t xml:space="preserve">המלצות </w:t>
      </w:r>
      <w:bookmarkStart w:id="579" w:name="_ETM_Q4_493339"/>
      <w:bookmarkEnd w:id="579"/>
      <w:r>
        <w:rPr>
          <w:rtl/>
        </w:rPr>
        <w:t xml:space="preserve">לקבלת </w:t>
      </w:r>
      <w:bookmarkStart w:id="580" w:name="_ETM_Q4_494059"/>
      <w:bookmarkEnd w:id="580"/>
      <w:r>
        <w:rPr>
          <w:rtl/>
        </w:rPr>
        <w:t>דרכונים</w:t>
      </w:r>
      <w:r>
        <w:rPr>
          <w:rFonts w:hint="cs"/>
          <w:rtl/>
        </w:rPr>
        <w:t>?</w:t>
      </w:r>
      <w:r>
        <w:rPr>
          <w:rtl/>
        </w:rPr>
        <w:t xml:space="preserve"> </w:t>
      </w:r>
      <w:bookmarkStart w:id="581" w:name="_ETM_Q4_495570"/>
      <w:bookmarkEnd w:id="581"/>
      <w:r>
        <w:rPr>
          <w:rtl/>
        </w:rPr>
        <w:t xml:space="preserve">אני </w:t>
      </w:r>
      <w:bookmarkStart w:id="582" w:name="_ETM_Q4_496080"/>
      <w:bookmarkEnd w:id="582"/>
      <w:r>
        <w:rPr>
          <w:rtl/>
        </w:rPr>
        <w:t xml:space="preserve">בטוח </w:t>
      </w:r>
      <w:bookmarkStart w:id="583" w:name="_ETM_Q4_496589"/>
      <w:bookmarkEnd w:id="583"/>
      <w:r>
        <w:rPr>
          <w:rtl/>
        </w:rPr>
        <w:t>שאף</w:t>
      </w:r>
      <w:bookmarkStart w:id="584" w:name="_ETM_Q4_496920"/>
      <w:bookmarkEnd w:id="584"/>
      <w:r>
        <w:rPr>
          <w:rFonts w:hint="cs"/>
          <w:rtl/>
        </w:rPr>
        <w:t xml:space="preserve"> אחד</w:t>
      </w:r>
      <w:r>
        <w:rPr>
          <w:rtl/>
        </w:rPr>
        <w:t xml:space="preserve"> </w:t>
      </w:r>
      <w:bookmarkStart w:id="585" w:name="_ETM_Q4_497250"/>
      <w:bookmarkEnd w:id="585"/>
      <w:r>
        <w:rPr>
          <w:rtl/>
        </w:rPr>
        <w:t xml:space="preserve">לא </w:t>
      </w:r>
      <w:bookmarkStart w:id="586" w:name="_ETM_Q4_497339"/>
      <w:bookmarkEnd w:id="586"/>
      <w:r>
        <w:rPr>
          <w:rtl/>
        </w:rPr>
        <w:t xml:space="preserve">יוכל </w:t>
      </w:r>
      <w:bookmarkStart w:id="587" w:name="_ETM_Q4_497699"/>
      <w:bookmarkEnd w:id="587"/>
      <w:r>
        <w:rPr>
          <w:rtl/>
        </w:rPr>
        <w:t>לנחש</w:t>
      </w:r>
      <w:r>
        <w:rPr>
          <w:rFonts w:hint="cs"/>
          <w:rtl/>
        </w:rPr>
        <w:t>.</w:t>
      </w:r>
      <w:r>
        <w:rPr>
          <w:rtl/>
        </w:rPr>
        <w:t xml:space="preserve"> </w:t>
      </w:r>
      <w:bookmarkStart w:id="588" w:name="_ETM_Q4_499050"/>
      <w:bookmarkEnd w:id="588"/>
      <w:r>
        <w:rPr>
          <w:rtl/>
        </w:rPr>
        <w:t xml:space="preserve">שתי </w:t>
      </w:r>
      <w:bookmarkStart w:id="589" w:name="_ETM_Q4_499380"/>
      <w:bookmarkEnd w:id="589"/>
      <w:r>
        <w:rPr>
          <w:rFonts w:hint="cs"/>
          <w:rtl/>
        </w:rPr>
        <w:t>ה</w:t>
      </w:r>
      <w:r>
        <w:rPr>
          <w:rtl/>
        </w:rPr>
        <w:t xml:space="preserve">מפלגות </w:t>
      </w:r>
      <w:bookmarkStart w:id="590" w:name="_ETM_Q4_499980"/>
      <w:bookmarkEnd w:id="590"/>
      <w:r>
        <w:rPr>
          <w:rtl/>
        </w:rPr>
        <w:t xml:space="preserve">שהצטיינו </w:t>
      </w:r>
      <w:bookmarkStart w:id="591" w:name="_ETM_Q4_501240"/>
      <w:bookmarkEnd w:id="591"/>
      <w:r>
        <w:rPr>
          <w:rtl/>
        </w:rPr>
        <w:t xml:space="preserve">היו </w:t>
      </w:r>
      <w:bookmarkStart w:id="592" w:name="_ETM_Q4_501599"/>
      <w:bookmarkEnd w:id="592"/>
      <w:r>
        <w:rPr>
          <w:rtl/>
        </w:rPr>
        <w:t xml:space="preserve">קודם </w:t>
      </w:r>
      <w:bookmarkStart w:id="593" w:name="_ETM_Q4_501990"/>
      <w:bookmarkEnd w:id="593"/>
      <w:r>
        <w:rPr>
          <w:rtl/>
        </w:rPr>
        <w:t>כ</w:t>
      </w:r>
      <w:r>
        <w:rPr>
          <w:rFonts w:hint="cs"/>
          <w:rtl/>
        </w:rPr>
        <w:t>ו</w:t>
      </w:r>
      <w:r>
        <w:rPr>
          <w:rtl/>
        </w:rPr>
        <w:t xml:space="preserve">ל </w:t>
      </w:r>
      <w:bookmarkStart w:id="594" w:name="_ETM_Q4_502320"/>
      <w:bookmarkEnd w:id="594"/>
      <w:r>
        <w:rPr>
          <w:rtl/>
        </w:rPr>
        <w:t xml:space="preserve">מפלגת </w:t>
      </w:r>
      <w:bookmarkStart w:id="595" w:name="_ETM_Q4_502919"/>
      <w:bookmarkEnd w:id="595"/>
      <w:r>
        <w:rPr>
          <w:rtl/>
        </w:rPr>
        <w:t xml:space="preserve">הליכוד </w:t>
      </w:r>
      <w:bookmarkStart w:id="596" w:name="_ETM_Q4_504070"/>
      <w:bookmarkEnd w:id="596"/>
      <w:r>
        <w:rPr>
          <w:rtl/>
        </w:rPr>
        <w:t xml:space="preserve">ואחר </w:t>
      </w:r>
      <w:bookmarkStart w:id="597" w:name="_ETM_Q4_504669"/>
      <w:bookmarkEnd w:id="597"/>
      <w:r>
        <w:rPr>
          <w:rtl/>
        </w:rPr>
        <w:t xml:space="preserve">כך </w:t>
      </w:r>
      <w:bookmarkStart w:id="598" w:name="_ETM_Q4_505240"/>
      <w:bookmarkEnd w:id="598"/>
      <w:r>
        <w:rPr>
          <w:rtl/>
        </w:rPr>
        <w:t>ש</w:t>
      </w:r>
      <w:r>
        <w:rPr>
          <w:rFonts w:hint="cs"/>
          <w:rtl/>
        </w:rPr>
        <w:t>"ס.</w:t>
      </w:r>
      <w:r>
        <w:rPr>
          <w:rtl/>
        </w:rPr>
        <w:t xml:space="preserve"> </w:t>
      </w:r>
      <w:bookmarkStart w:id="599" w:name="_ETM_Q4_506929"/>
      <w:bookmarkEnd w:id="599"/>
      <w:r>
        <w:rPr>
          <w:rtl/>
        </w:rPr>
        <w:t xml:space="preserve">אלי </w:t>
      </w:r>
      <w:bookmarkStart w:id="600" w:name="_ETM_Q4_507229"/>
      <w:bookmarkEnd w:id="600"/>
      <w:r>
        <w:rPr>
          <w:rtl/>
        </w:rPr>
        <w:t>ישי</w:t>
      </w:r>
      <w:r>
        <w:rPr>
          <w:rFonts w:hint="cs"/>
          <w:rtl/>
        </w:rPr>
        <w:t>,</w:t>
      </w:r>
      <w:r>
        <w:rPr>
          <w:rtl/>
        </w:rPr>
        <w:t xml:space="preserve"> </w:t>
      </w:r>
      <w:bookmarkStart w:id="601" w:name="_ETM_Q4_508210"/>
      <w:bookmarkEnd w:id="601"/>
      <w:r>
        <w:rPr>
          <w:rtl/>
        </w:rPr>
        <w:t xml:space="preserve">שר </w:t>
      </w:r>
      <w:bookmarkStart w:id="602" w:name="_ETM_Q4_508539"/>
      <w:bookmarkEnd w:id="602"/>
      <w:r>
        <w:rPr>
          <w:rtl/>
        </w:rPr>
        <w:t xml:space="preserve">הפנים </w:t>
      </w:r>
      <w:bookmarkStart w:id="603" w:name="_ETM_Q4_508930"/>
      <w:bookmarkEnd w:id="603"/>
      <w:r>
        <w:rPr>
          <w:rtl/>
        </w:rPr>
        <w:t>דאז</w:t>
      </w:r>
      <w:r>
        <w:rPr>
          <w:rFonts w:hint="cs"/>
          <w:rtl/>
        </w:rPr>
        <w:t>,</w:t>
      </w:r>
      <w:r>
        <w:rPr>
          <w:rtl/>
        </w:rPr>
        <w:t xml:space="preserve"> </w:t>
      </w:r>
      <w:bookmarkStart w:id="604" w:name="_ETM_Q4_509860"/>
      <w:bookmarkEnd w:id="604"/>
      <w:r>
        <w:rPr>
          <w:rtl/>
        </w:rPr>
        <w:t xml:space="preserve">חתם </w:t>
      </w:r>
      <w:bookmarkStart w:id="605" w:name="_ETM_Q4_510490"/>
      <w:bookmarkEnd w:id="605"/>
      <w:r>
        <w:rPr>
          <w:rtl/>
        </w:rPr>
        <w:t xml:space="preserve">על </w:t>
      </w:r>
      <w:bookmarkStart w:id="606" w:name="_ETM_Q4_510610"/>
      <w:bookmarkEnd w:id="606"/>
      <w:r>
        <w:rPr>
          <w:rtl/>
        </w:rPr>
        <w:t xml:space="preserve">33 </w:t>
      </w:r>
      <w:bookmarkStart w:id="607" w:name="_ETM_Q4_511779"/>
      <w:bookmarkEnd w:id="607"/>
      <w:r>
        <w:rPr>
          <w:rtl/>
        </w:rPr>
        <w:t>המלצות</w:t>
      </w:r>
      <w:r>
        <w:rPr>
          <w:rFonts w:hint="cs"/>
          <w:rtl/>
        </w:rPr>
        <w:t xml:space="preserve">; אחינו </w:t>
      </w:r>
      <w:bookmarkStart w:id="608" w:name="_ETM_Q4_513279"/>
      <w:bookmarkStart w:id="609" w:name="_ETM_Q4_513730"/>
      <w:bookmarkStart w:id="610" w:name="_ETM_Q4_513820"/>
      <w:bookmarkEnd w:id="608"/>
      <w:bookmarkEnd w:id="609"/>
      <w:bookmarkEnd w:id="610"/>
      <w:r>
        <w:rPr>
          <w:rtl/>
        </w:rPr>
        <w:t xml:space="preserve">יעקב </w:t>
      </w:r>
      <w:bookmarkStart w:id="611" w:name="_ETM_Q4_514240"/>
      <w:bookmarkEnd w:id="611"/>
      <w:r>
        <w:rPr>
          <w:rtl/>
        </w:rPr>
        <w:t>מרגי</w:t>
      </w:r>
      <w:r>
        <w:rPr>
          <w:rFonts w:hint="cs"/>
          <w:rtl/>
        </w:rPr>
        <w:t>,</w:t>
      </w:r>
      <w:r>
        <w:rPr>
          <w:rtl/>
        </w:rPr>
        <w:t xml:space="preserve"> </w:t>
      </w:r>
      <w:bookmarkStart w:id="612" w:name="_ETM_Q4_515320"/>
      <w:bookmarkEnd w:id="612"/>
      <w:r>
        <w:rPr>
          <w:rFonts w:hint="cs"/>
          <w:rtl/>
        </w:rPr>
        <w:t>ש</w:t>
      </w:r>
      <w:r>
        <w:rPr>
          <w:rtl/>
        </w:rPr>
        <w:t xml:space="preserve">אז </w:t>
      </w:r>
      <w:bookmarkStart w:id="613" w:name="_ETM_Q4_515649"/>
      <w:bookmarkEnd w:id="613"/>
      <w:r>
        <w:rPr>
          <w:rtl/>
        </w:rPr>
        <w:t xml:space="preserve">היה </w:t>
      </w:r>
      <w:bookmarkStart w:id="614" w:name="_ETM_Q4_515890"/>
      <w:bookmarkEnd w:id="614"/>
      <w:r>
        <w:rPr>
          <w:rtl/>
        </w:rPr>
        <w:t xml:space="preserve">שר </w:t>
      </w:r>
      <w:bookmarkStart w:id="615" w:name="_ETM_Q4_516220"/>
      <w:bookmarkEnd w:id="615"/>
      <w:r>
        <w:rPr>
          <w:rtl/>
        </w:rPr>
        <w:t>הדתות</w:t>
      </w:r>
      <w:r>
        <w:rPr>
          <w:rFonts w:hint="cs"/>
          <w:rtl/>
        </w:rPr>
        <w:t>,</w:t>
      </w:r>
      <w:r>
        <w:rPr>
          <w:rtl/>
        </w:rPr>
        <w:t xml:space="preserve"> </w:t>
      </w:r>
      <w:bookmarkStart w:id="616" w:name="_ETM_Q4_516820"/>
      <w:bookmarkEnd w:id="616"/>
      <w:r>
        <w:rPr>
          <w:rtl/>
        </w:rPr>
        <w:t xml:space="preserve">חתם </w:t>
      </w:r>
      <w:bookmarkStart w:id="617" w:name="_ETM_Q4_517239"/>
      <w:bookmarkEnd w:id="617"/>
      <w:r>
        <w:rPr>
          <w:rtl/>
        </w:rPr>
        <w:t xml:space="preserve">על </w:t>
      </w:r>
      <w:bookmarkStart w:id="618" w:name="_ETM_Q4_517360"/>
      <w:bookmarkEnd w:id="618"/>
      <w:r>
        <w:rPr>
          <w:rtl/>
        </w:rPr>
        <w:t xml:space="preserve">11 </w:t>
      </w:r>
      <w:bookmarkStart w:id="619" w:name="_ETM_Q4_517989"/>
      <w:bookmarkEnd w:id="619"/>
      <w:r>
        <w:rPr>
          <w:rtl/>
        </w:rPr>
        <w:t>המלצות</w:t>
      </w:r>
      <w:r>
        <w:rPr>
          <w:rFonts w:hint="cs"/>
          <w:rtl/>
        </w:rPr>
        <w:t>,</w:t>
      </w:r>
      <w:r>
        <w:rPr>
          <w:rtl/>
        </w:rPr>
        <w:t xml:space="preserve"> </w:t>
      </w:r>
      <w:bookmarkStart w:id="620" w:name="_ETM_Q4_519050"/>
      <w:bookmarkEnd w:id="620"/>
      <w:r>
        <w:rPr>
          <w:rtl/>
        </w:rPr>
        <w:t xml:space="preserve">וכך </w:t>
      </w:r>
      <w:bookmarkStart w:id="621" w:name="_ETM_Q4_519470"/>
      <w:bookmarkEnd w:id="621"/>
      <w:r>
        <w:rPr>
          <w:rtl/>
        </w:rPr>
        <w:t xml:space="preserve">זה </w:t>
      </w:r>
      <w:bookmarkStart w:id="622" w:name="_ETM_Q4_519650"/>
      <w:bookmarkEnd w:id="622"/>
      <w:r>
        <w:rPr>
          <w:rtl/>
        </w:rPr>
        <w:t>התנהל</w:t>
      </w:r>
      <w:r>
        <w:rPr>
          <w:rFonts w:hint="cs"/>
          <w:rtl/>
        </w:rPr>
        <w:t>.</w:t>
      </w:r>
    </w:p>
    <w:p w:rsidR="00EE453E" w:rsidRDefault="00EE453E" w:rsidP="0073401A">
      <w:pPr>
        <w:rPr>
          <w:rtl/>
        </w:rPr>
      </w:pPr>
    </w:p>
    <w:p w:rsidR="00EE453E" w:rsidRDefault="00EE453E" w:rsidP="00094EFB">
      <w:pPr>
        <w:rPr>
          <w:rtl/>
        </w:rPr>
      </w:pPr>
      <w:bookmarkStart w:id="623" w:name="_ETM_Q4_521000"/>
      <w:bookmarkStart w:id="624" w:name="_ETM_Q4_521290"/>
      <w:bookmarkEnd w:id="623"/>
      <w:bookmarkEnd w:id="624"/>
      <w:r>
        <w:rPr>
          <w:rtl/>
        </w:rPr>
        <w:t xml:space="preserve">לגמרי </w:t>
      </w:r>
      <w:bookmarkStart w:id="625" w:name="_ETM_Q4_522010"/>
      <w:bookmarkEnd w:id="625"/>
      <w:r>
        <w:rPr>
          <w:rtl/>
        </w:rPr>
        <w:t>במקרה</w:t>
      </w:r>
      <w:r>
        <w:rPr>
          <w:rFonts w:hint="cs"/>
          <w:rtl/>
        </w:rPr>
        <w:t>,</w:t>
      </w:r>
      <w:r>
        <w:rPr>
          <w:rtl/>
        </w:rPr>
        <w:t xml:space="preserve"> </w:t>
      </w:r>
      <w:bookmarkStart w:id="626" w:name="_ETM_Q4_523929"/>
      <w:bookmarkEnd w:id="626"/>
      <w:r>
        <w:rPr>
          <w:rtl/>
        </w:rPr>
        <w:t xml:space="preserve">לאחר </w:t>
      </w:r>
      <w:bookmarkStart w:id="627" w:name="_ETM_Q4_524620"/>
      <w:bookmarkEnd w:id="627"/>
      <w:r>
        <w:rPr>
          <w:rtl/>
        </w:rPr>
        <w:t xml:space="preserve">מכן </w:t>
      </w:r>
      <w:bookmarkStart w:id="628" w:name="_ETM_Q4_526010"/>
      <w:bookmarkEnd w:id="628"/>
      <w:r>
        <w:rPr>
          <w:rtl/>
        </w:rPr>
        <w:t>–</w:t>
      </w:r>
      <w:r>
        <w:rPr>
          <w:rFonts w:hint="cs"/>
          <w:rtl/>
        </w:rPr>
        <w:t xml:space="preserve"> </w:t>
      </w:r>
      <w:bookmarkStart w:id="629" w:name="_ETM_Q4_526250"/>
      <w:bookmarkEnd w:id="629"/>
      <w:r>
        <w:rPr>
          <w:rtl/>
        </w:rPr>
        <w:t>סליחה</w:t>
      </w:r>
      <w:r>
        <w:rPr>
          <w:rFonts w:hint="cs"/>
          <w:rtl/>
        </w:rPr>
        <w:t>,</w:t>
      </w:r>
      <w:r>
        <w:rPr>
          <w:rtl/>
        </w:rPr>
        <w:t xml:space="preserve"> </w:t>
      </w:r>
      <w:bookmarkStart w:id="630" w:name="_ETM_Q4_526850"/>
      <w:bookmarkEnd w:id="630"/>
      <w:r>
        <w:rPr>
          <w:rtl/>
        </w:rPr>
        <w:t xml:space="preserve">אבל </w:t>
      </w:r>
      <w:bookmarkStart w:id="631" w:name="_ETM_Q4_527239"/>
      <w:bookmarkEnd w:id="631"/>
      <w:r>
        <w:rPr>
          <w:rtl/>
        </w:rPr>
        <w:t xml:space="preserve">נעזוב </w:t>
      </w:r>
      <w:bookmarkStart w:id="632" w:name="_ETM_Q4_527660"/>
      <w:bookmarkEnd w:id="632"/>
      <w:r>
        <w:rPr>
          <w:rtl/>
        </w:rPr>
        <w:t xml:space="preserve">את </w:t>
      </w:r>
      <w:bookmarkStart w:id="633" w:name="_ETM_Q4_527750"/>
      <w:bookmarkEnd w:id="633"/>
      <w:r>
        <w:rPr>
          <w:rtl/>
        </w:rPr>
        <w:t xml:space="preserve">זה </w:t>
      </w:r>
      <w:bookmarkStart w:id="634" w:name="_ETM_Q4_528200"/>
      <w:bookmarkEnd w:id="634"/>
      <w:r>
        <w:rPr>
          <w:rtl/>
        </w:rPr>
        <w:t xml:space="preserve">ונלך </w:t>
      </w:r>
      <w:bookmarkStart w:id="635" w:name="_ETM_Q4_529220"/>
      <w:bookmarkEnd w:id="635"/>
      <w:r>
        <w:rPr>
          <w:rtl/>
        </w:rPr>
        <w:t xml:space="preserve">לחוק </w:t>
      </w:r>
      <w:bookmarkStart w:id="636" w:name="_ETM_Q4_530390"/>
      <w:bookmarkStart w:id="637" w:name="_ETM_Q4_530690"/>
      <w:bookmarkEnd w:id="636"/>
      <w:bookmarkEnd w:id="637"/>
      <w:r>
        <w:rPr>
          <w:rtl/>
        </w:rPr>
        <w:t xml:space="preserve">ביטול </w:t>
      </w:r>
      <w:bookmarkStart w:id="638" w:name="_ETM_Q4_531140"/>
      <w:bookmarkEnd w:id="638"/>
      <w:r>
        <w:rPr>
          <w:rtl/>
        </w:rPr>
        <w:t>הדרכונים</w:t>
      </w:r>
      <w:r>
        <w:rPr>
          <w:rFonts w:hint="cs"/>
          <w:rtl/>
        </w:rPr>
        <w:t>,</w:t>
      </w:r>
      <w:r>
        <w:rPr>
          <w:rtl/>
        </w:rPr>
        <w:t xml:space="preserve"> </w:t>
      </w:r>
      <w:bookmarkStart w:id="639" w:name="_ETM_Q4_532960"/>
      <w:bookmarkEnd w:id="639"/>
      <w:r>
        <w:rPr>
          <w:rtl/>
        </w:rPr>
        <w:t xml:space="preserve">שהוא </w:t>
      </w:r>
      <w:bookmarkStart w:id="640" w:name="_ETM_Q4_533710"/>
      <w:bookmarkEnd w:id="640"/>
      <w:r>
        <w:rPr>
          <w:rtl/>
        </w:rPr>
        <w:t>ה</w:t>
      </w:r>
      <w:r>
        <w:rPr>
          <w:rFonts w:hint="cs"/>
          <w:rtl/>
        </w:rPr>
        <w:t>ו</w:t>
      </w:r>
      <w:r>
        <w:rPr>
          <w:rtl/>
        </w:rPr>
        <w:t xml:space="preserve">נח </w:t>
      </w:r>
      <w:bookmarkStart w:id="641" w:name="_ETM_Q4_534039"/>
      <w:bookmarkEnd w:id="641"/>
      <w:r>
        <w:rPr>
          <w:rtl/>
        </w:rPr>
        <w:t xml:space="preserve">על </w:t>
      </w:r>
      <w:bookmarkStart w:id="642" w:name="_ETM_Q4_534190"/>
      <w:bookmarkEnd w:id="642"/>
      <w:r>
        <w:rPr>
          <w:rtl/>
        </w:rPr>
        <w:t xml:space="preserve">שולחן </w:t>
      </w:r>
      <w:bookmarkStart w:id="643" w:name="_ETM_Q4_534699"/>
      <w:bookmarkEnd w:id="643"/>
      <w:r>
        <w:rPr>
          <w:rtl/>
        </w:rPr>
        <w:t>הכנסת</w:t>
      </w:r>
      <w:r>
        <w:rPr>
          <w:rFonts w:hint="cs"/>
          <w:rtl/>
        </w:rPr>
        <w:t xml:space="preserve"> ב-14 בספטמבר 2020</w:t>
      </w:r>
      <w:bookmarkStart w:id="644" w:name="_ETM_Q4_535300"/>
      <w:bookmarkEnd w:id="644"/>
      <w:r>
        <w:rPr>
          <w:rtl/>
        </w:rPr>
        <w:t xml:space="preserve"> </w:t>
      </w:r>
      <w:bookmarkStart w:id="645" w:name="_ETM_Q4_539300"/>
      <w:bookmarkEnd w:id="645"/>
      <w:r>
        <w:rPr>
          <w:rtl/>
        </w:rPr>
        <w:t>ע</w:t>
      </w:r>
      <w:r>
        <w:rPr>
          <w:rFonts w:hint="cs"/>
          <w:rtl/>
        </w:rPr>
        <w:t xml:space="preserve">ל </w:t>
      </w:r>
      <w:bookmarkStart w:id="646" w:name="_ETM_Q4_537000"/>
      <w:bookmarkEnd w:id="646"/>
      <w:r>
        <w:rPr>
          <w:rtl/>
        </w:rPr>
        <w:t>י</w:t>
      </w:r>
      <w:r>
        <w:rPr>
          <w:rFonts w:hint="cs"/>
          <w:rtl/>
        </w:rPr>
        <w:t>די</w:t>
      </w:r>
      <w:r>
        <w:rPr>
          <w:rtl/>
        </w:rPr>
        <w:t xml:space="preserve"> </w:t>
      </w:r>
      <w:bookmarkStart w:id="647" w:name="_ETM_Q4_539750"/>
      <w:bookmarkEnd w:id="647"/>
      <w:r>
        <w:rPr>
          <w:rtl/>
        </w:rPr>
        <w:t xml:space="preserve">חבר </w:t>
      </w:r>
      <w:bookmarkStart w:id="648" w:name="_ETM_Q4_540140"/>
      <w:bookmarkEnd w:id="648"/>
      <w:r>
        <w:rPr>
          <w:rFonts w:hint="cs"/>
          <w:rtl/>
        </w:rPr>
        <w:t>ה</w:t>
      </w:r>
      <w:r>
        <w:rPr>
          <w:rtl/>
        </w:rPr>
        <w:t xml:space="preserve">כנסת </w:t>
      </w:r>
      <w:bookmarkStart w:id="649" w:name="_ETM_Q4_541170"/>
      <w:bookmarkEnd w:id="649"/>
      <w:r>
        <w:rPr>
          <w:rtl/>
        </w:rPr>
        <w:t xml:space="preserve">מיכאל </w:t>
      </w:r>
      <w:bookmarkStart w:id="650" w:name="_ETM_Q4_541709"/>
      <w:bookmarkEnd w:id="650"/>
      <w:r>
        <w:rPr>
          <w:rtl/>
        </w:rPr>
        <w:t>מלכיאלי</w:t>
      </w:r>
      <w:r>
        <w:rPr>
          <w:rFonts w:hint="cs"/>
          <w:rtl/>
        </w:rPr>
        <w:t>.</w:t>
      </w:r>
      <w:r>
        <w:rPr>
          <w:rtl/>
        </w:rPr>
        <w:t xml:space="preserve"> </w:t>
      </w:r>
      <w:bookmarkStart w:id="651" w:name="_ETM_Q4_543470"/>
      <w:bookmarkEnd w:id="651"/>
      <w:r>
        <w:rPr>
          <w:rtl/>
        </w:rPr>
        <w:t xml:space="preserve">לגמרי </w:t>
      </w:r>
      <w:bookmarkStart w:id="652" w:name="_ETM_Q4_544100"/>
      <w:bookmarkEnd w:id="652"/>
      <w:r>
        <w:rPr>
          <w:rtl/>
        </w:rPr>
        <w:t>במקרה</w:t>
      </w:r>
      <w:r>
        <w:rPr>
          <w:rFonts w:hint="cs"/>
          <w:rtl/>
        </w:rPr>
        <w:t>,</w:t>
      </w:r>
      <w:r>
        <w:rPr>
          <w:rtl/>
        </w:rPr>
        <w:t xml:space="preserve"> </w:t>
      </w:r>
      <w:bookmarkStart w:id="653" w:name="_ETM_Q4_545529"/>
      <w:bookmarkEnd w:id="653"/>
      <w:proofErr w:type="spellStart"/>
      <w:r>
        <w:rPr>
          <w:rtl/>
        </w:rPr>
        <w:t>מי</w:t>
      </w:r>
      <w:r>
        <w:rPr>
          <w:rFonts w:hint="cs"/>
          <w:rtl/>
        </w:rPr>
        <w:t>י</w:t>
      </w:r>
      <w:r>
        <w:rPr>
          <w:rtl/>
        </w:rPr>
        <w:t>ד</w:t>
      </w:r>
      <w:proofErr w:type="spellEnd"/>
      <w:r>
        <w:rPr>
          <w:rtl/>
        </w:rPr>
        <w:t xml:space="preserve"> </w:t>
      </w:r>
      <w:bookmarkStart w:id="654" w:name="_ETM_Q4_546040"/>
      <w:bookmarkEnd w:id="654"/>
      <w:r>
        <w:rPr>
          <w:rtl/>
        </w:rPr>
        <w:t xml:space="preserve">לאחר </w:t>
      </w:r>
      <w:bookmarkStart w:id="655" w:name="_ETM_Q4_546460"/>
      <w:bookmarkEnd w:id="655"/>
      <w:r>
        <w:rPr>
          <w:rtl/>
        </w:rPr>
        <w:t xml:space="preserve">שהחוק </w:t>
      </w:r>
      <w:bookmarkStart w:id="656" w:name="_ETM_Q4_547089"/>
      <w:bookmarkEnd w:id="656"/>
      <w:r>
        <w:rPr>
          <w:rtl/>
        </w:rPr>
        <w:t xml:space="preserve">הזה </w:t>
      </w:r>
      <w:bookmarkStart w:id="657" w:name="_ETM_Q4_547330"/>
      <w:bookmarkEnd w:id="657"/>
      <w:r>
        <w:rPr>
          <w:rtl/>
        </w:rPr>
        <w:t xml:space="preserve">הונח </w:t>
      </w:r>
      <w:bookmarkStart w:id="658" w:name="_ETM_Q4_547689"/>
      <w:bookmarkEnd w:id="658"/>
      <w:r>
        <w:rPr>
          <w:rtl/>
        </w:rPr>
        <w:t>בכנסת</w:t>
      </w:r>
      <w:r>
        <w:rPr>
          <w:rFonts w:hint="cs"/>
          <w:rtl/>
        </w:rPr>
        <w:t xml:space="preserve">, אחד </w:t>
      </w:r>
      <w:bookmarkStart w:id="659" w:name="_ETM_Q4_549950"/>
      <w:bookmarkStart w:id="660" w:name="_ETM_Q4_550400"/>
      <w:bookmarkEnd w:id="659"/>
      <w:bookmarkEnd w:id="660"/>
      <w:r>
        <w:rPr>
          <w:rtl/>
        </w:rPr>
        <w:t xml:space="preserve">משונאי </w:t>
      </w:r>
      <w:bookmarkStart w:id="661" w:name="_ETM_Q4_551000"/>
      <w:bookmarkEnd w:id="661"/>
      <w:r>
        <w:rPr>
          <w:rFonts w:hint="cs"/>
          <w:rtl/>
        </w:rPr>
        <w:t>ה</w:t>
      </w:r>
      <w:r>
        <w:rPr>
          <w:rtl/>
        </w:rPr>
        <w:t xml:space="preserve">עולים </w:t>
      </w:r>
      <w:bookmarkStart w:id="662" w:name="_ETM_Q4_551390"/>
      <w:bookmarkEnd w:id="662"/>
      <w:r>
        <w:rPr>
          <w:rtl/>
        </w:rPr>
        <w:t xml:space="preserve">מחבר </w:t>
      </w:r>
      <w:bookmarkStart w:id="663" w:name="_ETM_Q4_551839"/>
      <w:bookmarkEnd w:id="663"/>
      <w:r>
        <w:rPr>
          <w:rtl/>
        </w:rPr>
        <w:t>ה</w:t>
      </w:r>
      <w:r w:rsidR="00094EFB">
        <w:rPr>
          <w:rFonts w:hint="cs"/>
          <w:rtl/>
        </w:rPr>
        <w:t xml:space="preserve">מדינות </w:t>
      </w:r>
      <w:bookmarkStart w:id="664" w:name="_ETM_Q4_552200"/>
      <w:bookmarkEnd w:id="664"/>
      <w:r>
        <w:rPr>
          <w:rtl/>
        </w:rPr>
        <w:t xml:space="preserve">באופן </w:t>
      </w:r>
      <w:bookmarkStart w:id="665" w:name="_ETM_Q4_552649"/>
      <w:bookmarkEnd w:id="665"/>
      <w:r>
        <w:rPr>
          <w:rtl/>
        </w:rPr>
        <w:t xml:space="preserve">כללי </w:t>
      </w:r>
      <w:bookmarkStart w:id="666" w:name="_ETM_Q4_553869"/>
      <w:bookmarkEnd w:id="666"/>
      <w:r>
        <w:rPr>
          <w:rtl/>
        </w:rPr>
        <w:t xml:space="preserve">ושונא </w:t>
      </w:r>
      <w:bookmarkStart w:id="667" w:name="_ETM_Q4_554470"/>
      <w:bookmarkEnd w:id="667"/>
      <w:r>
        <w:rPr>
          <w:rtl/>
        </w:rPr>
        <w:t xml:space="preserve">ישראל </w:t>
      </w:r>
      <w:bookmarkStart w:id="668" w:name="_ETM_Q4_554890"/>
      <w:bookmarkEnd w:id="668"/>
      <w:r>
        <w:rPr>
          <w:rtl/>
        </w:rPr>
        <w:t xml:space="preserve">ביתנו </w:t>
      </w:r>
      <w:bookmarkStart w:id="669" w:name="_ETM_Q4_555460"/>
      <w:bookmarkEnd w:id="669"/>
      <w:r>
        <w:rPr>
          <w:rtl/>
        </w:rPr>
        <w:t xml:space="preserve">ואביגדור </w:t>
      </w:r>
      <w:bookmarkStart w:id="670" w:name="_ETM_Q4_556060"/>
      <w:bookmarkEnd w:id="670"/>
      <w:r>
        <w:rPr>
          <w:rtl/>
        </w:rPr>
        <w:t xml:space="preserve">ליברמן </w:t>
      </w:r>
      <w:bookmarkStart w:id="671" w:name="_ETM_Q4_556970"/>
      <w:bookmarkEnd w:id="671"/>
      <w:r>
        <w:rPr>
          <w:rtl/>
        </w:rPr>
        <w:t>במיוחד</w:t>
      </w:r>
      <w:r>
        <w:rPr>
          <w:rFonts w:hint="cs"/>
          <w:rtl/>
        </w:rPr>
        <w:t>,</w:t>
      </w:r>
      <w:r>
        <w:rPr>
          <w:rtl/>
        </w:rPr>
        <w:t xml:space="preserve"> </w:t>
      </w:r>
      <w:bookmarkStart w:id="672" w:name="_ETM_Q4_558320"/>
      <w:bookmarkEnd w:id="672"/>
      <w:r>
        <w:rPr>
          <w:rtl/>
        </w:rPr>
        <w:t xml:space="preserve">רביב </w:t>
      </w:r>
      <w:bookmarkStart w:id="673" w:name="_ETM_Q4_558800"/>
      <w:bookmarkEnd w:id="673"/>
      <w:proofErr w:type="spellStart"/>
      <w:r>
        <w:rPr>
          <w:rtl/>
        </w:rPr>
        <w:t>דרוקר</w:t>
      </w:r>
      <w:proofErr w:type="spellEnd"/>
      <w:r>
        <w:rPr>
          <w:rFonts w:hint="cs"/>
          <w:rtl/>
        </w:rPr>
        <w:t>,</w:t>
      </w:r>
      <w:r>
        <w:rPr>
          <w:rtl/>
        </w:rPr>
        <w:t xml:space="preserve"> </w:t>
      </w:r>
      <w:bookmarkStart w:id="674" w:name="_ETM_Q4_559279"/>
      <w:bookmarkEnd w:id="674"/>
      <w:r>
        <w:rPr>
          <w:rtl/>
        </w:rPr>
        <w:t xml:space="preserve">מתחיל </w:t>
      </w:r>
      <w:bookmarkStart w:id="675" w:name="_ETM_Q4_559670"/>
      <w:bookmarkEnd w:id="675"/>
      <w:r>
        <w:rPr>
          <w:rtl/>
        </w:rPr>
        <w:t xml:space="preserve">לעבוד </w:t>
      </w:r>
      <w:bookmarkStart w:id="676" w:name="_ETM_Q4_560240"/>
      <w:bookmarkEnd w:id="676"/>
      <w:r>
        <w:rPr>
          <w:rtl/>
        </w:rPr>
        <w:t xml:space="preserve">על </w:t>
      </w:r>
      <w:bookmarkStart w:id="677" w:name="_ETM_Q4_560450"/>
      <w:bookmarkEnd w:id="677"/>
      <w:r>
        <w:rPr>
          <w:rtl/>
        </w:rPr>
        <w:t xml:space="preserve">כתבה </w:t>
      </w:r>
      <w:bookmarkStart w:id="678" w:name="_ETM_Q4_560930"/>
      <w:bookmarkEnd w:id="678"/>
      <w:r>
        <w:rPr>
          <w:rtl/>
        </w:rPr>
        <w:t>בנדון</w:t>
      </w:r>
      <w:r>
        <w:rPr>
          <w:rFonts w:hint="cs"/>
          <w:rtl/>
        </w:rPr>
        <w:t>.</w:t>
      </w:r>
      <w:r w:rsidR="001355A9">
        <w:rPr>
          <w:rFonts w:hint="cs"/>
          <w:rtl/>
        </w:rPr>
        <w:t xml:space="preserve"> </w:t>
      </w:r>
      <w:bookmarkStart w:id="679" w:name="_ETM_Q4_560000"/>
      <w:bookmarkStart w:id="680" w:name="_ETM_Q4_562540"/>
      <w:bookmarkEnd w:id="679"/>
      <w:bookmarkEnd w:id="680"/>
      <w:r>
        <w:rPr>
          <w:rtl/>
        </w:rPr>
        <w:t xml:space="preserve">התולדה </w:t>
      </w:r>
      <w:bookmarkStart w:id="681" w:name="_ETM_Q4_563290"/>
      <w:bookmarkEnd w:id="681"/>
      <w:r>
        <w:rPr>
          <w:rtl/>
        </w:rPr>
        <w:t xml:space="preserve">של </w:t>
      </w:r>
      <w:bookmarkStart w:id="682" w:name="_ETM_Q4_563500"/>
      <w:bookmarkEnd w:id="682"/>
      <w:r>
        <w:rPr>
          <w:rtl/>
        </w:rPr>
        <w:t xml:space="preserve">השנאה </w:t>
      </w:r>
      <w:bookmarkStart w:id="683" w:name="_ETM_Q4_564010"/>
      <w:bookmarkEnd w:id="683"/>
      <w:r>
        <w:rPr>
          <w:rFonts w:hint="cs"/>
          <w:rtl/>
        </w:rPr>
        <w:t>ה</w:t>
      </w:r>
      <w:r>
        <w:rPr>
          <w:rtl/>
        </w:rPr>
        <w:t>ז</w:t>
      </w:r>
      <w:r>
        <w:rPr>
          <w:rFonts w:hint="cs"/>
          <w:rtl/>
        </w:rPr>
        <w:t>ו</w:t>
      </w:r>
      <w:r>
        <w:rPr>
          <w:rtl/>
        </w:rPr>
        <w:t xml:space="preserve">אולוגית </w:t>
      </w:r>
      <w:bookmarkStart w:id="684" w:name="_ETM_Q4_564730"/>
      <w:bookmarkEnd w:id="684"/>
      <w:r>
        <w:rPr>
          <w:rtl/>
        </w:rPr>
        <w:t xml:space="preserve">הזאת </w:t>
      </w:r>
      <w:bookmarkStart w:id="685" w:name="_ETM_Q4_565090"/>
      <w:bookmarkEnd w:id="685"/>
      <w:r>
        <w:rPr>
          <w:rtl/>
        </w:rPr>
        <w:t xml:space="preserve">כלפי </w:t>
      </w:r>
      <w:bookmarkStart w:id="686" w:name="_ETM_Q4_565540"/>
      <w:bookmarkEnd w:id="686"/>
      <w:r>
        <w:rPr>
          <w:rFonts w:hint="cs"/>
          <w:rtl/>
        </w:rPr>
        <w:t>ה</w:t>
      </w:r>
      <w:r>
        <w:rPr>
          <w:rtl/>
        </w:rPr>
        <w:t xml:space="preserve">עולים </w:t>
      </w:r>
      <w:bookmarkStart w:id="687" w:name="_ETM_Q4_566590"/>
      <w:bookmarkEnd w:id="687"/>
      <w:r>
        <w:rPr>
          <w:rFonts w:hint="cs"/>
          <w:rtl/>
        </w:rPr>
        <w:t>ה</w:t>
      </w:r>
      <w:r>
        <w:rPr>
          <w:rtl/>
        </w:rPr>
        <w:t>ופיע</w:t>
      </w:r>
      <w:r>
        <w:rPr>
          <w:rFonts w:hint="cs"/>
          <w:rtl/>
        </w:rPr>
        <w:t xml:space="preserve">ה על המרקע </w:t>
      </w:r>
      <w:bookmarkStart w:id="688" w:name="_ETM_Q4_567070"/>
      <w:bookmarkStart w:id="689" w:name="_ETM_Q4_567670"/>
      <w:bookmarkEnd w:id="688"/>
      <w:bookmarkEnd w:id="689"/>
      <w:r>
        <w:rPr>
          <w:rtl/>
        </w:rPr>
        <w:t xml:space="preserve">בתאריך </w:t>
      </w:r>
      <w:bookmarkStart w:id="690" w:name="_ETM_Q4_568420"/>
      <w:bookmarkEnd w:id="690"/>
      <w:r>
        <w:rPr>
          <w:rtl/>
        </w:rPr>
        <w:t xml:space="preserve">25 </w:t>
      </w:r>
      <w:bookmarkStart w:id="691" w:name="_ETM_Q4_569274"/>
      <w:bookmarkEnd w:id="691"/>
      <w:r>
        <w:rPr>
          <w:rtl/>
        </w:rPr>
        <w:t>באוקטובר</w:t>
      </w:r>
      <w:r>
        <w:rPr>
          <w:rFonts w:hint="cs"/>
          <w:rtl/>
        </w:rPr>
        <w:t xml:space="preserve"> </w:t>
      </w:r>
      <w:r w:rsidR="00094EFB">
        <w:rPr>
          <w:rFonts w:hint="cs"/>
          <w:rtl/>
        </w:rPr>
        <w:t>–</w:t>
      </w:r>
      <w:r>
        <w:rPr>
          <w:rtl/>
        </w:rPr>
        <w:t xml:space="preserve"> </w:t>
      </w:r>
      <w:bookmarkStart w:id="692" w:name="_ETM_Q4_570490"/>
      <w:bookmarkEnd w:id="692"/>
      <w:r>
        <w:rPr>
          <w:rtl/>
        </w:rPr>
        <w:t xml:space="preserve">שידור </w:t>
      </w:r>
      <w:bookmarkStart w:id="693" w:name="_ETM_Q4_571029"/>
      <w:bookmarkEnd w:id="693"/>
      <w:r>
        <w:rPr>
          <w:rtl/>
        </w:rPr>
        <w:t xml:space="preserve">שכולו </w:t>
      </w:r>
      <w:bookmarkStart w:id="694" w:name="_ETM_Q4_571600"/>
      <w:bookmarkEnd w:id="694"/>
      <w:r>
        <w:rPr>
          <w:rtl/>
        </w:rPr>
        <w:t>גזענות</w:t>
      </w:r>
      <w:r>
        <w:rPr>
          <w:rFonts w:hint="cs"/>
          <w:rtl/>
        </w:rPr>
        <w:t>,</w:t>
      </w:r>
      <w:r>
        <w:rPr>
          <w:rtl/>
        </w:rPr>
        <w:t xml:space="preserve"> </w:t>
      </w:r>
      <w:bookmarkStart w:id="695" w:name="_ETM_Q4_572650"/>
      <w:bookmarkEnd w:id="695"/>
      <w:r>
        <w:rPr>
          <w:rtl/>
        </w:rPr>
        <w:t xml:space="preserve">שנאה </w:t>
      </w:r>
      <w:bookmarkStart w:id="696" w:name="_ETM_Q4_573250"/>
      <w:bookmarkEnd w:id="696"/>
      <w:r>
        <w:rPr>
          <w:rtl/>
        </w:rPr>
        <w:t>וסי</w:t>
      </w:r>
      <w:r>
        <w:rPr>
          <w:rFonts w:hint="cs"/>
          <w:rtl/>
        </w:rPr>
        <w:t>לופים.</w:t>
      </w:r>
      <w:bookmarkStart w:id="697" w:name="_ETM_Q4_573610"/>
      <w:bookmarkEnd w:id="697"/>
      <w:r>
        <w:rPr>
          <w:rtl/>
        </w:rPr>
        <w:t xml:space="preserve"> </w:t>
      </w:r>
      <w:bookmarkStart w:id="698" w:name="_ETM_Q4_575409"/>
      <w:bookmarkEnd w:id="698"/>
      <w:r>
        <w:rPr>
          <w:rtl/>
        </w:rPr>
        <w:t xml:space="preserve">מה </w:t>
      </w:r>
      <w:bookmarkStart w:id="699" w:name="_ETM_Q4_575649"/>
      <w:bookmarkEnd w:id="699"/>
      <w:r>
        <w:rPr>
          <w:rtl/>
        </w:rPr>
        <w:t xml:space="preserve">הייתה </w:t>
      </w:r>
      <w:bookmarkStart w:id="700" w:name="_ETM_Q4_575979"/>
      <w:bookmarkEnd w:id="700"/>
      <w:r>
        <w:rPr>
          <w:rtl/>
        </w:rPr>
        <w:t xml:space="preserve">הזעקה </w:t>
      </w:r>
      <w:bookmarkStart w:id="701" w:name="_ETM_Q4_576460"/>
      <w:bookmarkEnd w:id="701"/>
      <w:r>
        <w:rPr>
          <w:rFonts w:hint="cs"/>
          <w:rtl/>
        </w:rPr>
        <w:t xml:space="preserve">של אותה עלילת דם </w:t>
      </w:r>
      <w:bookmarkStart w:id="702" w:name="_ETM_Q4_577359"/>
      <w:bookmarkStart w:id="703" w:name="_ETM_Q4_577779"/>
      <w:bookmarkStart w:id="704" w:name="_ETM_Q4_578529"/>
      <w:bookmarkEnd w:id="702"/>
      <w:bookmarkEnd w:id="703"/>
      <w:bookmarkEnd w:id="704"/>
      <w:r>
        <w:rPr>
          <w:rtl/>
        </w:rPr>
        <w:t xml:space="preserve">שראינו </w:t>
      </w:r>
      <w:bookmarkStart w:id="705" w:name="_ETM_Q4_579070"/>
      <w:bookmarkEnd w:id="705"/>
      <w:r>
        <w:rPr>
          <w:rtl/>
        </w:rPr>
        <w:t>בטלוויזיה</w:t>
      </w:r>
      <w:r>
        <w:rPr>
          <w:rFonts w:hint="cs"/>
          <w:rtl/>
        </w:rPr>
        <w:t>?</w:t>
      </w:r>
      <w:r>
        <w:rPr>
          <w:rtl/>
        </w:rPr>
        <w:t xml:space="preserve"> </w:t>
      </w:r>
      <w:bookmarkStart w:id="706" w:name="_ETM_Q4_580319"/>
      <w:bookmarkEnd w:id="706"/>
      <w:r>
        <w:rPr>
          <w:rtl/>
        </w:rPr>
        <w:t>אתם</w:t>
      </w:r>
      <w:r>
        <w:rPr>
          <w:rFonts w:hint="cs"/>
          <w:rtl/>
        </w:rPr>
        <w:t>,</w:t>
      </w:r>
      <w:r>
        <w:rPr>
          <w:rtl/>
        </w:rPr>
        <w:t xml:space="preserve"> </w:t>
      </w:r>
      <w:bookmarkStart w:id="707" w:name="_ETM_Q4_580889"/>
      <w:bookmarkEnd w:id="707"/>
      <w:r>
        <w:rPr>
          <w:rtl/>
        </w:rPr>
        <w:t xml:space="preserve">אזרחי </w:t>
      </w:r>
      <w:bookmarkStart w:id="708" w:name="_ETM_Q4_581429"/>
      <w:bookmarkEnd w:id="708"/>
      <w:r>
        <w:rPr>
          <w:rtl/>
        </w:rPr>
        <w:t>ישראל</w:t>
      </w:r>
      <w:r>
        <w:rPr>
          <w:rFonts w:hint="cs"/>
          <w:rtl/>
        </w:rPr>
        <w:t>,</w:t>
      </w:r>
      <w:bookmarkStart w:id="709" w:name="_ETM_Q4_581969"/>
      <w:bookmarkEnd w:id="709"/>
      <w:r>
        <w:rPr>
          <w:rtl/>
        </w:rPr>
        <w:t xml:space="preserve"> </w:t>
      </w:r>
      <w:bookmarkStart w:id="710" w:name="_ETM_Q4_582539"/>
      <w:bookmarkEnd w:id="710"/>
      <w:r>
        <w:rPr>
          <w:rtl/>
        </w:rPr>
        <w:t xml:space="preserve">אתם </w:t>
      </w:r>
      <w:bookmarkStart w:id="711" w:name="_ETM_Q4_582869"/>
      <w:bookmarkEnd w:id="711"/>
      <w:r>
        <w:rPr>
          <w:rtl/>
        </w:rPr>
        <w:t>פראיירים</w:t>
      </w:r>
      <w:r>
        <w:rPr>
          <w:rFonts w:hint="cs"/>
          <w:rtl/>
        </w:rPr>
        <w:t>.</w:t>
      </w:r>
      <w:r>
        <w:rPr>
          <w:rtl/>
        </w:rPr>
        <w:t xml:space="preserve"> </w:t>
      </w:r>
      <w:bookmarkStart w:id="712" w:name="_ETM_Q4_584299"/>
      <w:bookmarkEnd w:id="712"/>
      <w:r>
        <w:rPr>
          <w:rtl/>
        </w:rPr>
        <w:t xml:space="preserve">הרוסים </w:t>
      </w:r>
      <w:bookmarkStart w:id="713" w:name="_ETM_Q4_584839"/>
      <w:bookmarkEnd w:id="713"/>
      <w:r>
        <w:rPr>
          <w:rtl/>
        </w:rPr>
        <w:t xml:space="preserve">האלה </w:t>
      </w:r>
      <w:bookmarkStart w:id="714" w:name="_ETM_Q4_585200"/>
      <w:bookmarkEnd w:id="714"/>
      <w:r>
        <w:rPr>
          <w:rtl/>
        </w:rPr>
        <w:t xml:space="preserve">בכלל </w:t>
      </w:r>
      <w:bookmarkStart w:id="715" w:name="_ETM_Q4_586009"/>
      <w:bookmarkEnd w:id="715"/>
      <w:r>
        <w:rPr>
          <w:rtl/>
        </w:rPr>
        <w:t xml:space="preserve">לא </w:t>
      </w:r>
      <w:bookmarkStart w:id="716" w:name="_ETM_Q4_586250"/>
      <w:bookmarkEnd w:id="716"/>
      <w:r>
        <w:rPr>
          <w:rtl/>
        </w:rPr>
        <w:t xml:space="preserve">התכוונו </w:t>
      </w:r>
      <w:bookmarkStart w:id="717" w:name="_ETM_Q4_586820"/>
      <w:bookmarkEnd w:id="717"/>
      <w:r>
        <w:rPr>
          <w:rtl/>
        </w:rPr>
        <w:t xml:space="preserve">לחיות </w:t>
      </w:r>
      <w:bookmarkStart w:id="718" w:name="_ETM_Q4_587270"/>
      <w:bookmarkEnd w:id="718"/>
      <w:r>
        <w:rPr>
          <w:rtl/>
        </w:rPr>
        <w:t>בארץ</w:t>
      </w:r>
      <w:r>
        <w:rPr>
          <w:rFonts w:hint="cs"/>
          <w:rtl/>
        </w:rPr>
        <w:t xml:space="preserve">, </w:t>
      </w:r>
      <w:bookmarkStart w:id="719" w:name="_ETM_Q4_585000"/>
      <w:bookmarkEnd w:id="719"/>
      <w:r>
        <w:rPr>
          <w:rFonts w:hint="cs"/>
          <w:rtl/>
        </w:rPr>
        <w:t>הם</w:t>
      </w:r>
      <w:bookmarkStart w:id="720" w:name="_ETM_Q4_588469"/>
      <w:bookmarkStart w:id="721" w:name="_ETM_Q4_588619"/>
      <w:bookmarkEnd w:id="720"/>
      <w:bookmarkEnd w:id="721"/>
      <w:r>
        <w:rPr>
          <w:rFonts w:hint="cs"/>
          <w:rtl/>
        </w:rPr>
        <w:t xml:space="preserve"> </w:t>
      </w:r>
      <w:bookmarkStart w:id="722" w:name="_ETM_Q4_588729"/>
      <w:bookmarkEnd w:id="722"/>
      <w:r>
        <w:rPr>
          <w:rtl/>
        </w:rPr>
        <w:t xml:space="preserve">פשוט </w:t>
      </w:r>
      <w:bookmarkStart w:id="723" w:name="_ETM_Q4_589359"/>
      <w:bookmarkEnd w:id="723"/>
      <w:r>
        <w:rPr>
          <w:rtl/>
        </w:rPr>
        <w:t xml:space="preserve">ניצלו </w:t>
      </w:r>
      <w:bookmarkStart w:id="724" w:name="_ETM_Q4_589749"/>
      <w:bookmarkEnd w:id="724"/>
      <w:r>
        <w:rPr>
          <w:rtl/>
        </w:rPr>
        <w:t xml:space="preserve">את </w:t>
      </w:r>
      <w:bookmarkStart w:id="725" w:name="_ETM_Q4_589869"/>
      <w:bookmarkEnd w:id="725"/>
      <w:r>
        <w:rPr>
          <w:rtl/>
        </w:rPr>
        <w:t xml:space="preserve">מדינת </w:t>
      </w:r>
      <w:bookmarkStart w:id="726" w:name="_ETM_Q4_590350"/>
      <w:bookmarkEnd w:id="726"/>
      <w:r>
        <w:rPr>
          <w:rtl/>
        </w:rPr>
        <w:t>ישראל</w:t>
      </w:r>
      <w:r>
        <w:rPr>
          <w:rFonts w:hint="cs"/>
          <w:rtl/>
        </w:rPr>
        <w:t>,</w:t>
      </w:r>
      <w:r>
        <w:rPr>
          <w:rtl/>
        </w:rPr>
        <w:t xml:space="preserve"> </w:t>
      </w:r>
      <w:bookmarkStart w:id="727" w:name="_ETM_Q4_591460"/>
      <w:bookmarkEnd w:id="727"/>
      <w:r>
        <w:rPr>
          <w:rtl/>
        </w:rPr>
        <w:t xml:space="preserve">קיבלו </w:t>
      </w:r>
      <w:bookmarkStart w:id="728" w:name="_ETM_Q4_591850"/>
      <w:bookmarkEnd w:id="728"/>
      <w:r>
        <w:rPr>
          <w:rtl/>
        </w:rPr>
        <w:t xml:space="preserve">דרכונים </w:t>
      </w:r>
      <w:bookmarkStart w:id="729" w:name="_ETM_Q4_593049"/>
      <w:bookmarkEnd w:id="729"/>
      <w:r>
        <w:rPr>
          <w:rtl/>
        </w:rPr>
        <w:t xml:space="preserve">וברחו </w:t>
      </w:r>
      <w:bookmarkStart w:id="730" w:name="_ETM_Q4_593710"/>
      <w:bookmarkEnd w:id="730"/>
      <w:r>
        <w:rPr>
          <w:rtl/>
        </w:rPr>
        <w:t xml:space="preserve">אחרי </w:t>
      </w:r>
      <w:bookmarkStart w:id="731" w:name="_ETM_Q4_594130"/>
      <w:bookmarkEnd w:id="731"/>
      <w:r>
        <w:rPr>
          <w:rtl/>
        </w:rPr>
        <w:t xml:space="preserve">שקיבלו </w:t>
      </w:r>
      <w:bookmarkStart w:id="732" w:name="_ETM_Q4_595270"/>
      <w:bookmarkEnd w:id="732"/>
      <w:r>
        <w:rPr>
          <w:rtl/>
        </w:rPr>
        <w:t xml:space="preserve">סל </w:t>
      </w:r>
      <w:bookmarkStart w:id="733" w:name="_ETM_Q4_595689"/>
      <w:bookmarkEnd w:id="733"/>
      <w:r>
        <w:rPr>
          <w:rtl/>
        </w:rPr>
        <w:t xml:space="preserve">קליטה </w:t>
      </w:r>
      <w:bookmarkStart w:id="734" w:name="_ETM_Q4_596290"/>
      <w:bookmarkEnd w:id="734"/>
      <w:r>
        <w:rPr>
          <w:rtl/>
        </w:rPr>
        <w:t xml:space="preserve">בסך </w:t>
      </w:r>
      <w:bookmarkStart w:id="735" w:name="_ETM_Q4_596860"/>
      <w:bookmarkEnd w:id="735"/>
      <w:r>
        <w:rPr>
          <w:rFonts w:hint="cs"/>
          <w:rtl/>
        </w:rPr>
        <w:t xml:space="preserve">9 מיליון שקל. </w:t>
      </w:r>
      <w:bookmarkStart w:id="736" w:name="_ETM_Q4_597820"/>
      <w:bookmarkStart w:id="737" w:name="_ETM_Q4_599239"/>
      <w:bookmarkEnd w:id="736"/>
      <w:bookmarkEnd w:id="737"/>
    </w:p>
    <w:p w:rsidR="00EE453E" w:rsidRDefault="00EE453E" w:rsidP="0073401A">
      <w:pPr>
        <w:rPr>
          <w:rtl/>
        </w:rPr>
      </w:pPr>
      <w:bookmarkStart w:id="738" w:name="_ETM_Q4_596000"/>
      <w:bookmarkEnd w:id="738"/>
    </w:p>
    <w:p w:rsidR="00EE453E" w:rsidRDefault="00EE453E" w:rsidP="00094EFB">
      <w:pPr>
        <w:rPr>
          <w:rtl/>
        </w:rPr>
      </w:pPr>
      <w:bookmarkStart w:id="739" w:name="_ETM_Q4_597000"/>
      <w:bookmarkEnd w:id="739"/>
      <w:r>
        <w:rPr>
          <w:rtl/>
        </w:rPr>
        <w:t xml:space="preserve">אז </w:t>
      </w:r>
      <w:bookmarkStart w:id="740" w:name="_ETM_Q4_599450"/>
      <w:bookmarkEnd w:id="740"/>
      <w:r>
        <w:rPr>
          <w:rtl/>
        </w:rPr>
        <w:t>בוא</w:t>
      </w:r>
      <w:r>
        <w:rPr>
          <w:rFonts w:hint="cs"/>
          <w:rtl/>
        </w:rPr>
        <w:t>ו</w:t>
      </w:r>
      <w:r>
        <w:rPr>
          <w:rtl/>
        </w:rPr>
        <w:t xml:space="preserve"> </w:t>
      </w:r>
      <w:bookmarkStart w:id="741" w:name="_ETM_Q4_599630"/>
      <w:bookmarkEnd w:id="741"/>
      <w:r>
        <w:rPr>
          <w:rtl/>
        </w:rPr>
        <w:t xml:space="preserve">נעשה </w:t>
      </w:r>
      <w:bookmarkStart w:id="742" w:name="_ETM_Q4_600049"/>
      <w:bookmarkEnd w:id="742"/>
      <w:r>
        <w:rPr>
          <w:rtl/>
        </w:rPr>
        <w:t>סדר</w:t>
      </w:r>
      <w:r>
        <w:rPr>
          <w:rFonts w:hint="cs"/>
          <w:rtl/>
        </w:rPr>
        <w:t>.</w:t>
      </w:r>
      <w:r>
        <w:rPr>
          <w:rtl/>
        </w:rPr>
        <w:t xml:space="preserve"> </w:t>
      </w:r>
      <w:bookmarkStart w:id="743" w:name="_ETM_Q4_601810"/>
      <w:bookmarkEnd w:id="743"/>
      <w:r>
        <w:rPr>
          <w:rtl/>
        </w:rPr>
        <w:t xml:space="preserve">לפי </w:t>
      </w:r>
      <w:bookmarkStart w:id="744" w:name="_ETM_Q4_602170"/>
      <w:bookmarkEnd w:id="744"/>
      <w:r>
        <w:rPr>
          <w:rtl/>
        </w:rPr>
        <w:t xml:space="preserve">בדיקות </w:t>
      </w:r>
      <w:bookmarkStart w:id="745" w:name="_ETM_Q4_602649"/>
      <w:bookmarkEnd w:id="745"/>
      <w:r>
        <w:rPr>
          <w:rtl/>
        </w:rPr>
        <w:t xml:space="preserve">שערכתי </w:t>
      </w:r>
      <w:bookmarkStart w:id="746" w:name="_ETM_Q4_603310"/>
      <w:bookmarkEnd w:id="746"/>
      <w:r>
        <w:rPr>
          <w:rtl/>
        </w:rPr>
        <w:t xml:space="preserve">מול </w:t>
      </w:r>
      <w:bookmarkStart w:id="747" w:name="_ETM_Q4_603490"/>
      <w:bookmarkEnd w:id="747"/>
      <w:r>
        <w:rPr>
          <w:rtl/>
        </w:rPr>
        <w:t xml:space="preserve">שגרירויות </w:t>
      </w:r>
      <w:bookmarkStart w:id="748" w:name="_ETM_Q4_604909"/>
      <w:bookmarkEnd w:id="748"/>
      <w:r>
        <w:rPr>
          <w:rtl/>
        </w:rPr>
        <w:t xml:space="preserve">של </w:t>
      </w:r>
      <w:bookmarkStart w:id="749" w:name="_ETM_Q4_605810"/>
      <w:bookmarkEnd w:id="749"/>
      <w:r>
        <w:rPr>
          <w:rtl/>
        </w:rPr>
        <w:t xml:space="preserve">האיחוד </w:t>
      </w:r>
      <w:bookmarkStart w:id="750" w:name="_ETM_Q4_606289"/>
      <w:bookmarkEnd w:id="750"/>
      <w:r>
        <w:rPr>
          <w:rtl/>
        </w:rPr>
        <w:t>האירופי</w:t>
      </w:r>
      <w:r>
        <w:rPr>
          <w:rFonts w:hint="cs"/>
          <w:rtl/>
        </w:rPr>
        <w:t>,</w:t>
      </w:r>
      <w:r>
        <w:rPr>
          <w:rtl/>
        </w:rPr>
        <w:t xml:space="preserve"> </w:t>
      </w:r>
      <w:bookmarkStart w:id="751" w:name="_ETM_Q4_607740"/>
      <w:bookmarkEnd w:id="751"/>
      <w:r>
        <w:rPr>
          <w:rtl/>
        </w:rPr>
        <w:t xml:space="preserve">כחצי </w:t>
      </w:r>
      <w:bookmarkStart w:id="752" w:name="_ETM_Q4_608339"/>
      <w:bookmarkEnd w:id="752"/>
      <w:r>
        <w:rPr>
          <w:rFonts w:hint="cs"/>
          <w:rtl/>
        </w:rPr>
        <w:t xml:space="preserve">מיליון </w:t>
      </w:r>
      <w:bookmarkStart w:id="753" w:name="_ETM_Q4_608790"/>
      <w:bookmarkEnd w:id="753"/>
      <w:r>
        <w:rPr>
          <w:rtl/>
        </w:rPr>
        <w:t xml:space="preserve">ישראלים </w:t>
      </w:r>
      <w:bookmarkStart w:id="754" w:name="_ETM_Q4_609450"/>
      <w:bookmarkEnd w:id="754"/>
      <w:r>
        <w:rPr>
          <w:rtl/>
        </w:rPr>
        <w:t xml:space="preserve">אזרחי </w:t>
      </w:r>
      <w:bookmarkStart w:id="755" w:name="_ETM_Q4_609960"/>
      <w:bookmarkEnd w:id="755"/>
      <w:r>
        <w:rPr>
          <w:rtl/>
        </w:rPr>
        <w:t xml:space="preserve">ישראל </w:t>
      </w:r>
      <w:bookmarkStart w:id="756" w:name="_ETM_Q4_611360"/>
      <w:bookmarkEnd w:id="756"/>
      <w:r>
        <w:rPr>
          <w:rtl/>
        </w:rPr>
        <w:t xml:space="preserve">פנו </w:t>
      </w:r>
      <w:bookmarkStart w:id="757" w:name="_ETM_Q4_612569"/>
      <w:bookmarkEnd w:id="757"/>
      <w:r>
        <w:rPr>
          <w:rtl/>
        </w:rPr>
        <w:t xml:space="preserve">לשגרירויות </w:t>
      </w:r>
      <w:bookmarkStart w:id="758" w:name="_ETM_Q4_613499"/>
      <w:bookmarkEnd w:id="758"/>
      <w:r>
        <w:rPr>
          <w:rtl/>
        </w:rPr>
        <w:t xml:space="preserve">של </w:t>
      </w:r>
      <w:bookmarkStart w:id="759" w:name="_ETM_Q4_613709"/>
      <w:bookmarkEnd w:id="759"/>
      <w:r>
        <w:rPr>
          <w:rtl/>
        </w:rPr>
        <w:t>רומניה</w:t>
      </w:r>
      <w:r>
        <w:rPr>
          <w:rFonts w:hint="cs"/>
          <w:rtl/>
        </w:rPr>
        <w:t>,</w:t>
      </w:r>
      <w:r>
        <w:rPr>
          <w:rtl/>
        </w:rPr>
        <w:t xml:space="preserve"> </w:t>
      </w:r>
      <w:bookmarkStart w:id="760" w:name="_ETM_Q4_614340"/>
      <w:bookmarkEnd w:id="760"/>
      <w:r>
        <w:rPr>
          <w:rtl/>
        </w:rPr>
        <w:t>הונגריה</w:t>
      </w:r>
      <w:r>
        <w:rPr>
          <w:rFonts w:hint="cs"/>
          <w:rtl/>
        </w:rPr>
        <w:t>,</w:t>
      </w:r>
      <w:r>
        <w:rPr>
          <w:rtl/>
        </w:rPr>
        <w:t xml:space="preserve"> </w:t>
      </w:r>
      <w:bookmarkStart w:id="761" w:name="_ETM_Q4_614999"/>
      <w:bookmarkEnd w:id="761"/>
      <w:r>
        <w:rPr>
          <w:rtl/>
        </w:rPr>
        <w:t>בולגריה</w:t>
      </w:r>
      <w:r>
        <w:rPr>
          <w:rFonts w:hint="cs"/>
          <w:rtl/>
        </w:rPr>
        <w:t>,</w:t>
      </w:r>
      <w:r>
        <w:rPr>
          <w:rtl/>
        </w:rPr>
        <w:t xml:space="preserve"> </w:t>
      </w:r>
      <w:bookmarkStart w:id="762" w:name="_ETM_Q4_615719"/>
      <w:bookmarkEnd w:id="762"/>
      <w:r>
        <w:rPr>
          <w:rtl/>
        </w:rPr>
        <w:t>צ'כיה</w:t>
      </w:r>
      <w:r>
        <w:rPr>
          <w:rFonts w:hint="cs"/>
          <w:rtl/>
        </w:rPr>
        <w:t>,</w:t>
      </w:r>
      <w:bookmarkStart w:id="763" w:name="_ETM_Q4_616290"/>
      <w:bookmarkEnd w:id="763"/>
      <w:r>
        <w:rPr>
          <w:rFonts w:hint="cs"/>
          <w:rtl/>
        </w:rPr>
        <w:t xml:space="preserve"> </w:t>
      </w:r>
      <w:r>
        <w:rPr>
          <w:rtl/>
        </w:rPr>
        <w:t>סלובקיה</w:t>
      </w:r>
      <w:r>
        <w:rPr>
          <w:rFonts w:hint="cs"/>
          <w:rtl/>
        </w:rPr>
        <w:t>,</w:t>
      </w:r>
      <w:r>
        <w:rPr>
          <w:rtl/>
        </w:rPr>
        <w:t xml:space="preserve"> </w:t>
      </w:r>
      <w:bookmarkStart w:id="764" w:name="_ETM_Q4_617459"/>
      <w:bookmarkEnd w:id="764"/>
      <w:r>
        <w:rPr>
          <w:rtl/>
        </w:rPr>
        <w:t>לי</w:t>
      </w:r>
      <w:r>
        <w:rPr>
          <w:rFonts w:hint="cs"/>
          <w:rtl/>
        </w:rPr>
        <w:t xml:space="preserve">טא, לטביה, </w:t>
      </w:r>
      <w:bookmarkStart w:id="765" w:name="_ETM_Q4_617760"/>
      <w:bookmarkStart w:id="766" w:name="_ETM_Q4_618359"/>
      <w:bookmarkEnd w:id="765"/>
      <w:bookmarkEnd w:id="766"/>
      <w:r>
        <w:rPr>
          <w:rtl/>
        </w:rPr>
        <w:t>פולין</w:t>
      </w:r>
      <w:r>
        <w:rPr>
          <w:rFonts w:hint="cs"/>
          <w:rtl/>
        </w:rPr>
        <w:t>,</w:t>
      </w:r>
      <w:bookmarkStart w:id="767" w:name="_ETM_Q4_619049"/>
      <w:bookmarkEnd w:id="767"/>
      <w:r>
        <w:rPr>
          <w:rFonts w:hint="cs"/>
          <w:rtl/>
        </w:rPr>
        <w:t xml:space="preserve"> </w:t>
      </w:r>
      <w:r>
        <w:rPr>
          <w:rtl/>
        </w:rPr>
        <w:t xml:space="preserve">גרמניה </w:t>
      </w:r>
      <w:bookmarkStart w:id="768" w:name="_ETM_Q4_620420"/>
      <w:bookmarkEnd w:id="768"/>
      <w:r>
        <w:rPr>
          <w:rtl/>
        </w:rPr>
        <w:t>וכו</w:t>
      </w:r>
      <w:r>
        <w:rPr>
          <w:rFonts w:hint="cs"/>
          <w:rtl/>
        </w:rPr>
        <w:t>'</w:t>
      </w:r>
      <w:r>
        <w:rPr>
          <w:rtl/>
        </w:rPr>
        <w:t xml:space="preserve"> </w:t>
      </w:r>
      <w:bookmarkStart w:id="769" w:name="_ETM_Q4_621439"/>
      <w:bookmarkEnd w:id="769"/>
      <w:r>
        <w:rPr>
          <w:rtl/>
        </w:rPr>
        <w:t xml:space="preserve">לקבלת </w:t>
      </w:r>
      <w:bookmarkStart w:id="770" w:name="_ETM_Q4_622189"/>
      <w:bookmarkEnd w:id="770"/>
      <w:r>
        <w:rPr>
          <w:rtl/>
        </w:rPr>
        <w:t xml:space="preserve">דרכון </w:t>
      </w:r>
      <w:bookmarkStart w:id="771" w:name="_ETM_Q4_622700"/>
      <w:bookmarkEnd w:id="771"/>
      <w:r>
        <w:rPr>
          <w:rtl/>
        </w:rPr>
        <w:t xml:space="preserve">מאותן </w:t>
      </w:r>
      <w:bookmarkStart w:id="772" w:name="_ETM_Q4_623180"/>
      <w:bookmarkEnd w:id="772"/>
      <w:r>
        <w:rPr>
          <w:rtl/>
        </w:rPr>
        <w:t xml:space="preserve">מדינות </w:t>
      </w:r>
      <w:bookmarkStart w:id="773" w:name="_ETM_Q4_623749"/>
      <w:bookmarkEnd w:id="773"/>
      <w:r>
        <w:rPr>
          <w:rtl/>
        </w:rPr>
        <w:t xml:space="preserve">נוסף </w:t>
      </w:r>
      <w:bookmarkStart w:id="774" w:name="_ETM_Q4_624379"/>
      <w:bookmarkEnd w:id="774"/>
      <w:r>
        <w:rPr>
          <w:rtl/>
        </w:rPr>
        <w:t xml:space="preserve">לדרכון </w:t>
      </w:r>
      <w:bookmarkStart w:id="775" w:name="_ETM_Q4_624980"/>
      <w:bookmarkEnd w:id="775"/>
      <w:r>
        <w:rPr>
          <w:rFonts w:hint="cs"/>
          <w:rtl/>
        </w:rPr>
        <w:t>ה</w:t>
      </w:r>
      <w:r>
        <w:rPr>
          <w:rtl/>
        </w:rPr>
        <w:t xml:space="preserve">ישראלי </w:t>
      </w:r>
      <w:bookmarkStart w:id="776" w:name="_ETM_Q4_625489"/>
      <w:bookmarkEnd w:id="776"/>
      <w:r>
        <w:rPr>
          <w:rtl/>
        </w:rPr>
        <w:t>שלהם</w:t>
      </w:r>
      <w:r>
        <w:rPr>
          <w:rFonts w:hint="cs"/>
          <w:rtl/>
        </w:rPr>
        <w:t>,</w:t>
      </w:r>
      <w:r>
        <w:rPr>
          <w:rtl/>
        </w:rPr>
        <w:t xml:space="preserve"> </w:t>
      </w:r>
      <w:bookmarkStart w:id="777" w:name="_ETM_Q4_626420"/>
      <w:bookmarkEnd w:id="777"/>
      <w:r>
        <w:rPr>
          <w:rtl/>
        </w:rPr>
        <w:t xml:space="preserve">על </w:t>
      </w:r>
      <w:bookmarkStart w:id="778" w:name="_ETM_Q4_626569"/>
      <w:bookmarkEnd w:id="778"/>
      <w:r>
        <w:rPr>
          <w:rtl/>
        </w:rPr>
        <w:t xml:space="preserve">בסיס </w:t>
      </w:r>
      <w:bookmarkStart w:id="779" w:name="_ETM_Q4_627049"/>
      <w:bookmarkEnd w:id="779"/>
      <w:r>
        <w:rPr>
          <w:rtl/>
        </w:rPr>
        <w:t xml:space="preserve">העובדה </w:t>
      </w:r>
      <w:bookmarkStart w:id="780" w:name="_ETM_Q4_628160"/>
      <w:bookmarkEnd w:id="780"/>
      <w:r>
        <w:rPr>
          <w:rtl/>
        </w:rPr>
        <w:t xml:space="preserve">שסבא </w:t>
      </w:r>
      <w:bookmarkStart w:id="781" w:name="_ETM_Q4_628910"/>
      <w:bookmarkEnd w:id="781"/>
      <w:r>
        <w:rPr>
          <w:rFonts w:hint="cs"/>
          <w:rtl/>
        </w:rPr>
        <w:t xml:space="preserve">או </w:t>
      </w:r>
      <w:bookmarkStart w:id="782" w:name="_ETM_Q4_625000"/>
      <w:bookmarkEnd w:id="782"/>
      <w:r>
        <w:rPr>
          <w:rFonts w:hint="cs"/>
          <w:rtl/>
        </w:rPr>
        <w:t xml:space="preserve">סבתא </w:t>
      </w:r>
      <w:bookmarkStart w:id="783" w:name="_ETM_Q4_629540"/>
      <w:bookmarkEnd w:id="783"/>
      <w:r>
        <w:rPr>
          <w:rtl/>
        </w:rPr>
        <w:t xml:space="preserve">שלהם </w:t>
      </w:r>
      <w:bookmarkStart w:id="784" w:name="_ETM_Q4_630670"/>
      <w:bookmarkEnd w:id="784"/>
      <w:r>
        <w:rPr>
          <w:rtl/>
        </w:rPr>
        <w:t>חי</w:t>
      </w:r>
      <w:bookmarkStart w:id="785" w:name="_ETM_Q4_630999"/>
      <w:bookmarkEnd w:id="785"/>
      <w:r>
        <w:rPr>
          <w:rtl/>
        </w:rPr>
        <w:t>ו</w:t>
      </w:r>
      <w:r>
        <w:rPr>
          <w:rFonts w:hint="cs"/>
          <w:rtl/>
        </w:rPr>
        <w:t xml:space="preserve"> </w:t>
      </w:r>
      <w:r>
        <w:rPr>
          <w:rtl/>
        </w:rPr>
        <w:t>באות</w:t>
      </w:r>
      <w:r>
        <w:rPr>
          <w:rFonts w:hint="cs"/>
          <w:rtl/>
        </w:rPr>
        <w:t>ן</w:t>
      </w:r>
      <w:r>
        <w:rPr>
          <w:rtl/>
        </w:rPr>
        <w:t xml:space="preserve"> </w:t>
      </w:r>
      <w:bookmarkStart w:id="786" w:name="_ETM_Q4_631540"/>
      <w:bookmarkEnd w:id="786"/>
      <w:r>
        <w:rPr>
          <w:rtl/>
        </w:rPr>
        <w:t>מדינות</w:t>
      </w:r>
      <w:r>
        <w:rPr>
          <w:rFonts w:hint="cs"/>
          <w:rtl/>
        </w:rPr>
        <w:t xml:space="preserve"> </w:t>
      </w:r>
      <w:r w:rsidR="00094EFB">
        <w:rPr>
          <w:rFonts w:hint="cs"/>
          <w:rtl/>
        </w:rPr>
        <w:t>–</w:t>
      </w:r>
      <w:r>
        <w:rPr>
          <w:rtl/>
        </w:rPr>
        <w:t xml:space="preserve"> </w:t>
      </w:r>
      <w:bookmarkStart w:id="787" w:name="_ETM_Q4_632140"/>
      <w:bookmarkEnd w:id="787"/>
      <w:r>
        <w:rPr>
          <w:rtl/>
        </w:rPr>
        <w:t>חלק</w:t>
      </w:r>
      <w:r w:rsidR="001355A9">
        <w:rPr>
          <w:rFonts w:hint="cs"/>
          <w:rtl/>
        </w:rPr>
        <w:t>,</w:t>
      </w:r>
      <w:r>
        <w:rPr>
          <w:rtl/>
        </w:rPr>
        <w:t xml:space="preserve"> </w:t>
      </w:r>
      <w:bookmarkStart w:id="788" w:name="_ETM_Q4_632469"/>
      <w:bookmarkEnd w:id="788"/>
      <w:r>
        <w:rPr>
          <w:rtl/>
        </w:rPr>
        <w:t>אגב</w:t>
      </w:r>
      <w:r w:rsidR="001355A9">
        <w:rPr>
          <w:rFonts w:hint="cs"/>
          <w:rtl/>
        </w:rPr>
        <w:t>,</w:t>
      </w:r>
      <w:r>
        <w:rPr>
          <w:rtl/>
        </w:rPr>
        <w:t xml:space="preserve"> </w:t>
      </w:r>
      <w:bookmarkStart w:id="789" w:name="_ETM_Q4_632799"/>
      <w:bookmarkEnd w:id="789"/>
      <w:r>
        <w:rPr>
          <w:rtl/>
        </w:rPr>
        <w:t>לפני</w:t>
      </w:r>
      <w:r>
        <w:rPr>
          <w:rFonts w:hint="cs"/>
          <w:rtl/>
        </w:rPr>
        <w:t xml:space="preserve"> </w:t>
      </w:r>
      <w:r w:rsidR="001355A9">
        <w:rPr>
          <w:rFonts w:hint="cs"/>
          <w:rtl/>
        </w:rPr>
        <w:t>100</w:t>
      </w:r>
      <w:r>
        <w:rPr>
          <w:rFonts w:hint="cs"/>
          <w:rtl/>
        </w:rPr>
        <w:t xml:space="preserve"> </w:t>
      </w:r>
      <w:bookmarkStart w:id="790" w:name="_ETM_Q4_633129"/>
      <w:bookmarkStart w:id="791" w:name="_ETM_Q4_633430"/>
      <w:bookmarkEnd w:id="790"/>
      <w:bookmarkEnd w:id="791"/>
      <w:r>
        <w:rPr>
          <w:rtl/>
        </w:rPr>
        <w:t>שנה</w:t>
      </w:r>
      <w:r>
        <w:rPr>
          <w:rFonts w:hint="cs"/>
          <w:rtl/>
        </w:rPr>
        <w:t xml:space="preserve"> </w:t>
      </w:r>
      <w:r w:rsidR="00094EFB">
        <w:rPr>
          <w:rFonts w:hint="cs"/>
          <w:rtl/>
        </w:rPr>
        <w:t>–</w:t>
      </w:r>
      <w:r>
        <w:rPr>
          <w:rtl/>
        </w:rPr>
        <w:t xml:space="preserve"> </w:t>
      </w:r>
      <w:bookmarkStart w:id="792" w:name="_ETM_Q4_634209"/>
      <w:bookmarkEnd w:id="792"/>
      <w:r>
        <w:rPr>
          <w:rtl/>
        </w:rPr>
        <w:t xml:space="preserve">ואחר </w:t>
      </w:r>
      <w:bookmarkStart w:id="793" w:name="_ETM_Q4_634659"/>
      <w:bookmarkEnd w:id="793"/>
      <w:r>
        <w:rPr>
          <w:rtl/>
        </w:rPr>
        <w:t xml:space="preserve">כך </w:t>
      </w:r>
      <w:bookmarkStart w:id="794" w:name="_ETM_Q4_634900"/>
      <w:bookmarkEnd w:id="794"/>
      <w:r>
        <w:rPr>
          <w:rtl/>
        </w:rPr>
        <w:t xml:space="preserve">עלו </w:t>
      </w:r>
      <w:bookmarkStart w:id="795" w:name="_ETM_Q4_635109"/>
      <w:bookmarkEnd w:id="795"/>
      <w:r>
        <w:rPr>
          <w:rtl/>
        </w:rPr>
        <w:t xml:space="preserve">למדינת </w:t>
      </w:r>
      <w:bookmarkStart w:id="796" w:name="_ETM_Q4_635889"/>
      <w:bookmarkEnd w:id="796"/>
      <w:r>
        <w:rPr>
          <w:rtl/>
        </w:rPr>
        <w:t>ישראל</w:t>
      </w:r>
      <w:r>
        <w:rPr>
          <w:rFonts w:hint="cs"/>
          <w:rtl/>
        </w:rPr>
        <w:t>.</w:t>
      </w:r>
      <w:bookmarkStart w:id="797" w:name="_ETM_Q4_636000"/>
      <w:bookmarkStart w:id="798" w:name="_ETM_Q4_637000"/>
      <w:bookmarkStart w:id="799" w:name="_ETM_Q4_637480"/>
      <w:bookmarkEnd w:id="797"/>
      <w:bookmarkEnd w:id="798"/>
      <w:bookmarkEnd w:id="799"/>
      <w:r>
        <w:rPr>
          <w:rFonts w:hint="cs"/>
          <w:rtl/>
        </w:rPr>
        <w:t xml:space="preserve"> </w:t>
      </w:r>
      <w:r>
        <w:rPr>
          <w:rtl/>
        </w:rPr>
        <w:t>אף</w:t>
      </w:r>
      <w:r>
        <w:rPr>
          <w:rFonts w:hint="cs"/>
          <w:rtl/>
        </w:rPr>
        <w:t xml:space="preserve"> אחד </w:t>
      </w:r>
      <w:bookmarkStart w:id="800" w:name="_ETM_Q4_637750"/>
      <w:bookmarkStart w:id="801" w:name="_ETM_Q4_638140"/>
      <w:bookmarkStart w:id="802" w:name="_ETM_Q4_640859"/>
      <w:bookmarkStart w:id="803" w:name="_ETM_Q4_641219"/>
      <w:bookmarkEnd w:id="800"/>
      <w:bookmarkEnd w:id="801"/>
      <w:bookmarkEnd w:id="802"/>
      <w:bookmarkEnd w:id="803"/>
      <w:r>
        <w:rPr>
          <w:rtl/>
        </w:rPr>
        <w:t xml:space="preserve">מאותם </w:t>
      </w:r>
      <w:bookmarkStart w:id="804" w:name="_ETM_Q4_641640"/>
      <w:bookmarkEnd w:id="804"/>
      <w:r>
        <w:rPr>
          <w:rtl/>
        </w:rPr>
        <w:t xml:space="preserve">ישראלים </w:t>
      </w:r>
      <w:bookmarkStart w:id="805" w:name="_ETM_Q4_642629"/>
      <w:bookmarkEnd w:id="805"/>
      <w:r>
        <w:rPr>
          <w:rtl/>
        </w:rPr>
        <w:t xml:space="preserve">לא </w:t>
      </w:r>
      <w:bookmarkStart w:id="806" w:name="_ETM_Q4_642900"/>
      <w:bookmarkEnd w:id="806"/>
      <w:r>
        <w:rPr>
          <w:rtl/>
        </w:rPr>
        <w:t xml:space="preserve">מתכוון </w:t>
      </w:r>
      <w:bookmarkStart w:id="807" w:name="_ETM_Q4_643560"/>
      <w:bookmarkEnd w:id="807"/>
      <w:r>
        <w:rPr>
          <w:rtl/>
        </w:rPr>
        <w:t xml:space="preserve">להשתקע </w:t>
      </w:r>
      <w:bookmarkStart w:id="808" w:name="_ETM_Q4_644219"/>
      <w:bookmarkEnd w:id="808"/>
      <w:r>
        <w:rPr>
          <w:rtl/>
        </w:rPr>
        <w:t xml:space="preserve">באותן </w:t>
      </w:r>
      <w:bookmarkStart w:id="809" w:name="_ETM_Q4_644670"/>
      <w:bookmarkEnd w:id="809"/>
      <w:r>
        <w:rPr>
          <w:rtl/>
        </w:rPr>
        <w:t>מדינות</w:t>
      </w:r>
      <w:r>
        <w:rPr>
          <w:rFonts w:hint="cs"/>
          <w:rtl/>
        </w:rPr>
        <w:t>.</w:t>
      </w:r>
      <w:r>
        <w:rPr>
          <w:rtl/>
        </w:rPr>
        <w:t xml:space="preserve"> </w:t>
      </w:r>
      <w:bookmarkStart w:id="810" w:name="_ETM_Q4_646110"/>
      <w:bookmarkEnd w:id="810"/>
      <w:r>
        <w:rPr>
          <w:rtl/>
        </w:rPr>
        <w:t xml:space="preserve">גם </w:t>
      </w:r>
      <w:bookmarkStart w:id="811" w:name="_ETM_Q4_646470"/>
      <w:bookmarkEnd w:id="811"/>
      <w:r>
        <w:rPr>
          <w:rtl/>
        </w:rPr>
        <w:t xml:space="preserve">אותן </w:t>
      </w:r>
      <w:bookmarkStart w:id="812" w:name="_ETM_Q4_646800"/>
      <w:bookmarkEnd w:id="812"/>
      <w:r>
        <w:rPr>
          <w:rtl/>
        </w:rPr>
        <w:t>מדינות</w:t>
      </w:r>
      <w:r>
        <w:rPr>
          <w:rFonts w:hint="cs"/>
          <w:rtl/>
        </w:rPr>
        <w:t>,</w:t>
      </w:r>
      <w:r>
        <w:rPr>
          <w:rtl/>
        </w:rPr>
        <w:t xml:space="preserve"> </w:t>
      </w:r>
      <w:bookmarkStart w:id="813" w:name="_ETM_Q4_648040"/>
      <w:bookmarkEnd w:id="813"/>
      <w:r>
        <w:rPr>
          <w:rtl/>
        </w:rPr>
        <w:t>אף</w:t>
      </w:r>
      <w:r>
        <w:rPr>
          <w:rFonts w:hint="cs"/>
          <w:rtl/>
        </w:rPr>
        <w:t xml:space="preserve"> </w:t>
      </w:r>
      <w:bookmarkStart w:id="814" w:name="_ETM_Q4_648000"/>
      <w:bookmarkEnd w:id="814"/>
      <w:r>
        <w:rPr>
          <w:rFonts w:hint="cs"/>
          <w:rtl/>
        </w:rPr>
        <w:t xml:space="preserve">אחת </w:t>
      </w:r>
      <w:bookmarkStart w:id="815" w:name="_ETM_Q4_648309"/>
      <w:bookmarkStart w:id="816" w:name="_ETM_Q4_648669"/>
      <w:bookmarkEnd w:id="815"/>
      <w:bookmarkEnd w:id="816"/>
      <w:r>
        <w:rPr>
          <w:rtl/>
        </w:rPr>
        <w:t>מה</w:t>
      </w:r>
      <w:r>
        <w:rPr>
          <w:rFonts w:hint="cs"/>
          <w:rtl/>
        </w:rPr>
        <w:t>ן</w:t>
      </w:r>
      <w:r>
        <w:rPr>
          <w:rtl/>
        </w:rPr>
        <w:t xml:space="preserve"> </w:t>
      </w:r>
      <w:bookmarkStart w:id="817" w:name="_ETM_Q4_649490"/>
      <w:bookmarkEnd w:id="817"/>
      <w:r>
        <w:rPr>
          <w:rtl/>
        </w:rPr>
        <w:t xml:space="preserve">לא </w:t>
      </w:r>
      <w:bookmarkStart w:id="818" w:name="_ETM_Q4_649760"/>
      <w:bookmarkEnd w:id="818"/>
      <w:r>
        <w:rPr>
          <w:rtl/>
        </w:rPr>
        <w:t>פראיירית</w:t>
      </w:r>
      <w:r>
        <w:rPr>
          <w:rFonts w:hint="cs"/>
          <w:rtl/>
        </w:rPr>
        <w:t>,</w:t>
      </w:r>
      <w:r>
        <w:rPr>
          <w:rtl/>
        </w:rPr>
        <w:t xml:space="preserve"> </w:t>
      </w:r>
      <w:bookmarkStart w:id="819" w:name="_ETM_Q4_651069"/>
      <w:bookmarkEnd w:id="819"/>
      <w:r>
        <w:rPr>
          <w:rtl/>
        </w:rPr>
        <w:t xml:space="preserve">גם </w:t>
      </w:r>
      <w:bookmarkStart w:id="820" w:name="_ETM_Q4_651400"/>
      <w:bookmarkEnd w:id="820"/>
      <w:r>
        <w:rPr>
          <w:rtl/>
        </w:rPr>
        <w:t xml:space="preserve">הם </w:t>
      </w:r>
      <w:bookmarkStart w:id="821" w:name="_ETM_Q4_651549"/>
      <w:bookmarkEnd w:id="821"/>
      <w:r>
        <w:rPr>
          <w:rtl/>
        </w:rPr>
        <w:t xml:space="preserve">מבינים </w:t>
      </w:r>
      <w:bookmarkStart w:id="822" w:name="_ETM_Q4_651969"/>
      <w:bookmarkEnd w:id="822"/>
      <w:r>
        <w:rPr>
          <w:rtl/>
        </w:rPr>
        <w:t xml:space="preserve">שאף </w:t>
      </w:r>
      <w:bookmarkStart w:id="823" w:name="_ETM_Q4_652299"/>
      <w:bookmarkEnd w:id="823"/>
      <w:r>
        <w:rPr>
          <w:rtl/>
        </w:rPr>
        <w:t>ישראלי</w:t>
      </w:r>
      <w:r>
        <w:rPr>
          <w:rFonts w:hint="cs"/>
          <w:rtl/>
        </w:rPr>
        <w:t xml:space="preserve"> לא </w:t>
      </w:r>
      <w:bookmarkStart w:id="824" w:name="_ETM_Q4_652779"/>
      <w:bookmarkStart w:id="825" w:name="_ETM_Q4_652930"/>
      <w:bookmarkEnd w:id="824"/>
      <w:bookmarkEnd w:id="825"/>
      <w:r>
        <w:rPr>
          <w:rtl/>
        </w:rPr>
        <w:t xml:space="preserve">מתכוון </w:t>
      </w:r>
      <w:bookmarkStart w:id="826" w:name="_ETM_Q4_653439"/>
      <w:bookmarkEnd w:id="826"/>
      <w:r>
        <w:rPr>
          <w:rtl/>
        </w:rPr>
        <w:t xml:space="preserve">להשתקע </w:t>
      </w:r>
      <w:bookmarkStart w:id="827" w:name="_ETM_Q4_654040"/>
      <w:bookmarkEnd w:id="827"/>
      <w:r>
        <w:rPr>
          <w:rtl/>
        </w:rPr>
        <w:t>שם</w:t>
      </w:r>
      <w:r>
        <w:rPr>
          <w:rFonts w:hint="cs"/>
          <w:rtl/>
        </w:rPr>
        <w:t>.</w:t>
      </w:r>
      <w:r>
        <w:rPr>
          <w:rtl/>
        </w:rPr>
        <w:t xml:space="preserve"> </w:t>
      </w:r>
      <w:bookmarkStart w:id="828" w:name="_ETM_Q4_655290"/>
      <w:bookmarkEnd w:id="828"/>
      <w:r>
        <w:rPr>
          <w:rtl/>
        </w:rPr>
        <w:t xml:space="preserve">מדוע </w:t>
      </w:r>
      <w:bookmarkStart w:id="829" w:name="_ETM_Q4_655769"/>
      <w:bookmarkEnd w:id="829"/>
      <w:r>
        <w:rPr>
          <w:rtl/>
        </w:rPr>
        <w:t xml:space="preserve">עושים </w:t>
      </w:r>
      <w:bookmarkStart w:id="830" w:name="_ETM_Q4_656040"/>
      <w:bookmarkEnd w:id="830"/>
      <w:r>
        <w:rPr>
          <w:rtl/>
        </w:rPr>
        <w:t xml:space="preserve">את </w:t>
      </w:r>
      <w:bookmarkStart w:id="831" w:name="_ETM_Q4_656129"/>
      <w:bookmarkEnd w:id="831"/>
      <w:r>
        <w:rPr>
          <w:rtl/>
        </w:rPr>
        <w:t xml:space="preserve">זה </w:t>
      </w:r>
      <w:bookmarkStart w:id="832" w:name="_ETM_Q4_656310"/>
      <w:bookmarkEnd w:id="832"/>
      <w:r>
        <w:rPr>
          <w:rtl/>
        </w:rPr>
        <w:t>אזרחי</w:t>
      </w:r>
      <w:bookmarkStart w:id="833" w:name="_ETM_Q4_656790"/>
      <w:bookmarkEnd w:id="833"/>
      <w:r>
        <w:rPr>
          <w:rtl/>
        </w:rPr>
        <w:t xml:space="preserve"> </w:t>
      </w:r>
      <w:bookmarkStart w:id="834" w:name="_ETM_Q4_657269"/>
      <w:bookmarkEnd w:id="834"/>
      <w:r>
        <w:rPr>
          <w:rtl/>
        </w:rPr>
        <w:t>ישראל</w:t>
      </w:r>
      <w:r>
        <w:rPr>
          <w:rFonts w:hint="cs"/>
          <w:rtl/>
        </w:rPr>
        <w:t>?</w:t>
      </w:r>
      <w:r>
        <w:rPr>
          <w:rtl/>
        </w:rPr>
        <w:t xml:space="preserve"> </w:t>
      </w:r>
      <w:bookmarkStart w:id="835" w:name="_ETM_Q4_658319"/>
      <w:bookmarkEnd w:id="835"/>
      <w:r>
        <w:rPr>
          <w:rtl/>
        </w:rPr>
        <w:t>ברור</w:t>
      </w:r>
      <w:r>
        <w:rPr>
          <w:rFonts w:hint="cs"/>
          <w:rtl/>
        </w:rPr>
        <w:t>,</w:t>
      </w:r>
      <w:r>
        <w:rPr>
          <w:rtl/>
        </w:rPr>
        <w:t xml:space="preserve"> </w:t>
      </w:r>
      <w:bookmarkStart w:id="836" w:name="_ETM_Q4_659340"/>
      <w:bookmarkEnd w:id="836"/>
      <w:r>
        <w:rPr>
          <w:rtl/>
        </w:rPr>
        <w:t xml:space="preserve">על </w:t>
      </w:r>
      <w:bookmarkStart w:id="837" w:name="_ETM_Q4_659489"/>
      <w:bookmarkEnd w:id="837"/>
      <w:r>
        <w:rPr>
          <w:rtl/>
        </w:rPr>
        <w:t xml:space="preserve">מנת </w:t>
      </w:r>
      <w:bookmarkStart w:id="838" w:name="_ETM_Q4_659939"/>
      <w:bookmarkEnd w:id="838"/>
      <w:r>
        <w:rPr>
          <w:rtl/>
        </w:rPr>
        <w:t xml:space="preserve">להקל </w:t>
      </w:r>
      <w:bookmarkStart w:id="839" w:name="_ETM_Q4_660450"/>
      <w:bookmarkEnd w:id="839"/>
      <w:r>
        <w:rPr>
          <w:rFonts w:hint="cs"/>
          <w:rtl/>
        </w:rPr>
        <w:t>את ה</w:t>
      </w:r>
      <w:bookmarkStart w:id="840" w:name="_ETM_Q4_660569"/>
      <w:bookmarkEnd w:id="840"/>
      <w:r>
        <w:rPr>
          <w:rtl/>
        </w:rPr>
        <w:t xml:space="preserve">נגישות </w:t>
      </w:r>
      <w:bookmarkStart w:id="841" w:name="_ETM_Q4_661260"/>
      <w:bookmarkEnd w:id="841"/>
      <w:r>
        <w:rPr>
          <w:rtl/>
        </w:rPr>
        <w:t xml:space="preserve">לאיחוד </w:t>
      </w:r>
      <w:bookmarkStart w:id="842" w:name="_ETM_Q4_661739"/>
      <w:bookmarkEnd w:id="842"/>
      <w:r>
        <w:rPr>
          <w:rtl/>
        </w:rPr>
        <w:t>האירופי</w:t>
      </w:r>
      <w:r>
        <w:rPr>
          <w:rFonts w:hint="cs"/>
          <w:rtl/>
        </w:rPr>
        <w:t>,</w:t>
      </w:r>
      <w:r>
        <w:rPr>
          <w:rtl/>
        </w:rPr>
        <w:t xml:space="preserve"> </w:t>
      </w:r>
      <w:bookmarkStart w:id="843" w:name="_ETM_Q4_662870"/>
      <w:bookmarkEnd w:id="843"/>
      <w:r>
        <w:rPr>
          <w:rtl/>
        </w:rPr>
        <w:t xml:space="preserve">על </w:t>
      </w:r>
      <w:bookmarkStart w:id="844" w:name="_ETM_Q4_663049"/>
      <w:bookmarkEnd w:id="844"/>
      <w:r>
        <w:rPr>
          <w:rtl/>
        </w:rPr>
        <w:t xml:space="preserve">מנת </w:t>
      </w:r>
      <w:bookmarkStart w:id="845" w:name="_ETM_Q4_663590"/>
      <w:bookmarkEnd w:id="845"/>
      <w:r>
        <w:rPr>
          <w:rtl/>
        </w:rPr>
        <w:t xml:space="preserve">להקל </w:t>
      </w:r>
      <w:bookmarkStart w:id="846" w:name="_ETM_Q4_664099"/>
      <w:bookmarkEnd w:id="846"/>
      <w:r>
        <w:rPr>
          <w:rFonts w:hint="cs"/>
          <w:rtl/>
        </w:rPr>
        <w:t>את</w:t>
      </w:r>
      <w:r>
        <w:rPr>
          <w:rtl/>
        </w:rPr>
        <w:t xml:space="preserve"> </w:t>
      </w:r>
      <w:bookmarkStart w:id="847" w:name="_ETM_Q4_664250"/>
      <w:bookmarkEnd w:id="847"/>
      <w:r>
        <w:rPr>
          <w:rtl/>
        </w:rPr>
        <w:t xml:space="preserve">התנועה </w:t>
      </w:r>
      <w:bookmarkStart w:id="848" w:name="_ETM_Q4_664700"/>
      <w:bookmarkEnd w:id="848"/>
      <w:r>
        <w:rPr>
          <w:rtl/>
        </w:rPr>
        <w:t xml:space="preserve">בין </w:t>
      </w:r>
      <w:bookmarkStart w:id="849" w:name="_ETM_Q4_665030"/>
      <w:bookmarkEnd w:id="849"/>
      <w:r>
        <w:rPr>
          <w:rtl/>
        </w:rPr>
        <w:t xml:space="preserve">המדינות </w:t>
      </w:r>
      <w:bookmarkStart w:id="850" w:name="_ETM_Q4_665629"/>
      <w:bookmarkEnd w:id="850"/>
      <w:r>
        <w:rPr>
          <w:rtl/>
        </w:rPr>
        <w:t xml:space="preserve">בתוך </w:t>
      </w:r>
      <w:bookmarkStart w:id="851" w:name="_ETM_Q4_666110"/>
      <w:bookmarkEnd w:id="851"/>
      <w:r>
        <w:rPr>
          <w:rtl/>
        </w:rPr>
        <w:t xml:space="preserve">האיחוד </w:t>
      </w:r>
      <w:bookmarkStart w:id="852" w:name="_ETM_Q4_666470"/>
      <w:bookmarkEnd w:id="852"/>
      <w:r>
        <w:rPr>
          <w:rtl/>
        </w:rPr>
        <w:t>האירופי</w:t>
      </w:r>
      <w:r>
        <w:rPr>
          <w:rFonts w:hint="cs"/>
          <w:rtl/>
        </w:rPr>
        <w:t>.</w:t>
      </w:r>
      <w:r>
        <w:rPr>
          <w:rtl/>
        </w:rPr>
        <w:t xml:space="preserve"> </w:t>
      </w:r>
      <w:bookmarkStart w:id="853" w:name="_ETM_Q4_667670"/>
      <w:bookmarkEnd w:id="853"/>
      <w:r>
        <w:rPr>
          <w:rtl/>
        </w:rPr>
        <w:t xml:space="preserve">חלק </w:t>
      </w:r>
      <w:bookmarkStart w:id="854" w:name="_ETM_Q4_668150"/>
      <w:bookmarkEnd w:id="854"/>
      <w:r>
        <w:rPr>
          <w:rtl/>
        </w:rPr>
        <w:t xml:space="preserve">מהם </w:t>
      </w:r>
      <w:bookmarkStart w:id="855" w:name="_ETM_Q4_668450"/>
      <w:bookmarkEnd w:id="855"/>
      <w:r>
        <w:rPr>
          <w:rtl/>
        </w:rPr>
        <w:t xml:space="preserve">גם </w:t>
      </w:r>
      <w:bookmarkStart w:id="856" w:name="_ETM_Q4_668690"/>
      <w:bookmarkEnd w:id="856"/>
      <w:r>
        <w:rPr>
          <w:rtl/>
        </w:rPr>
        <w:t xml:space="preserve">מקבלים </w:t>
      </w:r>
      <w:bookmarkStart w:id="857" w:name="_ETM_Q4_669140"/>
      <w:bookmarkEnd w:id="857"/>
      <w:r>
        <w:rPr>
          <w:rtl/>
        </w:rPr>
        <w:t xml:space="preserve">לימודים </w:t>
      </w:r>
      <w:bookmarkStart w:id="858" w:name="_ETM_Q4_669680"/>
      <w:bookmarkEnd w:id="858"/>
      <w:r>
        <w:rPr>
          <w:rtl/>
        </w:rPr>
        <w:t xml:space="preserve">חינם </w:t>
      </w:r>
      <w:bookmarkStart w:id="859" w:name="_ETM_Q4_670129"/>
      <w:bookmarkEnd w:id="859"/>
      <w:r>
        <w:rPr>
          <w:rtl/>
        </w:rPr>
        <w:t xml:space="preserve">באוניברסיטה </w:t>
      </w:r>
      <w:bookmarkStart w:id="860" w:name="_ETM_Q4_671390"/>
      <w:bookmarkEnd w:id="860"/>
      <w:r>
        <w:rPr>
          <w:rtl/>
        </w:rPr>
        <w:t xml:space="preserve">על </w:t>
      </w:r>
      <w:bookmarkStart w:id="861" w:name="_ETM_Q4_671569"/>
      <w:bookmarkEnd w:id="861"/>
      <w:r>
        <w:rPr>
          <w:rtl/>
        </w:rPr>
        <w:t xml:space="preserve">אדמת </w:t>
      </w:r>
      <w:bookmarkStart w:id="862" w:name="_ETM_Q4_671989"/>
      <w:bookmarkEnd w:id="862"/>
      <w:r>
        <w:rPr>
          <w:rtl/>
        </w:rPr>
        <w:lastRenderedPageBreak/>
        <w:t xml:space="preserve">אירופה </w:t>
      </w:r>
      <w:bookmarkStart w:id="863" w:name="_ETM_Q4_673680"/>
      <w:bookmarkEnd w:id="863"/>
      <w:r>
        <w:rPr>
          <w:rtl/>
        </w:rPr>
        <w:t>וכ</w:t>
      </w:r>
      <w:r>
        <w:rPr>
          <w:rFonts w:hint="cs"/>
          <w:rtl/>
        </w:rPr>
        <w:t>ך</w:t>
      </w:r>
      <w:r>
        <w:rPr>
          <w:rtl/>
        </w:rPr>
        <w:t xml:space="preserve"> </w:t>
      </w:r>
      <w:bookmarkStart w:id="864" w:name="_ETM_Q4_674310"/>
      <w:bookmarkEnd w:id="864"/>
      <w:r>
        <w:rPr>
          <w:rtl/>
        </w:rPr>
        <w:t>הלאה</w:t>
      </w:r>
      <w:r>
        <w:rPr>
          <w:rFonts w:hint="cs"/>
          <w:rtl/>
        </w:rPr>
        <w:t>.</w:t>
      </w:r>
      <w:r w:rsidR="001355A9">
        <w:rPr>
          <w:rFonts w:hint="cs"/>
          <w:rtl/>
        </w:rPr>
        <w:t xml:space="preserve"> </w:t>
      </w:r>
      <w:bookmarkStart w:id="865" w:name="_ETM_Q4_672000"/>
      <w:bookmarkStart w:id="866" w:name="_ETM_Q4_675210"/>
      <w:bookmarkEnd w:id="865"/>
      <w:bookmarkEnd w:id="866"/>
      <w:r>
        <w:rPr>
          <w:rtl/>
        </w:rPr>
        <w:t xml:space="preserve">ומדוע </w:t>
      </w:r>
      <w:bookmarkStart w:id="867" w:name="_ETM_Q4_675960"/>
      <w:bookmarkEnd w:id="867"/>
      <w:r>
        <w:rPr>
          <w:rtl/>
        </w:rPr>
        <w:t xml:space="preserve">המדינות </w:t>
      </w:r>
      <w:bookmarkStart w:id="868" w:name="_ETM_Q4_676620"/>
      <w:bookmarkEnd w:id="868"/>
      <w:r>
        <w:rPr>
          <w:rtl/>
        </w:rPr>
        <w:t xml:space="preserve">מסכימות </w:t>
      </w:r>
      <w:bookmarkStart w:id="869" w:name="_ETM_Q4_677730"/>
      <w:bookmarkEnd w:id="869"/>
      <w:r>
        <w:rPr>
          <w:rtl/>
        </w:rPr>
        <w:t xml:space="preserve">שאותם </w:t>
      </w:r>
      <w:bookmarkStart w:id="870" w:name="_ETM_Q4_678840"/>
      <w:bookmarkEnd w:id="870"/>
      <w:r>
        <w:rPr>
          <w:rtl/>
        </w:rPr>
        <w:t xml:space="preserve">אזרחי </w:t>
      </w:r>
      <w:bookmarkStart w:id="871" w:name="_ETM_Q4_679500"/>
      <w:bookmarkEnd w:id="871"/>
      <w:r>
        <w:rPr>
          <w:rtl/>
        </w:rPr>
        <w:t xml:space="preserve">ישראל </w:t>
      </w:r>
      <w:bookmarkStart w:id="872" w:name="_ETM_Q4_680010"/>
      <w:bookmarkEnd w:id="872"/>
      <w:r>
        <w:rPr>
          <w:rtl/>
        </w:rPr>
        <w:t xml:space="preserve">יקבלו </w:t>
      </w:r>
      <w:bookmarkStart w:id="873" w:name="_ETM_Q4_680900"/>
      <w:bookmarkEnd w:id="873"/>
      <w:r>
        <w:rPr>
          <w:rtl/>
        </w:rPr>
        <w:t>דרכו</w:t>
      </w:r>
      <w:r>
        <w:rPr>
          <w:rFonts w:hint="cs"/>
          <w:rtl/>
        </w:rPr>
        <w:t>ן</w:t>
      </w:r>
      <w:r w:rsidR="001355A9">
        <w:rPr>
          <w:rFonts w:hint="cs"/>
          <w:rtl/>
        </w:rPr>
        <w:t>,</w:t>
      </w:r>
      <w:r>
        <w:rPr>
          <w:rtl/>
        </w:rPr>
        <w:t xml:space="preserve"> </w:t>
      </w:r>
      <w:bookmarkStart w:id="874" w:name="_ETM_Q4_681620"/>
      <w:bookmarkEnd w:id="874"/>
      <w:r>
        <w:rPr>
          <w:rtl/>
        </w:rPr>
        <w:t xml:space="preserve">למרות </w:t>
      </w:r>
      <w:bookmarkStart w:id="875" w:name="_ETM_Q4_681980"/>
      <w:bookmarkEnd w:id="875"/>
      <w:r>
        <w:rPr>
          <w:rtl/>
        </w:rPr>
        <w:t>שה</w:t>
      </w:r>
      <w:r>
        <w:rPr>
          <w:rFonts w:hint="cs"/>
          <w:rtl/>
        </w:rPr>
        <w:t>ן</w:t>
      </w:r>
      <w:r>
        <w:rPr>
          <w:rtl/>
        </w:rPr>
        <w:t xml:space="preserve"> </w:t>
      </w:r>
      <w:bookmarkStart w:id="876" w:name="_ETM_Q4_682310"/>
      <w:bookmarkEnd w:id="876"/>
      <w:r>
        <w:rPr>
          <w:rtl/>
        </w:rPr>
        <w:t>מבינ</w:t>
      </w:r>
      <w:r>
        <w:rPr>
          <w:rFonts w:hint="cs"/>
          <w:rtl/>
        </w:rPr>
        <w:t>ות</w:t>
      </w:r>
      <w:r>
        <w:rPr>
          <w:rtl/>
        </w:rPr>
        <w:t xml:space="preserve"> </w:t>
      </w:r>
      <w:bookmarkStart w:id="877" w:name="_ETM_Q4_682790"/>
      <w:bookmarkEnd w:id="877"/>
      <w:r>
        <w:rPr>
          <w:rtl/>
        </w:rPr>
        <w:t>שאף</w:t>
      </w:r>
      <w:r>
        <w:rPr>
          <w:rFonts w:hint="cs"/>
          <w:rtl/>
        </w:rPr>
        <w:t xml:space="preserve"> אחד</w:t>
      </w:r>
      <w:r>
        <w:rPr>
          <w:rtl/>
        </w:rPr>
        <w:t xml:space="preserve"> </w:t>
      </w:r>
      <w:r>
        <w:rPr>
          <w:rFonts w:hint="cs"/>
          <w:rtl/>
        </w:rPr>
        <w:t>מ</w:t>
      </w:r>
      <w:r>
        <w:rPr>
          <w:rtl/>
        </w:rPr>
        <w:t>ה</w:t>
      </w:r>
      <w:r>
        <w:rPr>
          <w:rFonts w:hint="cs"/>
          <w:rtl/>
        </w:rPr>
        <w:t>ם</w:t>
      </w:r>
      <w:r>
        <w:rPr>
          <w:rtl/>
        </w:rPr>
        <w:t xml:space="preserve"> </w:t>
      </w:r>
      <w:bookmarkStart w:id="878" w:name="_ETM_Q4_684379"/>
      <w:bookmarkEnd w:id="878"/>
      <w:r>
        <w:rPr>
          <w:rtl/>
        </w:rPr>
        <w:t xml:space="preserve">לא </w:t>
      </w:r>
      <w:bookmarkStart w:id="879" w:name="_ETM_Q4_684680"/>
      <w:bookmarkEnd w:id="879"/>
      <w:r>
        <w:rPr>
          <w:rtl/>
        </w:rPr>
        <w:t xml:space="preserve">מתכוון </w:t>
      </w:r>
      <w:bookmarkStart w:id="880" w:name="_ETM_Q4_685280"/>
      <w:bookmarkEnd w:id="880"/>
      <w:r>
        <w:rPr>
          <w:rtl/>
        </w:rPr>
        <w:t xml:space="preserve">להשתקע </w:t>
      </w:r>
      <w:bookmarkStart w:id="881" w:name="_ETM_Q4_685970"/>
      <w:bookmarkEnd w:id="881"/>
      <w:r>
        <w:rPr>
          <w:rtl/>
        </w:rPr>
        <w:t>שם</w:t>
      </w:r>
      <w:r>
        <w:rPr>
          <w:rFonts w:hint="cs"/>
          <w:rtl/>
        </w:rPr>
        <w:t>?</w:t>
      </w:r>
      <w:r>
        <w:rPr>
          <w:rtl/>
        </w:rPr>
        <w:t xml:space="preserve"> </w:t>
      </w:r>
      <w:bookmarkStart w:id="882" w:name="_ETM_Q4_686970"/>
      <w:bookmarkEnd w:id="882"/>
      <w:r>
        <w:rPr>
          <w:rtl/>
        </w:rPr>
        <w:t xml:space="preserve">כי </w:t>
      </w:r>
      <w:bookmarkStart w:id="883" w:name="_ETM_Q4_687150"/>
      <w:bookmarkEnd w:id="883"/>
      <w:r>
        <w:rPr>
          <w:rFonts w:hint="cs"/>
          <w:rtl/>
        </w:rPr>
        <w:t xml:space="preserve">הן חושבות </w:t>
      </w:r>
      <w:bookmarkStart w:id="884" w:name="_ETM_Q4_687240"/>
      <w:bookmarkStart w:id="885" w:name="_ETM_Q4_687750"/>
      <w:bookmarkEnd w:id="884"/>
      <w:bookmarkEnd w:id="885"/>
      <w:r>
        <w:rPr>
          <w:rtl/>
        </w:rPr>
        <w:t>שכ</w:t>
      </w:r>
      <w:r>
        <w:rPr>
          <w:rFonts w:hint="cs"/>
          <w:rtl/>
        </w:rPr>
        <w:t>כה</w:t>
      </w:r>
      <w:r>
        <w:rPr>
          <w:rtl/>
        </w:rPr>
        <w:t xml:space="preserve"> </w:t>
      </w:r>
      <w:bookmarkStart w:id="886" w:name="_ETM_Q4_688230"/>
      <w:bookmarkEnd w:id="886"/>
      <w:r>
        <w:rPr>
          <w:rtl/>
        </w:rPr>
        <w:t>ה</w:t>
      </w:r>
      <w:r>
        <w:rPr>
          <w:rFonts w:hint="cs"/>
          <w:rtl/>
        </w:rPr>
        <w:t>ן</w:t>
      </w:r>
      <w:r>
        <w:rPr>
          <w:rtl/>
        </w:rPr>
        <w:t xml:space="preserve"> </w:t>
      </w:r>
      <w:bookmarkStart w:id="887" w:name="_ETM_Q4_688500"/>
      <w:bookmarkEnd w:id="887"/>
      <w:r>
        <w:rPr>
          <w:rFonts w:hint="cs"/>
          <w:rtl/>
        </w:rPr>
        <w:t>מיי</w:t>
      </w:r>
      <w:r>
        <w:rPr>
          <w:rtl/>
        </w:rPr>
        <w:t>צר</w:t>
      </w:r>
      <w:r>
        <w:rPr>
          <w:rFonts w:hint="cs"/>
          <w:rtl/>
        </w:rPr>
        <w:t>ות</w:t>
      </w:r>
      <w:r>
        <w:rPr>
          <w:rtl/>
        </w:rPr>
        <w:t xml:space="preserve"> </w:t>
      </w:r>
      <w:bookmarkStart w:id="888" w:name="_ETM_Q4_688980"/>
      <w:bookmarkEnd w:id="888"/>
      <w:r>
        <w:rPr>
          <w:rtl/>
        </w:rPr>
        <w:t xml:space="preserve">קשר </w:t>
      </w:r>
      <w:bookmarkStart w:id="889" w:name="_ETM_Q4_689640"/>
      <w:bookmarkEnd w:id="889"/>
      <w:r>
        <w:rPr>
          <w:rtl/>
        </w:rPr>
        <w:t xml:space="preserve">חזק </w:t>
      </w:r>
      <w:bookmarkStart w:id="890" w:name="_ETM_Q4_690209"/>
      <w:bookmarkEnd w:id="890"/>
      <w:r>
        <w:rPr>
          <w:rtl/>
        </w:rPr>
        <w:t>יותר</w:t>
      </w:r>
      <w:r>
        <w:rPr>
          <w:rFonts w:hint="cs"/>
          <w:rtl/>
        </w:rPr>
        <w:t>,</w:t>
      </w:r>
      <w:r>
        <w:rPr>
          <w:rtl/>
        </w:rPr>
        <w:t xml:space="preserve"> </w:t>
      </w:r>
      <w:bookmarkStart w:id="891" w:name="_ETM_Q4_691079"/>
      <w:bookmarkEnd w:id="891"/>
      <w:r>
        <w:rPr>
          <w:rtl/>
        </w:rPr>
        <w:t>מייצר</w:t>
      </w:r>
      <w:r>
        <w:rPr>
          <w:rFonts w:hint="cs"/>
          <w:rtl/>
        </w:rPr>
        <w:t>ות</w:t>
      </w:r>
      <w:r>
        <w:rPr>
          <w:rtl/>
        </w:rPr>
        <w:t xml:space="preserve"> </w:t>
      </w:r>
      <w:bookmarkStart w:id="892" w:name="_ETM_Q4_691769"/>
      <w:bookmarkEnd w:id="892"/>
      <w:r>
        <w:rPr>
          <w:rtl/>
        </w:rPr>
        <w:t xml:space="preserve">דחף </w:t>
      </w:r>
      <w:bookmarkStart w:id="893" w:name="_ETM_Q4_692250"/>
      <w:bookmarkEnd w:id="893"/>
      <w:r>
        <w:rPr>
          <w:rtl/>
        </w:rPr>
        <w:t xml:space="preserve">נוסף </w:t>
      </w:r>
      <w:bookmarkStart w:id="894" w:name="_ETM_Q4_692760"/>
      <w:bookmarkEnd w:id="894"/>
      <w:r>
        <w:rPr>
          <w:rtl/>
        </w:rPr>
        <w:t xml:space="preserve">לבקר </w:t>
      </w:r>
      <w:bookmarkStart w:id="895" w:name="_ETM_Q4_693299"/>
      <w:bookmarkEnd w:id="895"/>
      <w:r>
        <w:rPr>
          <w:rtl/>
        </w:rPr>
        <w:t>באות</w:t>
      </w:r>
      <w:r>
        <w:rPr>
          <w:rFonts w:hint="cs"/>
          <w:rtl/>
        </w:rPr>
        <w:t>ן</w:t>
      </w:r>
      <w:r>
        <w:rPr>
          <w:rtl/>
        </w:rPr>
        <w:t xml:space="preserve"> </w:t>
      </w:r>
      <w:bookmarkStart w:id="896" w:name="_ETM_Q4_693750"/>
      <w:bookmarkEnd w:id="896"/>
      <w:r>
        <w:rPr>
          <w:rtl/>
        </w:rPr>
        <w:t>מדינות</w:t>
      </w:r>
      <w:r>
        <w:rPr>
          <w:rFonts w:hint="cs"/>
          <w:rtl/>
        </w:rPr>
        <w:t>.</w:t>
      </w:r>
      <w:r>
        <w:rPr>
          <w:rtl/>
        </w:rPr>
        <w:t xml:space="preserve"> </w:t>
      </w:r>
      <w:bookmarkStart w:id="897" w:name="_ETM_Q4_694870"/>
      <w:bookmarkEnd w:id="897"/>
      <w:r>
        <w:rPr>
          <w:rtl/>
        </w:rPr>
        <w:t>וכמובן</w:t>
      </w:r>
      <w:r>
        <w:rPr>
          <w:rFonts w:hint="cs"/>
          <w:rtl/>
        </w:rPr>
        <w:t>,</w:t>
      </w:r>
      <w:r>
        <w:rPr>
          <w:rtl/>
        </w:rPr>
        <w:t xml:space="preserve"> </w:t>
      </w:r>
      <w:bookmarkStart w:id="898" w:name="_ETM_Q4_696670"/>
      <w:bookmarkEnd w:id="898"/>
      <w:r>
        <w:rPr>
          <w:rtl/>
        </w:rPr>
        <w:t xml:space="preserve">דרכון </w:t>
      </w:r>
      <w:bookmarkStart w:id="899" w:name="_ETM_Q4_697239"/>
      <w:bookmarkEnd w:id="899"/>
      <w:r>
        <w:rPr>
          <w:rtl/>
        </w:rPr>
        <w:t xml:space="preserve">מבטיח </w:t>
      </w:r>
      <w:bookmarkStart w:id="900" w:name="_ETM_Q4_697840"/>
      <w:bookmarkEnd w:id="900"/>
      <w:r>
        <w:rPr>
          <w:rtl/>
        </w:rPr>
        <w:t xml:space="preserve">תיירות </w:t>
      </w:r>
      <w:bookmarkStart w:id="901" w:name="_ETM_Q4_698719"/>
      <w:bookmarkEnd w:id="901"/>
      <w:r>
        <w:rPr>
          <w:rtl/>
        </w:rPr>
        <w:t xml:space="preserve">לכל </w:t>
      </w:r>
      <w:bookmarkStart w:id="902" w:name="_ETM_Q4_699349"/>
      <w:bookmarkEnd w:id="902"/>
      <w:r>
        <w:rPr>
          <w:rtl/>
        </w:rPr>
        <w:t xml:space="preserve">האיחוד </w:t>
      </w:r>
      <w:bookmarkStart w:id="903" w:name="_ETM_Q4_699799"/>
      <w:bookmarkEnd w:id="903"/>
      <w:r>
        <w:rPr>
          <w:rtl/>
        </w:rPr>
        <w:t>האירופי</w:t>
      </w:r>
      <w:r>
        <w:rPr>
          <w:rFonts w:hint="cs"/>
          <w:rtl/>
        </w:rPr>
        <w:t>,</w:t>
      </w:r>
      <w:r>
        <w:rPr>
          <w:rtl/>
        </w:rPr>
        <w:t xml:space="preserve"> </w:t>
      </w:r>
      <w:bookmarkStart w:id="904" w:name="_ETM_Q4_700459"/>
      <w:bookmarkEnd w:id="904"/>
      <w:r w:rsidR="001355A9">
        <w:rPr>
          <w:rFonts w:hint="cs"/>
          <w:rtl/>
        </w:rPr>
        <w:t>ו</w:t>
      </w:r>
      <w:r>
        <w:rPr>
          <w:rtl/>
        </w:rPr>
        <w:t xml:space="preserve">לפעמים </w:t>
      </w:r>
      <w:bookmarkStart w:id="905" w:name="_ETM_Q4_700999"/>
      <w:bookmarkEnd w:id="905"/>
      <w:r>
        <w:rPr>
          <w:rtl/>
        </w:rPr>
        <w:t xml:space="preserve">רכישת </w:t>
      </w:r>
      <w:bookmarkStart w:id="906" w:name="_ETM_Q4_701599"/>
      <w:bookmarkEnd w:id="906"/>
      <w:r>
        <w:rPr>
          <w:rtl/>
        </w:rPr>
        <w:t xml:space="preserve">נכסים </w:t>
      </w:r>
      <w:bookmarkStart w:id="907" w:name="_ETM_Q4_702650"/>
      <w:bookmarkEnd w:id="907"/>
      <w:r>
        <w:rPr>
          <w:rtl/>
        </w:rPr>
        <w:t xml:space="preserve">או </w:t>
      </w:r>
      <w:bookmarkStart w:id="908" w:name="_ETM_Q4_702799"/>
      <w:bookmarkEnd w:id="908"/>
      <w:r>
        <w:rPr>
          <w:rtl/>
        </w:rPr>
        <w:t xml:space="preserve">השקעות </w:t>
      </w:r>
      <w:bookmarkStart w:id="909" w:name="_ETM_Q4_703279"/>
      <w:bookmarkEnd w:id="909"/>
      <w:r>
        <w:rPr>
          <w:rtl/>
        </w:rPr>
        <w:t xml:space="preserve">כאלה </w:t>
      </w:r>
      <w:bookmarkStart w:id="910" w:name="_ETM_Q4_703699"/>
      <w:bookmarkEnd w:id="910"/>
      <w:r>
        <w:rPr>
          <w:rtl/>
        </w:rPr>
        <w:t>ואחרות</w:t>
      </w:r>
      <w:r>
        <w:rPr>
          <w:rFonts w:hint="cs"/>
          <w:rtl/>
        </w:rPr>
        <w:t>,</w:t>
      </w:r>
      <w:r>
        <w:rPr>
          <w:rtl/>
        </w:rPr>
        <w:t xml:space="preserve"> </w:t>
      </w:r>
      <w:bookmarkStart w:id="911" w:name="_ETM_Q4_704719"/>
      <w:bookmarkEnd w:id="911"/>
      <w:r>
        <w:rPr>
          <w:rtl/>
        </w:rPr>
        <w:t xml:space="preserve">ומשפר </w:t>
      </w:r>
      <w:bookmarkStart w:id="912" w:name="_ETM_Q4_705499"/>
      <w:bookmarkEnd w:id="912"/>
      <w:r>
        <w:rPr>
          <w:rtl/>
        </w:rPr>
        <w:t xml:space="preserve">את </w:t>
      </w:r>
      <w:bookmarkStart w:id="913" w:name="_ETM_Q4_705650"/>
      <w:bookmarkEnd w:id="913"/>
      <w:r>
        <w:rPr>
          <w:rtl/>
        </w:rPr>
        <w:t xml:space="preserve">תדמיתם </w:t>
      </w:r>
      <w:bookmarkStart w:id="914" w:name="_ETM_Q4_706279"/>
      <w:bookmarkEnd w:id="914"/>
      <w:r>
        <w:rPr>
          <w:rtl/>
        </w:rPr>
        <w:t xml:space="preserve">בעיני </w:t>
      </w:r>
      <w:bookmarkStart w:id="915" w:name="_ETM_Q4_707280"/>
      <w:bookmarkEnd w:id="915"/>
      <w:r>
        <w:rPr>
          <w:rtl/>
        </w:rPr>
        <w:t xml:space="preserve">ישראלים </w:t>
      </w:r>
      <w:bookmarkStart w:id="916" w:name="_ETM_Q4_708059"/>
      <w:bookmarkEnd w:id="916"/>
      <w:r>
        <w:rPr>
          <w:rtl/>
        </w:rPr>
        <w:t xml:space="preserve">שאין </w:t>
      </w:r>
      <w:bookmarkStart w:id="917" w:name="_ETM_Q4_708540"/>
      <w:bookmarkEnd w:id="917"/>
      <w:r>
        <w:rPr>
          <w:rtl/>
        </w:rPr>
        <w:t xml:space="preserve">להם </w:t>
      </w:r>
      <w:bookmarkStart w:id="918" w:name="_ETM_Q4_708750"/>
      <w:bookmarkEnd w:id="918"/>
      <w:r>
        <w:rPr>
          <w:rtl/>
        </w:rPr>
        <w:t xml:space="preserve">דרכון </w:t>
      </w:r>
      <w:bookmarkStart w:id="919" w:name="_ETM_Q4_709200"/>
      <w:bookmarkEnd w:id="919"/>
      <w:r>
        <w:rPr>
          <w:rtl/>
        </w:rPr>
        <w:t>זר</w:t>
      </w:r>
      <w:r>
        <w:rPr>
          <w:rFonts w:hint="cs"/>
          <w:rtl/>
        </w:rPr>
        <w:t>.</w:t>
      </w:r>
    </w:p>
    <w:p w:rsidR="00EE453E" w:rsidRDefault="00EE453E" w:rsidP="0073401A">
      <w:pPr>
        <w:rPr>
          <w:rtl/>
        </w:rPr>
      </w:pPr>
    </w:p>
    <w:p w:rsidR="00EE453E" w:rsidRDefault="00EE453E" w:rsidP="00094EFB">
      <w:pPr>
        <w:rPr>
          <w:rtl/>
        </w:rPr>
      </w:pPr>
      <w:bookmarkStart w:id="920" w:name="_ETM_Q4_709000"/>
      <w:bookmarkStart w:id="921" w:name="_ETM_Q4_710510"/>
      <w:bookmarkEnd w:id="920"/>
      <w:bookmarkEnd w:id="921"/>
      <w:r>
        <w:rPr>
          <w:rtl/>
        </w:rPr>
        <w:t xml:space="preserve">עם </w:t>
      </w:r>
      <w:bookmarkStart w:id="922" w:name="_ETM_Q4_710659"/>
      <w:bookmarkEnd w:id="922"/>
      <w:r>
        <w:rPr>
          <w:rFonts w:hint="cs"/>
          <w:rtl/>
        </w:rPr>
        <w:t>ה</w:t>
      </w:r>
      <w:r>
        <w:rPr>
          <w:rtl/>
        </w:rPr>
        <w:t xml:space="preserve">תופעה </w:t>
      </w:r>
      <w:bookmarkStart w:id="923" w:name="_ETM_Q4_711110"/>
      <w:bookmarkEnd w:id="923"/>
      <w:r>
        <w:rPr>
          <w:rtl/>
        </w:rPr>
        <w:t xml:space="preserve">הזאת </w:t>
      </w:r>
      <w:bookmarkStart w:id="924" w:name="_ETM_Q4_711409"/>
      <w:bookmarkEnd w:id="924"/>
      <w:r>
        <w:rPr>
          <w:rtl/>
        </w:rPr>
        <w:t xml:space="preserve">לרביב </w:t>
      </w:r>
      <w:bookmarkStart w:id="925" w:name="_ETM_Q4_711830"/>
      <w:bookmarkEnd w:id="925"/>
      <w:proofErr w:type="spellStart"/>
      <w:r>
        <w:rPr>
          <w:rtl/>
        </w:rPr>
        <w:t>דרוקר</w:t>
      </w:r>
      <w:proofErr w:type="spellEnd"/>
      <w:r>
        <w:rPr>
          <w:rtl/>
        </w:rPr>
        <w:t xml:space="preserve"> </w:t>
      </w:r>
      <w:bookmarkStart w:id="926" w:name="_ETM_Q4_712159"/>
      <w:bookmarkEnd w:id="926"/>
      <w:r>
        <w:rPr>
          <w:rtl/>
        </w:rPr>
        <w:t xml:space="preserve">אין </w:t>
      </w:r>
      <w:bookmarkStart w:id="927" w:name="_ETM_Q4_712280"/>
      <w:bookmarkEnd w:id="927"/>
      <w:r>
        <w:rPr>
          <w:rtl/>
        </w:rPr>
        <w:t xml:space="preserve">שום </w:t>
      </w:r>
      <w:bookmarkStart w:id="928" w:name="_ETM_Q4_712519"/>
      <w:bookmarkEnd w:id="928"/>
      <w:r>
        <w:rPr>
          <w:rtl/>
        </w:rPr>
        <w:t>בעיה</w:t>
      </w:r>
      <w:r>
        <w:rPr>
          <w:rFonts w:hint="cs"/>
          <w:rtl/>
        </w:rPr>
        <w:t>.</w:t>
      </w:r>
      <w:r>
        <w:rPr>
          <w:rtl/>
        </w:rPr>
        <w:t xml:space="preserve"> </w:t>
      </w:r>
      <w:bookmarkStart w:id="929" w:name="_ETM_Q4_713809"/>
      <w:bookmarkEnd w:id="929"/>
      <w:r>
        <w:rPr>
          <w:rtl/>
        </w:rPr>
        <w:t>חצי</w:t>
      </w:r>
      <w:bookmarkStart w:id="930" w:name="_ETM_Q4_714170"/>
      <w:bookmarkEnd w:id="930"/>
      <w:r>
        <w:rPr>
          <w:rFonts w:hint="cs"/>
          <w:rtl/>
        </w:rPr>
        <w:t xml:space="preserve"> מיליון</w:t>
      </w:r>
      <w:r>
        <w:rPr>
          <w:rtl/>
        </w:rPr>
        <w:t xml:space="preserve"> </w:t>
      </w:r>
      <w:bookmarkStart w:id="931" w:name="_ETM_Q4_714530"/>
      <w:bookmarkEnd w:id="931"/>
      <w:r>
        <w:rPr>
          <w:rtl/>
        </w:rPr>
        <w:t xml:space="preserve">ישראלים </w:t>
      </w:r>
      <w:bookmarkStart w:id="932" w:name="_ETM_Q4_715159"/>
      <w:bookmarkEnd w:id="932"/>
      <w:r>
        <w:rPr>
          <w:rtl/>
        </w:rPr>
        <w:t xml:space="preserve">שמקבלים </w:t>
      </w:r>
      <w:bookmarkStart w:id="933" w:name="_ETM_Q4_715879"/>
      <w:bookmarkEnd w:id="933"/>
      <w:r>
        <w:rPr>
          <w:rtl/>
        </w:rPr>
        <w:t xml:space="preserve">פתאום </w:t>
      </w:r>
      <w:bookmarkStart w:id="934" w:name="_ETM_Q4_716330"/>
      <w:bookmarkEnd w:id="934"/>
      <w:r>
        <w:rPr>
          <w:rtl/>
        </w:rPr>
        <w:t>דרכו</w:t>
      </w:r>
      <w:r>
        <w:rPr>
          <w:rFonts w:hint="cs"/>
          <w:rtl/>
        </w:rPr>
        <w:t>ן</w:t>
      </w:r>
      <w:r>
        <w:rPr>
          <w:rtl/>
        </w:rPr>
        <w:t xml:space="preserve"> </w:t>
      </w:r>
      <w:bookmarkStart w:id="935" w:name="_ETM_Q4_716999"/>
      <w:bookmarkEnd w:id="935"/>
      <w:r>
        <w:rPr>
          <w:rtl/>
        </w:rPr>
        <w:t xml:space="preserve">פולני </w:t>
      </w:r>
      <w:bookmarkStart w:id="936" w:name="_ETM_Q4_717599"/>
      <w:bookmarkEnd w:id="936"/>
      <w:r>
        <w:rPr>
          <w:rtl/>
        </w:rPr>
        <w:t xml:space="preserve">או </w:t>
      </w:r>
      <w:bookmarkStart w:id="937" w:name="_ETM_Q4_717719"/>
      <w:bookmarkEnd w:id="937"/>
      <w:r>
        <w:rPr>
          <w:rtl/>
        </w:rPr>
        <w:t>רומני</w:t>
      </w:r>
      <w:r>
        <w:rPr>
          <w:rFonts w:hint="cs"/>
          <w:rtl/>
        </w:rPr>
        <w:t xml:space="preserve"> </w:t>
      </w:r>
      <w:r w:rsidR="00094EFB">
        <w:rPr>
          <w:rFonts w:hint="cs"/>
          <w:rtl/>
        </w:rPr>
        <w:t>–</w:t>
      </w:r>
      <w:r>
        <w:rPr>
          <w:rtl/>
        </w:rPr>
        <w:t xml:space="preserve"> </w:t>
      </w:r>
      <w:bookmarkStart w:id="938" w:name="_ETM_Q4_718260"/>
      <w:bookmarkEnd w:id="938"/>
      <w:r>
        <w:rPr>
          <w:rtl/>
        </w:rPr>
        <w:t xml:space="preserve">אין </w:t>
      </w:r>
      <w:bookmarkStart w:id="939" w:name="_ETM_Q4_718379"/>
      <w:bookmarkEnd w:id="939"/>
      <w:r>
        <w:rPr>
          <w:rtl/>
        </w:rPr>
        <w:t xml:space="preserve">שום </w:t>
      </w:r>
      <w:bookmarkStart w:id="940" w:name="_ETM_Q4_718650"/>
      <w:bookmarkEnd w:id="940"/>
      <w:r>
        <w:rPr>
          <w:rtl/>
        </w:rPr>
        <w:t>בעיה</w:t>
      </w:r>
      <w:r>
        <w:rPr>
          <w:rFonts w:hint="cs"/>
          <w:rtl/>
        </w:rPr>
        <w:t>,</w:t>
      </w:r>
      <w:r>
        <w:rPr>
          <w:rtl/>
        </w:rPr>
        <w:t xml:space="preserve"> </w:t>
      </w:r>
      <w:bookmarkStart w:id="941" w:name="_ETM_Q4_720870"/>
      <w:bookmarkEnd w:id="941"/>
      <w:r>
        <w:rPr>
          <w:rtl/>
        </w:rPr>
        <w:t xml:space="preserve">כמו </w:t>
      </w:r>
      <w:bookmarkStart w:id="942" w:name="_ETM_Q4_721170"/>
      <w:bookmarkEnd w:id="942"/>
      <w:r>
        <w:rPr>
          <w:rtl/>
        </w:rPr>
        <w:t>ש</w:t>
      </w:r>
      <w:r>
        <w:rPr>
          <w:rFonts w:hint="cs"/>
          <w:rtl/>
        </w:rPr>
        <w:t xml:space="preserve">אין </w:t>
      </w:r>
      <w:bookmarkStart w:id="943" w:name="_ETM_Q4_719000"/>
      <w:bookmarkEnd w:id="943"/>
      <w:r>
        <w:rPr>
          <w:rFonts w:hint="cs"/>
          <w:rtl/>
        </w:rPr>
        <w:t>לו</w:t>
      </w:r>
      <w:r>
        <w:rPr>
          <w:rtl/>
        </w:rPr>
        <w:t xml:space="preserve"> </w:t>
      </w:r>
      <w:bookmarkStart w:id="944" w:name="_ETM_Q4_721530"/>
      <w:bookmarkEnd w:id="944"/>
      <w:r>
        <w:rPr>
          <w:rtl/>
        </w:rPr>
        <w:t xml:space="preserve">אגב </w:t>
      </w:r>
      <w:bookmarkStart w:id="945" w:name="_ETM_Q4_721799"/>
      <w:bookmarkEnd w:id="945"/>
      <w:r>
        <w:rPr>
          <w:rtl/>
        </w:rPr>
        <w:t xml:space="preserve">שום </w:t>
      </w:r>
      <w:bookmarkStart w:id="946" w:name="_ETM_Q4_722099"/>
      <w:bookmarkEnd w:id="946"/>
      <w:r>
        <w:rPr>
          <w:rtl/>
        </w:rPr>
        <w:t>בעיה</w:t>
      </w:r>
      <w:bookmarkStart w:id="947" w:name="_ETM_Q4_722730"/>
      <w:bookmarkEnd w:id="947"/>
      <w:r w:rsidR="001355A9">
        <w:rPr>
          <w:rFonts w:hint="cs"/>
          <w:rtl/>
        </w:rPr>
        <w:t xml:space="preserve"> ש</w:t>
      </w:r>
      <w:r>
        <w:rPr>
          <w:rtl/>
        </w:rPr>
        <w:t xml:space="preserve">יש </w:t>
      </w:r>
      <w:bookmarkStart w:id="948" w:name="_ETM_Q4_722969"/>
      <w:bookmarkEnd w:id="948"/>
      <w:r>
        <w:rPr>
          <w:rtl/>
        </w:rPr>
        <w:t>כ-600</w:t>
      </w:r>
      <w:r>
        <w:rPr>
          <w:rFonts w:hint="cs"/>
          <w:rtl/>
        </w:rPr>
        <w:t>,</w:t>
      </w:r>
      <w:r>
        <w:rPr>
          <w:rtl/>
        </w:rPr>
        <w:t xml:space="preserve">000 </w:t>
      </w:r>
      <w:bookmarkStart w:id="949" w:name="_ETM_Q4_724500"/>
      <w:bookmarkEnd w:id="949"/>
      <w:r>
        <w:rPr>
          <w:rtl/>
        </w:rPr>
        <w:t xml:space="preserve">ישראלים </w:t>
      </w:r>
      <w:bookmarkStart w:id="950" w:name="_ETM_Q4_725370"/>
      <w:bookmarkEnd w:id="950"/>
      <w:r>
        <w:rPr>
          <w:rFonts w:hint="cs"/>
          <w:rtl/>
        </w:rPr>
        <w:t>ש</w:t>
      </w:r>
      <w:r>
        <w:rPr>
          <w:rtl/>
        </w:rPr>
        <w:t xml:space="preserve">חיים </w:t>
      </w:r>
      <w:bookmarkStart w:id="951" w:name="_ETM_Q4_726480"/>
      <w:bookmarkEnd w:id="951"/>
      <w:r>
        <w:rPr>
          <w:rtl/>
        </w:rPr>
        <w:t xml:space="preserve">דרך </w:t>
      </w:r>
      <w:bookmarkStart w:id="952" w:name="_ETM_Q4_727170"/>
      <w:bookmarkEnd w:id="952"/>
      <w:r>
        <w:rPr>
          <w:rtl/>
        </w:rPr>
        <w:t xml:space="preserve">קבע </w:t>
      </w:r>
      <w:bookmarkStart w:id="953" w:name="_ETM_Q4_727680"/>
      <w:bookmarkEnd w:id="953"/>
      <w:r>
        <w:rPr>
          <w:rtl/>
        </w:rPr>
        <w:t xml:space="preserve">בחוץ </w:t>
      </w:r>
      <w:bookmarkStart w:id="954" w:name="_ETM_Q4_728070"/>
      <w:bookmarkEnd w:id="954"/>
      <w:r>
        <w:rPr>
          <w:rtl/>
        </w:rPr>
        <w:t>לארץ</w:t>
      </w:r>
      <w:r>
        <w:rPr>
          <w:rFonts w:hint="cs"/>
          <w:rtl/>
        </w:rPr>
        <w:t>,</w:t>
      </w:r>
      <w:r>
        <w:rPr>
          <w:rtl/>
        </w:rPr>
        <w:t xml:space="preserve"> </w:t>
      </w:r>
      <w:bookmarkStart w:id="955" w:name="_ETM_Q4_728970"/>
      <w:bookmarkEnd w:id="955"/>
      <w:r>
        <w:rPr>
          <w:rtl/>
        </w:rPr>
        <w:t xml:space="preserve">בעיקר </w:t>
      </w:r>
      <w:bookmarkStart w:id="956" w:name="_ETM_Q4_729510"/>
      <w:bookmarkEnd w:id="956"/>
      <w:r>
        <w:rPr>
          <w:rtl/>
        </w:rPr>
        <w:t xml:space="preserve">בערים </w:t>
      </w:r>
      <w:bookmarkStart w:id="957" w:name="_ETM_Q4_729930"/>
      <w:bookmarkEnd w:id="957"/>
      <w:r>
        <w:rPr>
          <w:rtl/>
        </w:rPr>
        <w:t xml:space="preserve">כמו </w:t>
      </w:r>
      <w:bookmarkStart w:id="958" w:name="_ETM_Q4_730170"/>
      <w:bookmarkEnd w:id="958"/>
      <w:r>
        <w:rPr>
          <w:rtl/>
        </w:rPr>
        <w:t xml:space="preserve">ניו </w:t>
      </w:r>
      <w:bookmarkStart w:id="959" w:name="_ETM_Q4_730320"/>
      <w:bookmarkEnd w:id="959"/>
      <w:r>
        <w:rPr>
          <w:rtl/>
        </w:rPr>
        <w:t>יורק</w:t>
      </w:r>
      <w:r>
        <w:rPr>
          <w:rFonts w:hint="cs"/>
          <w:rtl/>
        </w:rPr>
        <w:t>, העיר</w:t>
      </w:r>
      <w:r>
        <w:rPr>
          <w:rtl/>
        </w:rPr>
        <w:t xml:space="preserve"> </w:t>
      </w:r>
      <w:bookmarkStart w:id="960" w:name="_ETM_Q4_730830"/>
      <w:bookmarkEnd w:id="960"/>
      <w:r>
        <w:rPr>
          <w:rtl/>
        </w:rPr>
        <w:t xml:space="preserve">היהודית </w:t>
      </w:r>
      <w:bookmarkStart w:id="961" w:name="_ETM_Q4_731340"/>
      <w:bookmarkEnd w:id="961"/>
      <w:r>
        <w:rPr>
          <w:rtl/>
        </w:rPr>
        <w:t xml:space="preserve">הגדולה </w:t>
      </w:r>
      <w:bookmarkStart w:id="962" w:name="_ETM_Q4_731790"/>
      <w:bookmarkEnd w:id="962"/>
      <w:r>
        <w:rPr>
          <w:rtl/>
        </w:rPr>
        <w:t>בעולם</w:t>
      </w:r>
      <w:r>
        <w:rPr>
          <w:rFonts w:hint="cs"/>
          <w:rtl/>
        </w:rPr>
        <w:t>,</w:t>
      </w:r>
      <w:r>
        <w:rPr>
          <w:rtl/>
        </w:rPr>
        <w:t xml:space="preserve"> </w:t>
      </w:r>
      <w:bookmarkStart w:id="963" w:name="_ETM_Q4_732710"/>
      <w:bookmarkEnd w:id="963"/>
      <w:r>
        <w:rPr>
          <w:rtl/>
        </w:rPr>
        <w:t>ב</w:t>
      </w:r>
      <w:r>
        <w:rPr>
          <w:rFonts w:hint="cs"/>
          <w:rtl/>
        </w:rPr>
        <w:t xml:space="preserve">לוס </w:t>
      </w:r>
      <w:bookmarkStart w:id="964" w:name="_ETM_Q4_733309"/>
      <w:bookmarkEnd w:id="964"/>
      <w:r>
        <w:rPr>
          <w:rtl/>
        </w:rPr>
        <w:t>אנג'לס</w:t>
      </w:r>
      <w:r>
        <w:rPr>
          <w:rFonts w:hint="cs"/>
          <w:rtl/>
        </w:rPr>
        <w:t>,</w:t>
      </w:r>
      <w:r>
        <w:rPr>
          <w:rtl/>
        </w:rPr>
        <w:t xml:space="preserve"> </w:t>
      </w:r>
      <w:bookmarkStart w:id="965" w:name="_ETM_Q4_734150"/>
      <w:bookmarkEnd w:id="965"/>
      <w:r>
        <w:rPr>
          <w:rtl/>
        </w:rPr>
        <w:t>בטורונטו</w:t>
      </w:r>
      <w:r>
        <w:rPr>
          <w:rFonts w:hint="cs"/>
          <w:rtl/>
        </w:rPr>
        <w:t>,</w:t>
      </w:r>
      <w:r>
        <w:rPr>
          <w:rtl/>
        </w:rPr>
        <w:t xml:space="preserve"> </w:t>
      </w:r>
      <w:bookmarkStart w:id="966" w:name="_ETM_Q4_735500"/>
      <w:bookmarkEnd w:id="966"/>
      <w:r>
        <w:rPr>
          <w:rtl/>
        </w:rPr>
        <w:t>בפריז</w:t>
      </w:r>
      <w:r>
        <w:rPr>
          <w:rFonts w:hint="cs"/>
          <w:rtl/>
        </w:rPr>
        <w:t>,</w:t>
      </w:r>
      <w:r>
        <w:rPr>
          <w:rtl/>
        </w:rPr>
        <w:t xml:space="preserve"> </w:t>
      </w:r>
      <w:bookmarkStart w:id="967" w:name="_ETM_Q4_736220"/>
      <w:bookmarkEnd w:id="967"/>
      <w:r>
        <w:rPr>
          <w:rtl/>
        </w:rPr>
        <w:t>בלונדון</w:t>
      </w:r>
      <w:r>
        <w:rPr>
          <w:rFonts w:hint="cs"/>
          <w:rtl/>
        </w:rPr>
        <w:t>,</w:t>
      </w:r>
      <w:r>
        <w:rPr>
          <w:rtl/>
        </w:rPr>
        <w:t xml:space="preserve"> </w:t>
      </w:r>
      <w:bookmarkStart w:id="968" w:name="_ETM_Q4_736850"/>
      <w:bookmarkEnd w:id="968"/>
      <w:r>
        <w:rPr>
          <w:rtl/>
        </w:rPr>
        <w:t>בברלין</w:t>
      </w:r>
      <w:r>
        <w:rPr>
          <w:rFonts w:hint="cs"/>
          <w:rtl/>
        </w:rPr>
        <w:t>.</w:t>
      </w:r>
      <w:r>
        <w:rPr>
          <w:rtl/>
        </w:rPr>
        <w:t xml:space="preserve"> </w:t>
      </w:r>
      <w:bookmarkStart w:id="969" w:name="_ETM_Q4_737990"/>
      <w:bookmarkEnd w:id="969"/>
      <w:r>
        <w:rPr>
          <w:rtl/>
        </w:rPr>
        <w:t>600</w:t>
      </w:r>
      <w:r>
        <w:rPr>
          <w:rFonts w:hint="cs"/>
          <w:rtl/>
        </w:rPr>
        <w:t>,</w:t>
      </w:r>
      <w:r>
        <w:rPr>
          <w:rtl/>
        </w:rPr>
        <w:t xml:space="preserve">000 </w:t>
      </w:r>
      <w:bookmarkStart w:id="970" w:name="_ETM_Q4_738830"/>
      <w:bookmarkEnd w:id="970"/>
      <w:r>
        <w:rPr>
          <w:rtl/>
        </w:rPr>
        <w:t>ישראלים</w:t>
      </w:r>
      <w:r>
        <w:rPr>
          <w:rFonts w:hint="cs"/>
          <w:rtl/>
        </w:rPr>
        <w:t>,</w:t>
      </w:r>
      <w:r>
        <w:rPr>
          <w:rtl/>
        </w:rPr>
        <w:t xml:space="preserve"> </w:t>
      </w:r>
      <w:bookmarkStart w:id="971" w:name="_ETM_Q4_739400"/>
      <w:bookmarkEnd w:id="971"/>
      <w:r>
        <w:rPr>
          <w:rtl/>
        </w:rPr>
        <w:t xml:space="preserve">לפי </w:t>
      </w:r>
      <w:bookmarkStart w:id="972" w:name="_ETM_Q4_739760"/>
      <w:bookmarkEnd w:id="972"/>
      <w:r>
        <w:rPr>
          <w:rtl/>
        </w:rPr>
        <w:t xml:space="preserve">הלשכה </w:t>
      </w:r>
      <w:bookmarkStart w:id="973" w:name="_ETM_Q4_740179"/>
      <w:bookmarkEnd w:id="973"/>
      <w:r>
        <w:rPr>
          <w:rtl/>
        </w:rPr>
        <w:t xml:space="preserve">המרכזית </w:t>
      </w:r>
      <w:bookmarkStart w:id="974" w:name="_ETM_Q4_740720"/>
      <w:bookmarkEnd w:id="974"/>
      <w:r>
        <w:rPr>
          <w:rtl/>
        </w:rPr>
        <w:t>לסטטיסטיקה</w:t>
      </w:r>
      <w:r>
        <w:rPr>
          <w:rFonts w:hint="cs"/>
          <w:rtl/>
        </w:rPr>
        <w:t>,</w:t>
      </w:r>
      <w:r>
        <w:rPr>
          <w:rtl/>
        </w:rPr>
        <w:t xml:space="preserve"> </w:t>
      </w:r>
      <w:bookmarkStart w:id="975" w:name="_ETM_Q4_742070"/>
      <w:bookmarkEnd w:id="975"/>
      <w:r>
        <w:rPr>
          <w:rtl/>
        </w:rPr>
        <w:t xml:space="preserve">חיים </w:t>
      </w:r>
      <w:bookmarkStart w:id="976" w:name="_ETM_Q4_742460"/>
      <w:bookmarkEnd w:id="976"/>
      <w:r>
        <w:rPr>
          <w:rtl/>
        </w:rPr>
        <w:t xml:space="preserve">באותן </w:t>
      </w:r>
      <w:bookmarkStart w:id="977" w:name="_ETM_Q4_742940"/>
      <w:bookmarkEnd w:id="977"/>
      <w:r>
        <w:rPr>
          <w:rtl/>
        </w:rPr>
        <w:t xml:space="preserve">מדינות </w:t>
      </w:r>
      <w:bookmarkStart w:id="978" w:name="_ETM_Q4_744500"/>
      <w:bookmarkEnd w:id="978"/>
      <w:r>
        <w:rPr>
          <w:rtl/>
        </w:rPr>
        <w:t xml:space="preserve">או </w:t>
      </w:r>
      <w:bookmarkStart w:id="979" w:name="_ETM_Q4_744650"/>
      <w:bookmarkEnd w:id="979"/>
      <w:r>
        <w:rPr>
          <w:rtl/>
        </w:rPr>
        <w:t>באות</w:t>
      </w:r>
      <w:r>
        <w:rPr>
          <w:rFonts w:hint="cs"/>
          <w:rtl/>
        </w:rPr>
        <w:t xml:space="preserve">ן ערים. </w:t>
      </w:r>
      <w:bookmarkStart w:id="980" w:name="_ETM_Q4_744000"/>
      <w:bookmarkStart w:id="981" w:name="_ETM_Q4_745000"/>
      <w:bookmarkStart w:id="982" w:name="_ETM_Q4_745010"/>
      <w:bookmarkStart w:id="983" w:name="_ETM_Q4_746400"/>
      <w:bookmarkEnd w:id="980"/>
      <w:bookmarkEnd w:id="981"/>
      <w:bookmarkEnd w:id="982"/>
      <w:bookmarkEnd w:id="983"/>
      <w:r>
        <w:rPr>
          <w:rtl/>
        </w:rPr>
        <w:t xml:space="preserve">אין </w:t>
      </w:r>
      <w:bookmarkStart w:id="984" w:name="_ETM_Q4_746639"/>
      <w:bookmarkEnd w:id="984"/>
      <w:r>
        <w:rPr>
          <w:rtl/>
        </w:rPr>
        <w:t xml:space="preserve">לו </w:t>
      </w:r>
      <w:bookmarkStart w:id="985" w:name="_ETM_Q4_746730"/>
      <w:bookmarkEnd w:id="985"/>
      <w:r>
        <w:rPr>
          <w:rtl/>
        </w:rPr>
        <w:t xml:space="preserve">גם </w:t>
      </w:r>
      <w:bookmarkStart w:id="986" w:name="_ETM_Q4_747000"/>
      <w:bookmarkEnd w:id="986"/>
      <w:r>
        <w:rPr>
          <w:rtl/>
        </w:rPr>
        <w:t xml:space="preserve">שום </w:t>
      </w:r>
      <w:bookmarkStart w:id="987" w:name="_ETM_Q4_747330"/>
      <w:bookmarkEnd w:id="987"/>
      <w:r>
        <w:rPr>
          <w:rtl/>
        </w:rPr>
        <w:t>בעיה</w:t>
      </w:r>
      <w:r w:rsidR="001355A9">
        <w:rPr>
          <w:rFonts w:hint="cs"/>
          <w:rtl/>
        </w:rPr>
        <w:t>, בנוסף,</w:t>
      </w:r>
      <w:r>
        <w:rPr>
          <w:rtl/>
        </w:rPr>
        <w:t xml:space="preserve"> </w:t>
      </w:r>
      <w:bookmarkStart w:id="988" w:name="_ETM_Q4_748710"/>
      <w:bookmarkEnd w:id="988"/>
      <w:r>
        <w:rPr>
          <w:rtl/>
        </w:rPr>
        <w:t xml:space="preserve">עם </w:t>
      </w:r>
      <w:bookmarkStart w:id="989" w:name="_ETM_Q4_748860"/>
      <w:bookmarkEnd w:id="989"/>
      <w:r>
        <w:rPr>
          <w:rtl/>
        </w:rPr>
        <w:t xml:space="preserve">תופעה </w:t>
      </w:r>
      <w:bookmarkStart w:id="990" w:name="_ETM_Q4_749309"/>
      <w:bookmarkEnd w:id="990"/>
      <w:r>
        <w:rPr>
          <w:rtl/>
        </w:rPr>
        <w:t>אחרת</w:t>
      </w:r>
      <w:r>
        <w:rPr>
          <w:rFonts w:hint="cs"/>
          <w:rtl/>
        </w:rPr>
        <w:t>:</w:t>
      </w:r>
      <w:r>
        <w:rPr>
          <w:rtl/>
        </w:rPr>
        <w:t xml:space="preserve"> </w:t>
      </w:r>
      <w:bookmarkStart w:id="991" w:name="_ETM_Q4_750840"/>
      <w:bookmarkEnd w:id="991"/>
      <w:r>
        <w:rPr>
          <w:rtl/>
        </w:rPr>
        <w:t xml:space="preserve">לא </w:t>
      </w:r>
      <w:bookmarkStart w:id="992" w:name="_ETM_Q4_751380"/>
      <w:bookmarkEnd w:id="992"/>
      <w:r>
        <w:rPr>
          <w:rtl/>
        </w:rPr>
        <w:t xml:space="preserve">שמעתי </w:t>
      </w:r>
      <w:bookmarkStart w:id="993" w:name="_ETM_Q4_752040"/>
      <w:bookmarkEnd w:id="993"/>
      <w:r>
        <w:rPr>
          <w:rtl/>
        </w:rPr>
        <w:t>של</w:t>
      </w:r>
      <w:bookmarkStart w:id="994" w:name="_ETM_Q4_752340"/>
      <w:bookmarkEnd w:id="994"/>
      <w:r>
        <w:rPr>
          <w:rtl/>
        </w:rPr>
        <w:t xml:space="preserve">רביב </w:t>
      </w:r>
      <w:bookmarkStart w:id="995" w:name="_ETM_Q4_752639"/>
      <w:bookmarkEnd w:id="995"/>
      <w:proofErr w:type="spellStart"/>
      <w:r>
        <w:rPr>
          <w:rtl/>
        </w:rPr>
        <w:t>דרוקר</w:t>
      </w:r>
      <w:proofErr w:type="spellEnd"/>
      <w:r>
        <w:rPr>
          <w:rtl/>
        </w:rPr>
        <w:t xml:space="preserve"> </w:t>
      </w:r>
      <w:bookmarkStart w:id="996" w:name="_ETM_Q4_752970"/>
      <w:bookmarkEnd w:id="996"/>
      <w:r>
        <w:rPr>
          <w:rtl/>
        </w:rPr>
        <w:t xml:space="preserve">יש </w:t>
      </w:r>
      <w:bookmarkStart w:id="997" w:name="_ETM_Q4_753179"/>
      <w:bookmarkEnd w:id="997"/>
      <w:r>
        <w:rPr>
          <w:rtl/>
        </w:rPr>
        <w:t xml:space="preserve">בעיה </w:t>
      </w:r>
      <w:bookmarkStart w:id="998" w:name="_ETM_Q4_754020"/>
      <w:bookmarkEnd w:id="998"/>
      <w:r>
        <w:rPr>
          <w:rtl/>
        </w:rPr>
        <w:t xml:space="preserve">שיותר </w:t>
      </w:r>
      <w:bookmarkStart w:id="999" w:name="_ETM_Q4_754650"/>
      <w:bookmarkEnd w:id="999"/>
      <w:r>
        <w:rPr>
          <w:rtl/>
        </w:rPr>
        <w:t xml:space="preserve">משליש </w:t>
      </w:r>
      <w:bookmarkStart w:id="1000" w:name="_ETM_Q4_755670"/>
      <w:bookmarkEnd w:id="1000"/>
      <w:r>
        <w:rPr>
          <w:rtl/>
        </w:rPr>
        <w:t xml:space="preserve">של </w:t>
      </w:r>
      <w:bookmarkStart w:id="1001" w:name="_ETM_Q4_755970"/>
      <w:bookmarkStart w:id="1002" w:name="_ETM_Q4_756300"/>
      <w:bookmarkStart w:id="1003" w:name="_ETM_Q4_756540"/>
      <w:bookmarkEnd w:id="1001"/>
      <w:bookmarkEnd w:id="1002"/>
      <w:bookmarkEnd w:id="1003"/>
      <w:r>
        <w:rPr>
          <w:rtl/>
        </w:rPr>
        <w:t xml:space="preserve">אזרחי </w:t>
      </w:r>
      <w:bookmarkStart w:id="1004" w:name="_ETM_Q4_757139"/>
      <w:bookmarkEnd w:id="1004"/>
      <w:r>
        <w:rPr>
          <w:rtl/>
        </w:rPr>
        <w:t xml:space="preserve">ישראל </w:t>
      </w:r>
      <w:bookmarkStart w:id="1005" w:name="_ETM_Q4_758490"/>
      <w:bookmarkEnd w:id="1005"/>
      <w:r>
        <w:rPr>
          <w:rtl/>
        </w:rPr>
        <w:t xml:space="preserve">פטורים </w:t>
      </w:r>
      <w:bookmarkStart w:id="1006" w:name="_ETM_Q4_759580"/>
      <w:bookmarkEnd w:id="1006"/>
      <w:r>
        <w:rPr>
          <w:rtl/>
        </w:rPr>
        <w:t xml:space="preserve">מכל </w:t>
      </w:r>
      <w:bookmarkStart w:id="1007" w:name="_ETM_Q4_760030"/>
      <w:bookmarkEnd w:id="1007"/>
      <w:r>
        <w:rPr>
          <w:rtl/>
        </w:rPr>
        <w:t>החובות</w:t>
      </w:r>
      <w:r>
        <w:rPr>
          <w:rFonts w:hint="cs"/>
          <w:rtl/>
        </w:rPr>
        <w:t>.</w:t>
      </w:r>
      <w:r>
        <w:rPr>
          <w:rtl/>
        </w:rPr>
        <w:t xml:space="preserve"> </w:t>
      </w:r>
      <w:bookmarkStart w:id="1008" w:name="_ETM_Q4_761290"/>
      <w:bookmarkEnd w:id="1008"/>
      <w:r>
        <w:rPr>
          <w:rtl/>
        </w:rPr>
        <w:t xml:space="preserve">הם </w:t>
      </w:r>
      <w:bookmarkStart w:id="1009" w:name="_ETM_Q4_761470"/>
      <w:bookmarkEnd w:id="1009"/>
      <w:r>
        <w:rPr>
          <w:rtl/>
        </w:rPr>
        <w:t xml:space="preserve">לא </w:t>
      </w:r>
      <w:bookmarkStart w:id="1010" w:name="_ETM_Q4_761590"/>
      <w:bookmarkEnd w:id="1010"/>
      <w:r>
        <w:rPr>
          <w:rtl/>
        </w:rPr>
        <w:t xml:space="preserve">צריכים </w:t>
      </w:r>
      <w:bookmarkStart w:id="1011" w:name="_ETM_Q4_761980"/>
      <w:bookmarkEnd w:id="1011"/>
      <w:r>
        <w:rPr>
          <w:rtl/>
        </w:rPr>
        <w:t xml:space="preserve">לשרת </w:t>
      </w:r>
      <w:bookmarkStart w:id="1012" w:name="_ETM_Q4_762429"/>
      <w:bookmarkEnd w:id="1012"/>
      <w:r>
        <w:rPr>
          <w:rtl/>
        </w:rPr>
        <w:t xml:space="preserve">בצה"ל </w:t>
      </w:r>
      <w:bookmarkStart w:id="1013" w:name="_ETM_Q4_762940"/>
      <w:bookmarkEnd w:id="1013"/>
      <w:r>
        <w:rPr>
          <w:rtl/>
        </w:rPr>
        <w:t xml:space="preserve">או </w:t>
      </w:r>
      <w:bookmarkStart w:id="1014" w:name="_ETM_Q4_763030"/>
      <w:bookmarkEnd w:id="1014"/>
      <w:r>
        <w:rPr>
          <w:rtl/>
        </w:rPr>
        <w:t xml:space="preserve">בשירות </w:t>
      </w:r>
      <w:bookmarkStart w:id="1015" w:name="_ETM_Q4_763510"/>
      <w:bookmarkEnd w:id="1015"/>
      <w:r>
        <w:rPr>
          <w:rtl/>
        </w:rPr>
        <w:t>לאומי</w:t>
      </w:r>
      <w:r>
        <w:rPr>
          <w:rFonts w:hint="cs"/>
          <w:rtl/>
        </w:rPr>
        <w:t>,</w:t>
      </w:r>
      <w:r>
        <w:rPr>
          <w:rtl/>
        </w:rPr>
        <w:t xml:space="preserve"> </w:t>
      </w:r>
      <w:bookmarkStart w:id="1016" w:name="_ETM_Q4_764530"/>
      <w:bookmarkEnd w:id="1016"/>
      <w:r>
        <w:rPr>
          <w:rtl/>
        </w:rPr>
        <w:t xml:space="preserve">חלק </w:t>
      </w:r>
      <w:bookmarkStart w:id="1017" w:name="_ETM_Q4_764950"/>
      <w:bookmarkEnd w:id="1017"/>
      <w:r>
        <w:rPr>
          <w:rtl/>
        </w:rPr>
        <w:t xml:space="preserve">גדול </w:t>
      </w:r>
      <w:bookmarkStart w:id="1018" w:name="_ETM_Q4_765309"/>
      <w:bookmarkEnd w:id="1018"/>
      <w:r>
        <w:rPr>
          <w:rtl/>
        </w:rPr>
        <w:t xml:space="preserve">מהם </w:t>
      </w:r>
      <w:bookmarkStart w:id="1019" w:name="_ETM_Q4_765580"/>
      <w:bookmarkEnd w:id="1019"/>
      <w:r>
        <w:rPr>
          <w:rtl/>
        </w:rPr>
        <w:t xml:space="preserve">לא </w:t>
      </w:r>
      <w:bookmarkStart w:id="1020" w:name="_ETM_Q4_765760"/>
      <w:bookmarkEnd w:id="1020"/>
      <w:r>
        <w:rPr>
          <w:rtl/>
        </w:rPr>
        <w:t xml:space="preserve">עובדים </w:t>
      </w:r>
      <w:bookmarkStart w:id="1021" w:name="_ETM_Q4_766660"/>
      <w:bookmarkEnd w:id="1021"/>
      <w:r>
        <w:rPr>
          <w:rFonts w:hint="cs"/>
          <w:rtl/>
        </w:rPr>
        <w:t xml:space="preserve">או </w:t>
      </w:r>
      <w:r>
        <w:rPr>
          <w:rtl/>
        </w:rPr>
        <w:t xml:space="preserve">עובדים </w:t>
      </w:r>
      <w:bookmarkStart w:id="1022" w:name="_ETM_Q4_767170"/>
      <w:bookmarkEnd w:id="1022"/>
      <w:r>
        <w:rPr>
          <w:rtl/>
        </w:rPr>
        <w:t>בשחור</w:t>
      </w:r>
      <w:r>
        <w:rPr>
          <w:rFonts w:hint="cs"/>
          <w:rtl/>
        </w:rPr>
        <w:t>,</w:t>
      </w:r>
      <w:r>
        <w:rPr>
          <w:rtl/>
        </w:rPr>
        <w:t xml:space="preserve"> </w:t>
      </w:r>
      <w:bookmarkStart w:id="1023" w:name="_ETM_Q4_768250"/>
      <w:bookmarkEnd w:id="1023"/>
      <w:r>
        <w:rPr>
          <w:rtl/>
        </w:rPr>
        <w:t xml:space="preserve">גם </w:t>
      </w:r>
      <w:bookmarkStart w:id="1024" w:name="_ETM_Q4_768790"/>
      <w:bookmarkEnd w:id="1024"/>
      <w:r>
        <w:rPr>
          <w:rtl/>
        </w:rPr>
        <w:t xml:space="preserve">זה </w:t>
      </w:r>
      <w:bookmarkStart w:id="1025" w:name="_ETM_Q4_769150"/>
      <w:bookmarkEnd w:id="1025"/>
      <w:r>
        <w:rPr>
          <w:rtl/>
        </w:rPr>
        <w:t xml:space="preserve">מקובל </w:t>
      </w:r>
      <w:bookmarkStart w:id="1026" w:name="_ETM_Q4_769720"/>
      <w:bookmarkEnd w:id="1026"/>
      <w:r>
        <w:rPr>
          <w:rtl/>
        </w:rPr>
        <w:t xml:space="preserve">עליו </w:t>
      </w:r>
      <w:bookmarkStart w:id="1027" w:name="_ETM_Q4_770080"/>
      <w:bookmarkEnd w:id="1027"/>
      <w:r>
        <w:rPr>
          <w:rtl/>
        </w:rPr>
        <w:t xml:space="preserve">ואין </w:t>
      </w:r>
      <w:bookmarkStart w:id="1028" w:name="_ETM_Q4_770290"/>
      <w:bookmarkEnd w:id="1028"/>
      <w:r>
        <w:rPr>
          <w:rtl/>
        </w:rPr>
        <w:t xml:space="preserve">שום </w:t>
      </w:r>
      <w:bookmarkStart w:id="1029" w:name="_ETM_Q4_770559"/>
      <w:bookmarkEnd w:id="1029"/>
      <w:r>
        <w:rPr>
          <w:rtl/>
        </w:rPr>
        <w:t>בעיה</w:t>
      </w:r>
      <w:r>
        <w:rPr>
          <w:rFonts w:hint="cs"/>
          <w:rtl/>
        </w:rPr>
        <w:t>.</w:t>
      </w:r>
      <w:r w:rsidR="001355A9">
        <w:rPr>
          <w:rFonts w:hint="cs"/>
          <w:rtl/>
        </w:rPr>
        <w:t xml:space="preserve"> </w:t>
      </w:r>
      <w:bookmarkStart w:id="1030" w:name="TOR_Q5"/>
      <w:bookmarkStart w:id="1031" w:name="_ETM_Q5_180000"/>
      <w:bookmarkEnd w:id="1030"/>
      <w:bookmarkEnd w:id="1031"/>
      <w:r>
        <w:rPr>
          <w:rFonts w:hint="cs"/>
          <w:rtl/>
        </w:rPr>
        <w:t xml:space="preserve">אבל כשאני חוזר לסיפור הדרכונים, ברור שמדובר בשידור מוזמן, מגמתי, עם ריח של גזענות ודעות קדומות. הרי ברור שחלק גדול מאלו שקיבלו </w:t>
      </w:r>
      <w:bookmarkStart w:id="1032" w:name="_ETM_Q5_183000"/>
      <w:bookmarkStart w:id="1033" w:name="_ETM_Q5_180179"/>
      <w:bookmarkStart w:id="1034" w:name="_ETM_Q5_180510"/>
      <w:bookmarkStart w:id="1035" w:name="_ETM_Q5_181020"/>
      <w:bookmarkStart w:id="1036" w:name="_ETM_Q5_181709"/>
      <w:bookmarkStart w:id="1037" w:name="_ETM_Q5_182220"/>
      <w:bookmarkStart w:id="1038" w:name="_ETM_Q5_184320"/>
      <w:bookmarkStart w:id="1039" w:name="_ETM_Q5_184590"/>
      <w:bookmarkStart w:id="1040" w:name="_ETM_Q5_184950"/>
      <w:bookmarkStart w:id="1041" w:name="_ETM_Q5_185519"/>
      <w:bookmarkStart w:id="1042" w:name="_ETM_Q5_186390"/>
      <w:bookmarkStart w:id="1043" w:name="_ETM_Q5_186960"/>
      <w:bookmarkEnd w:id="1032"/>
      <w:bookmarkEnd w:id="1033"/>
      <w:bookmarkEnd w:id="1034"/>
      <w:bookmarkEnd w:id="1035"/>
      <w:bookmarkEnd w:id="1036"/>
      <w:bookmarkEnd w:id="1037"/>
      <w:bookmarkEnd w:id="1038"/>
      <w:bookmarkEnd w:id="1039"/>
      <w:bookmarkEnd w:id="1040"/>
      <w:bookmarkEnd w:id="1041"/>
      <w:bookmarkEnd w:id="1042"/>
      <w:bookmarkEnd w:id="1043"/>
      <w:r>
        <w:rPr>
          <w:rFonts w:hint="cs"/>
          <w:rtl/>
        </w:rPr>
        <w:t xml:space="preserve">דרכונים </w:t>
      </w:r>
      <w:bookmarkStart w:id="1044" w:name="_ETM_Q5_188260"/>
      <w:bookmarkEnd w:id="1044"/>
      <w:r>
        <w:rPr>
          <w:rtl/>
        </w:rPr>
        <w:t xml:space="preserve">וחזרו </w:t>
      </w:r>
      <w:bookmarkStart w:id="1045" w:name="_ETM_Q5_188980"/>
      <w:bookmarkStart w:id="1046" w:name="_ETM_Q5_189100"/>
      <w:bookmarkEnd w:id="1045"/>
      <w:bookmarkEnd w:id="1046"/>
      <w:r>
        <w:rPr>
          <w:rFonts w:hint="cs"/>
          <w:rtl/>
        </w:rPr>
        <w:t xml:space="preserve">הם </w:t>
      </w:r>
      <w:r>
        <w:rPr>
          <w:rtl/>
        </w:rPr>
        <w:t xml:space="preserve">אנשי </w:t>
      </w:r>
      <w:bookmarkStart w:id="1047" w:name="_ETM_Q5_189490"/>
      <w:bookmarkEnd w:id="1047"/>
      <w:r>
        <w:rPr>
          <w:rtl/>
        </w:rPr>
        <w:t xml:space="preserve">עסקים </w:t>
      </w:r>
      <w:bookmarkStart w:id="1048" w:name="_ETM_Q5_189970"/>
      <w:bookmarkEnd w:id="1048"/>
      <w:r>
        <w:rPr>
          <w:rtl/>
        </w:rPr>
        <w:t xml:space="preserve">מהשורה </w:t>
      </w:r>
      <w:bookmarkStart w:id="1049" w:name="_ETM_Q5_190420"/>
      <w:bookmarkEnd w:id="1049"/>
      <w:r>
        <w:rPr>
          <w:rtl/>
        </w:rPr>
        <w:t>הראשונה</w:t>
      </w:r>
      <w:r>
        <w:rPr>
          <w:rFonts w:hint="cs"/>
          <w:rtl/>
        </w:rPr>
        <w:t>,</w:t>
      </w:r>
      <w:r>
        <w:rPr>
          <w:rtl/>
        </w:rPr>
        <w:t xml:space="preserve"> </w:t>
      </w:r>
      <w:bookmarkStart w:id="1050" w:name="_ETM_Q5_191490"/>
      <w:bookmarkEnd w:id="1050"/>
      <w:r>
        <w:rPr>
          <w:rtl/>
        </w:rPr>
        <w:t xml:space="preserve">שמתרוצצים </w:t>
      </w:r>
      <w:bookmarkStart w:id="1051" w:name="_ETM_Q5_192419"/>
      <w:bookmarkEnd w:id="1051"/>
      <w:r>
        <w:rPr>
          <w:rtl/>
        </w:rPr>
        <w:t xml:space="preserve">בין </w:t>
      </w:r>
      <w:bookmarkStart w:id="1052" w:name="_ETM_Q5_192719"/>
      <w:bookmarkEnd w:id="1052"/>
      <w:r>
        <w:rPr>
          <w:rtl/>
        </w:rPr>
        <w:t xml:space="preserve">מוסקבה </w:t>
      </w:r>
      <w:bookmarkStart w:id="1053" w:name="_ETM_Q5_193230"/>
      <w:bookmarkEnd w:id="1053"/>
      <w:r>
        <w:rPr>
          <w:rtl/>
        </w:rPr>
        <w:t xml:space="preserve">לתל </w:t>
      </w:r>
      <w:bookmarkStart w:id="1054" w:name="_ETM_Q5_193559"/>
      <w:bookmarkEnd w:id="1054"/>
      <w:r>
        <w:rPr>
          <w:rtl/>
        </w:rPr>
        <w:t xml:space="preserve">אביב </w:t>
      </w:r>
      <w:bookmarkStart w:id="1055" w:name="_ETM_Q5_193919"/>
      <w:bookmarkEnd w:id="1055"/>
      <w:r>
        <w:rPr>
          <w:rtl/>
        </w:rPr>
        <w:t>לבייג'י</w:t>
      </w:r>
      <w:bookmarkStart w:id="1056" w:name="_ETM_Q5_194549"/>
      <w:bookmarkEnd w:id="1056"/>
      <w:r>
        <w:rPr>
          <w:rFonts w:hint="cs"/>
          <w:rtl/>
        </w:rPr>
        <w:t xml:space="preserve">נג </w:t>
      </w:r>
      <w:r>
        <w:rPr>
          <w:rtl/>
        </w:rPr>
        <w:t xml:space="preserve">ללונדון </w:t>
      </w:r>
      <w:bookmarkStart w:id="1057" w:name="_ETM_Q5_195119"/>
      <w:bookmarkEnd w:id="1057"/>
      <w:r>
        <w:rPr>
          <w:rFonts w:hint="cs"/>
          <w:rtl/>
        </w:rPr>
        <w:t xml:space="preserve">לניו יורק, </w:t>
      </w:r>
      <w:bookmarkStart w:id="1058" w:name="_ETM_Q5_196130"/>
      <w:bookmarkEnd w:id="1058"/>
      <w:r>
        <w:rPr>
          <w:rtl/>
        </w:rPr>
        <w:t xml:space="preserve">ואין </w:t>
      </w:r>
      <w:bookmarkStart w:id="1059" w:name="_ETM_Q5_196609"/>
      <w:bookmarkEnd w:id="1059"/>
      <w:r>
        <w:rPr>
          <w:rtl/>
        </w:rPr>
        <w:t xml:space="preserve">שום </w:t>
      </w:r>
      <w:bookmarkStart w:id="1060" w:name="_ETM_Q5_196939"/>
      <w:bookmarkEnd w:id="1060"/>
      <w:r>
        <w:rPr>
          <w:rtl/>
        </w:rPr>
        <w:t xml:space="preserve">אפשרות </w:t>
      </w:r>
      <w:bookmarkStart w:id="1061" w:name="_ETM_Q5_198030"/>
      <w:bookmarkEnd w:id="1061"/>
      <w:r>
        <w:rPr>
          <w:rtl/>
        </w:rPr>
        <w:t xml:space="preserve">שהם </w:t>
      </w:r>
      <w:bookmarkStart w:id="1062" w:name="_ETM_Q5_198540"/>
      <w:bookmarkEnd w:id="1062"/>
      <w:r>
        <w:rPr>
          <w:rtl/>
        </w:rPr>
        <w:t xml:space="preserve">יחיו </w:t>
      </w:r>
      <w:bookmarkStart w:id="1063" w:name="_ETM_Q5_198930"/>
      <w:bookmarkEnd w:id="1063"/>
      <w:r>
        <w:rPr>
          <w:rtl/>
        </w:rPr>
        <w:t xml:space="preserve">פה </w:t>
      </w:r>
      <w:bookmarkStart w:id="1064" w:name="_ETM_Q5_199260"/>
      <w:bookmarkEnd w:id="1064"/>
      <w:r>
        <w:rPr>
          <w:rtl/>
        </w:rPr>
        <w:t xml:space="preserve">שנה </w:t>
      </w:r>
      <w:bookmarkStart w:id="1065" w:name="_ETM_Q5_199650"/>
      <w:bookmarkEnd w:id="1065"/>
      <w:r>
        <w:rPr>
          <w:rtl/>
        </w:rPr>
        <w:t>ברציפות</w:t>
      </w:r>
      <w:r>
        <w:rPr>
          <w:rFonts w:hint="cs"/>
          <w:rtl/>
        </w:rPr>
        <w:t>;</w:t>
      </w:r>
      <w:r>
        <w:rPr>
          <w:rtl/>
        </w:rPr>
        <w:t xml:space="preserve"> </w:t>
      </w:r>
      <w:bookmarkStart w:id="1066" w:name="_ETM_Q5_201090"/>
      <w:bookmarkEnd w:id="1066"/>
      <w:r>
        <w:rPr>
          <w:rtl/>
        </w:rPr>
        <w:t xml:space="preserve">חלק </w:t>
      </w:r>
      <w:bookmarkStart w:id="1067" w:name="_ETM_Q5_201570"/>
      <w:bookmarkEnd w:id="1067"/>
      <w:r>
        <w:rPr>
          <w:rtl/>
        </w:rPr>
        <w:t xml:space="preserve">מהם </w:t>
      </w:r>
      <w:bookmarkStart w:id="1068" w:name="_ETM_Q5_201900"/>
      <w:bookmarkEnd w:id="1068"/>
      <w:r>
        <w:rPr>
          <w:rtl/>
        </w:rPr>
        <w:t xml:space="preserve">אומנים </w:t>
      </w:r>
      <w:bookmarkStart w:id="1069" w:name="_ETM_Q5_202810"/>
      <w:bookmarkEnd w:id="1069"/>
      <w:r>
        <w:rPr>
          <w:rtl/>
        </w:rPr>
        <w:t xml:space="preserve">שמופיעים </w:t>
      </w:r>
      <w:bookmarkStart w:id="1070" w:name="_ETM_Q5_203470"/>
      <w:bookmarkEnd w:id="1070"/>
      <w:r>
        <w:rPr>
          <w:rtl/>
        </w:rPr>
        <w:t xml:space="preserve">בכל </w:t>
      </w:r>
      <w:bookmarkStart w:id="1071" w:name="_ETM_Q5_203829"/>
      <w:bookmarkEnd w:id="1071"/>
      <w:r>
        <w:rPr>
          <w:rtl/>
        </w:rPr>
        <w:t>העולם</w:t>
      </w:r>
      <w:r>
        <w:rPr>
          <w:rFonts w:hint="cs"/>
          <w:rtl/>
        </w:rPr>
        <w:t>.</w:t>
      </w:r>
      <w:r w:rsidR="001355A9">
        <w:rPr>
          <w:rFonts w:hint="cs"/>
          <w:rtl/>
        </w:rPr>
        <w:t xml:space="preserve"> </w:t>
      </w:r>
      <w:bookmarkStart w:id="1072" w:name="_ETM_Q5_205000"/>
      <w:bookmarkStart w:id="1073" w:name="_ETM_Q5_205250"/>
      <w:bookmarkEnd w:id="1072"/>
      <w:bookmarkEnd w:id="1073"/>
      <w:r>
        <w:rPr>
          <w:rtl/>
        </w:rPr>
        <w:t xml:space="preserve">דרך </w:t>
      </w:r>
      <w:bookmarkStart w:id="1074" w:name="_ETM_Q5_205789"/>
      <w:bookmarkEnd w:id="1074"/>
      <w:r>
        <w:rPr>
          <w:rtl/>
        </w:rPr>
        <w:t>אגב</w:t>
      </w:r>
      <w:r>
        <w:rPr>
          <w:rFonts w:hint="cs"/>
          <w:rtl/>
        </w:rPr>
        <w:t>, אחד</w:t>
      </w:r>
      <w:r>
        <w:rPr>
          <w:rtl/>
        </w:rPr>
        <w:t xml:space="preserve"> </w:t>
      </w:r>
      <w:bookmarkStart w:id="1075" w:name="_ETM_Q5_206570"/>
      <w:bookmarkEnd w:id="1075"/>
      <w:r>
        <w:rPr>
          <w:rtl/>
        </w:rPr>
        <w:t xml:space="preserve">השמות </w:t>
      </w:r>
      <w:bookmarkStart w:id="1076" w:name="_ETM_Q5_207650"/>
      <w:bookmarkEnd w:id="1076"/>
      <w:r>
        <w:rPr>
          <w:rtl/>
        </w:rPr>
        <w:t>שהוזכר</w:t>
      </w:r>
      <w:bookmarkStart w:id="1077" w:name="_ETM_Q5_208310"/>
      <w:bookmarkEnd w:id="1077"/>
      <w:r>
        <w:rPr>
          <w:rFonts w:hint="cs"/>
          <w:rtl/>
        </w:rPr>
        <w:t xml:space="preserve"> </w:t>
      </w:r>
      <w:r>
        <w:rPr>
          <w:rtl/>
        </w:rPr>
        <w:t xml:space="preserve">באותה </w:t>
      </w:r>
      <w:bookmarkStart w:id="1078" w:name="_ETM_Q5_208820"/>
      <w:bookmarkEnd w:id="1078"/>
      <w:r>
        <w:rPr>
          <w:rtl/>
        </w:rPr>
        <w:t xml:space="preserve">כתבה </w:t>
      </w:r>
      <w:bookmarkStart w:id="1079" w:name="_ETM_Q5_209960"/>
      <w:bookmarkEnd w:id="1079"/>
      <w:r>
        <w:rPr>
          <w:rtl/>
        </w:rPr>
        <w:t xml:space="preserve">השקיע </w:t>
      </w:r>
      <w:bookmarkStart w:id="1080" w:name="_ETM_Q5_210439"/>
      <w:bookmarkEnd w:id="1080"/>
      <w:r>
        <w:rPr>
          <w:rtl/>
        </w:rPr>
        <w:t xml:space="preserve">במדינת </w:t>
      </w:r>
      <w:bookmarkStart w:id="1081" w:name="_ETM_Q5_211070"/>
      <w:bookmarkEnd w:id="1081"/>
      <w:r>
        <w:rPr>
          <w:rtl/>
        </w:rPr>
        <w:t>ישראל</w:t>
      </w:r>
      <w:r>
        <w:rPr>
          <w:rFonts w:hint="cs"/>
          <w:rtl/>
        </w:rPr>
        <w:t>,</w:t>
      </w:r>
      <w:r>
        <w:rPr>
          <w:rtl/>
        </w:rPr>
        <w:t xml:space="preserve"> </w:t>
      </w:r>
      <w:bookmarkStart w:id="1082" w:name="_ETM_Q5_211550"/>
      <w:bookmarkEnd w:id="1082"/>
      <w:r>
        <w:rPr>
          <w:rtl/>
        </w:rPr>
        <w:t xml:space="preserve">בתעשייה </w:t>
      </w:r>
      <w:bookmarkStart w:id="1083" w:name="_ETM_Q5_212390"/>
      <w:bookmarkEnd w:id="1083"/>
      <w:r>
        <w:rPr>
          <w:rtl/>
        </w:rPr>
        <w:t xml:space="preserve">ובסטרטאפים </w:t>
      </w:r>
      <w:bookmarkStart w:id="1084" w:name="_ETM_Q5_213860"/>
      <w:bookmarkEnd w:id="1084"/>
      <w:r>
        <w:rPr>
          <w:rtl/>
        </w:rPr>
        <w:t xml:space="preserve">רק </w:t>
      </w:r>
      <w:bookmarkStart w:id="1085" w:name="_ETM_Q5_214130"/>
      <w:bookmarkEnd w:id="1085"/>
      <w:r>
        <w:rPr>
          <w:rtl/>
        </w:rPr>
        <w:t xml:space="preserve">בשנים </w:t>
      </w:r>
      <w:bookmarkStart w:id="1086" w:name="_ETM_Q5_214640"/>
      <w:bookmarkEnd w:id="1086"/>
      <w:r>
        <w:rPr>
          <w:rtl/>
        </w:rPr>
        <w:t xml:space="preserve">האחרונות </w:t>
      </w:r>
      <w:bookmarkStart w:id="1087" w:name="_ETM_Q5_215120"/>
      <w:bookmarkEnd w:id="1087"/>
      <w:r>
        <w:rPr>
          <w:rtl/>
        </w:rPr>
        <w:t>כ-</w:t>
      </w:r>
      <w:bookmarkStart w:id="1088" w:name="_ETM_Q5_216050"/>
      <w:bookmarkEnd w:id="1088"/>
      <w:r>
        <w:rPr>
          <w:rFonts w:hint="cs"/>
          <w:rtl/>
        </w:rPr>
        <w:t xml:space="preserve">50 מיליון </w:t>
      </w:r>
      <w:bookmarkStart w:id="1089" w:name="_ETM_Q5_213000"/>
      <w:bookmarkEnd w:id="1089"/>
      <w:r>
        <w:rPr>
          <w:rtl/>
        </w:rPr>
        <w:t>דולר</w:t>
      </w:r>
      <w:r>
        <w:rPr>
          <w:rFonts w:hint="cs"/>
          <w:rtl/>
        </w:rPr>
        <w:t>.</w:t>
      </w:r>
      <w:r>
        <w:rPr>
          <w:rtl/>
        </w:rPr>
        <w:t xml:space="preserve"> </w:t>
      </w:r>
      <w:bookmarkStart w:id="1090" w:name="_ETM_Q5_217140"/>
      <w:bookmarkEnd w:id="1090"/>
      <w:r>
        <w:rPr>
          <w:rtl/>
        </w:rPr>
        <w:t xml:space="preserve">אני </w:t>
      </w:r>
      <w:bookmarkStart w:id="1091" w:name="_ETM_Q5_217499"/>
      <w:bookmarkEnd w:id="1091"/>
      <w:r>
        <w:rPr>
          <w:rtl/>
        </w:rPr>
        <w:t xml:space="preserve">כבר </w:t>
      </w:r>
      <w:bookmarkStart w:id="1092" w:name="_ETM_Q5_217649"/>
      <w:bookmarkEnd w:id="1092"/>
      <w:r>
        <w:rPr>
          <w:rtl/>
        </w:rPr>
        <w:t xml:space="preserve">לא </w:t>
      </w:r>
      <w:bookmarkStart w:id="1093" w:name="_ETM_Q5_217829"/>
      <w:bookmarkEnd w:id="1093"/>
      <w:r>
        <w:rPr>
          <w:rtl/>
        </w:rPr>
        <w:t xml:space="preserve">מדבר </w:t>
      </w:r>
      <w:bookmarkStart w:id="1094" w:name="_ETM_Q5_218249"/>
      <w:bookmarkEnd w:id="1094"/>
      <w:r>
        <w:rPr>
          <w:rtl/>
        </w:rPr>
        <w:t xml:space="preserve">על </w:t>
      </w:r>
      <w:bookmarkStart w:id="1095" w:name="_ETM_Q5_218519"/>
      <w:bookmarkEnd w:id="1095"/>
      <w:r>
        <w:rPr>
          <w:rtl/>
        </w:rPr>
        <w:t xml:space="preserve">אלו </w:t>
      </w:r>
      <w:bookmarkStart w:id="1096" w:name="_ETM_Q5_219390"/>
      <w:bookmarkEnd w:id="1096"/>
      <w:r>
        <w:rPr>
          <w:rFonts w:hint="cs"/>
          <w:rtl/>
        </w:rPr>
        <w:t xml:space="preserve">שרכשו </w:t>
      </w:r>
      <w:bookmarkStart w:id="1097" w:name="_ETM_Q5_219780"/>
      <w:bookmarkStart w:id="1098" w:name="_ETM_Q5_220079"/>
      <w:bookmarkEnd w:id="1097"/>
      <w:bookmarkEnd w:id="1098"/>
      <w:r>
        <w:rPr>
          <w:rtl/>
        </w:rPr>
        <w:t xml:space="preserve">נכסים </w:t>
      </w:r>
      <w:bookmarkStart w:id="1099" w:name="_ETM_Q5_221329"/>
      <w:bookmarkEnd w:id="1099"/>
      <w:r>
        <w:rPr>
          <w:rtl/>
        </w:rPr>
        <w:t xml:space="preserve">ושילמו </w:t>
      </w:r>
      <w:bookmarkStart w:id="1100" w:name="_ETM_Q5_221989"/>
      <w:bookmarkEnd w:id="1100"/>
      <w:r>
        <w:rPr>
          <w:rtl/>
        </w:rPr>
        <w:t xml:space="preserve">מס </w:t>
      </w:r>
      <w:bookmarkStart w:id="1101" w:name="_ETM_Q5_222320"/>
      <w:bookmarkEnd w:id="1101"/>
      <w:r>
        <w:rPr>
          <w:rtl/>
        </w:rPr>
        <w:t xml:space="preserve">רכוש </w:t>
      </w:r>
      <w:bookmarkStart w:id="1102" w:name="_ETM_Q5_223129"/>
      <w:bookmarkEnd w:id="1102"/>
      <w:r>
        <w:rPr>
          <w:rtl/>
        </w:rPr>
        <w:t xml:space="preserve">לקופת </w:t>
      </w:r>
      <w:bookmarkStart w:id="1103" w:name="_ETM_Q5_223820"/>
      <w:bookmarkEnd w:id="1103"/>
      <w:r>
        <w:rPr>
          <w:rtl/>
        </w:rPr>
        <w:t>המדינ</w:t>
      </w:r>
      <w:bookmarkStart w:id="1104" w:name="_ETM_Q5_224890"/>
      <w:bookmarkEnd w:id="1104"/>
      <w:r>
        <w:rPr>
          <w:rFonts w:hint="cs"/>
          <w:rtl/>
        </w:rPr>
        <w:t xml:space="preserve">ה </w:t>
      </w:r>
      <w:r>
        <w:rPr>
          <w:rtl/>
        </w:rPr>
        <w:t>–</w:t>
      </w:r>
      <w:r>
        <w:rPr>
          <w:rFonts w:hint="cs"/>
          <w:rtl/>
        </w:rPr>
        <w:t xml:space="preserve"> </w:t>
      </w:r>
      <w:r>
        <w:rPr>
          <w:rtl/>
        </w:rPr>
        <w:t>תאמינו</w:t>
      </w:r>
      <w:r w:rsidR="00094EFB">
        <w:rPr>
          <w:rFonts w:hint="cs"/>
          <w:rtl/>
        </w:rPr>
        <w:t xml:space="preserve"> לי</w:t>
      </w:r>
      <w:r>
        <w:rPr>
          <w:rFonts w:hint="cs"/>
          <w:rtl/>
        </w:rPr>
        <w:t>,</w:t>
      </w:r>
      <w:r>
        <w:rPr>
          <w:rtl/>
        </w:rPr>
        <w:t xml:space="preserve"> </w:t>
      </w:r>
      <w:bookmarkStart w:id="1105" w:name="_ETM_Q5_226449"/>
      <w:bookmarkEnd w:id="1105"/>
      <w:r>
        <w:rPr>
          <w:rtl/>
        </w:rPr>
        <w:t xml:space="preserve">כספים </w:t>
      </w:r>
      <w:bookmarkStart w:id="1106" w:name="_ETM_Q5_227019"/>
      <w:bookmarkEnd w:id="1106"/>
      <w:r>
        <w:rPr>
          <w:rtl/>
        </w:rPr>
        <w:t xml:space="preserve">הרבה </w:t>
      </w:r>
      <w:bookmarkStart w:id="1107" w:name="_ETM_Q5_227409"/>
      <w:bookmarkEnd w:id="1107"/>
      <w:r>
        <w:rPr>
          <w:rtl/>
        </w:rPr>
        <w:t xml:space="preserve">יותר </w:t>
      </w:r>
      <w:bookmarkStart w:id="1108" w:name="_ETM_Q5_227649"/>
      <w:bookmarkEnd w:id="1108"/>
      <w:r>
        <w:rPr>
          <w:rtl/>
        </w:rPr>
        <w:t xml:space="preserve">גדולים </w:t>
      </w:r>
      <w:bookmarkStart w:id="1109" w:name="_ETM_Q5_228070"/>
      <w:bookmarkEnd w:id="1109"/>
      <w:r>
        <w:rPr>
          <w:rtl/>
        </w:rPr>
        <w:t xml:space="preserve">מאותם </w:t>
      </w:r>
      <w:bookmarkStart w:id="1110" w:name="_ETM_Q5_228879"/>
      <w:bookmarkStart w:id="1111" w:name="_ETM_Q5_229690"/>
      <w:bookmarkEnd w:id="1110"/>
      <w:bookmarkEnd w:id="1111"/>
      <w:r>
        <w:rPr>
          <w:rFonts w:hint="cs"/>
          <w:rtl/>
        </w:rPr>
        <w:t xml:space="preserve">9 מיליון </w:t>
      </w:r>
      <w:r>
        <w:rPr>
          <w:rtl/>
        </w:rPr>
        <w:t>שקל</w:t>
      </w:r>
      <w:r>
        <w:rPr>
          <w:rFonts w:hint="cs"/>
          <w:rtl/>
        </w:rPr>
        <w:t>.</w:t>
      </w:r>
    </w:p>
    <w:p w:rsidR="00EE453E" w:rsidRDefault="00EE453E" w:rsidP="0073401A">
      <w:pPr>
        <w:rPr>
          <w:rtl/>
        </w:rPr>
      </w:pPr>
    </w:p>
    <w:p w:rsidR="00EE453E" w:rsidRDefault="00EE453E" w:rsidP="001355A9">
      <w:pPr>
        <w:rPr>
          <w:rtl/>
        </w:rPr>
      </w:pPr>
      <w:bookmarkStart w:id="1112" w:name="_ETM_Q5_231000"/>
      <w:bookmarkStart w:id="1113" w:name="_ETM_Q5_232430"/>
      <w:bookmarkEnd w:id="1112"/>
      <w:bookmarkEnd w:id="1113"/>
      <w:r>
        <w:rPr>
          <w:rtl/>
        </w:rPr>
        <w:t xml:space="preserve">כך </w:t>
      </w:r>
      <w:bookmarkStart w:id="1114" w:name="_ETM_Q5_232729"/>
      <w:bookmarkEnd w:id="1114"/>
      <w:r>
        <w:rPr>
          <w:rtl/>
        </w:rPr>
        <w:t xml:space="preserve">היה </w:t>
      </w:r>
      <w:bookmarkStart w:id="1115" w:name="_ETM_Q5_232970"/>
      <w:bookmarkEnd w:id="1115"/>
      <w:r>
        <w:rPr>
          <w:rtl/>
        </w:rPr>
        <w:t xml:space="preserve">מימים </w:t>
      </w:r>
      <w:bookmarkStart w:id="1116" w:name="_ETM_Q5_233420"/>
      <w:bookmarkEnd w:id="1116"/>
      <w:r>
        <w:rPr>
          <w:rtl/>
        </w:rPr>
        <w:t>ימימה</w:t>
      </w:r>
      <w:r>
        <w:rPr>
          <w:rFonts w:hint="cs"/>
          <w:rtl/>
        </w:rPr>
        <w:t>.</w:t>
      </w:r>
      <w:r>
        <w:rPr>
          <w:rtl/>
        </w:rPr>
        <w:t xml:space="preserve"> </w:t>
      </w:r>
      <w:bookmarkStart w:id="1117" w:name="_ETM_Q5_234290"/>
      <w:bookmarkEnd w:id="1117"/>
      <w:r>
        <w:rPr>
          <w:rtl/>
        </w:rPr>
        <w:t xml:space="preserve">אני </w:t>
      </w:r>
      <w:bookmarkStart w:id="1118" w:name="_ETM_Q5_234560"/>
      <w:bookmarkEnd w:id="1118"/>
      <w:r>
        <w:rPr>
          <w:rtl/>
        </w:rPr>
        <w:t xml:space="preserve">אתן </w:t>
      </w:r>
      <w:bookmarkStart w:id="1119" w:name="_ETM_Q5_234830"/>
      <w:bookmarkEnd w:id="1119"/>
      <w:r>
        <w:rPr>
          <w:rtl/>
        </w:rPr>
        <w:t xml:space="preserve">רק </w:t>
      </w:r>
      <w:bookmarkStart w:id="1120" w:name="_ETM_Q5_235070"/>
      <w:bookmarkEnd w:id="1120"/>
      <w:r>
        <w:rPr>
          <w:rtl/>
        </w:rPr>
        <w:t xml:space="preserve">דוגמה </w:t>
      </w:r>
      <w:bookmarkStart w:id="1121" w:name="_ETM_Q5_235490"/>
      <w:bookmarkStart w:id="1122" w:name="_ETM_Q5_237120"/>
      <w:bookmarkEnd w:id="1121"/>
      <w:bookmarkEnd w:id="1122"/>
      <w:r>
        <w:rPr>
          <w:rFonts w:hint="cs"/>
          <w:rtl/>
        </w:rPr>
        <w:t>אחת: א</w:t>
      </w:r>
      <w:r>
        <w:rPr>
          <w:rtl/>
        </w:rPr>
        <w:t xml:space="preserve">יש </w:t>
      </w:r>
      <w:bookmarkStart w:id="1123" w:name="_ETM_Q5_237390"/>
      <w:bookmarkEnd w:id="1123"/>
      <w:r>
        <w:rPr>
          <w:rtl/>
        </w:rPr>
        <w:t xml:space="preserve">עסקים </w:t>
      </w:r>
      <w:bookmarkStart w:id="1124" w:name="_ETM_Q5_237990"/>
      <w:bookmarkEnd w:id="1124"/>
      <w:r>
        <w:rPr>
          <w:rtl/>
        </w:rPr>
        <w:t xml:space="preserve">בין-לאומי </w:t>
      </w:r>
      <w:bookmarkStart w:id="1125" w:name="_ETM_Q5_239440"/>
      <w:bookmarkEnd w:id="1125"/>
      <w:r>
        <w:rPr>
          <w:rtl/>
        </w:rPr>
        <w:t>ידוע</w:t>
      </w:r>
      <w:r>
        <w:rPr>
          <w:rFonts w:hint="cs"/>
          <w:rtl/>
        </w:rPr>
        <w:t>,</w:t>
      </w:r>
      <w:r>
        <w:rPr>
          <w:rtl/>
        </w:rPr>
        <w:t xml:space="preserve"> </w:t>
      </w:r>
      <w:bookmarkStart w:id="1126" w:name="_ETM_Q5_240730"/>
      <w:bookmarkEnd w:id="1126"/>
      <w:r>
        <w:rPr>
          <w:rtl/>
        </w:rPr>
        <w:t xml:space="preserve">שאול </w:t>
      </w:r>
      <w:bookmarkStart w:id="1127" w:name="_ETM_Q5_241239"/>
      <w:bookmarkEnd w:id="1127"/>
      <w:r>
        <w:rPr>
          <w:rtl/>
        </w:rPr>
        <w:t>אייזנברג</w:t>
      </w:r>
      <w:r w:rsidR="00094EFB">
        <w:rPr>
          <w:rFonts w:hint="cs"/>
          <w:rtl/>
        </w:rPr>
        <w:t>,</w:t>
      </w:r>
      <w:r>
        <w:rPr>
          <w:rtl/>
        </w:rPr>
        <w:t xml:space="preserve"> </w:t>
      </w:r>
      <w:bookmarkStart w:id="1128" w:name="_ETM_Q5_241780"/>
      <w:bookmarkEnd w:id="1128"/>
      <w:r>
        <w:rPr>
          <w:rtl/>
        </w:rPr>
        <w:t>ז"ל</w:t>
      </w:r>
      <w:r>
        <w:rPr>
          <w:rFonts w:hint="cs"/>
          <w:rtl/>
        </w:rPr>
        <w:t>,</w:t>
      </w:r>
      <w:r>
        <w:rPr>
          <w:rtl/>
        </w:rPr>
        <w:t xml:space="preserve"> </w:t>
      </w:r>
      <w:bookmarkStart w:id="1129" w:name="_ETM_Q5_243180"/>
      <w:bookmarkEnd w:id="1129"/>
      <w:r>
        <w:rPr>
          <w:rtl/>
        </w:rPr>
        <w:t xml:space="preserve">קיבל </w:t>
      </w:r>
      <w:bookmarkStart w:id="1130" w:name="_ETM_Q5_243660"/>
      <w:bookmarkEnd w:id="1130"/>
      <w:r>
        <w:rPr>
          <w:rtl/>
        </w:rPr>
        <w:t xml:space="preserve">אזרחות </w:t>
      </w:r>
      <w:bookmarkStart w:id="1131" w:name="_ETM_Q5_244230"/>
      <w:bookmarkEnd w:id="1131"/>
      <w:r>
        <w:rPr>
          <w:rtl/>
        </w:rPr>
        <w:t>ישראלית</w:t>
      </w:r>
      <w:r>
        <w:rPr>
          <w:rFonts w:hint="cs"/>
          <w:rtl/>
        </w:rPr>
        <w:t>,</w:t>
      </w:r>
      <w:r>
        <w:rPr>
          <w:rtl/>
        </w:rPr>
        <w:t xml:space="preserve"> </w:t>
      </w:r>
      <w:bookmarkStart w:id="1132" w:name="_ETM_Q5_244950"/>
      <w:bookmarkEnd w:id="1132"/>
      <w:r>
        <w:rPr>
          <w:rtl/>
        </w:rPr>
        <w:t xml:space="preserve">דרכון </w:t>
      </w:r>
      <w:bookmarkStart w:id="1133" w:name="_ETM_Q5_245370"/>
      <w:bookmarkEnd w:id="1133"/>
      <w:r>
        <w:rPr>
          <w:rtl/>
        </w:rPr>
        <w:t>ישראלי</w:t>
      </w:r>
      <w:r>
        <w:rPr>
          <w:rFonts w:hint="cs"/>
          <w:rtl/>
        </w:rPr>
        <w:t>,</w:t>
      </w:r>
      <w:r>
        <w:rPr>
          <w:rtl/>
        </w:rPr>
        <w:t xml:space="preserve"> </w:t>
      </w:r>
      <w:bookmarkStart w:id="1134" w:name="_ETM_Q5_245940"/>
      <w:bookmarkEnd w:id="1134"/>
      <w:r>
        <w:rPr>
          <w:rtl/>
        </w:rPr>
        <w:t>ב-1950</w:t>
      </w:r>
      <w:r>
        <w:rPr>
          <w:rFonts w:hint="cs"/>
          <w:rtl/>
        </w:rPr>
        <w:t xml:space="preserve">. </w:t>
      </w:r>
      <w:bookmarkStart w:id="1135" w:name="_ETM_Q5_250000"/>
      <w:bookmarkEnd w:id="1135"/>
      <w:r>
        <w:rPr>
          <w:rFonts w:hint="cs"/>
          <w:rtl/>
        </w:rPr>
        <w:t>רצו</w:t>
      </w:r>
      <w:r>
        <w:rPr>
          <w:rtl/>
        </w:rPr>
        <w:t xml:space="preserve"> </w:t>
      </w:r>
      <w:bookmarkStart w:id="1136" w:name="_ETM_Q5_250340"/>
      <w:bookmarkEnd w:id="1136"/>
      <w:r>
        <w:rPr>
          <w:rtl/>
        </w:rPr>
        <w:t xml:space="preserve">שהוא </w:t>
      </w:r>
      <w:bookmarkStart w:id="1137" w:name="_ETM_Q5_250700"/>
      <w:bookmarkEnd w:id="1137"/>
      <w:r>
        <w:rPr>
          <w:rtl/>
        </w:rPr>
        <w:t xml:space="preserve">יעביר </w:t>
      </w:r>
      <w:bookmarkStart w:id="1138" w:name="_ETM_Q5_251149"/>
      <w:bookmarkEnd w:id="1138"/>
      <w:r>
        <w:rPr>
          <w:rtl/>
        </w:rPr>
        <w:t xml:space="preserve">את </w:t>
      </w:r>
      <w:bookmarkStart w:id="1139" w:name="_ETM_Q5_251270"/>
      <w:bookmarkEnd w:id="1139"/>
      <w:r>
        <w:rPr>
          <w:rtl/>
        </w:rPr>
        <w:t xml:space="preserve">מרכז </w:t>
      </w:r>
      <w:bookmarkStart w:id="1140" w:name="_ETM_Q5_251810"/>
      <w:bookmarkEnd w:id="1140"/>
      <w:r>
        <w:rPr>
          <w:rtl/>
        </w:rPr>
        <w:t xml:space="preserve">חייו </w:t>
      </w:r>
      <w:bookmarkStart w:id="1141" w:name="_ETM_Q5_252880"/>
      <w:bookmarkEnd w:id="1141"/>
      <w:r>
        <w:rPr>
          <w:rtl/>
        </w:rPr>
        <w:t xml:space="preserve">למדינת </w:t>
      </w:r>
      <w:bookmarkStart w:id="1142" w:name="_ETM_Q5_253630"/>
      <w:bookmarkEnd w:id="1142"/>
      <w:r>
        <w:rPr>
          <w:rtl/>
        </w:rPr>
        <w:t>ישראל</w:t>
      </w:r>
      <w:r>
        <w:rPr>
          <w:rFonts w:hint="cs"/>
          <w:rtl/>
        </w:rPr>
        <w:t>,</w:t>
      </w:r>
      <w:r>
        <w:rPr>
          <w:rtl/>
        </w:rPr>
        <w:t xml:space="preserve"> </w:t>
      </w:r>
      <w:bookmarkStart w:id="1143" w:name="_ETM_Q5_254170"/>
      <w:bookmarkEnd w:id="1143"/>
      <w:r w:rsidR="001355A9">
        <w:rPr>
          <w:rFonts w:hint="cs"/>
          <w:rtl/>
        </w:rPr>
        <w:t>ו</w:t>
      </w:r>
      <w:r>
        <w:rPr>
          <w:rtl/>
        </w:rPr>
        <w:t xml:space="preserve">ב-1968 </w:t>
      </w:r>
      <w:bookmarkStart w:id="1144" w:name="_ETM_Q5_256540"/>
      <w:bookmarkEnd w:id="1144"/>
      <w:r>
        <w:rPr>
          <w:rtl/>
        </w:rPr>
        <w:t xml:space="preserve">מצביעה </w:t>
      </w:r>
      <w:bookmarkStart w:id="1145" w:name="_ETM_Q5_257170"/>
      <w:bookmarkStart w:id="1146" w:name="_ETM_Q5_257229"/>
      <w:bookmarkEnd w:id="1145"/>
      <w:bookmarkEnd w:id="1146"/>
      <w:r>
        <w:rPr>
          <w:rtl/>
        </w:rPr>
        <w:t xml:space="preserve">כנסת </w:t>
      </w:r>
      <w:bookmarkStart w:id="1147" w:name="_ETM_Q5_257740"/>
      <w:bookmarkEnd w:id="1147"/>
      <w:r>
        <w:rPr>
          <w:rtl/>
        </w:rPr>
        <w:t xml:space="preserve">ישראל </w:t>
      </w:r>
      <w:bookmarkStart w:id="1148" w:name="_ETM_Q5_258430"/>
      <w:bookmarkEnd w:id="1148"/>
      <w:r>
        <w:rPr>
          <w:rtl/>
        </w:rPr>
        <w:t xml:space="preserve">על </w:t>
      </w:r>
      <w:bookmarkStart w:id="1149" w:name="_ETM_Q5_258549"/>
      <w:bookmarkEnd w:id="1149"/>
      <w:r>
        <w:rPr>
          <w:rtl/>
        </w:rPr>
        <w:t xml:space="preserve">חוק </w:t>
      </w:r>
      <w:bookmarkStart w:id="1150" w:name="_ETM_Q5_258909"/>
      <w:bookmarkEnd w:id="1150"/>
      <w:r>
        <w:rPr>
          <w:rFonts w:hint="cs"/>
          <w:rtl/>
        </w:rPr>
        <w:t xml:space="preserve">מיוחד, </w:t>
      </w:r>
      <w:bookmarkStart w:id="1151" w:name="_ETM_Q5_260190"/>
      <w:bookmarkEnd w:id="1151"/>
      <w:r>
        <w:rPr>
          <w:rtl/>
        </w:rPr>
        <w:t xml:space="preserve">חוק </w:t>
      </w:r>
      <w:bookmarkStart w:id="1152" w:name="_ETM_Q5_260610"/>
      <w:bookmarkEnd w:id="1152"/>
      <w:r>
        <w:rPr>
          <w:rtl/>
        </w:rPr>
        <w:t>אייזנברג</w:t>
      </w:r>
      <w:r>
        <w:rPr>
          <w:rFonts w:hint="cs"/>
          <w:rtl/>
        </w:rPr>
        <w:t>.</w:t>
      </w:r>
      <w:r>
        <w:rPr>
          <w:rtl/>
        </w:rPr>
        <w:t xml:space="preserve"> </w:t>
      </w:r>
      <w:bookmarkStart w:id="1153" w:name="_ETM_Q5_262450"/>
      <w:bookmarkEnd w:id="1153"/>
      <w:r>
        <w:rPr>
          <w:rtl/>
        </w:rPr>
        <w:t xml:space="preserve">גם </w:t>
      </w:r>
      <w:bookmarkStart w:id="1154" w:name="_ETM_Q5_262990"/>
      <w:bookmarkEnd w:id="1154"/>
      <w:r>
        <w:rPr>
          <w:rtl/>
        </w:rPr>
        <w:t xml:space="preserve">אחרי </w:t>
      </w:r>
      <w:bookmarkStart w:id="1155" w:name="_ETM_Q5_263380"/>
      <w:bookmarkEnd w:id="1155"/>
      <w:r>
        <w:rPr>
          <w:rtl/>
        </w:rPr>
        <w:t xml:space="preserve">שהוא </w:t>
      </w:r>
      <w:bookmarkStart w:id="1156" w:name="_ETM_Q5_263950"/>
      <w:bookmarkEnd w:id="1156"/>
      <w:r>
        <w:rPr>
          <w:rtl/>
        </w:rPr>
        <w:t xml:space="preserve">עולה </w:t>
      </w:r>
      <w:bookmarkStart w:id="1157" w:name="_ETM_Q5_264459"/>
      <w:bookmarkEnd w:id="1157"/>
      <w:r>
        <w:rPr>
          <w:rtl/>
        </w:rPr>
        <w:t xml:space="preserve">ארצה </w:t>
      </w:r>
      <w:bookmarkStart w:id="1158" w:name="_ETM_Q5_264969"/>
      <w:bookmarkEnd w:id="1158"/>
      <w:r>
        <w:rPr>
          <w:rtl/>
        </w:rPr>
        <w:t xml:space="preserve">והופך </w:t>
      </w:r>
      <w:bookmarkStart w:id="1159" w:name="_ETM_Q5_265479"/>
      <w:bookmarkEnd w:id="1159"/>
      <w:r>
        <w:rPr>
          <w:rtl/>
        </w:rPr>
        <w:t xml:space="preserve">לעולה </w:t>
      </w:r>
      <w:bookmarkStart w:id="1160" w:name="_ETM_Q5_265899"/>
      <w:bookmarkEnd w:id="1160"/>
      <w:r>
        <w:rPr>
          <w:rtl/>
        </w:rPr>
        <w:t>חדש</w:t>
      </w:r>
      <w:r>
        <w:rPr>
          <w:rFonts w:hint="cs"/>
          <w:rtl/>
        </w:rPr>
        <w:t xml:space="preserve">, רוב ימות </w:t>
      </w:r>
      <w:bookmarkStart w:id="1161" w:name="_ETM_Q5_268300"/>
      <w:bookmarkStart w:id="1162" w:name="_ETM_Q5_269080"/>
      <w:bookmarkStart w:id="1163" w:name="_ETM_Q5_269470"/>
      <w:bookmarkStart w:id="1164" w:name="_ETM_Q5_269740"/>
      <w:bookmarkStart w:id="1165" w:name="_ETM_Q5_271100"/>
      <w:bookmarkStart w:id="1166" w:name="_ETM_Q5_271399"/>
      <w:bookmarkStart w:id="1167" w:name="_ETM_Q5_271700"/>
      <w:bookmarkEnd w:id="1161"/>
      <w:bookmarkEnd w:id="1162"/>
      <w:bookmarkEnd w:id="1163"/>
      <w:bookmarkEnd w:id="1164"/>
      <w:bookmarkEnd w:id="1165"/>
      <w:bookmarkEnd w:id="1166"/>
      <w:bookmarkEnd w:id="1167"/>
      <w:r>
        <w:rPr>
          <w:rtl/>
        </w:rPr>
        <w:t xml:space="preserve">השנה </w:t>
      </w:r>
      <w:bookmarkStart w:id="1168" w:name="_ETM_Q5_272119"/>
      <w:bookmarkEnd w:id="1168"/>
      <w:r>
        <w:rPr>
          <w:rtl/>
        </w:rPr>
        <w:t xml:space="preserve">הוא </w:t>
      </w:r>
      <w:bookmarkStart w:id="1169" w:name="_ETM_Q5_272270"/>
      <w:bookmarkEnd w:id="1169"/>
      <w:r>
        <w:rPr>
          <w:rtl/>
        </w:rPr>
        <w:t xml:space="preserve">כמובן </w:t>
      </w:r>
      <w:bookmarkStart w:id="1170" w:name="_ETM_Q5_272959"/>
      <w:bookmarkEnd w:id="1170"/>
      <w:r>
        <w:rPr>
          <w:rFonts w:hint="cs"/>
          <w:rtl/>
        </w:rPr>
        <w:t>מ</w:t>
      </w:r>
      <w:r>
        <w:rPr>
          <w:rtl/>
        </w:rPr>
        <w:t xml:space="preserve">בלה </w:t>
      </w:r>
      <w:bookmarkStart w:id="1171" w:name="_ETM_Q5_273380"/>
      <w:bookmarkEnd w:id="1171"/>
      <w:r>
        <w:rPr>
          <w:rtl/>
        </w:rPr>
        <w:t xml:space="preserve">בין </w:t>
      </w:r>
      <w:bookmarkStart w:id="1172" w:name="_ETM_Q5_273679"/>
      <w:bookmarkEnd w:id="1172"/>
      <w:r>
        <w:rPr>
          <w:rtl/>
        </w:rPr>
        <w:t xml:space="preserve">יעדים </w:t>
      </w:r>
      <w:bookmarkStart w:id="1173" w:name="_ETM_Q5_274130"/>
      <w:bookmarkEnd w:id="1173"/>
      <w:r>
        <w:rPr>
          <w:rtl/>
        </w:rPr>
        <w:t xml:space="preserve">שונים </w:t>
      </w:r>
      <w:bookmarkStart w:id="1174" w:name="_ETM_Q5_274549"/>
      <w:bookmarkEnd w:id="1174"/>
      <w:r>
        <w:rPr>
          <w:rtl/>
        </w:rPr>
        <w:t>בעולם</w:t>
      </w:r>
      <w:r>
        <w:rPr>
          <w:rFonts w:hint="cs"/>
          <w:rtl/>
        </w:rPr>
        <w:t>,</w:t>
      </w:r>
      <w:r>
        <w:rPr>
          <w:rtl/>
        </w:rPr>
        <w:t xml:space="preserve"> </w:t>
      </w:r>
      <w:bookmarkStart w:id="1175" w:name="_ETM_Q5_275880"/>
      <w:bookmarkEnd w:id="1175"/>
      <w:r>
        <w:rPr>
          <w:rtl/>
        </w:rPr>
        <w:t xml:space="preserve">אבל </w:t>
      </w:r>
      <w:bookmarkStart w:id="1176" w:name="_ETM_Q5_276209"/>
      <w:bookmarkEnd w:id="1176"/>
      <w:r>
        <w:rPr>
          <w:rtl/>
        </w:rPr>
        <w:t xml:space="preserve">במשך </w:t>
      </w:r>
      <w:bookmarkStart w:id="1177" w:name="_ETM_Q5_276689"/>
      <w:bookmarkEnd w:id="1177"/>
      <w:r>
        <w:rPr>
          <w:rtl/>
        </w:rPr>
        <w:t xml:space="preserve">18 </w:t>
      </w:r>
      <w:bookmarkStart w:id="1178" w:name="_ETM_Q5_277319"/>
      <w:bookmarkEnd w:id="1178"/>
      <w:r>
        <w:rPr>
          <w:rtl/>
        </w:rPr>
        <w:t>שנה</w:t>
      </w:r>
      <w:r>
        <w:rPr>
          <w:rFonts w:hint="cs"/>
          <w:rtl/>
        </w:rPr>
        <w:t>,</w:t>
      </w:r>
      <w:r>
        <w:rPr>
          <w:rtl/>
        </w:rPr>
        <w:t xml:space="preserve"> </w:t>
      </w:r>
      <w:bookmarkStart w:id="1179" w:name="_ETM_Q5_277679"/>
      <w:bookmarkEnd w:id="1179"/>
      <w:r>
        <w:rPr>
          <w:rtl/>
        </w:rPr>
        <w:t xml:space="preserve">כשהוא </w:t>
      </w:r>
      <w:bookmarkStart w:id="1180" w:name="_ETM_Q5_277950"/>
      <w:bookmarkEnd w:id="1180"/>
      <w:r>
        <w:rPr>
          <w:rtl/>
        </w:rPr>
        <w:t xml:space="preserve">נוסע </w:t>
      </w:r>
      <w:bookmarkStart w:id="1181" w:name="_ETM_Q5_278369"/>
      <w:bookmarkEnd w:id="1181"/>
      <w:r>
        <w:rPr>
          <w:rtl/>
        </w:rPr>
        <w:t xml:space="preserve">בכל </w:t>
      </w:r>
      <w:bookmarkStart w:id="1182" w:name="_ETM_Q5_278759"/>
      <w:bookmarkEnd w:id="1182"/>
      <w:r>
        <w:rPr>
          <w:rtl/>
        </w:rPr>
        <w:t>העולם</w:t>
      </w:r>
      <w:r>
        <w:rPr>
          <w:rFonts w:hint="cs"/>
          <w:rtl/>
        </w:rPr>
        <w:t>, הוא</w:t>
      </w:r>
      <w:r>
        <w:rPr>
          <w:rtl/>
        </w:rPr>
        <w:t xml:space="preserve"> </w:t>
      </w:r>
      <w:bookmarkStart w:id="1183" w:name="_ETM_Q5_279700"/>
      <w:bookmarkEnd w:id="1183"/>
      <w:r>
        <w:rPr>
          <w:rtl/>
        </w:rPr>
        <w:t xml:space="preserve">מספר </w:t>
      </w:r>
      <w:bookmarkStart w:id="1184" w:name="_ETM_Q5_280390"/>
      <w:bookmarkEnd w:id="1184"/>
      <w:r>
        <w:rPr>
          <w:rtl/>
        </w:rPr>
        <w:t xml:space="preserve">לכולם </w:t>
      </w:r>
      <w:bookmarkStart w:id="1185" w:name="_ETM_Q5_280899"/>
      <w:bookmarkEnd w:id="1185"/>
      <w:r>
        <w:rPr>
          <w:rtl/>
        </w:rPr>
        <w:t xml:space="preserve">בגאווה </w:t>
      </w:r>
      <w:bookmarkStart w:id="1186" w:name="_ETM_Q5_281530"/>
      <w:bookmarkEnd w:id="1186"/>
      <w:r>
        <w:rPr>
          <w:rtl/>
        </w:rPr>
        <w:t xml:space="preserve">שהוא </w:t>
      </w:r>
      <w:bookmarkStart w:id="1187" w:name="_ETM_Q5_281770"/>
      <w:bookmarkEnd w:id="1187"/>
      <w:r>
        <w:rPr>
          <w:rtl/>
        </w:rPr>
        <w:t xml:space="preserve">נושא </w:t>
      </w:r>
      <w:bookmarkStart w:id="1188" w:name="_ETM_Q5_282100"/>
      <w:bookmarkEnd w:id="1188"/>
      <w:r>
        <w:rPr>
          <w:rtl/>
        </w:rPr>
        <w:t xml:space="preserve">דרכון </w:t>
      </w:r>
      <w:bookmarkStart w:id="1189" w:name="_ETM_Q5_282579"/>
      <w:bookmarkEnd w:id="1189"/>
      <w:r>
        <w:rPr>
          <w:rtl/>
        </w:rPr>
        <w:t>ישראלי</w:t>
      </w:r>
      <w:r>
        <w:rPr>
          <w:rFonts w:hint="cs"/>
          <w:rtl/>
        </w:rPr>
        <w:t>.</w:t>
      </w:r>
      <w:r>
        <w:rPr>
          <w:rtl/>
        </w:rPr>
        <w:t xml:space="preserve"> </w:t>
      </w:r>
      <w:bookmarkStart w:id="1190" w:name="_ETM_Q5_283730"/>
      <w:bookmarkEnd w:id="1190"/>
      <w:r>
        <w:rPr>
          <w:rtl/>
        </w:rPr>
        <w:t>על</w:t>
      </w:r>
      <w:r>
        <w:rPr>
          <w:rFonts w:hint="cs"/>
          <w:rtl/>
        </w:rPr>
        <w:t xml:space="preserve"> </w:t>
      </w:r>
      <w:r>
        <w:rPr>
          <w:rtl/>
        </w:rPr>
        <w:t xml:space="preserve">כך </w:t>
      </w:r>
      <w:bookmarkStart w:id="1191" w:name="_ETM_Q5_284180"/>
      <w:bookmarkEnd w:id="1191"/>
      <w:r>
        <w:rPr>
          <w:rtl/>
        </w:rPr>
        <w:t xml:space="preserve">הוא </w:t>
      </w:r>
      <w:bookmarkStart w:id="1192" w:name="_ETM_Q5_284240"/>
      <w:bookmarkEnd w:id="1192"/>
      <w:r>
        <w:rPr>
          <w:rtl/>
        </w:rPr>
        <w:t xml:space="preserve">סיפר </w:t>
      </w:r>
      <w:bookmarkStart w:id="1193" w:name="_ETM_Q5_284659"/>
      <w:bookmarkEnd w:id="1193"/>
      <w:r>
        <w:rPr>
          <w:rtl/>
        </w:rPr>
        <w:t xml:space="preserve">בעצמו </w:t>
      </w:r>
      <w:bookmarkStart w:id="1194" w:name="_ETM_Q5_285230"/>
      <w:bookmarkEnd w:id="1194"/>
      <w:r>
        <w:rPr>
          <w:rtl/>
        </w:rPr>
        <w:t>ב</w:t>
      </w:r>
      <w:r>
        <w:rPr>
          <w:rFonts w:hint="cs"/>
          <w:rtl/>
        </w:rPr>
        <w:t>אחד</w:t>
      </w:r>
      <w:r>
        <w:rPr>
          <w:rtl/>
        </w:rPr>
        <w:t xml:space="preserve"> </w:t>
      </w:r>
      <w:bookmarkStart w:id="1195" w:name="_ETM_Q5_285680"/>
      <w:bookmarkEnd w:id="1195"/>
      <w:r>
        <w:rPr>
          <w:rtl/>
        </w:rPr>
        <w:t xml:space="preserve">הראיונות </w:t>
      </w:r>
      <w:bookmarkStart w:id="1196" w:name="_ETM_Q5_286190"/>
      <w:bookmarkEnd w:id="1196"/>
      <w:r>
        <w:rPr>
          <w:rtl/>
        </w:rPr>
        <w:t>בתקשורת</w:t>
      </w:r>
      <w:r>
        <w:rPr>
          <w:rFonts w:hint="cs"/>
          <w:rtl/>
        </w:rPr>
        <w:t>.</w:t>
      </w:r>
      <w:r>
        <w:rPr>
          <w:rtl/>
        </w:rPr>
        <w:t xml:space="preserve"> </w:t>
      </w:r>
      <w:bookmarkStart w:id="1197" w:name="_ETM_Q5_289350"/>
      <w:bookmarkEnd w:id="1197"/>
    </w:p>
    <w:p w:rsidR="00EE453E" w:rsidRDefault="00EE453E" w:rsidP="0073401A">
      <w:pPr>
        <w:rPr>
          <w:rtl/>
        </w:rPr>
      </w:pPr>
    </w:p>
    <w:p w:rsidR="00EE453E" w:rsidRDefault="00EE453E" w:rsidP="000C7154">
      <w:pPr>
        <w:rPr>
          <w:rtl/>
        </w:rPr>
      </w:pPr>
      <w:bookmarkStart w:id="1198" w:name="_ETM_Q5_286000"/>
      <w:bookmarkStart w:id="1199" w:name="_ETM_Q5_291000"/>
      <w:bookmarkEnd w:id="1198"/>
      <w:bookmarkEnd w:id="1199"/>
      <w:r>
        <w:rPr>
          <w:rFonts w:hint="cs"/>
          <w:rtl/>
        </w:rPr>
        <w:t xml:space="preserve">לכן </w:t>
      </w:r>
      <w:r>
        <w:rPr>
          <w:rtl/>
        </w:rPr>
        <w:t xml:space="preserve">צריך </w:t>
      </w:r>
      <w:bookmarkStart w:id="1200" w:name="_ETM_Q5_291479"/>
      <w:bookmarkEnd w:id="1200"/>
      <w:r>
        <w:rPr>
          <w:rtl/>
        </w:rPr>
        <w:t xml:space="preserve">להבין </w:t>
      </w:r>
      <w:bookmarkStart w:id="1201" w:name="_ETM_Q5_292020"/>
      <w:bookmarkEnd w:id="1201"/>
      <w:r>
        <w:rPr>
          <w:rtl/>
        </w:rPr>
        <w:t xml:space="preserve">שמדינת </w:t>
      </w:r>
      <w:bookmarkStart w:id="1202" w:name="_ETM_Q5_292860"/>
      <w:bookmarkEnd w:id="1202"/>
      <w:r>
        <w:rPr>
          <w:rtl/>
        </w:rPr>
        <w:t xml:space="preserve">ישראל </w:t>
      </w:r>
      <w:bookmarkStart w:id="1203" w:name="_ETM_Q5_293400"/>
      <w:bookmarkEnd w:id="1203"/>
      <w:r>
        <w:rPr>
          <w:rFonts w:hint="cs"/>
          <w:rtl/>
        </w:rPr>
        <w:t xml:space="preserve">זו ארץ </w:t>
      </w:r>
      <w:bookmarkStart w:id="1204" w:name="_ETM_Q5_293580"/>
      <w:bookmarkStart w:id="1205" w:name="_ETM_Q5_294420"/>
      <w:bookmarkStart w:id="1206" w:name="_ETM_Q5_294869"/>
      <w:bookmarkEnd w:id="1204"/>
      <w:bookmarkEnd w:id="1205"/>
      <w:bookmarkEnd w:id="1206"/>
      <w:r>
        <w:rPr>
          <w:rtl/>
        </w:rPr>
        <w:t xml:space="preserve">קולטת </w:t>
      </w:r>
      <w:bookmarkStart w:id="1207" w:name="_ETM_Q5_295470"/>
      <w:bookmarkEnd w:id="1207"/>
      <w:r>
        <w:rPr>
          <w:rtl/>
        </w:rPr>
        <w:t>עלי</w:t>
      </w:r>
      <w:r>
        <w:rPr>
          <w:rFonts w:hint="cs"/>
          <w:rtl/>
        </w:rPr>
        <w:t>י</w:t>
      </w:r>
      <w:r>
        <w:rPr>
          <w:rtl/>
        </w:rPr>
        <w:t>ה</w:t>
      </w:r>
      <w:r>
        <w:rPr>
          <w:rFonts w:hint="cs"/>
          <w:rtl/>
        </w:rPr>
        <w:t>.</w:t>
      </w:r>
      <w:r>
        <w:rPr>
          <w:rtl/>
        </w:rPr>
        <w:t xml:space="preserve"> </w:t>
      </w:r>
      <w:bookmarkStart w:id="1208" w:name="_ETM_Q5_296630"/>
      <w:bookmarkEnd w:id="1208"/>
      <w:r>
        <w:rPr>
          <w:rtl/>
        </w:rPr>
        <w:t xml:space="preserve">עד </w:t>
      </w:r>
      <w:bookmarkStart w:id="1209" w:name="_ETM_Q5_296929"/>
      <w:bookmarkEnd w:id="1209"/>
      <w:r>
        <w:rPr>
          <w:rtl/>
        </w:rPr>
        <w:t xml:space="preserve">היום </w:t>
      </w:r>
      <w:bookmarkStart w:id="1210" w:name="_ETM_Q5_297320"/>
      <w:bookmarkEnd w:id="1210"/>
      <w:r>
        <w:rPr>
          <w:rtl/>
        </w:rPr>
        <w:t xml:space="preserve">למדינת </w:t>
      </w:r>
      <w:bookmarkStart w:id="1211" w:name="_ETM_Q5_297979"/>
      <w:bookmarkEnd w:id="1211"/>
      <w:r>
        <w:rPr>
          <w:rtl/>
        </w:rPr>
        <w:t xml:space="preserve">ישראל </w:t>
      </w:r>
      <w:bookmarkStart w:id="1212" w:name="_ETM_Q5_298999"/>
      <w:bookmarkEnd w:id="1212"/>
      <w:r>
        <w:rPr>
          <w:rtl/>
        </w:rPr>
        <w:t xml:space="preserve">עלו </w:t>
      </w:r>
      <w:bookmarkStart w:id="1213" w:name="_ETM_Q5_299329"/>
      <w:bookmarkEnd w:id="1213"/>
      <w:r>
        <w:rPr>
          <w:rtl/>
        </w:rPr>
        <w:t>כ</w:t>
      </w:r>
      <w:r w:rsidR="000C7154">
        <w:rPr>
          <w:rFonts w:hint="cs"/>
          <w:rtl/>
        </w:rPr>
        <w:t xml:space="preserve">-3.3 מיליון </w:t>
      </w:r>
      <w:bookmarkStart w:id="1214" w:name="_ETM_Q5_302240"/>
      <w:bookmarkEnd w:id="1214"/>
      <w:r>
        <w:rPr>
          <w:rtl/>
        </w:rPr>
        <w:t>עולים</w:t>
      </w:r>
      <w:r>
        <w:rPr>
          <w:rFonts w:hint="cs"/>
          <w:rtl/>
        </w:rPr>
        <w:t>,</w:t>
      </w:r>
      <w:r>
        <w:rPr>
          <w:rtl/>
        </w:rPr>
        <w:t xml:space="preserve"> </w:t>
      </w:r>
      <w:bookmarkStart w:id="1215" w:name="_ETM_Q5_303049"/>
      <w:bookmarkEnd w:id="1215"/>
      <w:r>
        <w:rPr>
          <w:rtl/>
        </w:rPr>
        <w:t xml:space="preserve">כמעט </w:t>
      </w:r>
      <w:bookmarkStart w:id="1216" w:name="_ETM_Q5_303590"/>
      <w:bookmarkEnd w:id="1216"/>
      <w:r>
        <w:rPr>
          <w:rtl/>
        </w:rPr>
        <w:t xml:space="preserve">מחצית </w:t>
      </w:r>
      <w:bookmarkStart w:id="1217" w:name="_ETM_Q5_304430"/>
      <w:bookmarkEnd w:id="1217"/>
      <w:r>
        <w:rPr>
          <w:rtl/>
        </w:rPr>
        <w:t xml:space="preserve">מהאוכלוסייה </w:t>
      </w:r>
      <w:bookmarkStart w:id="1218" w:name="_ETM_Q5_305270"/>
      <w:bookmarkEnd w:id="1218"/>
      <w:r>
        <w:rPr>
          <w:rtl/>
        </w:rPr>
        <w:t xml:space="preserve">היהודית </w:t>
      </w:r>
      <w:bookmarkStart w:id="1219" w:name="_ETM_Q5_306200"/>
      <w:bookmarkEnd w:id="1219"/>
      <w:r>
        <w:rPr>
          <w:rtl/>
        </w:rPr>
        <w:t>החי</w:t>
      </w:r>
      <w:bookmarkStart w:id="1220" w:name="_ETM_Q5_306710"/>
      <w:bookmarkEnd w:id="1220"/>
      <w:r>
        <w:rPr>
          <w:rFonts w:hint="cs"/>
          <w:rtl/>
        </w:rPr>
        <w:t xml:space="preserve">ה </w:t>
      </w:r>
      <w:r>
        <w:rPr>
          <w:rtl/>
        </w:rPr>
        <w:t xml:space="preserve">היום </w:t>
      </w:r>
      <w:bookmarkStart w:id="1221" w:name="_ETM_Q5_306979"/>
      <w:bookmarkEnd w:id="1221"/>
      <w:r>
        <w:rPr>
          <w:rtl/>
        </w:rPr>
        <w:t xml:space="preserve">במדינת </w:t>
      </w:r>
      <w:bookmarkStart w:id="1222" w:name="_ETM_Q5_307580"/>
      <w:bookmarkEnd w:id="1222"/>
      <w:r>
        <w:rPr>
          <w:rtl/>
        </w:rPr>
        <w:t>ישראל</w:t>
      </w:r>
      <w:r>
        <w:rPr>
          <w:rFonts w:hint="cs"/>
          <w:rtl/>
        </w:rPr>
        <w:t>.</w:t>
      </w:r>
      <w:r>
        <w:rPr>
          <w:rtl/>
        </w:rPr>
        <w:t xml:space="preserve"> </w:t>
      </w:r>
      <w:bookmarkStart w:id="1223" w:name="_ETM_Q5_309200"/>
      <w:bookmarkEnd w:id="1223"/>
      <w:r>
        <w:rPr>
          <w:rtl/>
        </w:rPr>
        <w:t xml:space="preserve">הלוואי </w:t>
      </w:r>
      <w:bookmarkStart w:id="1224" w:name="_ETM_Q5_309680"/>
      <w:bookmarkEnd w:id="1224"/>
      <w:r>
        <w:rPr>
          <w:rtl/>
        </w:rPr>
        <w:t xml:space="preserve">שהיינו </w:t>
      </w:r>
      <w:bookmarkStart w:id="1225" w:name="_ETM_Q5_310190"/>
      <w:bookmarkEnd w:id="1225"/>
      <w:r>
        <w:rPr>
          <w:rtl/>
        </w:rPr>
        <w:t xml:space="preserve">משכילים </w:t>
      </w:r>
      <w:bookmarkStart w:id="1226" w:name="_ETM_Q5_311540"/>
      <w:bookmarkEnd w:id="1226"/>
      <w:r>
        <w:rPr>
          <w:rtl/>
        </w:rPr>
        <w:t xml:space="preserve">להדק </w:t>
      </w:r>
      <w:bookmarkStart w:id="1227" w:name="_ETM_Q5_312080"/>
      <w:bookmarkEnd w:id="1227"/>
      <w:r>
        <w:rPr>
          <w:rtl/>
        </w:rPr>
        <w:t xml:space="preserve">את </w:t>
      </w:r>
      <w:bookmarkStart w:id="1228" w:name="_ETM_Q5_312260"/>
      <w:bookmarkEnd w:id="1228"/>
      <w:r>
        <w:rPr>
          <w:rtl/>
        </w:rPr>
        <w:t xml:space="preserve">הקשר </w:t>
      </w:r>
      <w:bookmarkStart w:id="1229" w:name="_ETM_Q5_312860"/>
      <w:bookmarkEnd w:id="1229"/>
      <w:r>
        <w:rPr>
          <w:rtl/>
        </w:rPr>
        <w:t xml:space="preserve">עם </w:t>
      </w:r>
      <w:bookmarkStart w:id="1230" w:name="_ETM_Q5_313100"/>
      <w:bookmarkEnd w:id="1230"/>
      <w:r w:rsidR="000C7154">
        <w:rPr>
          <w:rFonts w:hint="cs"/>
          <w:rtl/>
        </w:rPr>
        <w:t xml:space="preserve">שמונת </w:t>
      </w:r>
      <w:bookmarkStart w:id="1231" w:name="_ETM_Q5_311000"/>
      <w:bookmarkEnd w:id="1231"/>
      <w:r w:rsidR="000C7154">
        <w:rPr>
          <w:rFonts w:hint="cs"/>
          <w:rtl/>
        </w:rPr>
        <w:t>ה</w:t>
      </w:r>
      <w:r>
        <w:rPr>
          <w:rFonts w:hint="cs"/>
          <w:rtl/>
        </w:rPr>
        <w:t xml:space="preserve">מיליון הנותרים </w:t>
      </w:r>
      <w:bookmarkStart w:id="1232" w:name="_ETM_Q5_313790"/>
      <w:bookmarkStart w:id="1233" w:name="_ETM_Q5_314930"/>
      <w:bookmarkStart w:id="1234" w:name="_ETM_Q5_315530"/>
      <w:bookmarkStart w:id="1235" w:name="_ETM_Q5_316130"/>
      <w:bookmarkEnd w:id="1232"/>
      <w:bookmarkEnd w:id="1233"/>
      <w:bookmarkEnd w:id="1234"/>
      <w:bookmarkEnd w:id="1235"/>
      <w:r>
        <w:rPr>
          <w:rtl/>
        </w:rPr>
        <w:t xml:space="preserve">בכל </w:t>
      </w:r>
      <w:bookmarkStart w:id="1236" w:name="_ETM_Q5_316580"/>
      <w:bookmarkEnd w:id="1236"/>
      <w:r>
        <w:rPr>
          <w:rtl/>
        </w:rPr>
        <w:t xml:space="preserve">מיני </w:t>
      </w:r>
      <w:bookmarkStart w:id="1237" w:name="_ETM_Q5_317739"/>
      <w:bookmarkStart w:id="1238" w:name="_ETM_Q5_318340"/>
      <w:bookmarkEnd w:id="1237"/>
      <w:bookmarkEnd w:id="1238"/>
      <w:r>
        <w:rPr>
          <w:rtl/>
        </w:rPr>
        <w:t xml:space="preserve">קהילות </w:t>
      </w:r>
      <w:bookmarkStart w:id="1239" w:name="_ETM_Q5_318879"/>
      <w:bookmarkEnd w:id="1239"/>
      <w:r>
        <w:rPr>
          <w:rtl/>
        </w:rPr>
        <w:t xml:space="preserve">מפוזרות </w:t>
      </w:r>
      <w:bookmarkStart w:id="1240" w:name="_ETM_Q5_319540"/>
      <w:bookmarkEnd w:id="1240"/>
      <w:r>
        <w:rPr>
          <w:rtl/>
        </w:rPr>
        <w:t>בעולם</w:t>
      </w:r>
      <w:r>
        <w:rPr>
          <w:rFonts w:hint="cs"/>
          <w:rtl/>
        </w:rPr>
        <w:t>, והיינו</w:t>
      </w:r>
      <w:r>
        <w:rPr>
          <w:rtl/>
        </w:rPr>
        <w:t xml:space="preserve"> </w:t>
      </w:r>
      <w:bookmarkStart w:id="1241" w:name="_ETM_Q5_322040"/>
      <w:bookmarkEnd w:id="1241"/>
      <w:r>
        <w:rPr>
          <w:rtl/>
        </w:rPr>
        <w:t xml:space="preserve">מוותרים </w:t>
      </w:r>
      <w:bookmarkStart w:id="1242" w:name="_ETM_Q5_322549"/>
      <w:bookmarkEnd w:id="1242"/>
      <w:r>
        <w:rPr>
          <w:rtl/>
        </w:rPr>
        <w:t xml:space="preserve">על </w:t>
      </w:r>
      <w:bookmarkStart w:id="1243" w:name="_ETM_Q5_322669"/>
      <w:bookmarkEnd w:id="1243"/>
      <w:r>
        <w:rPr>
          <w:rtl/>
        </w:rPr>
        <w:t xml:space="preserve">צרות </w:t>
      </w:r>
      <w:bookmarkStart w:id="1244" w:name="_ETM_Q5_323150"/>
      <w:bookmarkEnd w:id="1244"/>
      <w:r>
        <w:rPr>
          <w:rtl/>
        </w:rPr>
        <w:t xml:space="preserve">עין </w:t>
      </w:r>
      <w:bookmarkStart w:id="1245" w:name="_ETM_Q5_323599"/>
      <w:bookmarkEnd w:id="1245"/>
      <w:r>
        <w:rPr>
          <w:rtl/>
        </w:rPr>
        <w:t xml:space="preserve">ודעות </w:t>
      </w:r>
      <w:bookmarkStart w:id="1246" w:name="_ETM_Q5_324049"/>
      <w:bookmarkEnd w:id="1246"/>
      <w:r>
        <w:rPr>
          <w:rtl/>
        </w:rPr>
        <w:t xml:space="preserve">קדומות </w:t>
      </w:r>
      <w:bookmarkStart w:id="1247" w:name="_ETM_Q5_324590"/>
      <w:bookmarkEnd w:id="1247"/>
      <w:r>
        <w:rPr>
          <w:rtl/>
        </w:rPr>
        <w:t xml:space="preserve">כלפי </w:t>
      </w:r>
      <w:bookmarkStart w:id="1248" w:name="_ETM_Q5_325669"/>
      <w:bookmarkEnd w:id="1248"/>
      <w:r>
        <w:rPr>
          <w:rtl/>
        </w:rPr>
        <w:t xml:space="preserve">קהילות </w:t>
      </w:r>
      <w:bookmarkStart w:id="1249" w:name="_ETM_Q5_326209"/>
      <w:bookmarkEnd w:id="1249"/>
      <w:r>
        <w:rPr>
          <w:rtl/>
        </w:rPr>
        <w:t xml:space="preserve">שונות </w:t>
      </w:r>
      <w:bookmarkStart w:id="1250" w:name="_ETM_Q5_326719"/>
      <w:bookmarkEnd w:id="1250"/>
      <w:r>
        <w:rPr>
          <w:rtl/>
        </w:rPr>
        <w:t xml:space="preserve">ודואגים </w:t>
      </w:r>
      <w:bookmarkStart w:id="1251" w:name="_ETM_Q5_327319"/>
      <w:bookmarkEnd w:id="1251"/>
      <w:r>
        <w:rPr>
          <w:rtl/>
        </w:rPr>
        <w:t xml:space="preserve">לברך </w:t>
      </w:r>
      <w:bookmarkStart w:id="1252" w:name="_ETM_Q5_327829"/>
      <w:bookmarkStart w:id="1253" w:name="_ETM_Q5_328010"/>
      <w:bookmarkEnd w:id="1252"/>
      <w:bookmarkEnd w:id="1253"/>
      <w:r>
        <w:rPr>
          <w:rtl/>
        </w:rPr>
        <w:t xml:space="preserve">כל </w:t>
      </w:r>
      <w:bookmarkStart w:id="1254" w:name="_ETM_Q5_328340"/>
      <w:bookmarkStart w:id="1255" w:name="_ETM_Q5_329059"/>
      <w:bookmarkEnd w:id="1254"/>
      <w:bookmarkEnd w:id="1255"/>
      <w:r>
        <w:rPr>
          <w:rFonts w:hint="cs"/>
          <w:rtl/>
        </w:rPr>
        <w:t xml:space="preserve">עולה </w:t>
      </w:r>
      <w:r>
        <w:rPr>
          <w:rtl/>
        </w:rPr>
        <w:t xml:space="preserve">ללא </w:t>
      </w:r>
      <w:bookmarkStart w:id="1256" w:name="_ETM_Q5_329449"/>
      <w:bookmarkEnd w:id="1256"/>
      <w:r>
        <w:rPr>
          <w:rtl/>
        </w:rPr>
        <w:t xml:space="preserve">קשר </w:t>
      </w:r>
      <w:bookmarkStart w:id="1257" w:name="_ETM_Q5_329930"/>
      <w:bookmarkEnd w:id="1257"/>
      <w:r>
        <w:rPr>
          <w:rtl/>
        </w:rPr>
        <w:t xml:space="preserve">למדינת </w:t>
      </w:r>
      <w:bookmarkStart w:id="1258" w:name="_ETM_Q5_330680"/>
      <w:bookmarkEnd w:id="1258"/>
      <w:r>
        <w:rPr>
          <w:rtl/>
        </w:rPr>
        <w:t>מוצאו</w:t>
      </w:r>
      <w:r>
        <w:rPr>
          <w:rFonts w:hint="cs"/>
          <w:rtl/>
        </w:rPr>
        <w:t>;</w:t>
      </w:r>
      <w:r>
        <w:rPr>
          <w:rtl/>
        </w:rPr>
        <w:t xml:space="preserve"> </w:t>
      </w:r>
      <w:bookmarkStart w:id="1259" w:name="_ETM_Q5_331909"/>
      <w:bookmarkEnd w:id="1259"/>
      <w:r>
        <w:rPr>
          <w:rtl/>
        </w:rPr>
        <w:t xml:space="preserve">והלוואי </w:t>
      </w:r>
      <w:bookmarkStart w:id="1260" w:name="_ETM_Q5_332540"/>
      <w:bookmarkEnd w:id="1260"/>
      <w:r>
        <w:rPr>
          <w:rtl/>
        </w:rPr>
        <w:t xml:space="preserve">שהיינו </w:t>
      </w:r>
      <w:bookmarkStart w:id="1261" w:name="_ETM_Q5_333019"/>
      <w:bookmarkEnd w:id="1261"/>
      <w:r>
        <w:rPr>
          <w:rtl/>
        </w:rPr>
        <w:t xml:space="preserve">מצליחים </w:t>
      </w:r>
      <w:bookmarkStart w:id="1262" w:name="_ETM_Q5_334320"/>
      <w:bookmarkEnd w:id="1262"/>
      <w:r>
        <w:rPr>
          <w:rtl/>
        </w:rPr>
        <w:t xml:space="preserve">להביא </w:t>
      </w:r>
      <w:bookmarkStart w:id="1263" w:name="_ETM_Q5_334889"/>
      <w:bookmarkEnd w:id="1263"/>
      <w:r>
        <w:rPr>
          <w:rtl/>
        </w:rPr>
        <w:t xml:space="preserve">למציאות </w:t>
      </w:r>
      <w:bookmarkStart w:id="1264" w:name="_ETM_Q5_335700"/>
      <w:bookmarkEnd w:id="1264"/>
      <w:r>
        <w:rPr>
          <w:rtl/>
        </w:rPr>
        <w:t xml:space="preserve">של </w:t>
      </w:r>
      <w:bookmarkStart w:id="1265" w:name="_ETM_Q5_335910"/>
      <w:bookmarkStart w:id="1266" w:name="_ETM_Q5_336840"/>
      <w:bookmarkEnd w:id="1265"/>
      <w:bookmarkEnd w:id="1266"/>
      <w:r w:rsidR="000C7154">
        <w:rPr>
          <w:rFonts w:hint="cs"/>
          <w:rtl/>
        </w:rPr>
        <w:t>עשרה</w:t>
      </w:r>
      <w:r>
        <w:rPr>
          <w:rFonts w:hint="cs"/>
          <w:rtl/>
        </w:rPr>
        <w:t xml:space="preserve"> מיליון </w:t>
      </w:r>
      <w:r>
        <w:rPr>
          <w:rtl/>
        </w:rPr>
        <w:t xml:space="preserve">יהודים </w:t>
      </w:r>
      <w:bookmarkStart w:id="1267" w:name="_ETM_Q5_337770"/>
      <w:bookmarkEnd w:id="1267"/>
      <w:r>
        <w:rPr>
          <w:rtl/>
        </w:rPr>
        <w:t xml:space="preserve">במדינת </w:t>
      </w:r>
      <w:bookmarkStart w:id="1268" w:name="_ETM_Q5_338490"/>
      <w:bookmarkEnd w:id="1268"/>
      <w:r>
        <w:rPr>
          <w:rtl/>
        </w:rPr>
        <w:t>ישראל</w:t>
      </w:r>
      <w:r>
        <w:rPr>
          <w:rFonts w:hint="cs"/>
          <w:rtl/>
        </w:rPr>
        <w:t>.</w:t>
      </w:r>
    </w:p>
    <w:p w:rsidR="00EE453E" w:rsidRDefault="00EE453E" w:rsidP="0073401A">
      <w:pPr>
        <w:rPr>
          <w:rtl/>
        </w:rPr>
      </w:pPr>
    </w:p>
    <w:p w:rsidR="00EE453E" w:rsidRDefault="00EE453E" w:rsidP="0073401A">
      <w:pPr>
        <w:rPr>
          <w:rtl/>
        </w:rPr>
      </w:pPr>
      <w:bookmarkStart w:id="1269" w:name="_ETM_Q5_340519"/>
      <w:bookmarkEnd w:id="1269"/>
      <w:r>
        <w:rPr>
          <w:rtl/>
        </w:rPr>
        <w:lastRenderedPageBreak/>
        <w:t xml:space="preserve">היוזמה </w:t>
      </w:r>
      <w:bookmarkStart w:id="1270" w:name="_ETM_Q5_341629"/>
      <w:bookmarkEnd w:id="1270"/>
      <w:r>
        <w:rPr>
          <w:rtl/>
        </w:rPr>
        <w:t xml:space="preserve">לביטול </w:t>
      </w:r>
      <w:bookmarkStart w:id="1271" w:name="_ETM_Q5_342200"/>
      <w:bookmarkEnd w:id="1271"/>
      <w:r>
        <w:rPr>
          <w:rtl/>
        </w:rPr>
        <w:t xml:space="preserve">חוק </w:t>
      </w:r>
      <w:bookmarkStart w:id="1272" w:name="_ETM_Q5_342530"/>
      <w:bookmarkEnd w:id="1272"/>
      <w:r>
        <w:rPr>
          <w:rtl/>
        </w:rPr>
        <w:t>הדרכונים</w:t>
      </w:r>
      <w:r>
        <w:rPr>
          <w:rFonts w:hint="cs"/>
          <w:rtl/>
        </w:rPr>
        <w:t>,</w:t>
      </w:r>
      <w:r>
        <w:rPr>
          <w:rtl/>
        </w:rPr>
        <w:t xml:space="preserve"> </w:t>
      </w:r>
      <w:bookmarkStart w:id="1273" w:name="_ETM_Q5_343760"/>
      <w:bookmarkEnd w:id="1273"/>
      <w:r>
        <w:rPr>
          <w:rtl/>
        </w:rPr>
        <w:t xml:space="preserve">תוך </w:t>
      </w:r>
      <w:bookmarkStart w:id="1274" w:name="_ETM_Q5_344000"/>
      <w:bookmarkEnd w:id="1274"/>
      <w:r>
        <w:rPr>
          <w:rtl/>
        </w:rPr>
        <w:t xml:space="preserve">כדי </w:t>
      </w:r>
      <w:bookmarkStart w:id="1275" w:name="_ETM_Q5_344360"/>
      <w:bookmarkEnd w:id="1275"/>
      <w:r>
        <w:rPr>
          <w:rtl/>
        </w:rPr>
        <w:t xml:space="preserve">ניסיון </w:t>
      </w:r>
      <w:bookmarkStart w:id="1276" w:name="_ETM_Q5_345500"/>
      <w:bookmarkEnd w:id="1276"/>
      <w:r>
        <w:rPr>
          <w:rtl/>
        </w:rPr>
        <w:t>לה</w:t>
      </w:r>
      <w:r>
        <w:rPr>
          <w:rFonts w:hint="cs"/>
          <w:rtl/>
        </w:rPr>
        <w:t>כ</w:t>
      </w:r>
      <w:r>
        <w:rPr>
          <w:rtl/>
        </w:rPr>
        <w:t xml:space="preserve">תים </w:t>
      </w:r>
      <w:bookmarkStart w:id="1277" w:name="_ETM_Q5_346220"/>
      <w:bookmarkEnd w:id="1277"/>
      <w:r>
        <w:rPr>
          <w:rtl/>
        </w:rPr>
        <w:t xml:space="preserve">קהילה </w:t>
      </w:r>
      <w:bookmarkStart w:id="1278" w:name="_ETM_Q5_346700"/>
      <w:bookmarkEnd w:id="1278"/>
      <w:r>
        <w:rPr>
          <w:rtl/>
        </w:rPr>
        <w:t xml:space="preserve">שלמה </w:t>
      </w:r>
      <w:bookmarkStart w:id="1279" w:name="_ETM_Q5_347180"/>
      <w:bookmarkEnd w:id="1279"/>
      <w:r>
        <w:rPr>
          <w:rtl/>
        </w:rPr>
        <w:t xml:space="preserve">שחיה </w:t>
      </w:r>
      <w:bookmarkStart w:id="1280" w:name="_ETM_Q5_347780"/>
      <w:bookmarkEnd w:id="1280"/>
      <w:r>
        <w:rPr>
          <w:rtl/>
        </w:rPr>
        <w:t>כ</w:t>
      </w:r>
      <w:r>
        <w:rPr>
          <w:rFonts w:hint="cs"/>
          <w:rtl/>
        </w:rPr>
        <w:t>א</w:t>
      </w:r>
      <w:r>
        <w:rPr>
          <w:rtl/>
        </w:rPr>
        <w:t>ן</w:t>
      </w:r>
      <w:r>
        <w:rPr>
          <w:rFonts w:hint="cs"/>
          <w:rtl/>
        </w:rPr>
        <w:t>,</w:t>
      </w:r>
      <w:r>
        <w:rPr>
          <w:rtl/>
        </w:rPr>
        <w:t xml:space="preserve"> </w:t>
      </w:r>
      <w:bookmarkStart w:id="1281" w:name="_ETM_Q5_348470"/>
      <w:bookmarkEnd w:id="1281"/>
      <w:r>
        <w:rPr>
          <w:rtl/>
        </w:rPr>
        <w:t>עובדת</w:t>
      </w:r>
      <w:r>
        <w:rPr>
          <w:rFonts w:hint="cs"/>
          <w:rtl/>
        </w:rPr>
        <w:t>,</w:t>
      </w:r>
      <w:r>
        <w:rPr>
          <w:rtl/>
        </w:rPr>
        <w:t xml:space="preserve"> </w:t>
      </w:r>
      <w:bookmarkStart w:id="1282" w:name="_ETM_Q5_349069"/>
      <w:bookmarkEnd w:id="1282"/>
      <w:r>
        <w:rPr>
          <w:rtl/>
        </w:rPr>
        <w:t xml:space="preserve">משלמת </w:t>
      </w:r>
      <w:bookmarkStart w:id="1283" w:name="_ETM_Q5_349760"/>
      <w:bookmarkEnd w:id="1283"/>
      <w:r>
        <w:rPr>
          <w:rtl/>
        </w:rPr>
        <w:t>מיסים</w:t>
      </w:r>
      <w:r>
        <w:rPr>
          <w:rFonts w:hint="cs"/>
          <w:rtl/>
        </w:rPr>
        <w:t>,</w:t>
      </w:r>
      <w:r>
        <w:rPr>
          <w:rtl/>
        </w:rPr>
        <w:t xml:space="preserve"> </w:t>
      </w:r>
      <w:bookmarkStart w:id="1284" w:name="_ETM_Q5_350659"/>
      <w:bookmarkEnd w:id="1284"/>
      <w:r>
        <w:rPr>
          <w:rtl/>
        </w:rPr>
        <w:t>משרת</w:t>
      </w:r>
      <w:r>
        <w:rPr>
          <w:rFonts w:hint="cs"/>
          <w:rtl/>
        </w:rPr>
        <w:t>ת בצה"ל, עושה מילואים,</w:t>
      </w:r>
      <w:r>
        <w:rPr>
          <w:rtl/>
        </w:rPr>
        <w:t xml:space="preserve"> </w:t>
      </w:r>
      <w:bookmarkStart w:id="1285" w:name="_ETM_Q5_353780"/>
      <w:bookmarkEnd w:id="1285"/>
      <w:r>
        <w:rPr>
          <w:rtl/>
        </w:rPr>
        <w:t xml:space="preserve">היא </w:t>
      </w:r>
      <w:bookmarkStart w:id="1286" w:name="_ETM_Q5_353959"/>
      <w:bookmarkEnd w:id="1286"/>
      <w:r>
        <w:rPr>
          <w:rtl/>
        </w:rPr>
        <w:t xml:space="preserve">יוזמה </w:t>
      </w:r>
      <w:bookmarkStart w:id="1287" w:name="_ETM_Q5_354349"/>
      <w:bookmarkEnd w:id="1287"/>
      <w:r>
        <w:rPr>
          <w:rtl/>
        </w:rPr>
        <w:t>פסולה</w:t>
      </w:r>
      <w:r>
        <w:rPr>
          <w:rFonts w:hint="cs"/>
          <w:rtl/>
        </w:rPr>
        <w:t>.</w:t>
      </w:r>
      <w:r>
        <w:rPr>
          <w:rtl/>
        </w:rPr>
        <w:t xml:space="preserve"> </w:t>
      </w:r>
      <w:bookmarkStart w:id="1288" w:name="_ETM_Q5_355489"/>
      <w:bookmarkEnd w:id="1288"/>
      <w:r>
        <w:rPr>
          <w:rtl/>
        </w:rPr>
        <w:t xml:space="preserve">וקואליציה </w:t>
      </w:r>
      <w:bookmarkStart w:id="1289" w:name="_ETM_Q5_356510"/>
      <w:bookmarkEnd w:id="1289"/>
      <w:r>
        <w:rPr>
          <w:rtl/>
        </w:rPr>
        <w:t xml:space="preserve">שעומדת </w:t>
      </w:r>
      <w:bookmarkStart w:id="1290" w:name="_ETM_Q5_357169"/>
      <w:bookmarkEnd w:id="1290"/>
      <w:r>
        <w:rPr>
          <w:rtl/>
        </w:rPr>
        <w:t xml:space="preserve">מאחורי </w:t>
      </w:r>
      <w:bookmarkStart w:id="1291" w:name="_ETM_Q5_357739"/>
      <w:bookmarkEnd w:id="1291"/>
      <w:r>
        <w:rPr>
          <w:rtl/>
        </w:rPr>
        <w:t xml:space="preserve">אותה </w:t>
      </w:r>
      <w:bookmarkStart w:id="1292" w:name="_ETM_Q5_358040"/>
      <w:bookmarkEnd w:id="1292"/>
      <w:r>
        <w:rPr>
          <w:rtl/>
        </w:rPr>
        <w:t xml:space="preserve">הצעת </w:t>
      </w:r>
      <w:bookmarkStart w:id="1293" w:name="_ETM_Q5_358459"/>
      <w:bookmarkEnd w:id="1293"/>
      <w:r>
        <w:rPr>
          <w:rtl/>
        </w:rPr>
        <w:t xml:space="preserve">חוק </w:t>
      </w:r>
      <w:bookmarkStart w:id="1294" w:name="_ETM_Q5_359160"/>
      <w:bookmarkEnd w:id="1294"/>
      <w:r>
        <w:rPr>
          <w:rtl/>
        </w:rPr>
        <w:t xml:space="preserve">לא </w:t>
      </w:r>
      <w:bookmarkStart w:id="1295" w:name="_ETM_Q5_359430"/>
      <w:bookmarkEnd w:id="1295"/>
      <w:r>
        <w:rPr>
          <w:rtl/>
        </w:rPr>
        <w:t xml:space="preserve">ראויה </w:t>
      </w:r>
      <w:bookmarkStart w:id="1296" w:name="_ETM_Q5_360030"/>
      <w:bookmarkEnd w:id="1296"/>
      <w:r>
        <w:rPr>
          <w:rtl/>
        </w:rPr>
        <w:t xml:space="preserve">לשום </w:t>
      </w:r>
      <w:bookmarkStart w:id="1297" w:name="_ETM_Q5_360510"/>
      <w:bookmarkEnd w:id="1297"/>
      <w:r>
        <w:rPr>
          <w:rFonts w:hint="cs"/>
          <w:rtl/>
        </w:rPr>
        <w:t>אמון.</w:t>
      </w:r>
    </w:p>
    <w:p w:rsidR="00EE453E" w:rsidRDefault="00EE453E" w:rsidP="0073401A">
      <w:pPr>
        <w:rPr>
          <w:rtl/>
        </w:rPr>
      </w:pPr>
    </w:p>
    <w:p w:rsidR="00EE453E" w:rsidRDefault="00EE453E" w:rsidP="000C7154">
      <w:pPr>
        <w:rPr>
          <w:rtl/>
        </w:rPr>
      </w:pPr>
      <w:bookmarkStart w:id="1298" w:name="_ETM_Q5_361600"/>
      <w:bookmarkEnd w:id="1298"/>
      <w:r>
        <w:rPr>
          <w:rtl/>
        </w:rPr>
        <w:t xml:space="preserve">אני </w:t>
      </w:r>
      <w:bookmarkStart w:id="1299" w:name="_ETM_Q5_361870"/>
      <w:bookmarkEnd w:id="1299"/>
      <w:r>
        <w:rPr>
          <w:rtl/>
        </w:rPr>
        <w:t xml:space="preserve">יכול </w:t>
      </w:r>
      <w:bookmarkStart w:id="1300" w:name="_ETM_Q5_362080"/>
      <w:bookmarkEnd w:id="1300"/>
      <w:r>
        <w:rPr>
          <w:rtl/>
        </w:rPr>
        <w:t xml:space="preserve">רק </w:t>
      </w:r>
      <w:bookmarkStart w:id="1301" w:name="_ETM_Q5_362290"/>
      <w:bookmarkEnd w:id="1301"/>
      <w:r>
        <w:rPr>
          <w:rtl/>
        </w:rPr>
        <w:t>להגיד</w:t>
      </w:r>
      <w:r>
        <w:rPr>
          <w:rFonts w:hint="cs"/>
          <w:rtl/>
        </w:rPr>
        <w:t>,</w:t>
      </w:r>
      <w:r>
        <w:rPr>
          <w:rtl/>
        </w:rPr>
        <w:t xml:space="preserve"> </w:t>
      </w:r>
      <w:bookmarkStart w:id="1302" w:name="_ETM_Q5_362620"/>
      <w:bookmarkEnd w:id="1302"/>
      <w:r>
        <w:rPr>
          <w:rtl/>
        </w:rPr>
        <w:t xml:space="preserve">אדוני </w:t>
      </w:r>
      <w:bookmarkStart w:id="1303" w:name="_ETM_Q5_362919"/>
      <w:bookmarkEnd w:id="1303"/>
      <w:r>
        <w:rPr>
          <w:rtl/>
        </w:rPr>
        <w:t>היושב-ראש</w:t>
      </w:r>
      <w:r>
        <w:rPr>
          <w:rFonts w:hint="cs"/>
          <w:rtl/>
        </w:rPr>
        <w:t>,</w:t>
      </w:r>
      <w:r>
        <w:rPr>
          <w:rtl/>
        </w:rPr>
        <w:t xml:space="preserve"> </w:t>
      </w:r>
      <w:bookmarkStart w:id="1304" w:name="_ETM_Q5_364060"/>
      <w:bookmarkEnd w:id="1304"/>
      <w:r w:rsidR="000C7154">
        <w:rPr>
          <w:rFonts w:hint="cs"/>
          <w:rtl/>
        </w:rPr>
        <w:t>ש</w:t>
      </w:r>
      <w:r>
        <w:rPr>
          <w:rFonts w:hint="cs"/>
          <w:rtl/>
        </w:rPr>
        <w:t xml:space="preserve">את </w:t>
      </w:r>
      <w:r>
        <w:rPr>
          <w:rtl/>
        </w:rPr>
        <w:t xml:space="preserve">הנתונים </w:t>
      </w:r>
      <w:bookmarkStart w:id="1305" w:name="_ETM_Q5_364660"/>
      <w:bookmarkEnd w:id="1305"/>
      <w:r>
        <w:rPr>
          <w:rtl/>
        </w:rPr>
        <w:t xml:space="preserve">על </w:t>
      </w:r>
      <w:bookmarkStart w:id="1306" w:name="_ETM_Q5_364750"/>
      <w:bookmarkEnd w:id="1306"/>
      <w:r>
        <w:rPr>
          <w:rtl/>
        </w:rPr>
        <w:t xml:space="preserve">הדרכונים </w:t>
      </w:r>
      <w:bookmarkStart w:id="1307" w:name="_ETM_Q5_365440"/>
      <w:bookmarkEnd w:id="1307"/>
      <w:r>
        <w:rPr>
          <w:rtl/>
        </w:rPr>
        <w:t xml:space="preserve">אנחנו </w:t>
      </w:r>
      <w:bookmarkStart w:id="1308" w:name="_ETM_Q5_366650"/>
      <w:bookmarkEnd w:id="1308"/>
      <w:r>
        <w:rPr>
          <w:rFonts w:hint="cs"/>
          <w:rtl/>
        </w:rPr>
        <w:t xml:space="preserve">ציינו </w:t>
      </w:r>
      <w:bookmarkStart w:id="1309" w:name="_ETM_Q5_367459"/>
      <w:bookmarkEnd w:id="1309"/>
      <w:r>
        <w:rPr>
          <w:rtl/>
        </w:rPr>
        <w:t xml:space="preserve">על </w:t>
      </w:r>
      <w:bookmarkStart w:id="1310" w:name="_ETM_Q5_367609"/>
      <w:bookmarkEnd w:id="1310"/>
      <w:r>
        <w:rPr>
          <w:rtl/>
        </w:rPr>
        <w:t xml:space="preserve">סמך </w:t>
      </w:r>
      <w:bookmarkStart w:id="1311" w:name="_ETM_Q5_368150"/>
      <w:bookmarkEnd w:id="1311"/>
      <w:r>
        <w:rPr>
          <w:rtl/>
        </w:rPr>
        <w:t xml:space="preserve">פרסום </w:t>
      </w:r>
      <w:bookmarkStart w:id="1312" w:name="_ETM_Q5_368689"/>
      <w:bookmarkEnd w:id="1312"/>
      <w:r>
        <w:rPr>
          <w:rtl/>
        </w:rPr>
        <w:t xml:space="preserve">בעיתון </w:t>
      </w:r>
      <w:bookmarkStart w:id="1313" w:name="_ETM_Q5_369230"/>
      <w:bookmarkEnd w:id="1313"/>
      <w:r>
        <w:rPr>
          <w:rtl/>
        </w:rPr>
        <w:t xml:space="preserve">גלובס </w:t>
      </w:r>
      <w:bookmarkStart w:id="1314" w:name="_ETM_Q5_369950"/>
      <w:bookmarkEnd w:id="1314"/>
      <w:r>
        <w:rPr>
          <w:rtl/>
        </w:rPr>
        <w:t xml:space="preserve">עד </w:t>
      </w:r>
      <w:bookmarkStart w:id="1315" w:name="_ETM_Q5_370159"/>
      <w:bookmarkEnd w:id="1315"/>
      <w:r>
        <w:rPr>
          <w:rtl/>
        </w:rPr>
        <w:t>2014</w:t>
      </w:r>
      <w:r>
        <w:rPr>
          <w:rFonts w:hint="cs"/>
          <w:rtl/>
        </w:rPr>
        <w:t>.</w:t>
      </w:r>
      <w:r>
        <w:rPr>
          <w:rtl/>
        </w:rPr>
        <w:t xml:space="preserve"> </w:t>
      </w:r>
      <w:bookmarkStart w:id="1316" w:name="_ETM_Q5_372169"/>
      <w:bookmarkEnd w:id="1316"/>
      <w:r>
        <w:rPr>
          <w:rtl/>
        </w:rPr>
        <w:t xml:space="preserve">פנינו </w:t>
      </w:r>
      <w:bookmarkStart w:id="1317" w:name="_ETM_Q5_372709"/>
      <w:bookmarkEnd w:id="1317"/>
      <w:r>
        <w:rPr>
          <w:rtl/>
        </w:rPr>
        <w:t xml:space="preserve">אליך </w:t>
      </w:r>
      <w:bookmarkStart w:id="1318" w:name="_ETM_Q5_373159"/>
      <w:bookmarkEnd w:id="1318"/>
      <w:r>
        <w:rPr>
          <w:rtl/>
        </w:rPr>
        <w:t xml:space="preserve">לאשר </w:t>
      </w:r>
      <w:bookmarkStart w:id="1319" w:name="_ETM_Q5_374939"/>
      <w:bookmarkStart w:id="1320" w:name="_ETM_Q5_375419"/>
      <w:bookmarkEnd w:id="1319"/>
      <w:bookmarkEnd w:id="1320"/>
      <w:r>
        <w:rPr>
          <w:rtl/>
        </w:rPr>
        <w:t xml:space="preserve">שאילתה </w:t>
      </w:r>
      <w:bookmarkStart w:id="1321" w:name="_ETM_Q5_375870"/>
      <w:bookmarkEnd w:id="1321"/>
      <w:r>
        <w:rPr>
          <w:rtl/>
        </w:rPr>
        <w:t>דחופה</w:t>
      </w:r>
      <w:r>
        <w:rPr>
          <w:rFonts w:hint="cs"/>
          <w:rtl/>
        </w:rPr>
        <w:t>,</w:t>
      </w:r>
      <w:r>
        <w:rPr>
          <w:rtl/>
        </w:rPr>
        <w:t xml:space="preserve"> </w:t>
      </w:r>
      <w:bookmarkStart w:id="1322" w:name="_ETM_Q5_377010"/>
      <w:bookmarkEnd w:id="1322"/>
      <w:r>
        <w:rPr>
          <w:rtl/>
        </w:rPr>
        <w:t xml:space="preserve">להבין </w:t>
      </w:r>
      <w:bookmarkStart w:id="1323" w:name="_ETM_Q5_378180"/>
      <w:bookmarkEnd w:id="1323"/>
      <w:r>
        <w:rPr>
          <w:rtl/>
        </w:rPr>
        <w:t xml:space="preserve">מה </w:t>
      </w:r>
      <w:bookmarkStart w:id="1324" w:name="_ETM_Q5_378450"/>
      <w:bookmarkEnd w:id="1324"/>
      <w:r>
        <w:rPr>
          <w:rtl/>
        </w:rPr>
        <w:t xml:space="preserve">קרה </w:t>
      </w:r>
      <w:bookmarkStart w:id="1325" w:name="_ETM_Q5_378749"/>
      <w:bookmarkEnd w:id="1325"/>
      <w:r>
        <w:rPr>
          <w:rtl/>
        </w:rPr>
        <w:t xml:space="preserve">בין </w:t>
      </w:r>
      <w:bookmarkStart w:id="1326" w:name="_ETM_Q5_378959"/>
      <w:bookmarkEnd w:id="1326"/>
      <w:r>
        <w:rPr>
          <w:rtl/>
        </w:rPr>
        <w:t xml:space="preserve">2014 </w:t>
      </w:r>
      <w:bookmarkStart w:id="1327" w:name="_ETM_Q5_380099"/>
      <w:bookmarkStart w:id="1328" w:name="_ETM_Q5_380909"/>
      <w:bookmarkEnd w:id="1327"/>
      <w:bookmarkEnd w:id="1328"/>
      <w:r>
        <w:rPr>
          <w:rtl/>
        </w:rPr>
        <w:t>ל-2017</w:t>
      </w:r>
      <w:r>
        <w:rPr>
          <w:rFonts w:hint="cs"/>
          <w:rtl/>
        </w:rPr>
        <w:t>,</w:t>
      </w:r>
      <w:r>
        <w:rPr>
          <w:rtl/>
        </w:rPr>
        <w:t xml:space="preserve"> </w:t>
      </w:r>
      <w:bookmarkStart w:id="1329" w:name="_ETM_Q5_382769"/>
      <w:bookmarkEnd w:id="1329"/>
      <w:r>
        <w:rPr>
          <w:rtl/>
        </w:rPr>
        <w:t xml:space="preserve">כמה </w:t>
      </w:r>
      <w:bookmarkStart w:id="1330" w:name="_ETM_Q5_383159"/>
      <w:bookmarkEnd w:id="1330"/>
      <w:r>
        <w:rPr>
          <w:rtl/>
        </w:rPr>
        <w:t xml:space="preserve">דרכונים </w:t>
      </w:r>
      <w:bookmarkStart w:id="1331" w:name="_ETM_Q5_383760"/>
      <w:bookmarkEnd w:id="1331"/>
      <w:r>
        <w:rPr>
          <w:rtl/>
        </w:rPr>
        <w:t xml:space="preserve">ומי </w:t>
      </w:r>
      <w:bookmarkStart w:id="1332" w:name="_ETM_Q5_384299"/>
      <w:bookmarkEnd w:id="1332"/>
      <w:r>
        <w:rPr>
          <w:rtl/>
        </w:rPr>
        <w:t xml:space="preserve">העניק </w:t>
      </w:r>
      <w:bookmarkStart w:id="1333" w:name="_ETM_Q5_384599"/>
      <w:bookmarkEnd w:id="1333"/>
      <w:r>
        <w:rPr>
          <w:rtl/>
        </w:rPr>
        <w:t xml:space="preserve">באותם </w:t>
      </w:r>
      <w:bookmarkStart w:id="1334" w:name="_ETM_Q5_385049"/>
      <w:bookmarkStart w:id="1335" w:name="_ETM_Q5_385499"/>
      <w:bookmarkEnd w:id="1334"/>
      <w:bookmarkEnd w:id="1335"/>
      <w:r>
        <w:rPr>
          <w:rFonts w:hint="cs"/>
          <w:rtl/>
        </w:rPr>
        <w:t xml:space="preserve">שלוש </w:t>
      </w:r>
      <w:r>
        <w:rPr>
          <w:rtl/>
        </w:rPr>
        <w:t>שנים</w:t>
      </w:r>
      <w:r>
        <w:rPr>
          <w:rFonts w:hint="cs"/>
          <w:rtl/>
        </w:rPr>
        <w:t>.</w:t>
      </w:r>
      <w:r>
        <w:rPr>
          <w:rtl/>
        </w:rPr>
        <w:t xml:space="preserve"> </w:t>
      </w:r>
      <w:bookmarkStart w:id="1336" w:name="_ETM_Q5_386380"/>
      <w:bookmarkEnd w:id="1336"/>
      <w:r>
        <w:rPr>
          <w:rtl/>
        </w:rPr>
        <w:t xml:space="preserve">לצערי </w:t>
      </w:r>
      <w:bookmarkStart w:id="1337" w:name="_ETM_Q5_386950"/>
      <w:bookmarkEnd w:id="1337"/>
      <w:r>
        <w:rPr>
          <w:rtl/>
        </w:rPr>
        <w:t xml:space="preserve">לא </w:t>
      </w:r>
      <w:bookmarkStart w:id="1338" w:name="_ETM_Q5_387069"/>
      <w:bookmarkStart w:id="1339" w:name="_ETM_Q5_387580"/>
      <w:bookmarkEnd w:id="1338"/>
      <w:bookmarkEnd w:id="1339"/>
      <w:r>
        <w:rPr>
          <w:rFonts w:hint="cs"/>
          <w:rtl/>
        </w:rPr>
        <w:t xml:space="preserve">אישרת את </w:t>
      </w:r>
      <w:r>
        <w:rPr>
          <w:rtl/>
        </w:rPr>
        <w:t xml:space="preserve">אותה </w:t>
      </w:r>
      <w:bookmarkStart w:id="1340" w:name="_ETM_Q5_387819"/>
      <w:bookmarkEnd w:id="1340"/>
      <w:r>
        <w:rPr>
          <w:rtl/>
        </w:rPr>
        <w:t xml:space="preserve">שאילתה </w:t>
      </w:r>
      <w:bookmarkStart w:id="1341" w:name="_ETM_Q5_388240"/>
      <w:bookmarkEnd w:id="1341"/>
      <w:r>
        <w:rPr>
          <w:rtl/>
        </w:rPr>
        <w:t>דחופה</w:t>
      </w:r>
      <w:r>
        <w:rPr>
          <w:rFonts w:hint="cs"/>
          <w:rtl/>
        </w:rPr>
        <w:t>,</w:t>
      </w:r>
      <w:r>
        <w:rPr>
          <w:rtl/>
        </w:rPr>
        <w:t xml:space="preserve"> </w:t>
      </w:r>
      <w:bookmarkStart w:id="1342" w:name="_ETM_Q5_389050"/>
      <w:bookmarkEnd w:id="1342"/>
      <w:r>
        <w:rPr>
          <w:rtl/>
        </w:rPr>
        <w:t xml:space="preserve">לא </w:t>
      </w:r>
      <w:bookmarkStart w:id="1343" w:name="_ETM_Q5_389290"/>
      <w:bookmarkEnd w:id="1343"/>
      <w:r>
        <w:rPr>
          <w:rtl/>
        </w:rPr>
        <w:t xml:space="preserve">ברור </w:t>
      </w:r>
      <w:bookmarkStart w:id="1344" w:name="_ETM_Q5_389650"/>
      <w:bookmarkStart w:id="1345" w:name="_ETM_Q5_389919"/>
      <w:bookmarkEnd w:id="1344"/>
      <w:bookmarkEnd w:id="1345"/>
      <w:r>
        <w:rPr>
          <w:rFonts w:hint="cs"/>
          <w:rtl/>
        </w:rPr>
        <w:t>לי מ</w:t>
      </w:r>
      <w:r>
        <w:rPr>
          <w:rtl/>
        </w:rPr>
        <w:t xml:space="preserve">איזה </w:t>
      </w:r>
      <w:bookmarkStart w:id="1346" w:name="_ETM_Q5_390130"/>
      <w:bookmarkEnd w:id="1346"/>
      <w:r>
        <w:rPr>
          <w:rtl/>
        </w:rPr>
        <w:t>שיקולים</w:t>
      </w:r>
      <w:r>
        <w:rPr>
          <w:rFonts w:hint="cs"/>
          <w:rtl/>
        </w:rPr>
        <w:t>.</w:t>
      </w:r>
      <w:r>
        <w:rPr>
          <w:rtl/>
        </w:rPr>
        <w:t xml:space="preserve"> </w:t>
      </w:r>
      <w:bookmarkStart w:id="1347" w:name="_ETM_Q5_391220"/>
      <w:bookmarkStart w:id="1348" w:name="_ETM_Q5_405000"/>
      <w:bookmarkEnd w:id="1347"/>
      <w:bookmarkEnd w:id="1348"/>
      <w:r>
        <w:rPr>
          <w:rtl/>
        </w:rPr>
        <w:t xml:space="preserve">אני </w:t>
      </w:r>
      <w:bookmarkStart w:id="1349" w:name="_ETM_Q5_391459"/>
      <w:bookmarkEnd w:id="1349"/>
      <w:r>
        <w:rPr>
          <w:rtl/>
        </w:rPr>
        <w:t xml:space="preserve">רק </w:t>
      </w:r>
      <w:bookmarkStart w:id="1350" w:name="_ETM_Q5_391610"/>
      <w:bookmarkEnd w:id="1350"/>
      <w:r>
        <w:rPr>
          <w:rtl/>
        </w:rPr>
        <w:t xml:space="preserve">יודע </w:t>
      </w:r>
      <w:bookmarkStart w:id="1351" w:name="_ETM_Q5_391940"/>
      <w:bookmarkEnd w:id="1351"/>
      <w:r>
        <w:rPr>
          <w:rtl/>
        </w:rPr>
        <w:t xml:space="preserve">דבר </w:t>
      </w:r>
      <w:bookmarkStart w:id="1352" w:name="_ETM_Q5_392270"/>
      <w:bookmarkEnd w:id="1352"/>
      <w:r>
        <w:rPr>
          <w:rFonts w:hint="cs"/>
          <w:rtl/>
        </w:rPr>
        <w:t xml:space="preserve">אחד: </w:t>
      </w:r>
      <w:bookmarkStart w:id="1353" w:name="_ETM_Q5_393319"/>
      <w:bookmarkEnd w:id="1353"/>
      <w:r>
        <w:rPr>
          <w:rtl/>
        </w:rPr>
        <w:t xml:space="preserve">גם </w:t>
      </w:r>
      <w:bookmarkStart w:id="1354" w:name="_ETM_Q5_393889"/>
      <w:bookmarkEnd w:id="1354"/>
      <w:r>
        <w:rPr>
          <w:rtl/>
        </w:rPr>
        <w:t xml:space="preserve">הליכוד </w:t>
      </w:r>
      <w:bookmarkStart w:id="1355" w:name="_ETM_Q5_394730"/>
      <w:bookmarkEnd w:id="1355"/>
      <w:r>
        <w:rPr>
          <w:rtl/>
        </w:rPr>
        <w:t xml:space="preserve">וגם </w:t>
      </w:r>
      <w:bookmarkStart w:id="1356" w:name="_ETM_Q5_395209"/>
      <w:bookmarkEnd w:id="1356"/>
      <w:r>
        <w:rPr>
          <w:rtl/>
        </w:rPr>
        <w:t xml:space="preserve">כחול </w:t>
      </w:r>
      <w:bookmarkStart w:id="1357" w:name="_ETM_Q5_395629"/>
      <w:bookmarkEnd w:id="1357"/>
      <w:r>
        <w:rPr>
          <w:rtl/>
        </w:rPr>
        <w:t xml:space="preserve">לבן </w:t>
      </w:r>
      <w:bookmarkStart w:id="1358" w:name="_ETM_Q5_396489"/>
      <w:bookmarkEnd w:id="1358"/>
      <w:r>
        <w:rPr>
          <w:rtl/>
        </w:rPr>
        <w:t xml:space="preserve">דואגים </w:t>
      </w:r>
      <w:bookmarkStart w:id="1359" w:name="_ETM_Q5_397239"/>
      <w:bookmarkEnd w:id="1359"/>
      <w:r>
        <w:rPr>
          <w:rtl/>
        </w:rPr>
        <w:t xml:space="preserve">פעם </w:t>
      </w:r>
      <w:bookmarkStart w:id="1360" w:name="_ETM_Q5_397569"/>
      <w:bookmarkEnd w:id="1360"/>
      <w:r>
        <w:rPr>
          <w:rtl/>
        </w:rPr>
        <w:t xml:space="preserve">אחרי </w:t>
      </w:r>
      <w:bookmarkStart w:id="1361" w:name="_ETM_Q5_397989"/>
      <w:bookmarkEnd w:id="1361"/>
      <w:r>
        <w:rPr>
          <w:rtl/>
        </w:rPr>
        <w:t xml:space="preserve">פעם </w:t>
      </w:r>
      <w:bookmarkStart w:id="1362" w:name="_ETM_Q5_398799"/>
      <w:bookmarkEnd w:id="1362"/>
      <w:r>
        <w:rPr>
          <w:rtl/>
        </w:rPr>
        <w:t xml:space="preserve">לפני </w:t>
      </w:r>
      <w:bookmarkStart w:id="1363" w:name="_ETM_Q5_399370"/>
      <w:bookmarkEnd w:id="1363"/>
      <w:r>
        <w:rPr>
          <w:rtl/>
        </w:rPr>
        <w:t xml:space="preserve">הבחירות </w:t>
      </w:r>
      <w:bookmarkStart w:id="1364" w:name="_ETM_Q5_400450"/>
      <w:bookmarkEnd w:id="1364"/>
      <w:r>
        <w:rPr>
          <w:rtl/>
        </w:rPr>
        <w:t xml:space="preserve">לפנות </w:t>
      </w:r>
      <w:bookmarkStart w:id="1365" w:name="_ETM_Q5_401439"/>
      <w:bookmarkEnd w:id="1365"/>
      <w:r>
        <w:rPr>
          <w:rtl/>
        </w:rPr>
        <w:t xml:space="preserve">לאותם </w:t>
      </w:r>
      <w:bookmarkStart w:id="1366" w:name="_ETM_Q5_402069"/>
      <w:bookmarkEnd w:id="1366"/>
      <w:r>
        <w:rPr>
          <w:rtl/>
        </w:rPr>
        <w:t>עולים</w:t>
      </w:r>
      <w:r>
        <w:rPr>
          <w:rFonts w:hint="cs"/>
          <w:rtl/>
        </w:rPr>
        <w:t>,</w:t>
      </w:r>
      <w:r>
        <w:rPr>
          <w:rtl/>
        </w:rPr>
        <w:t xml:space="preserve"> </w:t>
      </w:r>
      <w:bookmarkStart w:id="1367" w:name="_ETM_Q5_402760"/>
      <w:bookmarkEnd w:id="1367"/>
      <w:r>
        <w:rPr>
          <w:rtl/>
        </w:rPr>
        <w:t xml:space="preserve">להופיע </w:t>
      </w:r>
      <w:bookmarkStart w:id="1368" w:name="_ETM_Q5_403329"/>
      <w:bookmarkEnd w:id="1368"/>
      <w:r>
        <w:rPr>
          <w:rtl/>
        </w:rPr>
        <w:t xml:space="preserve">בכל </w:t>
      </w:r>
      <w:bookmarkStart w:id="1369" w:name="_ETM_Q5_403689"/>
      <w:bookmarkEnd w:id="1369"/>
      <w:r>
        <w:rPr>
          <w:rtl/>
        </w:rPr>
        <w:t xml:space="preserve">כלי </w:t>
      </w:r>
      <w:bookmarkStart w:id="1370" w:name="_ETM_Q5_403930"/>
      <w:bookmarkEnd w:id="1370"/>
      <w:r>
        <w:rPr>
          <w:rFonts w:hint="cs"/>
          <w:rtl/>
        </w:rPr>
        <w:t>ה</w:t>
      </w:r>
      <w:r>
        <w:rPr>
          <w:rtl/>
        </w:rPr>
        <w:t xml:space="preserve">תקשורת </w:t>
      </w:r>
      <w:bookmarkStart w:id="1371" w:name="_ETM_Q5_404590"/>
      <w:bookmarkEnd w:id="1371"/>
      <w:r>
        <w:rPr>
          <w:rtl/>
        </w:rPr>
        <w:t xml:space="preserve">ולספר </w:t>
      </w:r>
      <w:bookmarkStart w:id="1372" w:name="_ETM_Q5_405189"/>
      <w:bookmarkEnd w:id="1372"/>
      <w:r>
        <w:rPr>
          <w:rtl/>
        </w:rPr>
        <w:t xml:space="preserve">כמה </w:t>
      </w:r>
      <w:bookmarkStart w:id="1373" w:name="_ETM_Q5_405519"/>
      <w:bookmarkEnd w:id="1373"/>
      <w:r>
        <w:rPr>
          <w:rtl/>
        </w:rPr>
        <w:t xml:space="preserve">אתם </w:t>
      </w:r>
      <w:bookmarkStart w:id="1374" w:name="_ETM_Q5_405760"/>
      <w:bookmarkEnd w:id="1374"/>
      <w:r>
        <w:rPr>
          <w:rtl/>
        </w:rPr>
        <w:t xml:space="preserve">אוהבים </w:t>
      </w:r>
      <w:bookmarkStart w:id="1375" w:name="_ETM_Q5_406150"/>
      <w:bookmarkEnd w:id="1375"/>
      <w:r>
        <w:rPr>
          <w:rtl/>
        </w:rPr>
        <w:t>אותם</w:t>
      </w:r>
      <w:r>
        <w:rPr>
          <w:rFonts w:hint="cs"/>
          <w:rtl/>
        </w:rPr>
        <w:t>.</w:t>
      </w:r>
      <w:r>
        <w:rPr>
          <w:rtl/>
        </w:rPr>
        <w:t xml:space="preserve"> </w:t>
      </w:r>
      <w:bookmarkStart w:id="1376" w:name="_ETM_Q5_407160"/>
      <w:bookmarkEnd w:id="1376"/>
      <w:r>
        <w:rPr>
          <w:rtl/>
        </w:rPr>
        <w:t xml:space="preserve">אנחנו </w:t>
      </w:r>
      <w:bookmarkStart w:id="1377" w:name="_ETM_Q5_407610"/>
      <w:bookmarkEnd w:id="1377"/>
      <w:r>
        <w:rPr>
          <w:rtl/>
        </w:rPr>
        <w:t xml:space="preserve">נדאג </w:t>
      </w:r>
      <w:bookmarkStart w:id="1378" w:name="_ETM_Q5_408530"/>
      <w:bookmarkEnd w:id="1378"/>
      <w:r>
        <w:rPr>
          <w:rtl/>
        </w:rPr>
        <w:t xml:space="preserve">לפני </w:t>
      </w:r>
      <w:bookmarkStart w:id="1379" w:name="_ETM_Q5_409010"/>
      <w:bookmarkEnd w:id="1379"/>
      <w:r>
        <w:rPr>
          <w:rtl/>
        </w:rPr>
        <w:t xml:space="preserve">הבחירות </w:t>
      </w:r>
      <w:bookmarkStart w:id="1380" w:name="_ETM_Q5_409459"/>
      <w:bookmarkEnd w:id="1380"/>
      <w:r>
        <w:rPr>
          <w:rtl/>
        </w:rPr>
        <w:t xml:space="preserve">הבאות </w:t>
      </w:r>
      <w:bookmarkStart w:id="1381" w:name="_ETM_Q5_409909"/>
      <w:bookmarkEnd w:id="1381"/>
      <w:r>
        <w:rPr>
          <w:rtl/>
        </w:rPr>
        <w:t xml:space="preserve">להזכיר </w:t>
      </w:r>
      <w:bookmarkStart w:id="1382" w:name="_ETM_Q5_410360"/>
      <w:bookmarkEnd w:id="1382"/>
      <w:r>
        <w:rPr>
          <w:rtl/>
        </w:rPr>
        <w:t xml:space="preserve">בדיוק </w:t>
      </w:r>
      <w:bookmarkStart w:id="1383" w:name="_ETM_Q5_411200"/>
      <w:bookmarkEnd w:id="1383"/>
      <w:r>
        <w:rPr>
          <w:rtl/>
        </w:rPr>
        <w:t xml:space="preserve">איך </w:t>
      </w:r>
      <w:bookmarkStart w:id="1384" w:name="_ETM_Q5_411440"/>
      <w:bookmarkEnd w:id="1384"/>
      <w:r>
        <w:rPr>
          <w:rtl/>
        </w:rPr>
        <w:t xml:space="preserve">התנהלתם </w:t>
      </w:r>
      <w:bookmarkStart w:id="1385" w:name="_ETM_Q5_412159"/>
      <w:bookmarkEnd w:id="1385"/>
      <w:r>
        <w:rPr>
          <w:rFonts w:hint="cs"/>
          <w:rtl/>
        </w:rPr>
        <w:t>ואיך התנהגתם בפועל.</w:t>
      </w:r>
      <w:r>
        <w:rPr>
          <w:rtl/>
        </w:rPr>
        <w:t xml:space="preserve"> </w:t>
      </w:r>
      <w:bookmarkStart w:id="1386" w:name="_ETM_Q5_413980"/>
      <w:bookmarkEnd w:id="1386"/>
      <w:r>
        <w:rPr>
          <w:rtl/>
        </w:rPr>
        <w:t>תודה</w:t>
      </w:r>
      <w:r>
        <w:rPr>
          <w:rFonts w:hint="cs"/>
          <w:rtl/>
        </w:rPr>
        <w:t>,</w:t>
      </w:r>
      <w:r>
        <w:rPr>
          <w:rtl/>
        </w:rPr>
        <w:t xml:space="preserve"> </w:t>
      </w:r>
      <w:bookmarkStart w:id="1387" w:name="_ETM_Q5_414310"/>
      <w:bookmarkEnd w:id="1387"/>
      <w:r>
        <w:rPr>
          <w:rtl/>
        </w:rPr>
        <w:t xml:space="preserve">אדוני </w:t>
      </w:r>
      <w:bookmarkStart w:id="1388" w:name="_ETM_Q5_414579"/>
      <w:bookmarkEnd w:id="1388"/>
      <w:r>
        <w:rPr>
          <w:rtl/>
        </w:rPr>
        <w:t>היושב-ראש</w:t>
      </w:r>
      <w:r>
        <w:rPr>
          <w:rFonts w:hint="cs"/>
          <w:rtl/>
        </w:rPr>
        <w:t>.</w:t>
      </w:r>
    </w:p>
    <w:p w:rsidR="00EE453E" w:rsidRDefault="00EE453E" w:rsidP="0073401A">
      <w:pPr>
        <w:rPr>
          <w:rtl/>
        </w:rPr>
      </w:pPr>
      <w:bookmarkStart w:id="1389" w:name="_ETM_Q5_416000"/>
      <w:bookmarkEnd w:id="1389"/>
    </w:p>
    <w:p w:rsidR="00EE453E" w:rsidRDefault="00EE453E" w:rsidP="0073401A">
      <w:pPr>
        <w:pStyle w:val="af6"/>
        <w:keepNext/>
        <w:rPr>
          <w:rtl/>
        </w:rPr>
      </w:pPr>
      <w:bookmarkStart w:id="1390" w:name="ET_yor_5982_1"/>
      <w:r w:rsidRPr="006D0ABD">
        <w:rPr>
          <w:rStyle w:val="TagStyle"/>
          <w:rtl/>
        </w:rPr>
        <w:t xml:space="preserve"> &lt;&lt; יור &gt;&gt; </w:t>
      </w:r>
      <w:r>
        <w:rPr>
          <w:rtl/>
        </w:rPr>
        <w:t>היו"ר יריב לוין:</w:t>
      </w:r>
      <w:r w:rsidRPr="006D0ABD">
        <w:rPr>
          <w:rStyle w:val="TagStyle"/>
          <w:rtl/>
        </w:rPr>
        <w:t xml:space="preserve"> &lt;&lt; יור &gt;&gt;</w:t>
      </w:r>
      <w:r>
        <w:rPr>
          <w:rtl/>
        </w:rPr>
        <w:t xml:space="preserve"> </w:t>
      </w:r>
      <w:bookmarkEnd w:id="1390"/>
    </w:p>
    <w:p w:rsidR="00EE453E" w:rsidRDefault="00EE453E" w:rsidP="005429A2">
      <w:pPr>
        <w:rPr>
          <w:rtl/>
          <w:lang w:eastAsia="he-IL"/>
        </w:rPr>
      </w:pPr>
    </w:p>
    <w:p w:rsidR="00EE453E" w:rsidRDefault="00EE453E" w:rsidP="0073401A">
      <w:pPr>
        <w:rPr>
          <w:rtl/>
        </w:rPr>
      </w:pPr>
      <w:bookmarkStart w:id="1391" w:name="_ETM_Q5_417000"/>
      <w:bookmarkStart w:id="1392" w:name="_ETM_Q5_414000"/>
      <w:bookmarkStart w:id="1393" w:name="_ETM_Q5_416959"/>
      <w:bookmarkEnd w:id="1391"/>
      <w:bookmarkEnd w:id="1392"/>
      <w:bookmarkEnd w:id="1393"/>
      <w:r>
        <w:rPr>
          <w:rtl/>
        </w:rPr>
        <w:t xml:space="preserve">תודה </w:t>
      </w:r>
      <w:bookmarkStart w:id="1394" w:name="_ETM_Q5_418370"/>
      <w:bookmarkEnd w:id="1394"/>
      <w:r>
        <w:rPr>
          <w:rtl/>
        </w:rPr>
        <w:t xml:space="preserve">לחבר </w:t>
      </w:r>
      <w:bookmarkStart w:id="1395" w:name="_ETM_Q5_419090"/>
      <w:bookmarkEnd w:id="1395"/>
      <w:r>
        <w:rPr>
          <w:rtl/>
        </w:rPr>
        <w:t xml:space="preserve">הכנסת </w:t>
      </w:r>
      <w:bookmarkStart w:id="1396" w:name="_ETM_Q5_419780"/>
      <w:bookmarkEnd w:id="1396"/>
      <w:r>
        <w:rPr>
          <w:rtl/>
        </w:rPr>
        <w:t>ליברמן</w:t>
      </w:r>
      <w:r>
        <w:rPr>
          <w:rFonts w:hint="cs"/>
          <w:rtl/>
        </w:rPr>
        <w:t>.</w:t>
      </w:r>
      <w:r>
        <w:rPr>
          <w:rtl/>
        </w:rPr>
        <w:t xml:space="preserve"> </w:t>
      </w:r>
      <w:bookmarkStart w:id="1397" w:name="_ETM_Q5_422700"/>
      <w:bookmarkEnd w:id="1397"/>
      <w:r>
        <w:rPr>
          <w:rtl/>
        </w:rPr>
        <w:t xml:space="preserve">הייתי </w:t>
      </w:r>
      <w:bookmarkStart w:id="1398" w:name="_ETM_Q5_423269"/>
      <w:bookmarkEnd w:id="1398"/>
      <w:r>
        <w:rPr>
          <w:rtl/>
        </w:rPr>
        <w:t xml:space="preserve">קורא </w:t>
      </w:r>
      <w:bookmarkStart w:id="1399" w:name="_ETM_Q5_423569"/>
      <w:bookmarkEnd w:id="1399"/>
      <w:r>
        <w:rPr>
          <w:rtl/>
        </w:rPr>
        <w:t xml:space="preserve">להשיב </w:t>
      </w:r>
      <w:bookmarkStart w:id="1400" w:name="_ETM_Q5_425129"/>
      <w:bookmarkEnd w:id="1400"/>
      <w:r>
        <w:rPr>
          <w:rtl/>
        </w:rPr>
        <w:t xml:space="preserve">לשר </w:t>
      </w:r>
      <w:bookmarkStart w:id="1401" w:name="_ETM_Q5_425700"/>
      <w:bookmarkEnd w:id="1401"/>
      <w:r>
        <w:rPr>
          <w:rtl/>
        </w:rPr>
        <w:t xml:space="preserve">רביב </w:t>
      </w:r>
      <w:bookmarkStart w:id="1402" w:name="_ETM_Q5_426029"/>
      <w:bookmarkEnd w:id="1402"/>
      <w:proofErr w:type="spellStart"/>
      <w:r>
        <w:rPr>
          <w:rtl/>
        </w:rPr>
        <w:t>דרוקר</w:t>
      </w:r>
      <w:proofErr w:type="spellEnd"/>
      <w:r>
        <w:rPr>
          <w:rFonts w:hint="cs"/>
          <w:rtl/>
        </w:rPr>
        <w:t>,</w:t>
      </w:r>
      <w:r>
        <w:rPr>
          <w:rtl/>
        </w:rPr>
        <w:t xml:space="preserve"> </w:t>
      </w:r>
      <w:bookmarkStart w:id="1403" w:name="_ETM_Q5_426540"/>
      <w:bookmarkEnd w:id="1403"/>
      <w:r>
        <w:rPr>
          <w:rtl/>
        </w:rPr>
        <w:t xml:space="preserve">אבל </w:t>
      </w:r>
      <w:bookmarkStart w:id="1404" w:name="_ETM_Q5_426779"/>
      <w:bookmarkEnd w:id="1404"/>
      <w:r>
        <w:rPr>
          <w:rtl/>
        </w:rPr>
        <w:t xml:space="preserve">אז </w:t>
      </w:r>
      <w:bookmarkStart w:id="1405" w:name="_ETM_Q5_426900"/>
      <w:bookmarkEnd w:id="1405"/>
      <w:r>
        <w:rPr>
          <w:rtl/>
        </w:rPr>
        <w:t xml:space="preserve">נזכרתי </w:t>
      </w:r>
      <w:bookmarkStart w:id="1406" w:name="_ETM_Q5_427560"/>
      <w:bookmarkEnd w:id="1406"/>
      <w:r>
        <w:rPr>
          <w:rtl/>
        </w:rPr>
        <w:t xml:space="preserve">שהוא </w:t>
      </w:r>
      <w:bookmarkStart w:id="1407" w:name="_ETM_Q5_427829"/>
      <w:bookmarkEnd w:id="1407"/>
      <w:r>
        <w:rPr>
          <w:rtl/>
        </w:rPr>
        <w:t xml:space="preserve">לא </w:t>
      </w:r>
      <w:bookmarkStart w:id="1408" w:name="_ETM_Q5_428010"/>
      <w:bookmarkEnd w:id="1408"/>
      <w:r>
        <w:rPr>
          <w:rtl/>
        </w:rPr>
        <w:t>שר</w:t>
      </w:r>
      <w:r>
        <w:rPr>
          <w:rFonts w:hint="cs"/>
          <w:rtl/>
        </w:rPr>
        <w:t>,</w:t>
      </w:r>
      <w:r>
        <w:rPr>
          <w:rtl/>
        </w:rPr>
        <w:t xml:space="preserve"> </w:t>
      </w:r>
      <w:bookmarkStart w:id="1409" w:name="_ETM_Q5_428459"/>
      <w:bookmarkEnd w:id="1409"/>
      <w:r>
        <w:rPr>
          <w:rtl/>
        </w:rPr>
        <w:t xml:space="preserve">אז </w:t>
      </w:r>
      <w:bookmarkStart w:id="1410" w:name="_ETM_Q5_428639"/>
      <w:bookmarkEnd w:id="1410"/>
      <w:r>
        <w:rPr>
          <w:rtl/>
        </w:rPr>
        <w:t xml:space="preserve">אני </w:t>
      </w:r>
      <w:bookmarkStart w:id="1411" w:name="_ETM_Q5_429680"/>
      <w:bookmarkEnd w:id="1411"/>
      <w:r>
        <w:rPr>
          <w:rtl/>
        </w:rPr>
        <w:t xml:space="preserve">מזמין </w:t>
      </w:r>
      <w:bookmarkStart w:id="1412" w:name="_ETM_Q5_430310"/>
      <w:bookmarkEnd w:id="1412"/>
      <w:r>
        <w:rPr>
          <w:rtl/>
        </w:rPr>
        <w:t xml:space="preserve">את </w:t>
      </w:r>
      <w:bookmarkStart w:id="1413" w:name="_ETM_Q5_431180"/>
      <w:bookmarkEnd w:id="1413"/>
      <w:r>
        <w:rPr>
          <w:rtl/>
        </w:rPr>
        <w:t xml:space="preserve">השר </w:t>
      </w:r>
      <w:bookmarkStart w:id="1414" w:name="_ETM_Q5_431840"/>
      <w:bookmarkEnd w:id="1414"/>
      <w:r>
        <w:rPr>
          <w:rtl/>
        </w:rPr>
        <w:t xml:space="preserve">דוד </w:t>
      </w:r>
      <w:bookmarkStart w:id="1415" w:name="_ETM_Q5_432170"/>
      <w:bookmarkEnd w:id="1415"/>
      <w:r>
        <w:rPr>
          <w:rtl/>
        </w:rPr>
        <w:t xml:space="preserve">אמסלם </w:t>
      </w:r>
      <w:bookmarkStart w:id="1416" w:name="_ETM_Q5_433069"/>
      <w:bookmarkEnd w:id="1416"/>
      <w:r>
        <w:rPr>
          <w:rtl/>
        </w:rPr>
        <w:t xml:space="preserve">להשיב </w:t>
      </w:r>
      <w:bookmarkStart w:id="1417" w:name="_ETM_Q5_433849"/>
      <w:bookmarkEnd w:id="1417"/>
      <w:r>
        <w:rPr>
          <w:rtl/>
        </w:rPr>
        <w:t xml:space="preserve">בשם </w:t>
      </w:r>
      <w:bookmarkStart w:id="1418" w:name="_ETM_Q5_434299"/>
      <w:bookmarkEnd w:id="1418"/>
      <w:r>
        <w:rPr>
          <w:rtl/>
        </w:rPr>
        <w:t>הממשלה</w:t>
      </w:r>
      <w:r>
        <w:rPr>
          <w:rFonts w:hint="cs"/>
          <w:rtl/>
        </w:rPr>
        <w:t>,</w:t>
      </w:r>
      <w:r>
        <w:rPr>
          <w:rtl/>
        </w:rPr>
        <w:t xml:space="preserve"> </w:t>
      </w:r>
      <w:bookmarkStart w:id="1419" w:name="_ETM_Q5_435049"/>
      <w:bookmarkEnd w:id="1419"/>
      <w:r>
        <w:rPr>
          <w:rtl/>
        </w:rPr>
        <w:t>בבקשה</w:t>
      </w:r>
      <w:r>
        <w:rPr>
          <w:rFonts w:hint="cs"/>
          <w:rtl/>
        </w:rPr>
        <w:t>.</w:t>
      </w:r>
    </w:p>
    <w:p w:rsidR="00EE453E" w:rsidRDefault="00EE453E" w:rsidP="0073401A">
      <w:pPr>
        <w:rPr>
          <w:rtl/>
        </w:rPr>
      </w:pPr>
    </w:p>
    <w:p w:rsidR="00EE453E" w:rsidRDefault="00EE453E" w:rsidP="0073401A">
      <w:pPr>
        <w:pStyle w:val="af5"/>
        <w:keepNext/>
        <w:rPr>
          <w:rtl/>
        </w:rPr>
      </w:pPr>
      <w:bookmarkStart w:id="1420" w:name="ET_interruption_קריאה_2"/>
      <w:r w:rsidRPr="006D0ABD">
        <w:rPr>
          <w:rStyle w:val="TagStyle"/>
          <w:rtl/>
        </w:rPr>
        <w:t xml:space="preserve"> &lt;&lt; קריאה &gt;&gt; </w:t>
      </w:r>
      <w:r>
        <w:rPr>
          <w:rtl/>
        </w:rPr>
        <w:t>קריאה:</w:t>
      </w:r>
      <w:r w:rsidRPr="006D0ABD">
        <w:rPr>
          <w:rStyle w:val="TagStyle"/>
          <w:rtl/>
        </w:rPr>
        <w:t xml:space="preserve"> &lt;&lt; קריאה &gt;&gt;</w:t>
      </w:r>
      <w:r>
        <w:rPr>
          <w:rtl/>
        </w:rPr>
        <w:t xml:space="preserve"> </w:t>
      </w:r>
      <w:bookmarkEnd w:id="1420"/>
    </w:p>
    <w:p w:rsidR="00EE453E" w:rsidRDefault="00EE453E" w:rsidP="0073401A">
      <w:pPr>
        <w:rPr>
          <w:rtl/>
          <w:lang w:eastAsia="he-IL"/>
        </w:rPr>
      </w:pPr>
    </w:p>
    <w:p w:rsidR="00EE453E" w:rsidRDefault="00EE453E" w:rsidP="0073401A">
      <w:pPr>
        <w:rPr>
          <w:rtl/>
          <w:lang w:eastAsia="he-IL"/>
        </w:rPr>
      </w:pPr>
      <w:r>
        <w:rPr>
          <w:rFonts w:hint="cs"/>
          <w:rtl/>
          <w:lang w:eastAsia="he-IL"/>
        </w:rPr>
        <w:t xml:space="preserve">זה </w:t>
      </w:r>
      <w:r>
        <w:rPr>
          <w:lang w:eastAsia="he-IL"/>
        </w:rPr>
        <w:t xml:space="preserve">same </w:t>
      </w:r>
      <w:proofErr w:type="spellStart"/>
      <w:r>
        <w:rPr>
          <w:lang w:eastAsia="he-IL"/>
        </w:rPr>
        <w:t>same</w:t>
      </w:r>
      <w:proofErr w:type="spellEnd"/>
      <w:r>
        <w:rPr>
          <w:rFonts w:hint="cs"/>
          <w:rtl/>
          <w:lang w:eastAsia="he-IL"/>
        </w:rPr>
        <w:t>.</w:t>
      </w:r>
    </w:p>
    <w:p w:rsidR="00EE453E" w:rsidRDefault="00EE453E" w:rsidP="0073401A">
      <w:pPr>
        <w:rPr>
          <w:b/>
          <w:bCs/>
          <w:u w:val="single"/>
          <w:rtl/>
          <w:lang w:eastAsia="he-IL"/>
        </w:rPr>
      </w:pPr>
    </w:p>
    <w:p w:rsidR="00EE453E" w:rsidRDefault="00EE453E" w:rsidP="0073401A">
      <w:pPr>
        <w:pStyle w:val="af5"/>
        <w:keepNext/>
        <w:rPr>
          <w:rtl/>
        </w:rPr>
      </w:pPr>
      <w:bookmarkStart w:id="1421" w:name="ET_interruption_5109_17"/>
      <w:r w:rsidRPr="00346B51">
        <w:rPr>
          <w:rStyle w:val="TagStyle"/>
          <w:rtl/>
        </w:rPr>
        <w:t xml:space="preserve"> &lt;&lt; קריאה &gt;&gt; </w:t>
      </w:r>
      <w:r>
        <w:rPr>
          <w:rtl/>
        </w:rPr>
        <w:t>אלעזר שטרן (יש עתיד-תל"ם):</w:t>
      </w:r>
      <w:r w:rsidRPr="00346B51">
        <w:rPr>
          <w:rStyle w:val="TagStyle"/>
          <w:rtl/>
        </w:rPr>
        <w:t xml:space="preserve"> &lt;&lt; קריאה &gt;&gt;</w:t>
      </w:r>
      <w:r>
        <w:rPr>
          <w:rtl/>
        </w:rPr>
        <w:t xml:space="preserve"> </w:t>
      </w:r>
      <w:bookmarkEnd w:id="1421"/>
    </w:p>
    <w:p w:rsidR="00EE453E" w:rsidRPr="00346B51" w:rsidRDefault="00EE453E" w:rsidP="0073401A">
      <w:pPr>
        <w:rPr>
          <w:rtl/>
          <w:lang w:eastAsia="he-IL"/>
        </w:rPr>
      </w:pPr>
    </w:p>
    <w:p w:rsidR="00EE453E" w:rsidRDefault="00EE453E" w:rsidP="0073401A">
      <w:pPr>
        <w:rPr>
          <w:rtl/>
          <w:lang w:eastAsia="he-IL"/>
        </w:rPr>
      </w:pPr>
      <w:r>
        <w:rPr>
          <w:rFonts w:hint="cs"/>
          <w:rtl/>
          <w:lang w:eastAsia="he-IL"/>
        </w:rPr>
        <w:t>השר אמסלם אוהב לענות בשם הטלוויזיה כל הזמן.</w:t>
      </w:r>
    </w:p>
    <w:p w:rsidR="00EE453E" w:rsidRDefault="00EE453E" w:rsidP="0073401A">
      <w:pPr>
        <w:rPr>
          <w:rtl/>
          <w:lang w:eastAsia="he-IL"/>
        </w:rPr>
      </w:pPr>
      <w:bookmarkStart w:id="1422" w:name="_ETM_Q5_436000"/>
      <w:bookmarkEnd w:id="1422"/>
    </w:p>
    <w:p w:rsidR="00EE453E" w:rsidRDefault="00EE453E" w:rsidP="0073401A">
      <w:pPr>
        <w:pStyle w:val="a4"/>
        <w:keepNext/>
        <w:rPr>
          <w:rtl/>
        </w:rPr>
      </w:pPr>
      <w:bookmarkStart w:id="1423" w:name="ET_speaker_5971_4"/>
      <w:r w:rsidRPr="006D0ABD">
        <w:rPr>
          <w:rStyle w:val="TagStyle"/>
          <w:rtl/>
        </w:rPr>
        <w:t xml:space="preserve"> &lt;&lt; דובר &gt;&gt; </w:t>
      </w:r>
      <w:bookmarkStart w:id="1424" w:name="_Toc55249856"/>
      <w:bookmarkStart w:id="1425" w:name="_Toc55251469"/>
      <w:bookmarkStart w:id="1426" w:name="_Toc55253150"/>
      <w:bookmarkStart w:id="1427" w:name="_Toc63860632"/>
      <w:r>
        <w:rPr>
          <w:rtl/>
        </w:rPr>
        <w:t>השר המקשר בין הממשלה לכנסת דוד אמסלם:</w:t>
      </w:r>
      <w:bookmarkEnd w:id="1424"/>
      <w:bookmarkEnd w:id="1425"/>
      <w:bookmarkEnd w:id="1426"/>
      <w:bookmarkEnd w:id="1427"/>
      <w:r w:rsidRPr="006D0ABD">
        <w:rPr>
          <w:rStyle w:val="TagStyle"/>
          <w:rtl/>
        </w:rPr>
        <w:t xml:space="preserve"> &lt;&lt; דובר &gt;&gt;</w:t>
      </w:r>
      <w:r>
        <w:rPr>
          <w:rtl/>
        </w:rPr>
        <w:t xml:space="preserve"> </w:t>
      </w:r>
      <w:bookmarkEnd w:id="1423"/>
    </w:p>
    <w:p w:rsidR="00EE453E" w:rsidRDefault="00EE453E" w:rsidP="005429A2">
      <w:pPr>
        <w:rPr>
          <w:rtl/>
          <w:lang w:eastAsia="he-IL"/>
        </w:rPr>
      </w:pPr>
    </w:p>
    <w:p w:rsidR="00EE453E" w:rsidRDefault="00EE453E" w:rsidP="0073401A">
      <w:pPr>
        <w:rPr>
          <w:rtl/>
        </w:rPr>
      </w:pPr>
      <w:bookmarkStart w:id="1428" w:name="_ETM_Q5_438000"/>
      <w:bookmarkStart w:id="1429" w:name="_ETM_Q5_435000"/>
      <w:bookmarkStart w:id="1430" w:name="_ETM_Q5_440160"/>
      <w:bookmarkStart w:id="1431" w:name="_ETM_Q5_448089"/>
      <w:bookmarkEnd w:id="1428"/>
      <w:bookmarkEnd w:id="1429"/>
      <w:bookmarkEnd w:id="1430"/>
      <w:bookmarkEnd w:id="1431"/>
      <w:r>
        <w:rPr>
          <w:rtl/>
        </w:rPr>
        <w:t xml:space="preserve">אדוני </w:t>
      </w:r>
      <w:bookmarkStart w:id="1432" w:name="_ETM_Q5_448449"/>
      <w:bookmarkEnd w:id="1432"/>
      <w:r>
        <w:rPr>
          <w:rtl/>
        </w:rPr>
        <w:t>היושב-ראש</w:t>
      </w:r>
      <w:r>
        <w:rPr>
          <w:rFonts w:hint="cs"/>
          <w:rtl/>
        </w:rPr>
        <w:t>,</w:t>
      </w:r>
      <w:r>
        <w:rPr>
          <w:rtl/>
        </w:rPr>
        <w:t xml:space="preserve"> </w:t>
      </w:r>
      <w:bookmarkStart w:id="1433" w:name="_ETM_Q5_448990"/>
      <w:bookmarkEnd w:id="1433"/>
      <w:r>
        <w:rPr>
          <w:rtl/>
        </w:rPr>
        <w:t xml:space="preserve">חברי </w:t>
      </w:r>
      <w:bookmarkStart w:id="1434" w:name="_ETM_Q5_449289"/>
      <w:bookmarkEnd w:id="1434"/>
      <w:r>
        <w:rPr>
          <w:rtl/>
        </w:rPr>
        <w:t>הכנסת</w:t>
      </w:r>
      <w:r>
        <w:rPr>
          <w:rFonts w:hint="cs"/>
          <w:rtl/>
        </w:rPr>
        <w:t>,</w:t>
      </w:r>
      <w:r>
        <w:rPr>
          <w:rtl/>
        </w:rPr>
        <w:t xml:space="preserve"> </w:t>
      </w:r>
      <w:bookmarkStart w:id="1435" w:name="_ETM_Q5_450779"/>
      <w:bookmarkEnd w:id="1435"/>
      <w:r>
        <w:rPr>
          <w:rtl/>
        </w:rPr>
        <w:t xml:space="preserve">היות </w:t>
      </w:r>
      <w:bookmarkStart w:id="1436" w:name="_ETM_Q5_451050"/>
      <w:bookmarkEnd w:id="1436"/>
      <w:r>
        <w:rPr>
          <w:rFonts w:hint="cs"/>
          <w:rtl/>
        </w:rPr>
        <w:t>ש</w:t>
      </w:r>
      <w:r>
        <w:rPr>
          <w:rtl/>
        </w:rPr>
        <w:t xml:space="preserve">אתה </w:t>
      </w:r>
      <w:bookmarkStart w:id="1437" w:name="_ETM_Q5_451380"/>
      <w:bookmarkEnd w:id="1437"/>
      <w:r>
        <w:rPr>
          <w:rtl/>
        </w:rPr>
        <w:t xml:space="preserve">הערת </w:t>
      </w:r>
      <w:bookmarkStart w:id="1438" w:name="_ETM_Q5_451800"/>
      <w:bookmarkEnd w:id="1438"/>
      <w:r>
        <w:rPr>
          <w:rtl/>
        </w:rPr>
        <w:t xml:space="preserve">את </w:t>
      </w:r>
      <w:bookmarkStart w:id="1439" w:name="_ETM_Q5_452100"/>
      <w:bookmarkStart w:id="1440" w:name="_ETM_Q5_452910"/>
      <w:bookmarkEnd w:id="1439"/>
      <w:bookmarkEnd w:id="1440"/>
      <w:r>
        <w:rPr>
          <w:rFonts w:hint="cs"/>
          <w:rtl/>
        </w:rPr>
        <w:t xml:space="preserve">הערתך, חבר </w:t>
      </w:r>
      <w:bookmarkStart w:id="1441" w:name="_ETM_Q5_452000"/>
      <w:bookmarkEnd w:id="1441"/>
      <w:r>
        <w:rPr>
          <w:rtl/>
        </w:rPr>
        <w:t xml:space="preserve">הכנסת </w:t>
      </w:r>
      <w:bookmarkStart w:id="1442" w:name="_ETM_Q5_453330"/>
      <w:bookmarkEnd w:id="1442"/>
      <w:r>
        <w:rPr>
          <w:rtl/>
        </w:rPr>
        <w:t>שטרן</w:t>
      </w:r>
      <w:r>
        <w:rPr>
          <w:rFonts w:hint="cs"/>
          <w:rtl/>
        </w:rPr>
        <w:t>,</w:t>
      </w:r>
      <w:r>
        <w:rPr>
          <w:rtl/>
        </w:rPr>
        <w:t xml:space="preserve"> </w:t>
      </w:r>
      <w:bookmarkStart w:id="1443" w:name="_ETM_Q5_454320"/>
      <w:bookmarkEnd w:id="1443"/>
      <w:r>
        <w:rPr>
          <w:rtl/>
        </w:rPr>
        <w:t xml:space="preserve">אז </w:t>
      </w:r>
      <w:bookmarkStart w:id="1444" w:name="_ETM_Q5_454529"/>
      <w:bookmarkEnd w:id="1444"/>
      <w:r>
        <w:rPr>
          <w:rtl/>
        </w:rPr>
        <w:t xml:space="preserve">אני </w:t>
      </w:r>
      <w:bookmarkStart w:id="1445" w:name="_ETM_Q5_454680"/>
      <w:bookmarkEnd w:id="1445"/>
      <w:r>
        <w:rPr>
          <w:rtl/>
        </w:rPr>
        <w:t xml:space="preserve">אגיד </w:t>
      </w:r>
      <w:bookmarkStart w:id="1446" w:name="_ETM_Q5_454950"/>
      <w:bookmarkEnd w:id="1446"/>
      <w:r>
        <w:rPr>
          <w:rtl/>
        </w:rPr>
        <w:t>לך</w:t>
      </w:r>
      <w:r>
        <w:rPr>
          <w:rFonts w:hint="cs"/>
          <w:rtl/>
        </w:rPr>
        <w:t xml:space="preserve"> שאני </w:t>
      </w:r>
      <w:bookmarkStart w:id="1447" w:name="_ETM_Q5_455160"/>
      <w:bookmarkStart w:id="1448" w:name="_ETM_Q5_457639"/>
      <w:bookmarkEnd w:id="1447"/>
      <w:bookmarkEnd w:id="1448"/>
      <w:r>
        <w:rPr>
          <w:rtl/>
        </w:rPr>
        <w:t xml:space="preserve">אוהב </w:t>
      </w:r>
      <w:bookmarkStart w:id="1449" w:name="_ETM_Q5_458000"/>
      <w:bookmarkEnd w:id="1449"/>
      <w:r>
        <w:rPr>
          <w:rtl/>
        </w:rPr>
        <w:t xml:space="preserve">לענות </w:t>
      </w:r>
      <w:bookmarkStart w:id="1450" w:name="_ETM_Q5_459279"/>
      <w:bookmarkEnd w:id="1450"/>
      <w:r>
        <w:rPr>
          <w:rtl/>
        </w:rPr>
        <w:t>כ</w:t>
      </w:r>
      <w:r>
        <w:rPr>
          <w:rFonts w:hint="cs"/>
          <w:rtl/>
        </w:rPr>
        <w:t>א</w:t>
      </w:r>
      <w:r>
        <w:rPr>
          <w:rtl/>
        </w:rPr>
        <w:t xml:space="preserve">ן </w:t>
      </w:r>
      <w:bookmarkStart w:id="1451" w:name="_ETM_Q5_459789"/>
      <w:bookmarkEnd w:id="1451"/>
      <w:r>
        <w:rPr>
          <w:rtl/>
        </w:rPr>
        <w:t xml:space="preserve">בגלל </w:t>
      </w:r>
      <w:bookmarkStart w:id="1452" w:name="_ETM_Q5_460120"/>
      <w:bookmarkEnd w:id="1452"/>
      <w:r>
        <w:rPr>
          <w:rtl/>
        </w:rPr>
        <w:t xml:space="preserve">שאין </w:t>
      </w:r>
      <w:bookmarkStart w:id="1453" w:name="_ETM_Q5_460539"/>
      <w:bookmarkEnd w:id="1453"/>
      <w:r>
        <w:rPr>
          <w:rtl/>
        </w:rPr>
        <w:t xml:space="preserve">לנו </w:t>
      </w:r>
      <w:bookmarkStart w:id="1454" w:name="_ETM_Q5_460749"/>
      <w:bookmarkEnd w:id="1454"/>
      <w:r>
        <w:rPr>
          <w:rtl/>
        </w:rPr>
        <w:t xml:space="preserve">ערוצי </w:t>
      </w:r>
      <w:bookmarkStart w:id="1455" w:name="_ETM_Q5_461139"/>
      <w:bookmarkEnd w:id="1455"/>
      <w:r>
        <w:rPr>
          <w:rtl/>
        </w:rPr>
        <w:t>טלוויזיה</w:t>
      </w:r>
      <w:r>
        <w:rPr>
          <w:rFonts w:hint="cs"/>
          <w:rtl/>
        </w:rPr>
        <w:t>.</w:t>
      </w:r>
    </w:p>
    <w:p w:rsidR="00EE453E" w:rsidRDefault="00EE453E" w:rsidP="0073401A">
      <w:pPr>
        <w:rPr>
          <w:rtl/>
        </w:rPr>
      </w:pPr>
    </w:p>
    <w:p w:rsidR="00EE453E" w:rsidRDefault="00EE453E" w:rsidP="0073401A">
      <w:pPr>
        <w:pStyle w:val="af5"/>
        <w:keepNext/>
        <w:rPr>
          <w:rtl/>
        </w:rPr>
      </w:pPr>
      <w:bookmarkStart w:id="1456" w:name="ET_interruption_5109_5"/>
      <w:r w:rsidRPr="006D0ABD">
        <w:rPr>
          <w:rStyle w:val="TagStyle"/>
          <w:rtl/>
        </w:rPr>
        <w:t xml:space="preserve"> &lt;&lt; קריאה &gt;&gt; </w:t>
      </w:r>
      <w:r>
        <w:rPr>
          <w:rtl/>
        </w:rPr>
        <w:t>אלעזר שטרן (יש עתיד-תל"ם):</w:t>
      </w:r>
      <w:r w:rsidRPr="006D0ABD">
        <w:rPr>
          <w:rStyle w:val="TagStyle"/>
          <w:rtl/>
        </w:rPr>
        <w:t xml:space="preserve"> &lt;&lt; קריאה &gt;&gt;</w:t>
      </w:r>
      <w:r>
        <w:rPr>
          <w:rtl/>
        </w:rPr>
        <w:t xml:space="preserve"> </w:t>
      </w:r>
      <w:bookmarkEnd w:id="1456"/>
    </w:p>
    <w:p w:rsidR="00EE453E" w:rsidRDefault="00EE453E" w:rsidP="005429A2">
      <w:pPr>
        <w:rPr>
          <w:rtl/>
          <w:lang w:eastAsia="he-IL"/>
        </w:rPr>
      </w:pPr>
    </w:p>
    <w:p w:rsidR="00EE453E" w:rsidRDefault="00EE453E" w:rsidP="0073401A">
      <w:pPr>
        <w:rPr>
          <w:rtl/>
          <w:lang w:eastAsia="he-IL"/>
        </w:rPr>
      </w:pPr>
      <w:r>
        <w:rPr>
          <w:rFonts w:hint="cs"/>
          <w:rtl/>
          <w:lang w:eastAsia="he-IL"/>
        </w:rPr>
        <w:t>אין לכם?</w:t>
      </w:r>
    </w:p>
    <w:p w:rsidR="00EE453E" w:rsidRDefault="00EE453E" w:rsidP="0073401A">
      <w:pPr>
        <w:rPr>
          <w:rtl/>
          <w:lang w:eastAsia="he-IL"/>
        </w:rPr>
      </w:pPr>
      <w:bookmarkStart w:id="1457" w:name="_ETM_Q5_459000"/>
      <w:bookmarkEnd w:id="1457"/>
    </w:p>
    <w:p w:rsidR="00EE453E" w:rsidRDefault="00EE453E" w:rsidP="0073401A">
      <w:pPr>
        <w:pStyle w:val="-"/>
        <w:keepNext/>
        <w:rPr>
          <w:rtl/>
        </w:rPr>
      </w:pPr>
      <w:bookmarkStart w:id="1458" w:name="ET_speakercontinue_5971_6"/>
      <w:r w:rsidRPr="006D0ABD">
        <w:rPr>
          <w:rStyle w:val="TagStyle"/>
          <w:rtl/>
        </w:rPr>
        <w:lastRenderedPageBreak/>
        <w:t xml:space="preserve"> &lt;&lt; דובר_המשך &gt;&gt; </w:t>
      </w:r>
      <w:r>
        <w:rPr>
          <w:rtl/>
        </w:rPr>
        <w:t>השר המקשר בין הממשלה לכנסת דוד אמסלם:</w:t>
      </w:r>
      <w:r w:rsidRPr="006D0ABD">
        <w:rPr>
          <w:rStyle w:val="TagStyle"/>
          <w:rtl/>
        </w:rPr>
        <w:t xml:space="preserve"> &lt;&lt; דובר_המשך &gt;&gt;</w:t>
      </w:r>
      <w:r>
        <w:rPr>
          <w:rtl/>
        </w:rPr>
        <w:t xml:space="preserve"> </w:t>
      </w:r>
      <w:bookmarkEnd w:id="1458"/>
    </w:p>
    <w:p w:rsidR="00EE453E" w:rsidRDefault="00EE453E" w:rsidP="005429A2">
      <w:pPr>
        <w:rPr>
          <w:rtl/>
          <w:lang w:eastAsia="he-IL"/>
        </w:rPr>
      </w:pPr>
    </w:p>
    <w:p w:rsidR="00EE453E" w:rsidRDefault="00EE453E" w:rsidP="0073401A">
      <w:pPr>
        <w:rPr>
          <w:rtl/>
          <w:lang w:eastAsia="he-IL"/>
        </w:rPr>
      </w:pPr>
      <w:r>
        <w:rPr>
          <w:rFonts w:hint="cs"/>
          <w:rtl/>
          <w:lang w:eastAsia="he-IL"/>
        </w:rPr>
        <w:t xml:space="preserve">כל ערוצי הטלוויזיה הרי מגויסים באופן </w:t>
      </w:r>
      <w:bookmarkStart w:id="1459" w:name="_ETM_Q5_461000"/>
      <w:bookmarkEnd w:id="1459"/>
      <w:r>
        <w:rPr>
          <w:rFonts w:hint="cs"/>
          <w:rtl/>
          <w:lang w:eastAsia="he-IL"/>
        </w:rPr>
        <w:t>מלא. אז הציבור לא מכיר את הנתונים.</w:t>
      </w:r>
    </w:p>
    <w:p w:rsidR="00EE453E" w:rsidRDefault="00EE453E" w:rsidP="0073401A">
      <w:pPr>
        <w:rPr>
          <w:rtl/>
          <w:lang w:eastAsia="he-IL"/>
        </w:rPr>
      </w:pPr>
    </w:p>
    <w:p w:rsidR="00EE453E" w:rsidRDefault="00EE453E" w:rsidP="0073401A">
      <w:pPr>
        <w:pStyle w:val="af5"/>
        <w:keepNext/>
        <w:rPr>
          <w:rtl/>
        </w:rPr>
      </w:pPr>
      <w:bookmarkStart w:id="1460" w:name="ET_interruption_5787_7"/>
      <w:r w:rsidRPr="006D0ABD">
        <w:rPr>
          <w:rStyle w:val="TagStyle"/>
          <w:rtl/>
        </w:rPr>
        <w:t xml:space="preserve"> &lt;&lt; קריאה &gt;&gt; </w:t>
      </w:r>
      <w:r>
        <w:rPr>
          <w:rtl/>
        </w:rPr>
        <w:t>יוראי להב הרצנו (יש עתיד-תל"ם):</w:t>
      </w:r>
      <w:r w:rsidRPr="006D0ABD">
        <w:rPr>
          <w:rStyle w:val="TagStyle"/>
          <w:rtl/>
        </w:rPr>
        <w:t xml:space="preserve"> &lt;&lt; קריאה &gt;&gt;</w:t>
      </w:r>
      <w:r>
        <w:rPr>
          <w:rtl/>
        </w:rPr>
        <w:t xml:space="preserve"> </w:t>
      </w:r>
      <w:bookmarkEnd w:id="1460"/>
    </w:p>
    <w:p w:rsidR="00EE453E" w:rsidRDefault="00EE453E" w:rsidP="005429A2">
      <w:pPr>
        <w:rPr>
          <w:rtl/>
          <w:lang w:eastAsia="he-IL"/>
        </w:rPr>
      </w:pPr>
    </w:p>
    <w:p w:rsidR="00EE453E" w:rsidRDefault="00EE453E" w:rsidP="0073401A">
      <w:pPr>
        <w:rPr>
          <w:rtl/>
          <w:lang w:eastAsia="he-IL"/>
        </w:rPr>
      </w:pPr>
      <w:r>
        <w:rPr>
          <w:rFonts w:hint="cs"/>
          <w:rtl/>
          <w:lang w:eastAsia="he-IL"/>
        </w:rPr>
        <w:t>גם ערוץ 20?</w:t>
      </w:r>
    </w:p>
    <w:p w:rsidR="00EE453E" w:rsidRDefault="00EE453E" w:rsidP="0073401A">
      <w:pPr>
        <w:rPr>
          <w:rtl/>
          <w:lang w:eastAsia="he-IL"/>
        </w:rPr>
      </w:pPr>
      <w:bookmarkStart w:id="1461" w:name="_ETM_Q5_465000"/>
      <w:bookmarkEnd w:id="1461"/>
    </w:p>
    <w:p w:rsidR="00EE453E" w:rsidRDefault="00EE453E" w:rsidP="0073401A">
      <w:pPr>
        <w:pStyle w:val="-"/>
        <w:keepNext/>
        <w:rPr>
          <w:rtl/>
        </w:rPr>
      </w:pPr>
      <w:bookmarkStart w:id="1462" w:name="ET_speakercontinue_5971_8"/>
      <w:r w:rsidRPr="006D0ABD">
        <w:rPr>
          <w:rStyle w:val="TagStyle"/>
          <w:rtl/>
        </w:rPr>
        <w:t xml:space="preserve"> &lt;&lt; דובר_המשך &gt;&gt; </w:t>
      </w:r>
      <w:r>
        <w:rPr>
          <w:rtl/>
        </w:rPr>
        <w:t>השר המקשר בין הממשלה לכנסת דוד אמסלם:</w:t>
      </w:r>
      <w:r w:rsidRPr="006D0ABD">
        <w:rPr>
          <w:rStyle w:val="TagStyle"/>
          <w:rtl/>
        </w:rPr>
        <w:t xml:space="preserve"> &lt;&lt; דובר_המשך &gt;&gt;</w:t>
      </w:r>
      <w:r>
        <w:rPr>
          <w:rtl/>
        </w:rPr>
        <w:t xml:space="preserve"> </w:t>
      </w:r>
      <w:bookmarkEnd w:id="1462"/>
    </w:p>
    <w:p w:rsidR="00EE453E" w:rsidRDefault="00EE453E" w:rsidP="005429A2">
      <w:pPr>
        <w:rPr>
          <w:rtl/>
          <w:lang w:eastAsia="he-IL"/>
        </w:rPr>
      </w:pPr>
    </w:p>
    <w:p w:rsidR="00EE453E" w:rsidRDefault="00EE453E" w:rsidP="0073401A">
      <w:pPr>
        <w:rPr>
          <w:rtl/>
        </w:rPr>
      </w:pPr>
      <w:bookmarkStart w:id="1463" w:name="_ETM_Q5_468000"/>
      <w:bookmarkEnd w:id="1463"/>
      <w:r>
        <w:rPr>
          <w:rFonts w:hint="cs"/>
          <w:rtl/>
          <w:lang w:eastAsia="he-IL"/>
        </w:rPr>
        <w:t xml:space="preserve">אז לכן פעם </w:t>
      </w:r>
      <w:bookmarkStart w:id="1464" w:name="_ETM_Q5_462000"/>
      <w:bookmarkStart w:id="1465" w:name="_ETM_Q5_462779"/>
      <w:bookmarkStart w:id="1466" w:name="_ETM_Q5_463050"/>
      <w:bookmarkStart w:id="1467" w:name="_ETM_Q5_463470"/>
      <w:bookmarkStart w:id="1468" w:name="_ETM_Q5_464220"/>
      <w:bookmarkStart w:id="1469" w:name="_ETM_Q5_464400"/>
      <w:bookmarkStart w:id="1470" w:name="_ETM_Q5_464820"/>
      <w:bookmarkStart w:id="1471" w:name="_ETM_Q5_465270"/>
      <w:bookmarkStart w:id="1472" w:name="_ETM_Q5_466350"/>
      <w:bookmarkStart w:id="1473" w:name="_ETM_Q5_468029"/>
      <w:bookmarkStart w:id="1474" w:name="_ETM_Q5_468120"/>
      <w:bookmarkStart w:id="1475" w:name="_ETM_Q5_469219"/>
      <w:bookmarkStart w:id="1476" w:name="_ETM_Q5_469460"/>
      <w:bookmarkStart w:id="1477" w:name="_ETM_Q5_469729"/>
      <w:bookmarkStart w:id="1478" w:name="_ETM_Q5_469969"/>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r>
        <w:rPr>
          <w:rtl/>
        </w:rPr>
        <w:t xml:space="preserve">בשבוע </w:t>
      </w:r>
      <w:bookmarkStart w:id="1479" w:name="_ETM_Q5_470539"/>
      <w:bookmarkEnd w:id="1479"/>
      <w:r>
        <w:rPr>
          <w:rtl/>
        </w:rPr>
        <w:t xml:space="preserve">אני </w:t>
      </w:r>
      <w:bookmarkStart w:id="1480" w:name="_ETM_Q5_470689"/>
      <w:bookmarkEnd w:id="1480"/>
      <w:r>
        <w:rPr>
          <w:rtl/>
        </w:rPr>
        <w:t>עולה</w:t>
      </w:r>
      <w:r>
        <w:rPr>
          <w:rFonts w:hint="cs"/>
          <w:rtl/>
        </w:rPr>
        <w:t>, מ</w:t>
      </w:r>
      <w:bookmarkStart w:id="1481" w:name="_ETM_Q5_471469"/>
      <w:bookmarkEnd w:id="1481"/>
      <w:r>
        <w:rPr>
          <w:rtl/>
        </w:rPr>
        <w:t xml:space="preserve">סתכל </w:t>
      </w:r>
      <w:bookmarkStart w:id="1482" w:name="_ETM_Q5_471830"/>
      <w:bookmarkEnd w:id="1482"/>
      <w:r>
        <w:rPr>
          <w:rtl/>
        </w:rPr>
        <w:t xml:space="preserve">על </w:t>
      </w:r>
      <w:bookmarkStart w:id="1483" w:name="_ETM_Q5_471979"/>
      <w:bookmarkEnd w:id="1483"/>
      <w:r>
        <w:rPr>
          <w:rtl/>
        </w:rPr>
        <w:t xml:space="preserve">המצלמה </w:t>
      </w:r>
      <w:bookmarkStart w:id="1484" w:name="_ETM_Q5_472550"/>
      <w:bookmarkEnd w:id="1484"/>
      <w:r>
        <w:rPr>
          <w:rtl/>
        </w:rPr>
        <w:t xml:space="preserve">ואומר </w:t>
      </w:r>
      <w:bookmarkStart w:id="1485" w:name="_ETM_Q5_472849"/>
      <w:bookmarkEnd w:id="1485"/>
      <w:r>
        <w:rPr>
          <w:rtl/>
        </w:rPr>
        <w:t>להם</w:t>
      </w:r>
      <w:r>
        <w:rPr>
          <w:rFonts w:hint="cs"/>
          <w:rtl/>
        </w:rPr>
        <w:t>:</w:t>
      </w:r>
      <w:r>
        <w:rPr>
          <w:rtl/>
        </w:rPr>
        <w:t xml:space="preserve"> </w:t>
      </w:r>
      <w:bookmarkStart w:id="1486" w:name="_ETM_Q5_473029"/>
      <w:bookmarkEnd w:id="1486"/>
      <w:r>
        <w:rPr>
          <w:rtl/>
        </w:rPr>
        <w:t>חבר'ה</w:t>
      </w:r>
      <w:r>
        <w:rPr>
          <w:rFonts w:hint="cs"/>
          <w:rtl/>
        </w:rPr>
        <w:t>,</w:t>
      </w:r>
      <w:r>
        <w:rPr>
          <w:rtl/>
        </w:rPr>
        <w:t xml:space="preserve"> </w:t>
      </w:r>
      <w:bookmarkStart w:id="1487" w:name="_ETM_Q5_473270"/>
      <w:bookmarkEnd w:id="1487"/>
      <w:r>
        <w:rPr>
          <w:rtl/>
        </w:rPr>
        <w:t xml:space="preserve">בואו </w:t>
      </w:r>
      <w:bookmarkStart w:id="1488" w:name="_ETM_Q5_473419"/>
      <w:bookmarkEnd w:id="1488"/>
      <w:r>
        <w:rPr>
          <w:rtl/>
        </w:rPr>
        <w:t xml:space="preserve">אני </w:t>
      </w:r>
      <w:bookmarkStart w:id="1489" w:name="_ETM_Q5_473509"/>
      <w:bookmarkEnd w:id="1489"/>
      <w:r>
        <w:rPr>
          <w:rtl/>
        </w:rPr>
        <w:t xml:space="preserve">אספר </w:t>
      </w:r>
      <w:bookmarkStart w:id="1490" w:name="_ETM_Q5_473779"/>
      <w:bookmarkEnd w:id="1490"/>
      <w:r>
        <w:rPr>
          <w:rtl/>
        </w:rPr>
        <w:t xml:space="preserve">לכם </w:t>
      </w:r>
      <w:bookmarkStart w:id="1491" w:name="_ETM_Q5_473990"/>
      <w:bookmarkEnd w:id="1491"/>
      <w:r>
        <w:rPr>
          <w:rtl/>
        </w:rPr>
        <w:t xml:space="preserve">את </w:t>
      </w:r>
      <w:bookmarkStart w:id="1492" w:name="_ETM_Q5_474050"/>
      <w:bookmarkEnd w:id="1492"/>
      <w:r>
        <w:rPr>
          <w:rtl/>
        </w:rPr>
        <w:t>האמת</w:t>
      </w:r>
      <w:r>
        <w:rPr>
          <w:rFonts w:hint="cs"/>
          <w:rtl/>
        </w:rPr>
        <w:t>,</w:t>
      </w:r>
      <w:r>
        <w:rPr>
          <w:rtl/>
        </w:rPr>
        <w:t xml:space="preserve"> </w:t>
      </w:r>
      <w:bookmarkStart w:id="1493" w:name="_ETM_Q5_474349"/>
      <w:bookmarkEnd w:id="1493"/>
      <w:r>
        <w:rPr>
          <w:rtl/>
        </w:rPr>
        <w:t xml:space="preserve">מה </w:t>
      </w:r>
      <w:bookmarkStart w:id="1494" w:name="_ETM_Q5_474529"/>
      <w:bookmarkEnd w:id="1494"/>
      <w:r>
        <w:rPr>
          <w:rtl/>
        </w:rPr>
        <w:t xml:space="preserve">שאתם </w:t>
      </w:r>
      <w:bookmarkStart w:id="1495" w:name="_ETM_Q5_474860"/>
      <w:bookmarkEnd w:id="1495"/>
      <w:r>
        <w:rPr>
          <w:rtl/>
        </w:rPr>
        <w:t xml:space="preserve">לא </w:t>
      </w:r>
      <w:bookmarkStart w:id="1496" w:name="_ETM_Q5_475009"/>
      <w:bookmarkEnd w:id="1496"/>
      <w:r>
        <w:rPr>
          <w:rtl/>
        </w:rPr>
        <w:t xml:space="preserve">שומעים </w:t>
      </w:r>
      <w:bookmarkStart w:id="1497" w:name="_ETM_Q5_475400"/>
      <w:bookmarkEnd w:id="1497"/>
      <w:r>
        <w:rPr>
          <w:rtl/>
        </w:rPr>
        <w:t xml:space="preserve">בערוצים </w:t>
      </w:r>
      <w:bookmarkStart w:id="1498" w:name="_ETM_Q5_475849"/>
      <w:bookmarkEnd w:id="1498"/>
      <w:r>
        <w:rPr>
          <w:rFonts w:hint="cs"/>
          <w:rtl/>
        </w:rPr>
        <w:t xml:space="preserve">המגויסים. הרי אתה יודע </w:t>
      </w:r>
      <w:bookmarkStart w:id="1499" w:name="_ETM_Q5_476000"/>
      <w:bookmarkEnd w:id="1499"/>
      <w:r>
        <w:rPr>
          <w:rFonts w:hint="cs"/>
          <w:rtl/>
        </w:rPr>
        <w:t xml:space="preserve">לבד </w:t>
      </w:r>
      <w:r w:rsidR="005429A2">
        <w:rPr>
          <w:rFonts w:hint="cs"/>
          <w:rtl/>
        </w:rPr>
        <w:t>– – –</w:t>
      </w:r>
    </w:p>
    <w:p w:rsidR="00EE453E" w:rsidRDefault="00EE453E" w:rsidP="0073401A">
      <w:pPr>
        <w:rPr>
          <w:rtl/>
        </w:rPr>
      </w:pPr>
    </w:p>
    <w:p w:rsidR="00EE453E" w:rsidRDefault="00EE453E" w:rsidP="0073401A">
      <w:pPr>
        <w:pStyle w:val="af5"/>
        <w:keepNext/>
        <w:rPr>
          <w:rtl/>
        </w:rPr>
      </w:pPr>
      <w:bookmarkStart w:id="1500" w:name="ET_interruption_5109_9"/>
      <w:r w:rsidRPr="006D0ABD">
        <w:rPr>
          <w:rStyle w:val="TagStyle"/>
          <w:rtl/>
        </w:rPr>
        <w:t xml:space="preserve"> &lt;&lt; קריאה &gt;&gt; </w:t>
      </w:r>
      <w:r>
        <w:rPr>
          <w:rtl/>
        </w:rPr>
        <w:t>אלעזר שטרן (יש עתיד-תל"ם):</w:t>
      </w:r>
      <w:r w:rsidRPr="006D0ABD">
        <w:rPr>
          <w:rStyle w:val="TagStyle"/>
          <w:rtl/>
        </w:rPr>
        <w:t xml:space="preserve"> &lt;&lt; קריאה &gt;&gt;</w:t>
      </w:r>
      <w:r>
        <w:rPr>
          <w:rtl/>
        </w:rPr>
        <w:t xml:space="preserve"> </w:t>
      </w:r>
      <w:bookmarkEnd w:id="1500"/>
    </w:p>
    <w:p w:rsidR="00EE453E" w:rsidRDefault="00EE453E" w:rsidP="005429A2">
      <w:pPr>
        <w:rPr>
          <w:rtl/>
          <w:lang w:eastAsia="he-IL"/>
        </w:rPr>
      </w:pPr>
    </w:p>
    <w:p w:rsidR="00EE453E" w:rsidRDefault="00EE453E" w:rsidP="000C7154">
      <w:pPr>
        <w:rPr>
          <w:rtl/>
          <w:lang w:eastAsia="he-IL"/>
        </w:rPr>
      </w:pPr>
      <w:r>
        <w:rPr>
          <w:rFonts w:hint="cs"/>
          <w:rtl/>
          <w:lang w:eastAsia="he-IL"/>
        </w:rPr>
        <w:t>אין לכם ערוץ</w:t>
      </w:r>
      <w:r w:rsidR="000C7154">
        <w:rPr>
          <w:rFonts w:hint="cs"/>
          <w:rtl/>
          <w:lang w:eastAsia="he-IL"/>
        </w:rPr>
        <w:t>,</w:t>
      </w:r>
      <w:r>
        <w:rPr>
          <w:rFonts w:hint="cs"/>
          <w:rtl/>
          <w:lang w:eastAsia="he-IL"/>
        </w:rPr>
        <w:t xml:space="preserve"> אין לכם עיתון?</w:t>
      </w:r>
    </w:p>
    <w:p w:rsidR="00EE453E" w:rsidRDefault="00EE453E" w:rsidP="0073401A">
      <w:pPr>
        <w:rPr>
          <w:rtl/>
          <w:lang w:eastAsia="he-IL"/>
        </w:rPr>
      </w:pPr>
      <w:bookmarkStart w:id="1501" w:name="_ETM_Q5_475000"/>
      <w:bookmarkEnd w:id="1501"/>
    </w:p>
    <w:p w:rsidR="00EE453E" w:rsidRDefault="00EE453E" w:rsidP="0073401A">
      <w:pPr>
        <w:pStyle w:val="-"/>
        <w:keepNext/>
        <w:rPr>
          <w:rtl/>
        </w:rPr>
      </w:pPr>
      <w:bookmarkStart w:id="1502" w:name="ET_speakercontinue_5971_10"/>
      <w:r w:rsidRPr="006D0ABD">
        <w:rPr>
          <w:rStyle w:val="TagStyle"/>
          <w:rtl/>
        </w:rPr>
        <w:t xml:space="preserve"> &lt;&lt; דובר_המשך &gt;&gt; </w:t>
      </w:r>
      <w:r>
        <w:rPr>
          <w:rtl/>
        </w:rPr>
        <w:t>השר המקשר בין הממשלה לכנסת דוד אמסלם:</w:t>
      </w:r>
      <w:r w:rsidRPr="006D0ABD">
        <w:rPr>
          <w:rStyle w:val="TagStyle"/>
          <w:rtl/>
        </w:rPr>
        <w:t xml:space="preserve"> &lt;&lt; דובר_המשך &gt;&gt;</w:t>
      </w:r>
      <w:r>
        <w:rPr>
          <w:rtl/>
        </w:rPr>
        <w:t xml:space="preserve"> </w:t>
      </w:r>
      <w:bookmarkEnd w:id="1502"/>
    </w:p>
    <w:p w:rsidR="00EE453E" w:rsidRDefault="00EE453E" w:rsidP="005429A2">
      <w:pPr>
        <w:rPr>
          <w:rtl/>
          <w:lang w:eastAsia="he-IL"/>
        </w:rPr>
      </w:pPr>
    </w:p>
    <w:p w:rsidR="00EE453E" w:rsidRDefault="00EE453E" w:rsidP="0073401A">
      <w:pPr>
        <w:rPr>
          <w:rtl/>
        </w:rPr>
      </w:pPr>
      <w:r>
        <w:rPr>
          <w:rFonts w:hint="cs"/>
          <w:rtl/>
          <w:lang w:eastAsia="he-IL"/>
        </w:rPr>
        <w:t xml:space="preserve">הרי אתה יודע לבד, </w:t>
      </w:r>
      <w:bookmarkStart w:id="1503" w:name="_ETM_Q5_474000"/>
      <w:bookmarkStart w:id="1504" w:name="_ETM_Q5_476089"/>
      <w:bookmarkStart w:id="1505" w:name="_ETM_Q5_477500"/>
      <w:bookmarkStart w:id="1506" w:name="_ETM_Q5_477740"/>
      <w:bookmarkStart w:id="1507" w:name="_ETM_Q5_477889"/>
      <w:bookmarkStart w:id="1508" w:name="_ETM_Q5_478279"/>
      <w:bookmarkStart w:id="1509" w:name="_ETM_Q5_480689"/>
      <w:bookmarkStart w:id="1510" w:name="_ETM_Q5_480960"/>
      <w:bookmarkEnd w:id="1503"/>
      <w:bookmarkEnd w:id="1504"/>
      <w:bookmarkEnd w:id="1505"/>
      <w:bookmarkEnd w:id="1506"/>
      <w:bookmarkEnd w:id="1507"/>
      <w:bookmarkEnd w:id="1508"/>
      <w:bookmarkEnd w:id="1509"/>
      <w:bookmarkEnd w:id="1510"/>
      <w:r>
        <w:rPr>
          <w:rtl/>
        </w:rPr>
        <w:t xml:space="preserve">אני </w:t>
      </w:r>
      <w:bookmarkStart w:id="1511" w:name="_ETM_Q5_481140"/>
      <w:bookmarkEnd w:id="1511"/>
      <w:r>
        <w:rPr>
          <w:rtl/>
        </w:rPr>
        <w:t xml:space="preserve">לא </w:t>
      </w:r>
      <w:bookmarkStart w:id="1512" w:name="_ETM_Q5_481260"/>
      <w:bookmarkEnd w:id="1512"/>
      <w:r>
        <w:rPr>
          <w:rtl/>
        </w:rPr>
        <w:t xml:space="preserve">צריך </w:t>
      </w:r>
      <w:bookmarkStart w:id="1513" w:name="_ETM_Q5_481439"/>
      <w:bookmarkEnd w:id="1513"/>
      <w:r>
        <w:rPr>
          <w:rtl/>
        </w:rPr>
        <w:t xml:space="preserve">לספר </w:t>
      </w:r>
      <w:bookmarkStart w:id="1514" w:name="_ETM_Q5_482639"/>
      <w:bookmarkEnd w:id="1514"/>
      <w:r>
        <w:rPr>
          <w:rFonts w:hint="cs"/>
          <w:rtl/>
        </w:rPr>
        <w:t xml:space="preserve">לך. </w:t>
      </w:r>
      <w:bookmarkStart w:id="1515" w:name="_ETM_Q5_479000"/>
      <w:bookmarkEnd w:id="1515"/>
      <w:r>
        <w:rPr>
          <w:rtl/>
        </w:rPr>
        <w:t xml:space="preserve">עכשיו </w:t>
      </w:r>
      <w:bookmarkStart w:id="1516" w:name="_ETM_Q5_482850"/>
      <w:bookmarkEnd w:id="1516"/>
      <w:r>
        <w:rPr>
          <w:rtl/>
        </w:rPr>
        <w:t xml:space="preserve">אני </w:t>
      </w:r>
      <w:bookmarkStart w:id="1517" w:name="_ETM_Q5_482999"/>
      <w:bookmarkEnd w:id="1517"/>
      <w:r>
        <w:rPr>
          <w:rtl/>
        </w:rPr>
        <w:t>רוצה</w:t>
      </w:r>
      <w:r>
        <w:rPr>
          <w:rFonts w:hint="cs"/>
          <w:rtl/>
        </w:rPr>
        <w:t>,</w:t>
      </w:r>
      <w:r>
        <w:rPr>
          <w:rtl/>
        </w:rPr>
        <w:t xml:space="preserve"> </w:t>
      </w:r>
      <w:bookmarkStart w:id="1518" w:name="_ETM_Q5_483299"/>
      <w:bookmarkEnd w:id="1518"/>
      <w:r>
        <w:rPr>
          <w:rtl/>
        </w:rPr>
        <w:t xml:space="preserve">ברשותך </w:t>
      </w:r>
      <w:bookmarkStart w:id="1519" w:name="_ETM_Q5_486200"/>
      <w:bookmarkEnd w:id="1519"/>
      <w:r w:rsidR="005429A2">
        <w:rPr>
          <w:rFonts w:hint="cs"/>
          <w:rtl/>
        </w:rPr>
        <w:t>– – –</w:t>
      </w:r>
    </w:p>
    <w:p w:rsidR="00EE453E" w:rsidRDefault="00EE453E" w:rsidP="0073401A">
      <w:pPr>
        <w:rPr>
          <w:rtl/>
        </w:rPr>
      </w:pPr>
    </w:p>
    <w:p w:rsidR="00EE453E" w:rsidRDefault="00EE453E" w:rsidP="0073401A">
      <w:pPr>
        <w:pStyle w:val="af5"/>
        <w:rPr>
          <w:rtl/>
        </w:rPr>
      </w:pPr>
      <w:bookmarkStart w:id="1520" w:name="ET_interruption_5109_11"/>
      <w:r w:rsidRPr="00346B51">
        <w:rPr>
          <w:rStyle w:val="TagStyle"/>
          <w:rtl/>
        </w:rPr>
        <w:t xml:space="preserve"> &lt;&lt; קריאה &gt;&gt;</w:t>
      </w:r>
      <w:r w:rsidRPr="006D0ABD">
        <w:rPr>
          <w:rStyle w:val="TagStyle"/>
          <w:rtl/>
        </w:rPr>
        <w:t xml:space="preserve"> </w:t>
      </w:r>
      <w:r>
        <w:rPr>
          <w:rtl/>
        </w:rPr>
        <w:t>אלעזר שטרן (יש עתיד-תל"ם):</w:t>
      </w:r>
      <w:r w:rsidRPr="006D0ABD">
        <w:rPr>
          <w:rStyle w:val="TagStyle"/>
          <w:rtl/>
        </w:rPr>
        <w:t xml:space="preserve"> </w:t>
      </w:r>
      <w:r w:rsidRPr="00346B51">
        <w:rPr>
          <w:rStyle w:val="TagStyle"/>
          <w:rtl/>
        </w:rPr>
        <w:t>&lt;&lt; קריאה &gt;&gt;</w:t>
      </w:r>
      <w:r>
        <w:rPr>
          <w:rStyle w:val="TagStyle"/>
          <w:rtl/>
        </w:rPr>
        <w:t xml:space="preserve"> </w:t>
      </w:r>
      <w:bookmarkEnd w:id="1520"/>
    </w:p>
    <w:p w:rsidR="00EE453E" w:rsidRDefault="00EE453E" w:rsidP="005429A2">
      <w:pPr>
        <w:rPr>
          <w:rtl/>
          <w:lang w:eastAsia="he-IL"/>
        </w:rPr>
      </w:pPr>
    </w:p>
    <w:p w:rsidR="00EE453E" w:rsidRDefault="00EE453E" w:rsidP="0073401A">
      <w:pPr>
        <w:rPr>
          <w:rtl/>
          <w:lang w:eastAsia="he-IL"/>
        </w:rPr>
      </w:pPr>
      <w:r>
        <w:rPr>
          <w:rFonts w:hint="cs"/>
          <w:rtl/>
          <w:lang w:eastAsia="he-IL"/>
        </w:rPr>
        <w:t xml:space="preserve">אני ראיתי את ראש הממשלה, דודי, כאן </w:t>
      </w:r>
      <w:r w:rsidR="005429A2">
        <w:rPr>
          <w:rFonts w:hint="cs"/>
          <w:rtl/>
          <w:lang w:eastAsia="he-IL"/>
        </w:rPr>
        <w:t>– – –</w:t>
      </w:r>
    </w:p>
    <w:p w:rsidR="00EE453E" w:rsidRDefault="00EE453E" w:rsidP="0073401A">
      <w:pPr>
        <w:keepNext/>
        <w:rPr>
          <w:rtl/>
        </w:rPr>
      </w:pPr>
      <w:bookmarkStart w:id="1521" w:name="_ETM_Q5_484000"/>
      <w:bookmarkStart w:id="1522" w:name="ET_speakercontinue_5971_16"/>
      <w:bookmarkEnd w:id="1521"/>
    </w:p>
    <w:p w:rsidR="00EE453E" w:rsidRDefault="00EE453E" w:rsidP="0073401A">
      <w:pPr>
        <w:pStyle w:val="-"/>
        <w:keepNext/>
        <w:rPr>
          <w:rtl/>
        </w:rPr>
      </w:pPr>
      <w:r w:rsidRPr="006D0ABD">
        <w:rPr>
          <w:rStyle w:val="TagStyle"/>
          <w:rtl/>
        </w:rPr>
        <w:t xml:space="preserve"> &lt;&lt; דובר_המשך &gt;&gt; </w:t>
      </w:r>
      <w:r>
        <w:rPr>
          <w:rtl/>
        </w:rPr>
        <w:t>השר המקשר בין הממשלה לכנסת דוד אמסלם:</w:t>
      </w:r>
      <w:r w:rsidRPr="006D0ABD">
        <w:rPr>
          <w:rStyle w:val="TagStyle"/>
          <w:rtl/>
        </w:rPr>
        <w:t xml:space="preserve"> &lt;&lt; דובר_המשך &gt;&gt;</w:t>
      </w:r>
      <w:r>
        <w:rPr>
          <w:rtl/>
        </w:rPr>
        <w:t xml:space="preserve"> </w:t>
      </w:r>
      <w:bookmarkEnd w:id="1522"/>
    </w:p>
    <w:p w:rsidR="00EE453E" w:rsidRDefault="00EE453E" w:rsidP="005429A2">
      <w:pPr>
        <w:rPr>
          <w:rtl/>
          <w:lang w:eastAsia="he-IL"/>
        </w:rPr>
      </w:pPr>
    </w:p>
    <w:p w:rsidR="000C7154" w:rsidRDefault="00EE453E" w:rsidP="000C7154">
      <w:pPr>
        <w:rPr>
          <w:rtl/>
        </w:rPr>
      </w:pPr>
      <w:bookmarkStart w:id="1523" w:name="_ETM_Q5_487000"/>
      <w:bookmarkEnd w:id="1523"/>
      <w:r>
        <w:rPr>
          <w:rFonts w:hint="cs"/>
          <w:rtl/>
          <w:lang w:eastAsia="he-IL"/>
        </w:rPr>
        <w:t xml:space="preserve">אבל, ברשותך, </w:t>
      </w:r>
      <w:bookmarkStart w:id="1524" w:name="_ETM_Q5_485000"/>
      <w:bookmarkEnd w:id="1524"/>
      <w:r>
        <w:rPr>
          <w:rFonts w:hint="cs"/>
          <w:rtl/>
          <w:lang w:eastAsia="he-IL"/>
        </w:rPr>
        <w:t xml:space="preserve">עזוב, זו הייתה הערת </w:t>
      </w:r>
      <w:bookmarkStart w:id="1525" w:name="_ETM_Q5_482000"/>
      <w:bookmarkStart w:id="1526" w:name="_ETM_Q5_486700"/>
      <w:bookmarkStart w:id="1527" w:name="_ETM_Q5_487539"/>
      <w:bookmarkStart w:id="1528" w:name="_ETM_Q5_487689"/>
      <w:bookmarkStart w:id="1529" w:name="_ETM_Q5_488230"/>
      <w:bookmarkStart w:id="1530" w:name="_ETM_Q5_488469"/>
      <w:bookmarkStart w:id="1531" w:name="_ETM_Q5_488950"/>
      <w:bookmarkStart w:id="1532" w:name="_ETM_Q5_489219"/>
      <w:bookmarkStart w:id="1533" w:name="_ETM_Q5_489459"/>
      <w:bookmarkStart w:id="1534" w:name="_ETM_Q5_489910"/>
      <w:bookmarkEnd w:id="1525"/>
      <w:bookmarkEnd w:id="1526"/>
      <w:bookmarkEnd w:id="1527"/>
      <w:bookmarkEnd w:id="1528"/>
      <w:bookmarkEnd w:id="1529"/>
      <w:bookmarkEnd w:id="1530"/>
      <w:bookmarkEnd w:id="1531"/>
      <w:bookmarkEnd w:id="1532"/>
      <w:bookmarkEnd w:id="1533"/>
      <w:bookmarkEnd w:id="1534"/>
      <w:r>
        <w:rPr>
          <w:rtl/>
        </w:rPr>
        <w:t>אגב</w:t>
      </w:r>
      <w:r>
        <w:rPr>
          <w:rFonts w:hint="cs"/>
          <w:rtl/>
        </w:rPr>
        <w:t>,</w:t>
      </w:r>
      <w:r>
        <w:rPr>
          <w:rtl/>
        </w:rPr>
        <w:t xml:space="preserve"> </w:t>
      </w:r>
      <w:bookmarkStart w:id="1535" w:name="_ETM_Q5_490570"/>
      <w:bookmarkEnd w:id="1535"/>
      <w:r>
        <w:rPr>
          <w:rtl/>
        </w:rPr>
        <w:t xml:space="preserve">שאתה </w:t>
      </w:r>
      <w:bookmarkStart w:id="1536" w:name="_ETM_Q5_490869"/>
      <w:bookmarkEnd w:id="1536"/>
      <w:r>
        <w:rPr>
          <w:rtl/>
        </w:rPr>
        <w:t xml:space="preserve">מכירים </w:t>
      </w:r>
      <w:bookmarkStart w:id="1537" w:name="_ETM_Q5_491289"/>
      <w:bookmarkEnd w:id="1537"/>
      <w:r>
        <w:rPr>
          <w:rtl/>
        </w:rPr>
        <w:t>אותה</w:t>
      </w:r>
      <w:r>
        <w:rPr>
          <w:rFonts w:hint="cs"/>
          <w:rtl/>
        </w:rPr>
        <w:t>,</w:t>
      </w:r>
      <w:r>
        <w:rPr>
          <w:rtl/>
        </w:rPr>
        <w:t xml:space="preserve"> </w:t>
      </w:r>
      <w:bookmarkStart w:id="1538" w:name="_ETM_Q5_491589"/>
      <w:bookmarkEnd w:id="1538"/>
      <w:r>
        <w:rPr>
          <w:rtl/>
        </w:rPr>
        <w:t xml:space="preserve">אתם </w:t>
      </w:r>
      <w:bookmarkStart w:id="1539" w:name="_ETM_Q5_491830"/>
      <w:bookmarkEnd w:id="1539"/>
      <w:r>
        <w:rPr>
          <w:rtl/>
        </w:rPr>
        <w:t xml:space="preserve">יודעים </w:t>
      </w:r>
      <w:bookmarkStart w:id="1540" w:name="_ETM_Q5_492129"/>
      <w:bookmarkEnd w:id="1540"/>
      <w:r>
        <w:rPr>
          <w:rtl/>
        </w:rPr>
        <w:t>אותה</w:t>
      </w:r>
      <w:r>
        <w:rPr>
          <w:rFonts w:hint="cs"/>
          <w:rtl/>
        </w:rPr>
        <w:t>.</w:t>
      </w:r>
      <w:r>
        <w:rPr>
          <w:rtl/>
        </w:rPr>
        <w:t xml:space="preserve"> </w:t>
      </w:r>
      <w:bookmarkStart w:id="1541" w:name="_ETM_Q5_493179"/>
      <w:bookmarkEnd w:id="1541"/>
      <w:r>
        <w:rPr>
          <w:rtl/>
        </w:rPr>
        <w:t xml:space="preserve">לא </w:t>
      </w:r>
      <w:bookmarkStart w:id="1542" w:name="_ETM_Q5_493299"/>
      <w:bookmarkEnd w:id="1542"/>
      <w:r>
        <w:rPr>
          <w:rtl/>
        </w:rPr>
        <w:t xml:space="preserve">חידשתי </w:t>
      </w:r>
      <w:bookmarkStart w:id="1543" w:name="_ETM_Q5_493809"/>
      <w:bookmarkEnd w:id="1543"/>
      <w:r>
        <w:rPr>
          <w:rtl/>
        </w:rPr>
        <w:t xml:space="preserve">לכם </w:t>
      </w:r>
      <w:bookmarkStart w:id="1544" w:name="_ETM_Q5_493990"/>
      <w:bookmarkEnd w:id="1544"/>
      <w:r>
        <w:rPr>
          <w:rtl/>
        </w:rPr>
        <w:t xml:space="preserve">דבר </w:t>
      </w:r>
      <w:bookmarkStart w:id="1545" w:name="_ETM_Q5_494259"/>
      <w:bookmarkEnd w:id="1545"/>
      <w:r>
        <w:rPr>
          <w:rtl/>
        </w:rPr>
        <w:t xml:space="preserve">וחצי </w:t>
      </w:r>
      <w:bookmarkStart w:id="1546" w:name="_ETM_Q5_494589"/>
      <w:bookmarkEnd w:id="1546"/>
      <w:r>
        <w:rPr>
          <w:rtl/>
        </w:rPr>
        <w:t>דבר</w:t>
      </w:r>
      <w:r>
        <w:rPr>
          <w:rFonts w:hint="cs"/>
          <w:rtl/>
        </w:rPr>
        <w:t>,</w:t>
      </w:r>
      <w:r>
        <w:rPr>
          <w:rtl/>
        </w:rPr>
        <w:t xml:space="preserve"> </w:t>
      </w:r>
      <w:bookmarkStart w:id="1547" w:name="_ETM_Q5_494830"/>
      <w:bookmarkEnd w:id="1547"/>
      <w:r>
        <w:rPr>
          <w:rFonts w:hint="cs"/>
          <w:rtl/>
        </w:rPr>
        <w:t xml:space="preserve">אבל </w:t>
      </w:r>
      <w:r>
        <w:rPr>
          <w:rtl/>
        </w:rPr>
        <w:t>בוא</w:t>
      </w:r>
      <w:r>
        <w:rPr>
          <w:rFonts w:hint="cs"/>
          <w:rtl/>
        </w:rPr>
        <w:t>ו</w:t>
      </w:r>
      <w:r>
        <w:rPr>
          <w:rtl/>
        </w:rPr>
        <w:t xml:space="preserve"> </w:t>
      </w:r>
      <w:bookmarkStart w:id="1548" w:name="_ETM_Q5_495129"/>
      <w:bookmarkEnd w:id="1548"/>
      <w:r>
        <w:rPr>
          <w:rtl/>
        </w:rPr>
        <w:t>נתקדם</w:t>
      </w:r>
      <w:r>
        <w:rPr>
          <w:rFonts w:hint="cs"/>
          <w:rtl/>
        </w:rPr>
        <w:t>.</w:t>
      </w:r>
      <w:bookmarkStart w:id="1549" w:name="_ETM_Q5_494000"/>
      <w:bookmarkStart w:id="1550" w:name="_ETM_Q5_495490"/>
      <w:bookmarkEnd w:id="1549"/>
      <w:bookmarkEnd w:id="1550"/>
      <w:r w:rsidR="000C7154">
        <w:rPr>
          <w:rFonts w:hint="cs"/>
          <w:rtl/>
        </w:rPr>
        <w:t xml:space="preserve"> </w:t>
      </w:r>
      <w:r>
        <w:rPr>
          <w:rtl/>
        </w:rPr>
        <w:t xml:space="preserve">אני </w:t>
      </w:r>
      <w:bookmarkStart w:id="1551" w:name="_ETM_Q5_495610"/>
      <w:bookmarkEnd w:id="1551"/>
      <w:r>
        <w:rPr>
          <w:rtl/>
        </w:rPr>
        <w:t xml:space="preserve">רוצה </w:t>
      </w:r>
      <w:bookmarkStart w:id="1552" w:name="_ETM_Q5_495879"/>
      <w:bookmarkEnd w:id="1552"/>
      <w:r>
        <w:rPr>
          <w:rtl/>
        </w:rPr>
        <w:t xml:space="preserve">לענות </w:t>
      </w:r>
      <w:bookmarkStart w:id="1553" w:name="_ETM_Q5_496779"/>
      <w:bookmarkEnd w:id="1553"/>
      <w:r>
        <w:rPr>
          <w:rtl/>
        </w:rPr>
        <w:t xml:space="preserve">לחבר </w:t>
      </w:r>
      <w:bookmarkStart w:id="1554" w:name="_ETM_Q5_497140"/>
      <w:bookmarkEnd w:id="1554"/>
      <w:r>
        <w:rPr>
          <w:rtl/>
        </w:rPr>
        <w:t xml:space="preserve">הכנסת </w:t>
      </w:r>
      <w:bookmarkStart w:id="1555" w:name="_ETM_Q5_497529"/>
      <w:bookmarkEnd w:id="1555"/>
      <w:r>
        <w:rPr>
          <w:rtl/>
        </w:rPr>
        <w:t>ליברמן</w:t>
      </w:r>
      <w:r>
        <w:rPr>
          <w:rFonts w:hint="cs"/>
          <w:rtl/>
        </w:rPr>
        <w:t>,</w:t>
      </w:r>
      <w:r>
        <w:rPr>
          <w:rtl/>
        </w:rPr>
        <w:t xml:space="preserve"> </w:t>
      </w:r>
      <w:bookmarkStart w:id="1556" w:name="_ETM_Q5_497920"/>
      <w:bookmarkEnd w:id="1556"/>
      <w:r>
        <w:rPr>
          <w:rtl/>
        </w:rPr>
        <w:t xml:space="preserve">ואחרי </w:t>
      </w:r>
      <w:bookmarkStart w:id="1557" w:name="_ETM_Q5_498130"/>
      <w:bookmarkEnd w:id="1557"/>
      <w:r>
        <w:rPr>
          <w:rtl/>
        </w:rPr>
        <w:t xml:space="preserve">זה </w:t>
      </w:r>
      <w:bookmarkStart w:id="1558" w:name="_ETM_Q5_498279"/>
      <w:bookmarkEnd w:id="1558"/>
      <w:r>
        <w:rPr>
          <w:rtl/>
        </w:rPr>
        <w:t xml:space="preserve">יש </w:t>
      </w:r>
      <w:bookmarkStart w:id="1559" w:name="_ETM_Q5_498460"/>
      <w:bookmarkEnd w:id="1559"/>
      <w:r>
        <w:rPr>
          <w:rtl/>
        </w:rPr>
        <w:t xml:space="preserve">לי </w:t>
      </w:r>
      <w:bookmarkStart w:id="1560" w:name="_ETM_Q5_499089"/>
      <w:bookmarkEnd w:id="1560"/>
      <w:r>
        <w:rPr>
          <w:rtl/>
        </w:rPr>
        <w:t xml:space="preserve">עוד </w:t>
      </w:r>
      <w:bookmarkStart w:id="1561" w:name="_ETM_Q5_499270"/>
      <w:bookmarkStart w:id="1562" w:name="_ETM_Q5_499449"/>
      <w:bookmarkStart w:id="1563" w:name="_ETM_Q5_499960"/>
      <w:bookmarkEnd w:id="1561"/>
      <w:bookmarkEnd w:id="1562"/>
      <w:bookmarkEnd w:id="1563"/>
      <w:r>
        <w:rPr>
          <w:rtl/>
        </w:rPr>
        <w:t xml:space="preserve">נושא </w:t>
      </w:r>
      <w:bookmarkStart w:id="1564" w:name="_ETM_Q5_500259"/>
      <w:bookmarkEnd w:id="1564"/>
      <w:r>
        <w:rPr>
          <w:rtl/>
        </w:rPr>
        <w:t xml:space="preserve">חשוב </w:t>
      </w:r>
      <w:bookmarkStart w:id="1565" w:name="_ETM_Q5_500529"/>
      <w:bookmarkEnd w:id="1565"/>
      <w:r>
        <w:rPr>
          <w:rtl/>
        </w:rPr>
        <w:t xml:space="preserve">שאני </w:t>
      </w:r>
      <w:bookmarkStart w:id="1566" w:name="_ETM_Q5_500740"/>
      <w:bookmarkEnd w:id="1566"/>
      <w:r>
        <w:rPr>
          <w:rtl/>
        </w:rPr>
        <w:t xml:space="preserve">רוצה </w:t>
      </w:r>
      <w:bookmarkStart w:id="1567" w:name="_ETM_Q5_500919"/>
      <w:bookmarkEnd w:id="1567"/>
      <w:r>
        <w:rPr>
          <w:rtl/>
        </w:rPr>
        <w:t xml:space="preserve">גם </w:t>
      </w:r>
      <w:bookmarkStart w:id="1568" w:name="_ETM_Q5_501070"/>
      <w:bookmarkEnd w:id="1568"/>
      <w:r>
        <w:rPr>
          <w:rFonts w:hint="cs"/>
          <w:rtl/>
        </w:rPr>
        <w:t>ל</w:t>
      </w:r>
      <w:r>
        <w:rPr>
          <w:rtl/>
        </w:rPr>
        <w:t xml:space="preserve">התייחס </w:t>
      </w:r>
      <w:bookmarkStart w:id="1569" w:name="_ETM_Q5_501369"/>
      <w:bookmarkEnd w:id="1569"/>
      <w:r>
        <w:rPr>
          <w:rtl/>
        </w:rPr>
        <w:t>אליו</w:t>
      </w:r>
      <w:r>
        <w:rPr>
          <w:rFonts w:hint="cs"/>
          <w:rtl/>
        </w:rPr>
        <w:t xml:space="preserve">. </w:t>
      </w:r>
    </w:p>
    <w:p w:rsidR="000C7154" w:rsidRDefault="000C7154" w:rsidP="000C7154">
      <w:pPr>
        <w:rPr>
          <w:rtl/>
        </w:rPr>
      </w:pPr>
    </w:p>
    <w:p w:rsidR="00EE453E" w:rsidRDefault="00EE453E" w:rsidP="001D69E5">
      <w:pPr>
        <w:rPr>
          <w:rtl/>
        </w:rPr>
      </w:pPr>
      <w:r>
        <w:rPr>
          <w:rFonts w:hint="cs"/>
          <w:rtl/>
        </w:rPr>
        <w:t xml:space="preserve">תראה, אני </w:t>
      </w:r>
      <w:bookmarkStart w:id="1570" w:name="_ETM_Q5_502310"/>
      <w:bookmarkStart w:id="1571" w:name="_ETM_Q5_502550"/>
      <w:bookmarkEnd w:id="1570"/>
      <w:bookmarkEnd w:id="1571"/>
      <w:r>
        <w:rPr>
          <w:rtl/>
        </w:rPr>
        <w:t xml:space="preserve">רוצה </w:t>
      </w:r>
      <w:bookmarkStart w:id="1572" w:name="_ETM_Q5_502730"/>
      <w:bookmarkEnd w:id="1572"/>
      <w:r>
        <w:rPr>
          <w:rFonts w:hint="cs"/>
          <w:rtl/>
        </w:rPr>
        <w:t>לה</w:t>
      </w:r>
      <w:r>
        <w:rPr>
          <w:rtl/>
        </w:rPr>
        <w:t xml:space="preserve">גיד </w:t>
      </w:r>
      <w:bookmarkStart w:id="1573" w:name="_ETM_Q5_502880"/>
      <w:bookmarkEnd w:id="1573"/>
      <w:r>
        <w:rPr>
          <w:rtl/>
        </w:rPr>
        <w:t xml:space="preserve">לך </w:t>
      </w:r>
      <w:bookmarkStart w:id="1574" w:name="_ETM_Q5_503029"/>
      <w:bookmarkEnd w:id="1574"/>
      <w:r>
        <w:rPr>
          <w:rtl/>
        </w:rPr>
        <w:t>משהו</w:t>
      </w:r>
      <w:r>
        <w:rPr>
          <w:rFonts w:hint="cs"/>
          <w:rtl/>
        </w:rPr>
        <w:t>,</w:t>
      </w:r>
      <w:r>
        <w:rPr>
          <w:rtl/>
        </w:rPr>
        <w:t xml:space="preserve"> </w:t>
      </w:r>
      <w:bookmarkStart w:id="1575" w:name="_ETM_Q5_503270"/>
      <w:bookmarkEnd w:id="1575"/>
      <w:r>
        <w:rPr>
          <w:rtl/>
        </w:rPr>
        <w:t xml:space="preserve">חבר </w:t>
      </w:r>
      <w:bookmarkStart w:id="1576" w:name="_ETM_Q5_503510"/>
      <w:bookmarkEnd w:id="1576"/>
      <w:r>
        <w:rPr>
          <w:rtl/>
        </w:rPr>
        <w:t xml:space="preserve">הכנסת </w:t>
      </w:r>
      <w:bookmarkStart w:id="1577" w:name="_ETM_Q5_503839"/>
      <w:bookmarkEnd w:id="1577"/>
      <w:r>
        <w:rPr>
          <w:rtl/>
        </w:rPr>
        <w:t>ליברמן</w:t>
      </w:r>
      <w:r>
        <w:rPr>
          <w:rFonts w:hint="cs"/>
          <w:rtl/>
        </w:rPr>
        <w:t>:</w:t>
      </w:r>
      <w:r>
        <w:rPr>
          <w:rtl/>
        </w:rPr>
        <w:t xml:space="preserve"> </w:t>
      </w:r>
      <w:bookmarkStart w:id="1578" w:name="_ETM_Q5_506710"/>
      <w:bookmarkEnd w:id="1578"/>
      <w:r>
        <w:rPr>
          <w:rtl/>
        </w:rPr>
        <w:t xml:space="preserve">היה </w:t>
      </w:r>
      <w:bookmarkStart w:id="1579" w:name="_ETM_Q5_506950"/>
      <w:bookmarkEnd w:id="1579"/>
      <w:r>
        <w:rPr>
          <w:rtl/>
        </w:rPr>
        <w:t xml:space="preserve">לי </w:t>
      </w:r>
      <w:bookmarkStart w:id="1580" w:name="_ETM_Q5_507130"/>
      <w:bookmarkEnd w:id="1580"/>
      <w:r>
        <w:rPr>
          <w:rtl/>
        </w:rPr>
        <w:t xml:space="preserve">כבוד </w:t>
      </w:r>
      <w:bookmarkStart w:id="1581" w:name="_ETM_Q5_507550"/>
      <w:bookmarkEnd w:id="1581"/>
      <w:r>
        <w:rPr>
          <w:rtl/>
        </w:rPr>
        <w:t xml:space="preserve">ועונג </w:t>
      </w:r>
      <w:bookmarkStart w:id="1582" w:name="_ETM_Q5_508060"/>
      <w:bookmarkEnd w:id="1582"/>
      <w:r>
        <w:rPr>
          <w:rtl/>
        </w:rPr>
        <w:t xml:space="preserve">לקדם </w:t>
      </w:r>
      <w:bookmarkStart w:id="1583" w:name="_ETM_Q5_508510"/>
      <w:bookmarkEnd w:id="1583"/>
      <w:r>
        <w:rPr>
          <w:rtl/>
        </w:rPr>
        <w:t xml:space="preserve">את </w:t>
      </w:r>
      <w:bookmarkStart w:id="1584" w:name="_ETM_Q5_508630"/>
      <w:bookmarkEnd w:id="1584"/>
      <w:r>
        <w:rPr>
          <w:rtl/>
        </w:rPr>
        <w:t xml:space="preserve">החוק </w:t>
      </w:r>
      <w:bookmarkStart w:id="1585" w:name="_ETM_Q5_508900"/>
      <w:bookmarkEnd w:id="1585"/>
      <w:r>
        <w:rPr>
          <w:rtl/>
        </w:rPr>
        <w:t xml:space="preserve">בוועדת </w:t>
      </w:r>
      <w:bookmarkStart w:id="1586" w:name="_ETM_Q5_509320"/>
      <w:bookmarkStart w:id="1587" w:name="_ETM_Q5_509980"/>
      <w:bookmarkStart w:id="1588" w:name="_ETM_Q5_510550"/>
      <w:bookmarkEnd w:id="1586"/>
      <w:bookmarkEnd w:id="1587"/>
      <w:bookmarkEnd w:id="1588"/>
      <w:r>
        <w:rPr>
          <w:rtl/>
        </w:rPr>
        <w:t>הפנים</w:t>
      </w:r>
      <w:r>
        <w:rPr>
          <w:rFonts w:hint="cs"/>
          <w:rtl/>
        </w:rPr>
        <w:t>.</w:t>
      </w:r>
      <w:r>
        <w:rPr>
          <w:rtl/>
        </w:rPr>
        <w:t xml:space="preserve"> </w:t>
      </w:r>
      <w:bookmarkStart w:id="1589" w:name="_ETM_Q5_511519"/>
      <w:bookmarkEnd w:id="1589"/>
      <w:r>
        <w:rPr>
          <w:rtl/>
        </w:rPr>
        <w:t>כמדומני</w:t>
      </w:r>
      <w:r>
        <w:rPr>
          <w:rFonts w:hint="cs"/>
          <w:rtl/>
        </w:rPr>
        <w:t>,</w:t>
      </w:r>
      <w:r>
        <w:rPr>
          <w:rtl/>
        </w:rPr>
        <w:t xml:space="preserve"> </w:t>
      </w:r>
      <w:bookmarkStart w:id="1590" w:name="_ETM_Q5_512969"/>
      <w:bookmarkEnd w:id="1590"/>
      <w:r>
        <w:rPr>
          <w:rtl/>
        </w:rPr>
        <w:t xml:space="preserve">הגיש </w:t>
      </w:r>
      <w:bookmarkStart w:id="1591" w:name="_ETM_Q5_513239"/>
      <w:bookmarkEnd w:id="1591"/>
      <w:r>
        <w:rPr>
          <w:rtl/>
        </w:rPr>
        <w:t xml:space="preserve">אותו </w:t>
      </w:r>
      <w:bookmarkStart w:id="1592" w:name="_ETM_Q5_513420"/>
      <w:bookmarkEnd w:id="1592"/>
      <w:r>
        <w:rPr>
          <w:rtl/>
        </w:rPr>
        <w:t xml:space="preserve">חבר </w:t>
      </w:r>
      <w:bookmarkStart w:id="1593" w:name="_ETM_Q5_513660"/>
      <w:bookmarkEnd w:id="1593"/>
      <w:r>
        <w:rPr>
          <w:rtl/>
        </w:rPr>
        <w:t xml:space="preserve">הכנסת </w:t>
      </w:r>
      <w:bookmarkStart w:id="1594" w:name="_ETM_Q5_514020"/>
      <w:bookmarkEnd w:id="1594"/>
      <w:r>
        <w:rPr>
          <w:rtl/>
        </w:rPr>
        <w:t>פורר</w:t>
      </w:r>
      <w:r>
        <w:rPr>
          <w:rFonts w:hint="cs"/>
          <w:rtl/>
        </w:rPr>
        <w:t>,</w:t>
      </w:r>
      <w:r>
        <w:rPr>
          <w:rtl/>
        </w:rPr>
        <w:t xml:space="preserve"> </w:t>
      </w:r>
      <w:bookmarkStart w:id="1595" w:name="_ETM_Q5_514379"/>
      <w:bookmarkEnd w:id="1595"/>
      <w:r>
        <w:rPr>
          <w:rFonts w:hint="cs"/>
          <w:rtl/>
        </w:rPr>
        <w:t>ו</w:t>
      </w:r>
      <w:r>
        <w:rPr>
          <w:rtl/>
        </w:rPr>
        <w:t xml:space="preserve">אני </w:t>
      </w:r>
      <w:bookmarkStart w:id="1596" w:name="_ETM_Q5_514529"/>
      <w:bookmarkEnd w:id="1596"/>
      <w:r>
        <w:rPr>
          <w:rtl/>
        </w:rPr>
        <w:t xml:space="preserve">נרתמתי </w:t>
      </w:r>
      <w:bookmarkStart w:id="1597" w:name="_ETM_Q5_515040"/>
      <w:bookmarkEnd w:id="1597"/>
      <w:r>
        <w:rPr>
          <w:rtl/>
        </w:rPr>
        <w:t>לעניין</w:t>
      </w:r>
      <w:r>
        <w:rPr>
          <w:rFonts w:hint="cs"/>
          <w:rtl/>
        </w:rPr>
        <w:t>,</w:t>
      </w:r>
      <w:r>
        <w:rPr>
          <w:rtl/>
        </w:rPr>
        <w:t xml:space="preserve"> </w:t>
      </w:r>
      <w:bookmarkStart w:id="1598" w:name="_ETM_Q5_515790"/>
      <w:bookmarkEnd w:id="1598"/>
      <w:r>
        <w:rPr>
          <w:rtl/>
        </w:rPr>
        <w:t xml:space="preserve">בגלל </w:t>
      </w:r>
      <w:bookmarkStart w:id="1599" w:name="_ETM_Q5_516089"/>
      <w:bookmarkEnd w:id="1599"/>
      <w:r>
        <w:rPr>
          <w:rtl/>
        </w:rPr>
        <w:t xml:space="preserve">שאני </w:t>
      </w:r>
      <w:bookmarkStart w:id="1600" w:name="_ETM_Q5_516329"/>
      <w:bookmarkEnd w:id="1600"/>
      <w:r>
        <w:rPr>
          <w:rtl/>
        </w:rPr>
        <w:t>חושב</w:t>
      </w:r>
      <w:r>
        <w:rPr>
          <w:rFonts w:hint="cs"/>
          <w:rtl/>
        </w:rPr>
        <w:t xml:space="preserve"> </w:t>
      </w:r>
      <w:r>
        <w:rPr>
          <w:rFonts w:hint="eastAsia"/>
        </w:rPr>
        <w:t>–</w:t>
      </w:r>
      <w:r>
        <w:rPr>
          <w:rFonts w:hint="cs"/>
          <w:rtl/>
        </w:rPr>
        <w:t xml:space="preserve"> </w:t>
      </w:r>
      <w:bookmarkStart w:id="1601" w:name="_ETM_Q5_513000"/>
      <w:bookmarkEnd w:id="1601"/>
      <w:r>
        <w:rPr>
          <w:rFonts w:hint="cs"/>
          <w:rtl/>
        </w:rPr>
        <w:t>ככלל,</w:t>
      </w:r>
      <w:r>
        <w:rPr>
          <w:rtl/>
        </w:rPr>
        <w:t xml:space="preserve"> </w:t>
      </w:r>
      <w:bookmarkStart w:id="1602" w:name="_ETM_Q5_518640"/>
      <w:bookmarkEnd w:id="1602"/>
      <w:r>
        <w:rPr>
          <w:rtl/>
        </w:rPr>
        <w:t xml:space="preserve">אני </w:t>
      </w:r>
      <w:bookmarkStart w:id="1603" w:name="_ETM_Q5_518760"/>
      <w:bookmarkEnd w:id="1603"/>
      <w:r>
        <w:rPr>
          <w:rtl/>
        </w:rPr>
        <w:t xml:space="preserve">חושב </w:t>
      </w:r>
      <w:bookmarkStart w:id="1604" w:name="_ETM_Q5_518970"/>
      <w:bookmarkEnd w:id="1604"/>
      <w:r>
        <w:rPr>
          <w:rtl/>
        </w:rPr>
        <w:t xml:space="preserve">שמדינת </w:t>
      </w:r>
      <w:bookmarkStart w:id="1605" w:name="_ETM_Q5_519360"/>
      <w:bookmarkEnd w:id="1605"/>
      <w:r>
        <w:rPr>
          <w:rtl/>
        </w:rPr>
        <w:t xml:space="preserve">ישראל </w:t>
      </w:r>
      <w:bookmarkStart w:id="1606" w:name="_ETM_Q5_520170"/>
      <w:bookmarkEnd w:id="1606"/>
      <w:r>
        <w:rPr>
          <w:rtl/>
        </w:rPr>
        <w:t xml:space="preserve">שייכת </w:t>
      </w:r>
      <w:bookmarkStart w:id="1607" w:name="_ETM_Q5_520710"/>
      <w:bookmarkEnd w:id="1607"/>
      <w:r>
        <w:rPr>
          <w:rtl/>
        </w:rPr>
        <w:t xml:space="preserve">לכל </w:t>
      </w:r>
      <w:bookmarkStart w:id="1608" w:name="_ETM_Q5_521129"/>
      <w:bookmarkEnd w:id="1608"/>
      <w:r>
        <w:rPr>
          <w:rtl/>
        </w:rPr>
        <w:t xml:space="preserve">העם </w:t>
      </w:r>
      <w:bookmarkStart w:id="1609" w:name="_ETM_Q5_521430"/>
      <w:bookmarkEnd w:id="1609"/>
      <w:r>
        <w:rPr>
          <w:rtl/>
        </w:rPr>
        <w:t xml:space="preserve">היהודי </w:t>
      </w:r>
      <w:bookmarkStart w:id="1610" w:name="_ETM_Q5_521790"/>
      <w:bookmarkEnd w:id="1610"/>
      <w:r>
        <w:rPr>
          <w:rtl/>
        </w:rPr>
        <w:t>בעולם</w:t>
      </w:r>
      <w:r>
        <w:rPr>
          <w:rFonts w:hint="cs"/>
          <w:rtl/>
        </w:rPr>
        <w:t>,</w:t>
      </w:r>
      <w:r>
        <w:rPr>
          <w:rtl/>
        </w:rPr>
        <w:t xml:space="preserve"> </w:t>
      </w:r>
      <w:bookmarkStart w:id="1611" w:name="_ETM_Q5_522300"/>
      <w:bookmarkEnd w:id="1611"/>
      <w:r>
        <w:rPr>
          <w:rtl/>
        </w:rPr>
        <w:t xml:space="preserve">לא </w:t>
      </w:r>
      <w:bookmarkStart w:id="1612" w:name="_ETM_Q5_522420"/>
      <w:bookmarkEnd w:id="1612"/>
      <w:r>
        <w:rPr>
          <w:rtl/>
        </w:rPr>
        <w:t xml:space="preserve">רק </w:t>
      </w:r>
      <w:bookmarkStart w:id="1613" w:name="_ETM_Q5_522570"/>
      <w:bookmarkEnd w:id="1613"/>
      <w:r>
        <w:rPr>
          <w:rtl/>
        </w:rPr>
        <w:t xml:space="preserve">לאלה </w:t>
      </w:r>
      <w:bookmarkStart w:id="1614" w:name="_ETM_Q5_522809"/>
      <w:bookmarkEnd w:id="1614"/>
      <w:r>
        <w:rPr>
          <w:rtl/>
        </w:rPr>
        <w:t xml:space="preserve">שגרים </w:t>
      </w:r>
      <w:bookmarkStart w:id="1615" w:name="_ETM_Q5_523230"/>
      <w:bookmarkEnd w:id="1615"/>
      <w:r>
        <w:rPr>
          <w:rtl/>
        </w:rPr>
        <w:t>כאן</w:t>
      </w:r>
      <w:r>
        <w:rPr>
          <w:rFonts w:hint="cs"/>
          <w:rtl/>
        </w:rPr>
        <w:t>,</w:t>
      </w:r>
      <w:r>
        <w:rPr>
          <w:rtl/>
        </w:rPr>
        <w:t xml:space="preserve"> </w:t>
      </w:r>
      <w:bookmarkStart w:id="1616" w:name="_ETM_Q5_523829"/>
      <w:bookmarkEnd w:id="1616"/>
      <w:r>
        <w:rPr>
          <w:rtl/>
        </w:rPr>
        <w:t xml:space="preserve">וכבוד </w:t>
      </w:r>
      <w:bookmarkStart w:id="1617" w:name="_ETM_Q5_524399"/>
      <w:bookmarkEnd w:id="1617"/>
      <w:r>
        <w:rPr>
          <w:rFonts w:hint="cs"/>
          <w:rtl/>
        </w:rPr>
        <w:t xml:space="preserve">הוא </w:t>
      </w:r>
      <w:r>
        <w:rPr>
          <w:rtl/>
        </w:rPr>
        <w:t xml:space="preserve">לנו </w:t>
      </w:r>
      <w:bookmarkStart w:id="1618" w:name="_ETM_Q5_524940"/>
      <w:bookmarkEnd w:id="1618"/>
      <w:r>
        <w:rPr>
          <w:rtl/>
        </w:rPr>
        <w:t>שיהודי</w:t>
      </w:r>
      <w:bookmarkStart w:id="1619" w:name="_ETM_Q5_525449"/>
      <w:bookmarkEnd w:id="1619"/>
      <w:r>
        <w:rPr>
          <w:rFonts w:hint="cs"/>
          <w:rtl/>
        </w:rPr>
        <w:t xml:space="preserve"> מ</w:t>
      </w:r>
      <w:r>
        <w:rPr>
          <w:rtl/>
        </w:rPr>
        <w:t xml:space="preserve">גיע </w:t>
      </w:r>
      <w:bookmarkStart w:id="1620" w:name="_ETM_Q5_525809"/>
      <w:bookmarkEnd w:id="1620"/>
      <w:r>
        <w:rPr>
          <w:rtl/>
        </w:rPr>
        <w:t>ארצה</w:t>
      </w:r>
      <w:r>
        <w:rPr>
          <w:rFonts w:hint="cs"/>
          <w:rtl/>
        </w:rPr>
        <w:t>.</w:t>
      </w:r>
      <w:r>
        <w:rPr>
          <w:rtl/>
        </w:rPr>
        <w:t xml:space="preserve"> </w:t>
      </w:r>
      <w:bookmarkStart w:id="1621" w:name="_ETM_Q5_526980"/>
      <w:bookmarkEnd w:id="1621"/>
      <w:r>
        <w:rPr>
          <w:rtl/>
        </w:rPr>
        <w:t xml:space="preserve">המדינה </w:t>
      </w:r>
      <w:bookmarkStart w:id="1622" w:name="_ETM_Q5_527699"/>
      <w:bookmarkEnd w:id="1622"/>
      <w:r>
        <w:rPr>
          <w:rtl/>
        </w:rPr>
        <w:t xml:space="preserve">קמה </w:t>
      </w:r>
      <w:bookmarkStart w:id="1623" w:name="_ETM_Q5_528059"/>
      <w:bookmarkEnd w:id="1623"/>
      <w:r>
        <w:rPr>
          <w:rtl/>
        </w:rPr>
        <w:t xml:space="preserve">בשביל </w:t>
      </w:r>
      <w:bookmarkStart w:id="1624" w:name="_ETM_Q5_528510"/>
      <w:bookmarkEnd w:id="1624"/>
      <w:r>
        <w:rPr>
          <w:rtl/>
        </w:rPr>
        <w:t>זה</w:t>
      </w:r>
      <w:r>
        <w:rPr>
          <w:rFonts w:hint="cs"/>
          <w:rtl/>
        </w:rPr>
        <w:t xml:space="preserve">, זו הייתה </w:t>
      </w:r>
      <w:bookmarkStart w:id="1625" w:name="_ETM_Q5_529079"/>
      <w:bookmarkStart w:id="1626" w:name="_ETM_Q5_529199"/>
      <w:bookmarkStart w:id="1627" w:name="_ETM_Q5_529320"/>
      <w:bookmarkEnd w:id="1625"/>
      <w:bookmarkEnd w:id="1626"/>
      <w:bookmarkEnd w:id="1627"/>
      <w:r>
        <w:rPr>
          <w:rtl/>
        </w:rPr>
        <w:t xml:space="preserve">המשימה </w:t>
      </w:r>
      <w:bookmarkStart w:id="1628" w:name="_ETM_Q5_529800"/>
      <w:bookmarkEnd w:id="1628"/>
      <w:r>
        <w:rPr>
          <w:rtl/>
        </w:rPr>
        <w:t xml:space="preserve">המרכזית </w:t>
      </w:r>
      <w:bookmarkStart w:id="1629" w:name="_ETM_Q5_530370"/>
      <w:bookmarkEnd w:id="1629"/>
      <w:r>
        <w:rPr>
          <w:rtl/>
        </w:rPr>
        <w:t>שלה</w:t>
      </w:r>
      <w:bookmarkStart w:id="1630" w:name="_ETM_Q5_532219"/>
      <w:bookmarkEnd w:id="1630"/>
      <w:r>
        <w:rPr>
          <w:rFonts w:hint="cs"/>
          <w:rtl/>
        </w:rPr>
        <w:t>.</w:t>
      </w:r>
      <w:bookmarkStart w:id="1631" w:name="_ETM_Q5_530000"/>
      <w:bookmarkEnd w:id="1631"/>
      <w:r w:rsidR="001D69E5">
        <w:rPr>
          <w:rFonts w:hint="cs"/>
          <w:rtl/>
        </w:rPr>
        <w:t xml:space="preserve"> </w:t>
      </w:r>
      <w:r>
        <w:rPr>
          <w:rtl/>
        </w:rPr>
        <w:t xml:space="preserve">ולכן </w:t>
      </w:r>
      <w:bookmarkStart w:id="1632" w:name="_ETM_Q5_532699"/>
      <w:bookmarkEnd w:id="1632"/>
      <w:r>
        <w:rPr>
          <w:rtl/>
        </w:rPr>
        <w:t xml:space="preserve">אני </w:t>
      </w:r>
      <w:bookmarkStart w:id="1633" w:name="_ETM_Q5_532850"/>
      <w:bookmarkEnd w:id="1633"/>
      <w:r>
        <w:rPr>
          <w:rtl/>
        </w:rPr>
        <w:t xml:space="preserve">חשבתי </w:t>
      </w:r>
      <w:bookmarkStart w:id="1634" w:name="_ETM_Q5_533329"/>
      <w:bookmarkEnd w:id="1634"/>
      <w:r>
        <w:rPr>
          <w:rtl/>
        </w:rPr>
        <w:lastRenderedPageBreak/>
        <w:t>ש</w:t>
      </w:r>
      <w:bookmarkStart w:id="1635" w:name="_ETM_Q5_533960"/>
      <w:bookmarkStart w:id="1636" w:name="_ETM_Q5_534199"/>
      <w:bookmarkEnd w:id="1635"/>
      <w:bookmarkEnd w:id="1636"/>
      <w:r>
        <w:rPr>
          <w:rtl/>
        </w:rPr>
        <w:t>בוודאי</w:t>
      </w:r>
      <w:r w:rsidR="001D69E5">
        <w:rPr>
          <w:rFonts w:hint="cs"/>
          <w:rtl/>
        </w:rPr>
        <w:t>,</w:t>
      </w:r>
      <w:r>
        <w:rPr>
          <w:rtl/>
        </w:rPr>
        <w:t xml:space="preserve"> </w:t>
      </w:r>
      <w:bookmarkStart w:id="1637" w:name="_ETM_Q5_534589"/>
      <w:bookmarkEnd w:id="1637"/>
      <w:r>
        <w:rPr>
          <w:rtl/>
        </w:rPr>
        <w:t xml:space="preserve">כשאנחנו </w:t>
      </w:r>
      <w:bookmarkStart w:id="1638" w:name="_ETM_Q5_534980"/>
      <w:bookmarkEnd w:id="1638"/>
      <w:r>
        <w:rPr>
          <w:rtl/>
        </w:rPr>
        <w:t xml:space="preserve">מקבלים </w:t>
      </w:r>
      <w:bookmarkStart w:id="1639" w:name="_ETM_Q5_535760"/>
      <w:bookmarkEnd w:id="1639"/>
      <w:r>
        <w:rPr>
          <w:rtl/>
        </w:rPr>
        <w:t xml:space="preserve">יהודי </w:t>
      </w:r>
      <w:bookmarkStart w:id="1640" w:name="_ETM_Q5_536180"/>
      <w:bookmarkEnd w:id="1640"/>
      <w:r>
        <w:rPr>
          <w:rtl/>
        </w:rPr>
        <w:t xml:space="preserve">בארץ </w:t>
      </w:r>
      <w:bookmarkStart w:id="1641" w:name="_ETM_Q5_536570"/>
      <w:bookmarkEnd w:id="1641"/>
      <w:r>
        <w:rPr>
          <w:rtl/>
        </w:rPr>
        <w:t xml:space="preserve">ישראל </w:t>
      </w:r>
      <w:bookmarkStart w:id="1642" w:name="_ETM_Q5_536989"/>
      <w:bookmarkEnd w:id="1642"/>
      <w:r>
        <w:rPr>
          <w:rtl/>
        </w:rPr>
        <w:t xml:space="preserve">אנחנו </w:t>
      </w:r>
      <w:bookmarkStart w:id="1643" w:name="_ETM_Q5_537170"/>
      <w:bookmarkEnd w:id="1643"/>
      <w:r>
        <w:rPr>
          <w:rtl/>
        </w:rPr>
        <w:t xml:space="preserve">צריכים </w:t>
      </w:r>
      <w:bookmarkStart w:id="1644" w:name="_ETM_Q5_537379"/>
      <w:bookmarkEnd w:id="1644"/>
      <w:r>
        <w:rPr>
          <w:rtl/>
        </w:rPr>
        <w:t xml:space="preserve">לכבד </w:t>
      </w:r>
      <w:bookmarkStart w:id="1645" w:name="_ETM_Q5_537800"/>
      <w:bookmarkEnd w:id="1645"/>
      <w:r>
        <w:rPr>
          <w:rtl/>
        </w:rPr>
        <w:t>אותו</w:t>
      </w:r>
      <w:r>
        <w:rPr>
          <w:rFonts w:hint="cs"/>
          <w:rtl/>
        </w:rPr>
        <w:t>,</w:t>
      </w:r>
      <w:r>
        <w:rPr>
          <w:rtl/>
        </w:rPr>
        <w:t xml:space="preserve"> </w:t>
      </w:r>
      <w:bookmarkStart w:id="1646" w:name="_ETM_Q5_538399"/>
      <w:bookmarkEnd w:id="1646"/>
      <w:r>
        <w:rPr>
          <w:rtl/>
        </w:rPr>
        <w:t xml:space="preserve">ולא </w:t>
      </w:r>
      <w:bookmarkStart w:id="1647" w:name="_ETM_Q5_538699"/>
      <w:bookmarkEnd w:id="1647"/>
      <w:r>
        <w:rPr>
          <w:rtl/>
        </w:rPr>
        <w:t xml:space="preserve">לקבל </w:t>
      </w:r>
      <w:bookmarkStart w:id="1648" w:name="_ETM_Q5_539149"/>
      <w:bookmarkEnd w:id="1648"/>
      <w:r>
        <w:rPr>
          <w:rtl/>
        </w:rPr>
        <w:t xml:space="preserve">אותו </w:t>
      </w:r>
      <w:bookmarkStart w:id="1649" w:name="_ETM_Q5_539329"/>
      <w:bookmarkEnd w:id="1649"/>
      <w:r>
        <w:rPr>
          <w:rtl/>
        </w:rPr>
        <w:t xml:space="preserve">כחשוד </w:t>
      </w:r>
      <w:bookmarkStart w:id="1650" w:name="_ETM_Q5_540019"/>
      <w:bookmarkEnd w:id="1650"/>
      <w:r>
        <w:rPr>
          <w:rtl/>
        </w:rPr>
        <w:t xml:space="preserve">ולא </w:t>
      </w:r>
      <w:bookmarkStart w:id="1651" w:name="_ETM_Q5_540260"/>
      <w:bookmarkEnd w:id="1651"/>
      <w:r>
        <w:rPr>
          <w:rtl/>
        </w:rPr>
        <w:t xml:space="preserve">לתת </w:t>
      </w:r>
      <w:bookmarkStart w:id="1652" w:name="_ETM_Q5_540620"/>
      <w:bookmarkEnd w:id="1652"/>
      <w:r>
        <w:rPr>
          <w:rtl/>
        </w:rPr>
        <w:t xml:space="preserve">לו </w:t>
      </w:r>
      <w:bookmarkStart w:id="1653" w:name="_ETM_Q5_540710"/>
      <w:bookmarkEnd w:id="1653"/>
      <w:r>
        <w:rPr>
          <w:rtl/>
        </w:rPr>
        <w:t xml:space="preserve">איזה </w:t>
      </w:r>
      <w:bookmarkStart w:id="1654" w:name="_ETM_Q5_540860"/>
      <w:bookmarkEnd w:id="1654"/>
      <w:r>
        <w:rPr>
          <w:rtl/>
        </w:rPr>
        <w:t xml:space="preserve">משהו </w:t>
      </w:r>
      <w:bookmarkStart w:id="1655" w:name="_ETM_Q5_541129"/>
      <w:bookmarkEnd w:id="1655"/>
      <w:r>
        <w:rPr>
          <w:rtl/>
        </w:rPr>
        <w:t xml:space="preserve">על </w:t>
      </w:r>
      <w:bookmarkStart w:id="1656" w:name="_ETM_Q5_541250"/>
      <w:bookmarkEnd w:id="1656"/>
      <w:r>
        <w:rPr>
          <w:rtl/>
        </w:rPr>
        <w:t xml:space="preserve">תנאי </w:t>
      </w:r>
      <w:bookmarkStart w:id="1657" w:name="_ETM_Q5_541550"/>
      <w:bookmarkEnd w:id="1657"/>
      <w:r>
        <w:rPr>
          <w:rFonts w:hint="cs"/>
          <w:rtl/>
        </w:rPr>
        <w:t xml:space="preserve">– </w:t>
      </w:r>
      <w:r>
        <w:rPr>
          <w:rtl/>
        </w:rPr>
        <w:t xml:space="preserve">נותנים </w:t>
      </w:r>
      <w:bookmarkStart w:id="1658" w:name="_ETM_Q5_541879"/>
      <w:bookmarkEnd w:id="1658"/>
      <w:r>
        <w:rPr>
          <w:rtl/>
        </w:rPr>
        <w:t xml:space="preserve">לו </w:t>
      </w:r>
      <w:bookmarkStart w:id="1659" w:name="_ETM_Q5_541940"/>
      <w:bookmarkEnd w:id="1659"/>
      <w:r>
        <w:rPr>
          <w:rtl/>
        </w:rPr>
        <w:t xml:space="preserve">את </w:t>
      </w:r>
      <w:bookmarkStart w:id="1660" w:name="_ETM_Q5_542059"/>
      <w:bookmarkEnd w:id="1660"/>
      <w:r>
        <w:rPr>
          <w:rtl/>
        </w:rPr>
        <w:t xml:space="preserve">תעודת </w:t>
      </w:r>
      <w:bookmarkStart w:id="1661" w:name="_ETM_Q5_542570"/>
      <w:bookmarkEnd w:id="1661"/>
      <w:r>
        <w:rPr>
          <w:rFonts w:hint="cs"/>
          <w:rtl/>
        </w:rPr>
        <w:t>ה</w:t>
      </w:r>
      <w:r>
        <w:rPr>
          <w:rtl/>
        </w:rPr>
        <w:t xml:space="preserve">זהות </w:t>
      </w:r>
      <w:bookmarkStart w:id="1662" w:name="_ETM_Q5_542839"/>
      <w:bookmarkEnd w:id="1662"/>
      <w:r>
        <w:rPr>
          <w:rtl/>
        </w:rPr>
        <w:t>שלו</w:t>
      </w:r>
      <w:r>
        <w:rPr>
          <w:rFonts w:hint="cs"/>
          <w:rtl/>
        </w:rPr>
        <w:t>,</w:t>
      </w:r>
      <w:r>
        <w:rPr>
          <w:rtl/>
        </w:rPr>
        <w:t xml:space="preserve"> </w:t>
      </w:r>
      <w:bookmarkStart w:id="1663" w:name="_ETM_Q5_543079"/>
      <w:bookmarkEnd w:id="1663"/>
      <w:r>
        <w:rPr>
          <w:rtl/>
        </w:rPr>
        <w:t xml:space="preserve">את </w:t>
      </w:r>
      <w:bookmarkStart w:id="1664" w:name="_ETM_Q5_543140"/>
      <w:bookmarkEnd w:id="1664"/>
      <w:r>
        <w:rPr>
          <w:rtl/>
        </w:rPr>
        <w:t>הדרכון</w:t>
      </w:r>
      <w:r>
        <w:rPr>
          <w:rFonts w:hint="cs"/>
          <w:rtl/>
        </w:rPr>
        <w:t>,</w:t>
      </w:r>
      <w:r>
        <w:rPr>
          <w:rtl/>
        </w:rPr>
        <w:t xml:space="preserve"> </w:t>
      </w:r>
      <w:bookmarkStart w:id="1665" w:name="_ETM_Q5_543920"/>
      <w:bookmarkEnd w:id="1665"/>
      <w:r>
        <w:rPr>
          <w:rtl/>
        </w:rPr>
        <w:t xml:space="preserve">כמו </w:t>
      </w:r>
      <w:bookmarkStart w:id="1666" w:name="_ETM_Q5_544070"/>
      <w:bookmarkEnd w:id="1666"/>
      <w:r>
        <w:rPr>
          <w:rtl/>
        </w:rPr>
        <w:t xml:space="preserve">כל </w:t>
      </w:r>
      <w:bookmarkStart w:id="1667" w:name="_ETM_Q5_544250"/>
      <w:bookmarkStart w:id="1668" w:name="_ETM_Q5_544460"/>
      <w:bookmarkEnd w:id="1667"/>
      <w:bookmarkEnd w:id="1668"/>
      <w:r>
        <w:rPr>
          <w:rFonts w:hint="cs"/>
          <w:rtl/>
        </w:rPr>
        <w:t xml:space="preserve">אחד </w:t>
      </w:r>
      <w:r>
        <w:rPr>
          <w:rtl/>
        </w:rPr>
        <w:t xml:space="preserve">שגר </w:t>
      </w:r>
      <w:bookmarkStart w:id="1669" w:name="_ETM_Q5_544729"/>
      <w:bookmarkEnd w:id="1669"/>
      <w:r>
        <w:rPr>
          <w:rtl/>
        </w:rPr>
        <w:t>פה</w:t>
      </w:r>
      <w:r>
        <w:rPr>
          <w:rFonts w:hint="cs"/>
          <w:rtl/>
        </w:rPr>
        <w:t>.</w:t>
      </w:r>
      <w:r>
        <w:rPr>
          <w:rtl/>
        </w:rPr>
        <w:t xml:space="preserve"> </w:t>
      </w:r>
      <w:bookmarkStart w:id="1670" w:name="_ETM_Q5_545299"/>
      <w:bookmarkEnd w:id="1670"/>
      <w:r>
        <w:rPr>
          <w:rtl/>
        </w:rPr>
        <w:t xml:space="preserve">דרך </w:t>
      </w:r>
      <w:bookmarkStart w:id="1671" w:name="_ETM_Q5_545479"/>
      <w:bookmarkEnd w:id="1671"/>
      <w:r>
        <w:rPr>
          <w:rtl/>
        </w:rPr>
        <w:t>אגב</w:t>
      </w:r>
      <w:r>
        <w:rPr>
          <w:rFonts w:hint="cs"/>
          <w:rtl/>
        </w:rPr>
        <w:t>,</w:t>
      </w:r>
      <w:r>
        <w:rPr>
          <w:rtl/>
        </w:rPr>
        <w:t xml:space="preserve"> </w:t>
      </w:r>
      <w:bookmarkStart w:id="1672" w:name="_ETM_Q5_545689"/>
      <w:bookmarkStart w:id="1673" w:name="_ETM_Q5_545810"/>
      <w:bookmarkEnd w:id="1672"/>
      <w:bookmarkEnd w:id="1673"/>
      <w:r>
        <w:rPr>
          <w:rtl/>
        </w:rPr>
        <w:t xml:space="preserve">הוא </w:t>
      </w:r>
      <w:bookmarkStart w:id="1674" w:name="_ETM_Q5_545869"/>
      <w:bookmarkEnd w:id="1674"/>
      <w:r>
        <w:rPr>
          <w:rFonts w:hint="cs"/>
          <w:rtl/>
        </w:rPr>
        <w:t xml:space="preserve">גם </w:t>
      </w:r>
      <w:r>
        <w:rPr>
          <w:rtl/>
        </w:rPr>
        <w:t xml:space="preserve">יכול </w:t>
      </w:r>
      <w:bookmarkStart w:id="1675" w:name="_ETM_Q5_546049"/>
      <w:bookmarkEnd w:id="1675"/>
      <w:r>
        <w:rPr>
          <w:rtl/>
        </w:rPr>
        <w:t xml:space="preserve">להצביע </w:t>
      </w:r>
      <w:bookmarkStart w:id="1676" w:name="_ETM_Q5_546380"/>
      <w:bookmarkEnd w:id="1676"/>
      <w:r>
        <w:rPr>
          <w:rtl/>
        </w:rPr>
        <w:t>לכנסת</w:t>
      </w:r>
      <w:r>
        <w:rPr>
          <w:rFonts w:hint="cs"/>
          <w:rtl/>
        </w:rPr>
        <w:t>,</w:t>
      </w:r>
      <w:r>
        <w:rPr>
          <w:rtl/>
        </w:rPr>
        <w:t xml:space="preserve"> </w:t>
      </w:r>
      <w:bookmarkStart w:id="1677" w:name="_ETM_Q5_546770"/>
      <w:bookmarkEnd w:id="1677"/>
      <w:r>
        <w:rPr>
          <w:rtl/>
        </w:rPr>
        <w:t xml:space="preserve">לדעתי </w:t>
      </w:r>
      <w:bookmarkStart w:id="1678" w:name="_ETM_Q5_547040"/>
      <w:bookmarkEnd w:id="1678"/>
      <w:r>
        <w:rPr>
          <w:rtl/>
        </w:rPr>
        <w:t xml:space="preserve">אפילו </w:t>
      </w:r>
      <w:bookmarkStart w:id="1679" w:name="_ETM_Q5_547250"/>
      <w:bookmarkEnd w:id="1679"/>
      <w:proofErr w:type="spellStart"/>
      <w:r>
        <w:rPr>
          <w:rFonts w:hint="cs"/>
          <w:rtl/>
        </w:rPr>
        <w:t>למוחרת</w:t>
      </w:r>
      <w:proofErr w:type="spellEnd"/>
      <w:r>
        <w:rPr>
          <w:rFonts w:hint="cs"/>
          <w:rtl/>
        </w:rPr>
        <w:t xml:space="preserve">. </w:t>
      </w:r>
      <w:bookmarkStart w:id="1680" w:name="_ETM_Q5_548250"/>
      <w:bookmarkEnd w:id="1680"/>
      <w:r>
        <w:rPr>
          <w:rtl/>
        </w:rPr>
        <w:t xml:space="preserve">אין </w:t>
      </w:r>
      <w:bookmarkStart w:id="1681" w:name="_ETM_Q5_548369"/>
      <w:bookmarkEnd w:id="1681"/>
      <w:r>
        <w:rPr>
          <w:rtl/>
        </w:rPr>
        <w:t xml:space="preserve">שום </w:t>
      </w:r>
      <w:bookmarkStart w:id="1682" w:name="_ETM_Q5_548520"/>
      <w:bookmarkEnd w:id="1682"/>
      <w:r>
        <w:rPr>
          <w:rtl/>
        </w:rPr>
        <w:t xml:space="preserve">סיבה </w:t>
      </w:r>
      <w:bookmarkStart w:id="1683" w:name="_ETM_Q5_548759"/>
      <w:bookmarkEnd w:id="1683"/>
      <w:r>
        <w:rPr>
          <w:rtl/>
        </w:rPr>
        <w:t>שלא</w:t>
      </w:r>
      <w:r>
        <w:rPr>
          <w:rFonts w:hint="cs"/>
          <w:rtl/>
        </w:rPr>
        <w:t>.</w:t>
      </w:r>
      <w:r>
        <w:rPr>
          <w:rtl/>
        </w:rPr>
        <w:t xml:space="preserve"> </w:t>
      </w:r>
      <w:bookmarkStart w:id="1684" w:name="_ETM_Q5_549990"/>
      <w:bookmarkEnd w:id="1684"/>
      <w:r>
        <w:rPr>
          <w:rtl/>
        </w:rPr>
        <w:t xml:space="preserve">בגלל </w:t>
      </w:r>
      <w:bookmarkStart w:id="1685" w:name="_ETM_Q5_550290"/>
      <w:bookmarkEnd w:id="1685"/>
      <w:r>
        <w:rPr>
          <w:rtl/>
        </w:rPr>
        <w:t xml:space="preserve">שלנו </w:t>
      </w:r>
      <w:bookmarkStart w:id="1686" w:name="_ETM_Q5_550710"/>
      <w:bookmarkEnd w:id="1686"/>
      <w:r>
        <w:rPr>
          <w:rtl/>
        </w:rPr>
        <w:t xml:space="preserve">יש </w:t>
      </w:r>
      <w:bookmarkStart w:id="1687" w:name="_ETM_Q5_550860"/>
      <w:bookmarkEnd w:id="1687"/>
      <w:r>
        <w:rPr>
          <w:rtl/>
        </w:rPr>
        <w:t xml:space="preserve">את </w:t>
      </w:r>
      <w:bookmarkStart w:id="1688" w:name="_ETM_Q5_550980"/>
      <w:bookmarkEnd w:id="1688"/>
      <w:r>
        <w:rPr>
          <w:rtl/>
        </w:rPr>
        <w:t xml:space="preserve">חוק </w:t>
      </w:r>
      <w:bookmarkStart w:id="1689" w:name="_ETM_Q5_551220"/>
      <w:bookmarkEnd w:id="1689"/>
      <w:r>
        <w:rPr>
          <w:rtl/>
        </w:rPr>
        <w:t>השבות</w:t>
      </w:r>
      <w:r>
        <w:rPr>
          <w:rFonts w:hint="cs"/>
          <w:rtl/>
        </w:rPr>
        <w:t>,</w:t>
      </w:r>
      <w:r>
        <w:rPr>
          <w:rtl/>
        </w:rPr>
        <w:t xml:space="preserve"> </w:t>
      </w:r>
      <w:bookmarkStart w:id="1690" w:name="_ETM_Q5_551670"/>
      <w:bookmarkEnd w:id="1690"/>
      <w:r>
        <w:rPr>
          <w:rtl/>
        </w:rPr>
        <w:t xml:space="preserve">אנחנו </w:t>
      </w:r>
      <w:bookmarkStart w:id="1691" w:name="_ETM_Q5_552060"/>
      <w:bookmarkEnd w:id="1691"/>
      <w:r>
        <w:rPr>
          <w:rtl/>
        </w:rPr>
        <w:t xml:space="preserve">לא </w:t>
      </w:r>
      <w:bookmarkStart w:id="1692" w:name="_ETM_Q5_552180"/>
      <w:bookmarkEnd w:id="1692"/>
      <w:r>
        <w:rPr>
          <w:rtl/>
        </w:rPr>
        <w:t xml:space="preserve">צריכים </w:t>
      </w:r>
      <w:bookmarkStart w:id="1693" w:name="_ETM_Q5_553080"/>
      <w:bookmarkEnd w:id="1693"/>
      <w:r>
        <w:rPr>
          <w:rtl/>
        </w:rPr>
        <w:t xml:space="preserve">שמישהו </w:t>
      </w:r>
      <w:bookmarkStart w:id="1694" w:name="_ETM_Q5_553680"/>
      <w:bookmarkEnd w:id="1694"/>
      <w:r>
        <w:rPr>
          <w:rtl/>
        </w:rPr>
        <w:t xml:space="preserve">יבוא </w:t>
      </w:r>
      <w:bookmarkStart w:id="1695" w:name="_ETM_Q5_554640"/>
      <w:bookmarkEnd w:id="1695"/>
      <w:r>
        <w:rPr>
          <w:rtl/>
        </w:rPr>
        <w:t xml:space="preserve">ויתחיל </w:t>
      </w:r>
      <w:bookmarkStart w:id="1696" w:name="_ETM_Q5_555330"/>
      <w:bookmarkEnd w:id="1696"/>
      <w:r>
        <w:rPr>
          <w:rtl/>
        </w:rPr>
        <w:t xml:space="preserve">עכשיו </w:t>
      </w:r>
      <w:bookmarkStart w:id="1697" w:name="_ETM_Q5_555750"/>
      <w:bookmarkEnd w:id="1697"/>
      <w:r>
        <w:rPr>
          <w:rtl/>
        </w:rPr>
        <w:t xml:space="preserve">לעבור </w:t>
      </w:r>
      <w:bookmarkStart w:id="1698" w:name="_ETM_Q5_556170"/>
      <w:bookmarkEnd w:id="1698"/>
      <w:r>
        <w:rPr>
          <w:rFonts w:hint="cs"/>
          <w:rtl/>
        </w:rPr>
        <w:t xml:space="preserve">איזה </w:t>
      </w:r>
      <w:bookmarkStart w:id="1699" w:name="_ETM_Q5_556000"/>
      <w:bookmarkEnd w:id="1699"/>
      <w:r>
        <w:rPr>
          <w:rFonts w:hint="cs"/>
          <w:rtl/>
        </w:rPr>
        <w:t>סט</w:t>
      </w:r>
      <w:r w:rsidR="001D69E5">
        <w:rPr>
          <w:rFonts w:hint="cs"/>
          <w:rtl/>
        </w:rPr>
        <w:t>א</w:t>
      </w:r>
      <w:r>
        <w:rPr>
          <w:rFonts w:hint="cs"/>
          <w:rtl/>
        </w:rPr>
        <w:t xml:space="preserve">ז' </w:t>
      </w:r>
      <w:bookmarkStart w:id="1700" w:name="_ETM_Q5_556260"/>
      <w:bookmarkStart w:id="1701" w:name="_ETM_Q5_556790"/>
      <w:bookmarkStart w:id="1702" w:name="_ETM_Q5_557330"/>
      <w:bookmarkEnd w:id="1700"/>
      <w:bookmarkEnd w:id="1701"/>
      <w:bookmarkEnd w:id="1702"/>
      <w:r>
        <w:rPr>
          <w:rtl/>
        </w:rPr>
        <w:t xml:space="preserve">לגבי </w:t>
      </w:r>
      <w:bookmarkStart w:id="1703" w:name="_ETM_Q5_557870"/>
      <w:bookmarkEnd w:id="1703"/>
      <w:r>
        <w:rPr>
          <w:rtl/>
        </w:rPr>
        <w:t xml:space="preserve">האזרחות </w:t>
      </w:r>
      <w:bookmarkStart w:id="1704" w:name="_ETM_Q5_558440"/>
      <w:bookmarkEnd w:id="1704"/>
      <w:r>
        <w:rPr>
          <w:rtl/>
        </w:rPr>
        <w:t>שלו</w:t>
      </w:r>
      <w:r>
        <w:rPr>
          <w:rFonts w:hint="cs"/>
          <w:rtl/>
        </w:rPr>
        <w:t>.</w:t>
      </w:r>
      <w:r>
        <w:rPr>
          <w:rtl/>
        </w:rPr>
        <w:t xml:space="preserve"> </w:t>
      </w:r>
      <w:bookmarkStart w:id="1705" w:name="_ETM_Q5_559799"/>
      <w:bookmarkEnd w:id="1705"/>
      <w:r>
        <w:rPr>
          <w:rtl/>
        </w:rPr>
        <w:t xml:space="preserve">אתה </w:t>
      </w:r>
      <w:bookmarkStart w:id="1706" w:name="_ETM_Q5_560100"/>
      <w:bookmarkEnd w:id="1706"/>
      <w:r>
        <w:rPr>
          <w:rtl/>
        </w:rPr>
        <w:t xml:space="preserve">יהודי </w:t>
      </w:r>
      <w:bookmarkStart w:id="1707" w:name="_ETM_Q5_560520"/>
      <w:bookmarkEnd w:id="1707"/>
      <w:r>
        <w:rPr>
          <w:rFonts w:hint="cs"/>
          <w:rtl/>
        </w:rPr>
        <w:t xml:space="preserve">– </w:t>
      </w:r>
      <w:r>
        <w:rPr>
          <w:rtl/>
        </w:rPr>
        <w:t xml:space="preserve">זה </w:t>
      </w:r>
      <w:bookmarkStart w:id="1708" w:name="_ETM_Q5_560700"/>
      <w:bookmarkEnd w:id="1708"/>
      <w:r>
        <w:rPr>
          <w:rtl/>
        </w:rPr>
        <w:t xml:space="preserve">המקום </w:t>
      </w:r>
      <w:bookmarkStart w:id="1709" w:name="_ETM_Q5_561060"/>
      <w:bookmarkEnd w:id="1709"/>
      <w:r>
        <w:rPr>
          <w:rFonts w:hint="cs"/>
          <w:rtl/>
        </w:rPr>
        <w:t xml:space="preserve">שלך. </w:t>
      </w:r>
      <w:bookmarkStart w:id="1710" w:name="_ETM_Q5_561779"/>
      <w:bookmarkEnd w:id="1710"/>
      <w:r>
        <w:rPr>
          <w:rtl/>
        </w:rPr>
        <w:t xml:space="preserve">ואנחנו </w:t>
      </w:r>
      <w:bookmarkStart w:id="1711" w:name="_ETM_Q5_562200"/>
      <w:bookmarkEnd w:id="1711"/>
      <w:r>
        <w:rPr>
          <w:rtl/>
        </w:rPr>
        <w:t xml:space="preserve">מעודדים </w:t>
      </w:r>
      <w:bookmarkStart w:id="1712" w:name="_ETM_Q5_563609"/>
      <w:bookmarkEnd w:id="1712"/>
      <w:r w:rsidR="005429A2">
        <w:rPr>
          <w:rFonts w:hint="cs"/>
          <w:rtl/>
        </w:rPr>
        <w:t>– – –</w:t>
      </w:r>
    </w:p>
    <w:p w:rsidR="00EE453E" w:rsidRDefault="00EE453E" w:rsidP="0073401A">
      <w:pPr>
        <w:rPr>
          <w:rtl/>
        </w:rPr>
      </w:pPr>
    </w:p>
    <w:p w:rsidR="00EE453E" w:rsidRDefault="00EE453E" w:rsidP="0073401A">
      <w:pPr>
        <w:pStyle w:val="af5"/>
        <w:keepNext/>
        <w:rPr>
          <w:rtl/>
        </w:rPr>
      </w:pPr>
      <w:bookmarkStart w:id="1713" w:name="ET_interruption_5792_13"/>
      <w:r w:rsidRPr="006D0ABD">
        <w:rPr>
          <w:rStyle w:val="TagStyle"/>
          <w:rtl/>
        </w:rPr>
        <w:t xml:space="preserve"> &lt;&lt; קריאה &gt;&gt; </w:t>
      </w:r>
      <w:r>
        <w:rPr>
          <w:rtl/>
        </w:rPr>
        <w:t>יבגני סובה (ישראל ביתנו):</w:t>
      </w:r>
      <w:r w:rsidRPr="006D0ABD">
        <w:rPr>
          <w:rStyle w:val="TagStyle"/>
          <w:rtl/>
        </w:rPr>
        <w:t xml:space="preserve"> &lt;&lt; קריאה &gt;&gt;</w:t>
      </w:r>
      <w:r>
        <w:rPr>
          <w:rtl/>
        </w:rPr>
        <w:t xml:space="preserve"> </w:t>
      </w:r>
      <w:bookmarkEnd w:id="1713"/>
    </w:p>
    <w:p w:rsidR="00EE453E" w:rsidRDefault="00EE453E" w:rsidP="005429A2">
      <w:pPr>
        <w:rPr>
          <w:rtl/>
          <w:lang w:eastAsia="he-IL"/>
        </w:rPr>
      </w:pPr>
    </w:p>
    <w:p w:rsidR="00EE453E" w:rsidRDefault="00EE453E" w:rsidP="0073401A">
      <w:pPr>
        <w:rPr>
          <w:rtl/>
          <w:lang w:eastAsia="he-IL"/>
        </w:rPr>
      </w:pPr>
      <w:r>
        <w:rPr>
          <w:rFonts w:hint="cs"/>
          <w:rtl/>
          <w:lang w:eastAsia="he-IL"/>
        </w:rPr>
        <w:t>שלושה חודשים הוא לא יכול להצביע.</w:t>
      </w:r>
    </w:p>
    <w:p w:rsidR="00EE453E" w:rsidRDefault="00EE453E" w:rsidP="0073401A">
      <w:pPr>
        <w:rPr>
          <w:rtl/>
          <w:lang w:eastAsia="he-IL"/>
        </w:rPr>
      </w:pPr>
    </w:p>
    <w:p w:rsidR="00EE453E" w:rsidRDefault="00EE453E" w:rsidP="0073401A">
      <w:pPr>
        <w:pStyle w:val="-"/>
        <w:keepNext/>
        <w:rPr>
          <w:rtl/>
        </w:rPr>
      </w:pPr>
      <w:bookmarkStart w:id="1714" w:name="ET_speakercontinue_5971_18"/>
      <w:r w:rsidRPr="00346B51">
        <w:rPr>
          <w:rStyle w:val="TagStyle"/>
          <w:rtl/>
        </w:rPr>
        <w:t xml:space="preserve"> &lt;&lt; דובר_המשך &gt;&gt; </w:t>
      </w:r>
      <w:r>
        <w:rPr>
          <w:rtl/>
        </w:rPr>
        <w:t>השר המקשר בין הממשלה לכנסת דוד אמסלם:</w:t>
      </w:r>
      <w:r w:rsidRPr="00346B51">
        <w:rPr>
          <w:rStyle w:val="TagStyle"/>
          <w:rtl/>
        </w:rPr>
        <w:t xml:space="preserve"> &lt;&lt; דובר_המשך &gt;&gt;</w:t>
      </w:r>
      <w:r>
        <w:rPr>
          <w:rtl/>
        </w:rPr>
        <w:t xml:space="preserve"> </w:t>
      </w:r>
      <w:bookmarkEnd w:id="1714"/>
    </w:p>
    <w:p w:rsidR="00EE453E" w:rsidRDefault="00EE453E" w:rsidP="005429A2">
      <w:pPr>
        <w:rPr>
          <w:rtl/>
          <w:lang w:eastAsia="he-IL"/>
        </w:rPr>
      </w:pPr>
    </w:p>
    <w:p w:rsidR="00EE453E" w:rsidRDefault="00EE453E" w:rsidP="001D69E5">
      <w:pPr>
        <w:rPr>
          <w:rtl/>
        </w:rPr>
      </w:pPr>
      <w:bookmarkStart w:id="1715" w:name="_ETM_Q5_564000"/>
      <w:bookmarkEnd w:id="1715"/>
      <w:r>
        <w:rPr>
          <w:rFonts w:hint="cs"/>
          <w:rtl/>
          <w:lang w:eastAsia="he-IL"/>
        </w:rPr>
        <w:t xml:space="preserve">יכול להיות. </w:t>
      </w:r>
      <w:bookmarkStart w:id="1716" w:name="_ETM_Q5_554000"/>
      <w:bookmarkStart w:id="1717" w:name="_ETM_Q5_557000"/>
      <w:bookmarkStart w:id="1718" w:name="_ETM_Q5_561000"/>
      <w:bookmarkStart w:id="1719" w:name="_ETM_Q5_564329"/>
      <w:bookmarkStart w:id="1720" w:name="_ETM_Q5_564630"/>
      <w:bookmarkStart w:id="1721" w:name="_ETM_Q5_564959"/>
      <w:bookmarkStart w:id="1722" w:name="_ETM_Q5_565200"/>
      <w:bookmarkStart w:id="1723" w:name="_ETM_Q5_565409"/>
      <w:bookmarkStart w:id="1724" w:name="_ETM_Q5_565499"/>
      <w:bookmarkStart w:id="1725" w:name="_ETM_Q5_565649"/>
      <w:bookmarkStart w:id="1726" w:name="_ETM_Q5_566130"/>
      <w:bookmarkEnd w:id="1716"/>
      <w:bookmarkEnd w:id="1717"/>
      <w:bookmarkEnd w:id="1718"/>
      <w:bookmarkEnd w:id="1719"/>
      <w:bookmarkEnd w:id="1720"/>
      <w:bookmarkEnd w:id="1721"/>
      <w:bookmarkEnd w:id="1722"/>
      <w:bookmarkEnd w:id="1723"/>
      <w:bookmarkEnd w:id="1724"/>
      <w:bookmarkEnd w:id="1725"/>
      <w:bookmarkEnd w:id="1726"/>
      <w:r>
        <w:rPr>
          <w:rtl/>
        </w:rPr>
        <w:t xml:space="preserve">גם </w:t>
      </w:r>
      <w:bookmarkStart w:id="1727" w:name="_ETM_Q5_566339"/>
      <w:bookmarkEnd w:id="1727"/>
      <w:r>
        <w:rPr>
          <w:rtl/>
        </w:rPr>
        <w:t xml:space="preserve">פה </w:t>
      </w:r>
      <w:bookmarkStart w:id="1728" w:name="_ETM_Q5_566729"/>
      <w:bookmarkEnd w:id="1728"/>
      <w:r>
        <w:rPr>
          <w:rtl/>
        </w:rPr>
        <w:t xml:space="preserve">אפילו </w:t>
      </w:r>
      <w:bookmarkStart w:id="1729" w:name="_ETM_Q5_567149"/>
      <w:bookmarkEnd w:id="1729"/>
      <w:r>
        <w:rPr>
          <w:rtl/>
        </w:rPr>
        <w:t xml:space="preserve">אני </w:t>
      </w:r>
      <w:bookmarkStart w:id="1730" w:name="_ETM_Q5_567630"/>
      <w:bookmarkStart w:id="1731" w:name="_ETM_Q5_567839"/>
      <w:bookmarkEnd w:id="1730"/>
      <w:bookmarkEnd w:id="1731"/>
      <w:r>
        <w:rPr>
          <w:rtl/>
        </w:rPr>
        <w:t xml:space="preserve">זוכר </w:t>
      </w:r>
      <w:bookmarkStart w:id="1732" w:name="_ETM_Q5_568109"/>
      <w:bookmarkEnd w:id="1732"/>
      <w:r>
        <w:rPr>
          <w:rtl/>
        </w:rPr>
        <w:t xml:space="preserve">שהיה </w:t>
      </w:r>
      <w:bookmarkStart w:id="1733" w:name="_ETM_Q5_568289"/>
      <w:bookmarkEnd w:id="1733"/>
      <w:r>
        <w:rPr>
          <w:rtl/>
        </w:rPr>
        <w:t xml:space="preserve">לנו </w:t>
      </w:r>
      <w:bookmarkStart w:id="1734" w:name="_ETM_Q5_568469"/>
      <w:bookmarkEnd w:id="1734"/>
      <w:r>
        <w:rPr>
          <w:rtl/>
        </w:rPr>
        <w:t xml:space="preserve">בוועדה </w:t>
      </w:r>
      <w:bookmarkStart w:id="1735" w:name="_ETM_Q5_569279"/>
      <w:bookmarkEnd w:id="1735"/>
      <w:r>
        <w:rPr>
          <w:rFonts w:hint="cs"/>
          <w:rtl/>
        </w:rPr>
        <w:t>–</w:t>
      </w:r>
      <w:bookmarkStart w:id="1736" w:name="_ETM_Q5_569789"/>
      <w:bookmarkEnd w:id="1736"/>
      <w:r>
        <w:rPr>
          <w:rFonts w:hint="cs"/>
          <w:rtl/>
        </w:rPr>
        <w:t xml:space="preserve"> </w:t>
      </w:r>
      <w:r>
        <w:rPr>
          <w:rtl/>
        </w:rPr>
        <w:t xml:space="preserve">אני </w:t>
      </w:r>
      <w:bookmarkStart w:id="1737" w:name="_ETM_Q5_570270"/>
      <w:bookmarkEnd w:id="1737"/>
      <w:r>
        <w:rPr>
          <w:rtl/>
        </w:rPr>
        <w:t xml:space="preserve">אומר </w:t>
      </w:r>
      <w:bookmarkStart w:id="1738" w:name="_ETM_Q5_570450"/>
      <w:bookmarkEnd w:id="1738"/>
      <w:r w:rsidR="001D69E5">
        <w:rPr>
          <w:rFonts w:hint="cs"/>
          <w:rtl/>
        </w:rPr>
        <w:t>ש</w:t>
      </w:r>
      <w:r>
        <w:rPr>
          <w:rtl/>
        </w:rPr>
        <w:t xml:space="preserve">כתפיסת </w:t>
      </w:r>
      <w:bookmarkStart w:id="1739" w:name="_ETM_Q5_571020"/>
      <w:bookmarkEnd w:id="1739"/>
      <w:r>
        <w:rPr>
          <w:rtl/>
        </w:rPr>
        <w:t>עולם</w:t>
      </w:r>
      <w:r>
        <w:rPr>
          <w:rFonts w:hint="cs"/>
          <w:rtl/>
        </w:rPr>
        <w:t>,</w:t>
      </w:r>
      <w:r>
        <w:rPr>
          <w:rtl/>
        </w:rPr>
        <w:t xml:space="preserve"> </w:t>
      </w:r>
      <w:bookmarkStart w:id="1740" w:name="_ETM_Q5_572459"/>
      <w:bookmarkEnd w:id="1740"/>
      <w:r>
        <w:rPr>
          <w:rtl/>
        </w:rPr>
        <w:t xml:space="preserve">בוודאי </w:t>
      </w:r>
      <w:bookmarkStart w:id="1741" w:name="_ETM_Q5_572939"/>
      <w:bookmarkEnd w:id="1741"/>
      <w:r>
        <w:rPr>
          <w:rtl/>
        </w:rPr>
        <w:t xml:space="preserve">ובוודאי </w:t>
      </w:r>
      <w:bookmarkStart w:id="1742" w:name="_ETM_Q5_573329"/>
      <w:bookmarkEnd w:id="1742"/>
      <w:r>
        <w:rPr>
          <w:rtl/>
        </w:rPr>
        <w:t xml:space="preserve">אנחנו </w:t>
      </w:r>
      <w:bookmarkStart w:id="1743" w:name="_ETM_Q5_573539"/>
      <w:bookmarkEnd w:id="1743"/>
      <w:r>
        <w:rPr>
          <w:rFonts w:hint="cs"/>
          <w:rtl/>
        </w:rPr>
        <w:t>גאים</w:t>
      </w:r>
      <w:r>
        <w:rPr>
          <w:rtl/>
        </w:rPr>
        <w:t xml:space="preserve"> </w:t>
      </w:r>
      <w:bookmarkStart w:id="1744" w:name="_ETM_Q5_573899"/>
      <w:bookmarkEnd w:id="1744"/>
      <w:r>
        <w:rPr>
          <w:rtl/>
        </w:rPr>
        <w:t xml:space="preserve">בכל </w:t>
      </w:r>
      <w:bookmarkStart w:id="1745" w:name="_ETM_Q5_574259"/>
      <w:bookmarkEnd w:id="1745"/>
      <w:r>
        <w:rPr>
          <w:rtl/>
        </w:rPr>
        <w:t xml:space="preserve">יהודי </w:t>
      </w:r>
      <w:bookmarkStart w:id="1746" w:name="_ETM_Q5_574619"/>
      <w:bookmarkEnd w:id="1746"/>
      <w:r>
        <w:rPr>
          <w:rtl/>
        </w:rPr>
        <w:t xml:space="preserve">שמגיע </w:t>
      </w:r>
      <w:bookmarkStart w:id="1747" w:name="_ETM_Q5_575130"/>
      <w:bookmarkEnd w:id="1747"/>
      <w:r>
        <w:rPr>
          <w:rtl/>
        </w:rPr>
        <w:t xml:space="preserve">לארץ </w:t>
      </w:r>
      <w:bookmarkStart w:id="1748" w:name="_ETM_Q5_575490"/>
      <w:bookmarkEnd w:id="1748"/>
      <w:r>
        <w:rPr>
          <w:rtl/>
        </w:rPr>
        <w:t xml:space="preserve">ישראל </w:t>
      </w:r>
      <w:bookmarkStart w:id="1749" w:name="_ETM_Q5_576670"/>
      <w:bookmarkEnd w:id="1749"/>
      <w:r>
        <w:rPr>
          <w:rtl/>
        </w:rPr>
        <w:t xml:space="preserve">ומחזק </w:t>
      </w:r>
      <w:bookmarkStart w:id="1750" w:name="_ETM_Q5_577360"/>
      <w:bookmarkEnd w:id="1750"/>
      <w:r>
        <w:rPr>
          <w:rtl/>
        </w:rPr>
        <w:t xml:space="preserve">את </w:t>
      </w:r>
      <w:bookmarkStart w:id="1751" w:name="_ETM_Q5_577480"/>
      <w:bookmarkEnd w:id="1751"/>
      <w:r>
        <w:rPr>
          <w:rtl/>
        </w:rPr>
        <w:t>המדינה</w:t>
      </w:r>
      <w:r>
        <w:rPr>
          <w:rFonts w:hint="cs"/>
          <w:rtl/>
        </w:rPr>
        <w:t>.</w:t>
      </w:r>
      <w:r>
        <w:rPr>
          <w:rtl/>
        </w:rPr>
        <w:t xml:space="preserve"> </w:t>
      </w:r>
      <w:bookmarkStart w:id="1752" w:name="_ETM_Q5_578420"/>
      <w:bookmarkEnd w:id="1752"/>
      <w:r>
        <w:rPr>
          <w:rtl/>
        </w:rPr>
        <w:t xml:space="preserve">דרך </w:t>
      </w:r>
      <w:bookmarkStart w:id="1753" w:name="_ETM_Q5_578720"/>
      <w:bookmarkEnd w:id="1753"/>
      <w:r>
        <w:rPr>
          <w:rtl/>
        </w:rPr>
        <w:t>אגב</w:t>
      </w:r>
      <w:r>
        <w:rPr>
          <w:rFonts w:hint="cs"/>
          <w:rtl/>
        </w:rPr>
        <w:t>,</w:t>
      </w:r>
      <w:r>
        <w:rPr>
          <w:rtl/>
        </w:rPr>
        <w:t xml:space="preserve"> </w:t>
      </w:r>
      <w:bookmarkStart w:id="1754" w:name="_ETM_Q5_578900"/>
      <w:bookmarkEnd w:id="1754"/>
      <w:r>
        <w:rPr>
          <w:rtl/>
        </w:rPr>
        <w:t xml:space="preserve">לא </w:t>
      </w:r>
      <w:bookmarkStart w:id="1755" w:name="_ETM_Q5_578990"/>
      <w:bookmarkEnd w:id="1755"/>
      <w:r>
        <w:rPr>
          <w:rtl/>
        </w:rPr>
        <w:t xml:space="preserve">משנה </w:t>
      </w:r>
      <w:bookmarkStart w:id="1756" w:name="_ETM_Q5_579350"/>
      <w:bookmarkEnd w:id="1756"/>
      <w:r>
        <w:rPr>
          <w:rtl/>
        </w:rPr>
        <w:t xml:space="preserve">מאיפה </w:t>
      </w:r>
      <w:bookmarkStart w:id="1757" w:name="_ETM_Q5_579620"/>
      <w:bookmarkEnd w:id="1757"/>
      <w:r>
        <w:rPr>
          <w:rtl/>
        </w:rPr>
        <w:t xml:space="preserve">הוא </w:t>
      </w:r>
      <w:bookmarkStart w:id="1758" w:name="_ETM_Q5_579680"/>
      <w:bookmarkEnd w:id="1758"/>
      <w:r>
        <w:rPr>
          <w:rtl/>
        </w:rPr>
        <w:t>בא</w:t>
      </w:r>
      <w:r>
        <w:rPr>
          <w:rFonts w:hint="cs"/>
          <w:rtl/>
        </w:rPr>
        <w:t xml:space="preserve"> </w:t>
      </w:r>
      <w:r>
        <w:rPr>
          <w:rtl/>
        </w:rPr>
        <w:t xml:space="preserve">– </w:t>
      </w:r>
      <w:bookmarkStart w:id="1759" w:name="_ETM_Q5_580589"/>
      <w:bookmarkEnd w:id="1759"/>
      <w:r>
        <w:rPr>
          <w:rFonts w:hint="cs"/>
          <w:rtl/>
        </w:rPr>
        <w:t>מ</w:t>
      </w:r>
      <w:r>
        <w:rPr>
          <w:rtl/>
        </w:rPr>
        <w:t>אתיופיה</w:t>
      </w:r>
      <w:r>
        <w:rPr>
          <w:rFonts w:hint="cs"/>
          <w:rtl/>
        </w:rPr>
        <w:t>,</w:t>
      </w:r>
      <w:r>
        <w:rPr>
          <w:rtl/>
        </w:rPr>
        <w:t xml:space="preserve"> </w:t>
      </w:r>
      <w:bookmarkStart w:id="1760" w:name="_ETM_Q5_582250"/>
      <w:bookmarkEnd w:id="1760"/>
      <w:r>
        <w:rPr>
          <w:rtl/>
        </w:rPr>
        <w:t xml:space="preserve">מברית </w:t>
      </w:r>
      <w:bookmarkStart w:id="1761" w:name="_ETM_Q5_582670"/>
      <w:bookmarkEnd w:id="1761"/>
      <w:r>
        <w:rPr>
          <w:rtl/>
        </w:rPr>
        <w:t xml:space="preserve">המועצות </w:t>
      </w:r>
      <w:bookmarkStart w:id="1762" w:name="_ETM_Q5_583150"/>
      <w:bookmarkEnd w:id="1762"/>
      <w:r>
        <w:rPr>
          <w:rtl/>
        </w:rPr>
        <w:t xml:space="preserve">או </w:t>
      </w:r>
      <w:bookmarkStart w:id="1763" w:name="_ETM_Q5_583210"/>
      <w:bookmarkEnd w:id="1763"/>
      <w:r>
        <w:rPr>
          <w:rtl/>
        </w:rPr>
        <w:t>ממרוקו</w:t>
      </w:r>
      <w:r w:rsidR="001D69E5">
        <w:rPr>
          <w:rFonts w:hint="cs"/>
          <w:rtl/>
        </w:rPr>
        <w:t>;</w:t>
      </w:r>
      <w:r>
        <w:rPr>
          <w:rtl/>
        </w:rPr>
        <w:t xml:space="preserve"> </w:t>
      </w:r>
      <w:bookmarkStart w:id="1764" w:name="_ETM_Q5_583690"/>
      <w:bookmarkEnd w:id="1764"/>
      <w:r>
        <w:rPr>
          <w:rtl/>
        </w:rPr>
        <w:t xml:space="preserve">זה </w:t>
      </w:r>
      <w:bookmarkStart w:id="1765" w:name="_ETM_Q5_583839"/>
      <w:bookmarkEnd w:id="1765"/>
      <w:r>
        <w:rPr>
          <w:rtl/>
        </w:rPr>
        <w:t xml:space="preserve">לא </w:t>
      </w:r>
      <w:bookmarkStart w:id="1766" w:name="_ETM_Q5_583930"/>
      <w:bookmarkEnd w:id="1766"/>
      <w:r>
        <w:rPr>
          <w:rtl/>
        </w:rPr>
        <w:t>חשוב</w:t>
      </w:r>
      <w:r>
        <w:rPr>
          <w:rFonts w:hint="cs"/>
          <w:rtl/>
        </w:rPr>
        <w:t>,</w:t>
      </w:r>
      <w:r>
        <w:rPr>
          <w:rtl/>
        </w:rPr>
        <w:t xml:space="preserve"> </w:t>
      </w:r>
      <w:bookmarkStart w:id="1767" w:name="_ETM_Q5_584529"/>
      <w:bookmarkEnd w:id="1767"/>
      <w:r>
        <w:rPr>
          <w:rtl/>
        </w:rPr>
        <w:t>זאת</w:t>
      </w:r>
      <w:bookmarkStart w:id="1768" w:name="_ETM_Q5_584860"/>
      <w:bookmarkEnd w:id="1768"/>
      <w:r>
        <w:rPr>
          <w:rFonts w:hint="cs"/>
          <w:rtl/>
        </w:rPr>
        <w:t xml:space="preserve"> </w:t>
      </w:r>
      <w:bookmarkStart w:id="1769" w:name="_ETM_Q5_584000"/>
      <w:bookmarkEnd w:id="1769"/>
      <w:r>
        <w:rPr>
          <w:rtl/>
        </w:rPr>
        <w:t xml:space="preserve">מדינת </w:t>
      </w:r>
      <w:bookmarkStart w:id="1770" w:name="_ETM_Q5_585279"/>
      <w:bookmarkEnd w:id="1770"/>
      <w:r>
        <w:rPr>
          <w:rtl/>
        </w:rPr>
        <w:t>היהודים</w:t>
      </w:r>
      <w:r>
        <w:rPr>
          <w:rFonts w:hint="cs"/>
          <w:rtl/>
        </w:rPr>
        <w:t>.</w:t>
      </w:r>
      <w:bookmarkStart w:id="1771" w:name="_ETM_Q5_587000"/>
      <w:bookmarkStart w:id="1772" w:name="_ETM_Q5_588000"/>
      <w:bookmarkStart w:id="1773" w:name="_ETM_Q5_585760"/>
      <w:bookmarkEnd w:id="1771"/>
      <w:bookmarkEnd w:id="1772"/>
      <w:bookmarkEnd w:id="1773"/>
      <w:r>
        <w:rPr>
          <w:rFonts w:hint="cs"/>
          <w:rtl/>
        </w:rPr>
        <w:t xml:space="preserve"> </w:t>
      </w:r>
      <w:r>
        <w:rPr>
          <w:rtl/>
        </w:rPr>
        <w:t xml:space="preserve">לכן </w:t>
      </w:r>
      <w:bookmarkStart w:id="1774" w:name="_ETM_Q5_586060"/>
      <w:bookmarkEnd w:id="1774"/>
      <w:r>
        <w:rPr>
          <w:rtl/>
        </w:rPr>
        <w:t xml:space="preserve">אני </w:t>
      </w:r>
      <w:bookmarkStart w:id="1775" w:name="_ETM_Q5_587589"/>
      <w:bookmarkEnd w:id="1775"/>
      <w:r>
        <w:rPr>
          <w:rtl/>
        </w:rPr>
        <w:t xml:space="preserve">ראיתי </w:t>
      </w:r>
      <w:bookmarkStart w:id="1776" w:name="_ETM_Q5_588070"/>
      <w:bookmarkEnd w:id="1776"/>
      <w:r>
        <w:rPr>
          <w:rtl/>
        </w:rPr>
        <w:t xml:space="preserve">אז </w:t>
      </w:r>
      <w:bookmarkStart w:id="1777" w:name="_ETM_Q5_588369"/>
      <w:bookmarkEnd w:id="1777"/>
      <w:r>
        <w:rPr>
          <w:rtl/>
        </w:rPr>
        <w:t xml:space="preserve">כבוד </w:t>
      </w:r>
      <w:bookmarkStart w:id="1778" w:name="_ETM_Q5_588729"/>
      <w:bookmarkEnd w:id="1778"/>
      <w:r>
        <w:rPr>
          <w:rtl/>
        </w:rPr>
        <w:t>גדול</w:t>
      </w:r>
      <w:r>
        <w:rPr>
          <w:rFonts w:hint="cs"/>
          <w:rtl/>
        </w:rPr>
        <w:t>,</w:t>
      </w:r>
      <w:r>
        <w:rPr>
          <w:rtl/>
        </w:rPr>
        <w:t xml:space="preserve"> </w:t>
      </w:r>
      <w:bookmarkStart w:id="1779" w:name="_ETM_Q5_589060"/>
      <w:bookmarkEnd w:id="1779"/>
      <w:r>
        <w:rPr>
          <w:rtl/>
        </w:rPr>
        <w:t xml:space="preserve">אני </w:t>
      </w:r>
      <w:bookmarkStart w:id="1780" w:name="_ETM_Q5_589240"/>
      <w:bookmarkEnd w:id="1780"/>
      <w:r>
        <w:rPr>
          <w:rtl/>
        </w:rPr>
        <w:t xml:space="preserve">התחברתי </w:t>
      </w:r>
      <w:bookmarkStart w:id="1781" w:name="_ETM_Q5_589719"/>
      <w:bookmarkEnd w:id="1781"/>
      <w:r>
        <w:rPr>
          <w:rtl/>
        </w:rPr>
        <w:t xml:space="preserve">לנושא </w:t>
      </w:r>
      <w:bookmarkStart w:id="1782" w:name="_ETM_Q5_590140"/>
      <w:bookmarkEnd w:id="1782"/>
      <w:r>
        <w:rPr>
          <w:rtl/>
        </w:rPr>
        <w:t xml:space="preserve">ישר </w:t>
      </w:r>
      <w:bookmarkStart w:id="1783" w:name="_ETM_Q5_590439"/>
      <w:bookmarkStart w:id="1784" w:name="_ETM_Q5_590740"/>
      <w:bookmarkEnd w:id="1783"/>
      <w:bookmarkEnd w:id="1784"/>
      <w:r>
        <w:rPr>
          <w:rFonts w:hint="cs"/>
          <w:rtl/>
        </w:rPr>
        <w:t xml:space="preserve">כשעודד </w:t>
      </w:r>
      <w:r>
        <w:rPr>
          <w:rtl/>
        </w:rPr>
        <w:t xml:space="preserve">דיבר </w:t>
      </w:r>
      <w:bookmarkStart w:id="1785" w:name="_ETM_Q5_591189"/>
      <w:bookmarkEnd w:id="1785"/>
      <w:r>
        <w:rPr>
          <w:rtl/>
        </w:rPr>
        <w:t>איתי</w:t>
      </w:r>
      <w:r>
        <w:rPr>
          <w:rFonts w:hint="cs"/>
          <w:rtl/>
        </w:rPr>
        <w:t>,</w:t>
      </w:r>
      <w:r>
        <w:rPr>
          <w:rtl/>
        </w:rPr>
        <w:t xml:space="preserve"> </w:t>
      </w:r>
      <w:bookmarkStart w:id="1786" w:name="_ETM_Q5_591369"/>
      <w:bookmarkEnd w:id="1786"/>
      <w:r>
        <w:rPr>
          <w:rtl/>
        </w:rPr>
        <w:t xml:space="preserve">אני </w:t>
      </w:r>
      <w:bookmarkStart w:id="1787" w:name="_ETM_Q5_591490"/>
      <w:bookmarkEnd w:id="1787"/>
      <w:r>
        <w:rPr>
          <w:rtl/>
        </w:rPr>
        <w:t xml:space="preserve">ראיתי </w:t>
      </w:r>
      <w:bookmarkStart w:id="1788" w:name="_ETM_Q5_591729"/>
      <w:bookmarkEnd w:id="1788"/>
      <w:r>
        <w:rPr>
          <w:rtl/>
        </w:rPr>
        <w:t xml:space="preserve">באמת </w:t>
      </w:r>
      <w:bookmarkStart w:id="1789" w:name="_ETM_Q5_592000"/>
      <w:bookmarkEnd w:id="1789"/>
      <w:r>
        <w:rPr>
          <w:rtl/>
        </w:rPr>
        <w:t xml:space="preserve">גאווה </w:t>
      </w:r>
      <w:bookmarkStart w:id="1790" w:name="_ETM_Q5_592329"/>
      <w:bookmarkEnd w:id="1790"/>
      <w:r>
        <w:rPr>
          <w:rtl/>
        </w:rPr>
        <w:t xml:space="preserve">גדולה </w:t>
      </w:r>
      <w:bookmarkStart w:id="1791" w:name="_ETM_Q5_594420"/>
      <w:bookmarkEnd w:id="1791"/>
      <w:r>
        <w:rPr>
          <w:rtl/>
        </w:rPr>
        <w:t xml:space="preserve">לקדם </w:t>
      </w:r>
      <w:bookmarkStart w:id="1792" w:name="_ETM_Q5_594839"/>
      <w:bookmarkEnd w:id="1792"/>
      <w:r>
        <w:rPr>
          <w:rtl/>
        </w:rPr>
        <w:t xml:space="preserve">את </w:t>
      </w:r>
      <w:bookmarkStart w:id="1793" w:name="_ETM_Q5_594960"/>
      <w:bookmarkEnd w:id="1793"/>
      <w:r>
        <w:rPr>
          <w:rtl/>
        </w:rPr>
        <w:t xml:space="preserve">החוק </w:t>
      </w:r>
      <w:bookmarkStart w:id="1794" w:name="_ETM_Q5_595200"/>
      <w:bookmarkEnd w:id="1794"/>
      <w:r>
        <w:rPr>
          <w:rtl/>
        </w:rPr>
        <w:t>הזה</w:t>
      </w:r>
      <w:r>
        <w:rPr>
          <w:rFonts w:hint="cs"/>
          <w:rtl/>
        </w:rPr>
        <w:t>.</w:t>
      </w:r>
    </w:p>
    <w:p w:rsidR="00EE453E" w:rsidRDefault="00EE453E" w:rsidP="0073401A">
      <w:pPr>
        <w:rPr>
          <w:rtl/>
        </w:rPr>
      </w:pPr>
    </w:p>
    <w:p w:rsidR="00EE453E" w:rsidRDefault="00EE453E" w:rsidP="001D69E5">
      <w:pPr>
        <w:rPr>
          <w:rtl/>
        </w:rPr>
      </w:pPr>
      <w:bookmarkStart w:id="1795" w:name="_ETM_Q5_595000"/>
      <w:bookmarkStart w:id="1796" w:name="_ETM_Q5_595770"/>
      <w:bookmarkEnd w:id="1795"/>
      <w:bookmarkEnd w:id="1796"/>
      <w:r>
        <w:rPr>
          <w:rtl/>
        </w:rPr>
        <w:t>עכשיו</w:t>
      </w:r>
      <w:r>
        <w:rPr>
          <w:rFonts w:hint="cs"/>
          <w:rtl/>
        </w:rPr>
        <w:t>,</w:t>
      </w:r>
      <w:r>
        <w:rPr>
          <w:rtl/>
        </w:rPr>
        <w:t xml:space="preserve"> </w:t>
      </w:r>
      <w:bookmarkStart w:id="1797" w:name="_ETM_Q5_596700"/>
      <w:bookmarkEnd w:id="1797"/>
      <w:r>
        <w:rPr>
          <w:rtl/>
        </w:rPr>
        <w:t xml:space="preserve">רוב </w:t>
      </w:r>
      <w:bookmarkStart w:id="1798" w:name="_ETM_Q5_597060"/>
      <w:bookmarkEnd w:id="1798"/>
      <w:r>
        <w:rPr>
          <w:rtl/>
        </w:rPr>
        <w:t xml:space="preserve">היהודים </w:t>
      </w:r>
      <w:bookmarkStart w:id="1799" w:name="_ETM_Q5_597450"/>
      <w:bookmarkStart w:id="1800" w:name="_ETM_Q5_597779"/>
      <w:bookmarkEnd w:id="1799"/>
      <w:bookmarkEnd w:id="1800"/>
      <w:r>
        <w:rPr>
          <w:rFonts w:hint="cs"/>
          <w:rtl/>
        </w:rPr>
        <w:t xml:space="preserve">שעולים </w:t>
      </w:r>
      <w:bookmarkStart w:id="1801" w:name="_ETM_Q5_597839"/>
      <w:bookmarkEnd w:id="1801"/>
      <w:r>
        <w:rPr>
          <w:rtl/>
        </w:rPr>
        <w:t xml:space="preserve">ארצה </w:t>
      </w:r>
      <w:bookmarkStart w:id="1802" w:name="_ETM_Q5_598529"/>
      <w:bookmarkEnd w:id="1802"/>
      <w:r>
        <w:rPr>
          <w:rtl/>
        </w:rPr>
        <w:t xml:space="preserve">נשארים </w:t>
      </w:r>
      <w:bookmarkStart w:id="1803" w:name="_ETM_Q5_598950"/>
      <w:bookmarkEnd w:id="1803"/>
      <w:r>
        <w:rPr>
          <w:rtl/>
        </w:rPr>
        <w:t>בארץ</w:t>
      </w:r>
      <w:r>
        <w:rPr>
          <w:rFonts w:hint="cs"/>
          <w:rtl/>
        </w:rPr>
        <w:t>.</w:t>
      </w:r>
      <w:r>
        <w:rPr>
          <w:rtl/>
        </w:rPr>
        <w:t xml:space="preserve"> </w:t>
      </w:r>
      <w:bookmarkStart w:id="1804" w:name="_ETM_Q5_599880"/>
      <w:bookmarkEnd w:id="1804"/>
      <w:r>
        <w:rPr>
          <w:rtl/>
        </w:rPr>
        <w:t xml:space="preserve">הם </w:t>
      </w:r>
      <w:bookmarkStart w:id="1805" w:name="_ETM_Q5_600060"/>
      <w:bookmarkEnd w:id="1805"/>
      <w:r>
        <w:rPr>
          <w:rtl/>
        </w:rPr>
        <w:t xml:space="preserve">עולים </w:t>
      </w:r>
      <w:bookmarkStart w:id="1806" w:name="_ETM_Q5_600330"/>
      <w:bookmarkEnd w:id="1806"/>
      <w:r>
        <w:rPr>
          <w:rFonts w:hint="cs"/>
          <w:rtl/>
        </w:rPr>
        <w:t xml:space="preserve">מטעמים </w:t>
      </w:r>
      <w:bookmarkStart w:id="1807" w:name="_ETM_Q5_601540"/>
      <w:bookmarkEnd w:id="1807"/>
      <w:r>
        <w:rPr>
          <w:rtl/>
        </w:rPr>
        <w:t xml:space="preserve">כאלה </w:t>
      </w:r>
      <w:bookmarkStart w:id="1808" w:name="_ETM_Q5_601900"/>
      <w:bookmarkEnd w:id="1808"/>
      <w:r>
        <w:rPr>
          <w:rtl/>
        </w:rPr>
        <w:t>ואחרים</w:t>
      </w:r>
      <w:r>
        <w:rPr>
          <w:rFonts w:hint="cs"/>
          <w:rtl/>
        </w:rPr>
        <w:t>, הם</w:t>
      </w:r>
      <w:r>
        <w:rPr>
          <w:rtl/>
        </w:rPr>
        <w:t xml:space="preserve"> </w:t>
      </w:r>
      <w:bookmarkStart w:id="1809" w:name="_ETM_Q5_602290"/>
      <w:bookmarkEnd w:id="1809"/>
      <w:r>
        <w:rPr>
          <w:rtl/>
        </w:rPr>
        <w:t xml:space="preserve">רוצים </w:t>
      </w:r>
      <w:bookmarkStart w:id="1810" w:name="_ETM_Q5_602710"/>
      <w:bookmarkEnd w:id="1810"/>
      <w:r>
        <w:rPr>
          <w:rtl/>
        </w:rPr>
        <w:t xml:space="preserve">לגור </w:t>
      </w:r>
      <w:bookmarkStart w:id="1811" w:name="_ETM_Q5_603070"/>
      <w:bookmarkEnd w:id="1811"/>
      <w:r>
        <w:rPr>
          <w:rtl/>
        </w:rPr>
        <w:t xml:space="preserve">בארץ </w:t>
      </w:r>
      <w:bookmarkStart w:id="1812" w:name="_ETM_Q5_603445"/>
      <w:bookmarkEnd w:id="1812"/>
      <w:r>
        <w:rPr>
          <w:rtl/>
        </w:rPr>
        <w:t>ישראל</w:t>
      </w:r>
      <w:bookmarkStart w:id="1813" w:name="_ETM_Q5_603820"/>
      <w:bookmarkEnd w:id="1813"/>
      <w:r>
        <w:rPr>
          <w:rFonts w:hint="cs"/>
          <w:rtl/>
        </w:rPr>
        <w:t xml:space="preserve"> </w:t>
      </w:r>
      <w:r>
        <w:rPr>
          <w:rtl/>
        </w:rPr>
        <w:t xml:space="preserve">עם </w:t>
      </w:r>
      <w:bookmarkStart w:id="1814" w:name="_ETM_Q5_603970"/>
      <w:bookmarkEnd w:id="1814"/>
      <w:r>
        <w:rPr>
          <w:rtl/>
        </w:rPr>
        <w:t xml:space="preserve">שאר </w:t>
      </w:r>
      <w:bookmarkStart w:id="1815" w:name="_ETM_Q5_604210"/>
      <w:bookmarkStart w:id="1816" w:name="_ETM_Q5_604509"/>
      <w:bookmarkEnd w:id="1815"/>
      <w:bookmarkEnd w:id="1816"/>
      <w:r>
        <w:rPr>
          <w:rFonts w:hint="cs"/>
          <w:rtl/>
        </w:rPr>
        <w:t xml:space="preserve">אחיהם </w:t>
      </w:r>
      <w:r>
        <w:rPr>
          <w:rtl/>
        </w:rPr>
        <w:t>היהודים</w:t>
      </w:r>
      <w:r>
        <w:rPr>
          <w:rFonts w:hint="cs"/>
          <w:rtl/>
        </w:rPr>
        <w:t>.</w:t>
      </w:r>
      <w:r>
        <w:rPr>
          <w:rtl/>
        </w:rPr>
        <w:t xml:space="preserve"> </w:t>
      </w:r>
      <w:bookmarkStart w:id="1817" w:name="_ETM_Q5_605939"/>
      <w:bookmarkEnd w:id="1817"/>
      <w:r>
        <w:rPr>
          <w:rtl/>
        </w:rPr>
        <w:t xml:space="preserve">יש </w:t>
      </w:r>
      <w:bookmarkStart w:id="1818" w:name="_ETM_Q5_606210"/>
      <w:bookmarkEnd w:id="1818"/>
      <w:r>
        <w:rPr>
          <w:rtl/>
        </w:rPr>
        <w:t xml:space="preserve">תמיד </w:t>
      </w:r>
      <w:bookmarkStart w:id="1819" w:name="_ETM_Q5_606600"/>
      <w:bookmarkEnd w:id="1819"/>
      <w:r>
        <w:rPr>
          <w:rtl/>
        </w:rPr>
        <w:t xml:space="preserve">מיעוט </w:t>
      </w:r>
      <w:bookmarkStart w:id="1820" w:name="_ETM_Q5_607490"/>
      <w:bookmarkEnd w:id="1820"/>
      <w:r>
        <w:rPr>
          <w:rtl/>
        </w:rPr>
        <w:t xml:space="preserve">שתמיד </w:t>
      </w:r>
      <w:bookmarkStart w:id="1821" w:name="_ETM_Q5_608000"/>
      <w:bookmarkEnd w:id="1821"/>
      <w:r>
        <w:rPr>
          <w:rtl/>
        </w:rPr>
        <w:t>מנצל</w:t>
      </w:r>
      <w:r w:rsidR="001D69E5">
        <w:rPr>
          <w:rFonts w:hint="cs"/>
          <w:rtl/>
        </w:rPr>
        <w:t>,</w:t>
      </w:r>
      <w:r>
        <w:rPr>
          <w:rtl/>
        </w:rPr>
        <w:t xml:space="preserve"> </w:t>
      </w:r>
      <w:bookmarkStart w:id="1822" w:name="_ETM_Q5_608420"/>
      <w:bookmarkEnd w:id="1822"/>
      <w:r>
        <w:rPr>
          <w:rtl/>
        </w:rPr>
        <w:t xml:space="preserve">בכל </w:t>
      </w:r>
      <w:bookmarkStart w:id="1823" w:name="_ETM_Q5_608750"/>
      <w:bookmarkEnd w:id="1823"/>
      <w:r>
        <w:rPr>
          <w:rtl/>
        </w:rPr>
        <w:t>סוגיה</w:t>
      </w:r>
      <w:r w:rsidR="001D69E5">
        <w:rPr>
          <w:rFonts w:hint="cs"/>
          <w:rtl/>
        </w:rPr>
        <w:t>,</w:t>
      </w:r>
      <w:r>
        <w:rPr>
          <w:rtl/>
        </w:rPr>
        <w:t xml:space="preserve"> </w:t>
      </w:r>
      <w:bookmarkStart w:id="1824" w:name="_ETM_Q5_609470"/>
      <w:bookmarkEnd w:id="1824"/>
      <w:r>
        <w:rPr>
          <w:rtl/>
        </w:rPr>
        <w:t xml:space="preserve">איזושהי </w:t>
      </w:r>
      <w:bookmarkStart w:id="1825" w:name="_ETM_Q5_609800"/>
      <w:bookmarkEnd w:id="1825"/>
      <w:r>
        <w:rPr>
          <w:rtl/>
        </w:rPr>
        <w:t xml:space="preserve">פרצה </w:t>
      </w:r>
      <w:bookmarkStart w:id="1826" w:name="_ETM_Q5_610190"/>
      <w:bookmarkEnd w:id="1826"/>
      <w:r>
        <w:rPr>
          <w:rtl/>
        </w:rPr>
        <w:t>כזו</w:t>
      </w:r>
      <w:r>
        <w:rPr>
          <w:rFonts w:hint="cs"/>
          <w:rtl/>
        </w:rPr>
        <w:t>. אז</w:t>
      </w:r>
      <w:r>
        <w:rPr>
          <w:rtl/>
        </w:rPr>
        <w:t xml:space="preserve"> </w:t>
      </w:r>
      <w:bookmarkStart w:id="1827" w:name="_ETM_Q5_610760"/>
      <w:bookmarkEnd w:id="1827"/>
      <w:r>
        <w:rPr>
          <w:rtl/>
        </w:rPr>
        <w:t xml:space="preserve">שאלתי </w:t>
      </w:r>
      <w:bookmarkStart w:id="1828" w:name="_ETM_Q5_611180"/>
      <w:bookmarkEnd w:id="1828"/>
      <w:r>
        <w:rPr>
          <w:rtl/>
        </w:rPr>
        <w:t xml:space="preserve">את </w:t>
      </w:r>
      <w:bookmarkStart w:id="1829" w:name="_ETM_Q5_611270"/>
      <w:bookmarkEnd w:id="1829"/>
      <w:r>
        <w:rPr>
          <w:rtl/>
        </w:rPr>
        <w:t>עצמי</w:t>
      </w:r>
      <w:r>
        <w:rPr>
          <w:rFonts w:hint="cs"/>
          <w:rtl/>
        </w:rPr>
        <w:t>:</w:t>
      </w:r>
      <w:r>
        <w:rPr>
          <w:rtl/>
        </w:rPr>
        <w:t xml:space="preserve"> </w:t>
      </w:r>
      <w:bookmarkStart w:id="1830" w:name="_ETM_Q5_611570"/>
      <w:bookmarkEnd w:id="1830"/>
      <w:r>
        <w:rPr>
          <w:rtl/>
        </w:rPr>
        <w:t>את</w:t>
      </w:r>
      <w:bookmarkStart w:id="1831" w:name="_ETM_Q5_611690"/>
      <w:bookmarkEnd w:id="1831"/>
      <w:r>
        <w:rPr>
          <w:rFonts w:hint="cs"/>
          <w:rtl/>
        </w:rPr>
        <w:t xml:space="preserve">ם </w:t>
      </w:r>
      <w:r>
        <w:rPr>
          <w:rtl/>
        </w:rPr>
        <w:t>יודע</w:t>
      </w:r>
      <w:r>
        <w:rPr>
          <w:rFonts w:hint="cs"/>
          <w:rtl/>
        </w:rPr>
        <w:t>ים</w:t>
      </w:r>
      <w:r>
        <w:rPr>
          <w:rtl/>
        </w:rPr>
        <w:t xml:space="preserve"> </w:t>
      </w:r>
      <w:bookmarkStart w:id="1832" w:name="_ETM_Q5_611900"/>
      <w:bookmarkEnd w:id="1832"/>
      <w:r>
        <w:rPr>
          <w:rtl/>
        </w:rPr>
        <w:t>מה</w:t>
      </w:r>
      <w:r w:rsidR="001D69E5">
        <w:rPr>
          <w:rFonts w:hint="cs"/>
          <w:rtl/>
        </w:rPr>
        <w:t>,</w:t>
      </w:r>
      <w:r>
        <w:rPr>
          <w:rtl/>
        </w:rPr>
        <w:t xml:space="preserve"> </w:t>
      </w:r>
      <w:bookmarkStart w:id="1833" w:name="_ETM_Q5_612670"/>
      <w:bookmarkEnd w:id="1833"/>
      <w:r>
        <w:rPr>
          <w:rtl/>
        </w:rPr>
        <w:t>בוא</w:t>
      </w:r>
      <w:r>
        <w:rPr>
          <w:rFonts w:hint="cs"/>
          <w:rtl/>
        </w:rPr>
        <w:t>ו</w:t>
      </w:r>
      <w:r>
        <w:rPr>
          <w:rtl/>
        </w:rPr>
        <w:t xml:space="preserve"> </w:t>
      </w:r>
      <w:bookmarkStart w:id="1834" w:name="_ETM_Q5_613000"/>
      <w:bookmarkEnd w:id="1834"/>
      <w:r>
        <w:rPr>
          <w:rtl/>
        </w:rPr>
        <w:t xml:space="preserve">נניח </w:t>
      </w:r>
      <w:bookmarkStart w:id="1835" w:name="_ETM_Q5_613450"/>
      <w:bookmarkEnd w:id="1835"/>
      <w:r>
        <w:rPr>
          <w:rtl/>
        </w:rPr>
        <w:t xml:space="preserve">שיש </w:t>
      </w:r>
      <w:bookmarkStart w:id="1836" w:name="_ETM_Q5_613840"/>
      <w:bookmarkEnd w:id="1836"/>
      <w:r>
        <w:rPr>
          <w:rtl/>
        </w:rPr>
        <w:t xml:space="preserve">כמה </w:t>
      </w:r>
      <w:bookmarkStart w:id="1837" w:name="_ETM_Q5_614230"/>
      <w:bookmarkEnd w:id="1837"/>
      <w:r>
        <w:rPr>
          <w:rtl/>
        </w:rPr>
        <w:t xml:space="preserve">אנשים </w:t>
      </w:r>
      <w:bookmarkStart w:id="1838" w:name="_ETM_Q5_614680"/>
      <w:bookmarkEnd w:id="1838"/>
      <w:r>
        <w:rPr>
          <w:rtl/>
        </w:rPr>
        <w:t xml:space="preserve">במדינת </w:t>
      </w:r>
      <w:bookmarkStart w:id="1839" w:name="_ETM_Q5_615099"/>
      <w:bookmarkEnd w:id="1839"/>
      <w:r>
        <w:rPr>
          <w:rtl/>
        </w:rPr>
        <w:t xml:space="preserve">ישראל </w:t>
      </w:r>
      <w:bookmarkStart w:id="1840" w:name="_ETM_Q5_615489"/>
      <w:bookmarkEnd w:id="1840"/>
      <w:r>
        <w:rPr>
          <w:rFonts w:hint="cs"/>
          <w:rtl/>
        </w:rPr>
        <w:t>ש</w:t>
      </w:r>
      <w:r>
        <w:rPr>
          <w:rtl/>
        </w:rPr>
        <w:t>באים</w:t>
      </w:r>
      <w:r>
        <w:rPr>
          <w:rFonts w:hint="cs"/>
          <w:rtl/>
        </w:rPr>
        <w:t>,</w:t>
      </w:r>
      <w:r>
        <w:rPr>
          <w:rtl/>
        </w:rPr>
        <w:t xml:space="preserve"> </w:t>
      </w:r>
      <w:bookmarkStart w:id="1841" w:name="_ETM_Q5_615730"/>
      <w:bookmarkEnd w:id="1841"/>
      <w:r>
        <w:rPr>
          <w:rFonts w:hint="cs"/>
          <w:rtl/>
        </w:rPr>
        <w:t xml:space="preserve">נוחתים, </w:t>
      </w:r>
      <w:bookmarkStart w:id="1842" w:name="_ETM_Q5_616060"/>
      <w:bookmarkEnd w:id="1842"/>
      <w:r>
        <w:rPr>
          <w:rtl/>
        </w:rPr>
        <w:t xml:space="preserve">לוקחים </w:t>
      </w:r>
      <w:bookmarkStart w:id="1843" w:name="_ETM_Q5_616300"/>
      <w:bookmarkEnd w:id="1843"/>
      <w:r>
        <w:rPr>
          <w:rtl/>
        </w:rPr>
        <w:t xml:space="preserve">דרכון </w:t>
      </w:r>
      <w:bookmarkStart w:id="1844" w:name="_ETM_Q5_616660"/>
      <w:bookmarkEnd w:id="1844"/>
      <w:r>
        <w:rPr>
          <w:rtl/>
        </w:rPr>
        <w:t>ונוסעים</w:t>
      </w:r>
      <w:r>
        <w:rPr>
          <w:rFonts w:hint="cs"/>
          <w:rtl/>
        </w:rPr>
        <w:t>.</w:t>
      </w:r>
      <w:r>
        <w:rPr>
          <w:rtl/>
        </w:rPr>
        <w:t xml:space="preserve"> </w:t>
      </w:r>
      <w:bookmarkStart w:id="1845" w:name="_ETM_Q5_617760"/>
      <w:bookmarkEnd w:id="1845"/>
      <w:r>
        <w:rPr>
          <w:rtl/>
        </w:rPr>
        <w:t xml:space="preserve">מה </w:t>
      </w:r>
      <w:bookmarkStart w:id="1846" w:name="_ETM_Q5_618269"/>
      <w:bookmarkEnd w:id="1846"/>
      <w:r>
        <w:rPr>
          <w:rtl/>
        </w:rPr>
        <w:t xml:space="preserve">האסון </w:t>
      </w:r>
      <w:bookmarkStart w:id="1847" w:name="_ETM_Q5_618659"/>
      <w:bookmarkEnd w:id="1847"/>
      <w:r>
        <w:rPr>
          <w:rtl/>
        </w:rPr>
        <w:t xml:space="preserve">הגדול </w:t>
      </w:r>
      <w:bookmarkStart w:id="1848" w:name="_ETM_Q5_618989"/>
      <w:bookmarkEnd w:id="1848"/>
      <w:r>
        <w:rPr>
          <w:rtl/>
        </w:rPr>
        <w:t xml:space="preserve">שקרה </w:t>
      </w:r>
      <w:bookmarkStart w:id="1849" w:name="_ETM_Q5_619409"/>
      <w:bookmarkEnd w:id="1849"/>
      <w:r>
        <w:rPr>
          <w:rtl/>
        </w:rPr>
        <w:t xml:space="preserve">במדינת </w:t>
      </w:r>
      <w:bookmarkStart w:id="1850" w:name="_ETM_Q5_619859"/>
      <w:bookmarkEnd w:id="1850"/>
      <w:r>
        <w:rPr>
          <w:rtl/>
        </w:rPr>
        <w:t>ישראל</w:t>
      </w:r>
      <w:r>
        <w:rPr>
          <w:rFonts w:hint="cs"/>
          <w:rtl/>
        </w:rPr>
        <w:t xml:space="preserve">? </w:t>
      </w:r>
      <w:bookmarkStart w:id="1851" w:name="_ETM_Q5_617000"/>
      <w:bookmarkEnd w:id="1851"/>
      <w:r>
        <w:rPr>
          <w:rFonts w:hint="cs"/>
          <w:rtl/>
        </w:rPr>
        <w:t xml:space="preserve">אז יש </w:t>
      </w:r>
      <w:bookmarkStart w:id="1852" w:name="_ETM_Q5_620960"/>
      <w:bookmarkStart w:id="1853" w:name="_ETM_Q5_621290"/>
      <w:bookmarkEnd w:id="1852"/>
      <w:bookmarkEnd w:id="1853"/>
      <w:r>
        <w:rPr>
          <w:rtl/>
        </w:rPr>
        <w:t xml:space="preserve">יהודי </w:t>
      </w:r>
      <w:bookmarkStart w:id="1854" w:name="_ETM_Q5_621770"/>
      <w:bookmarkEnd w:id="1854"/>
      <w:r>
        <w:rPr>
          <w:rtl/>
        </w:rPr>
        <w:t xml:space="preserve">בעולם </w:t>
      </w:r>
      <w:bookmarkStart w:id="1855" w:name="_ETM_Q5_622640"/>
      <w:bookmarkStart w:id="1856" w:name="_ETM_Q5_622910"/>
      <w:bookmarkEnd w:id="1855"/>
      <w:bookmarkEnd w:id="1856"/>
      <w:r>
        <w:rPr>
          <w:rFonts w:hint="cs"/>
          <w:rtl/>
        </w:rPr>
        <w:t>ש</w:t>
      </w:r>
      <w:r>
        <w:rPr>
          <w:rtl/>
        </w:rPr>
        <w:t>מסתובב</w:t>
      </w:r>
      <w:bookmarkStart w:id="1857" w:name="_ETM_Q5_623510"/>
      <w:bookmarkEnd w:id="1857"/>
      <w:r>
        <w:rPr>
          <w:rFonts w:hint="cs"/>
          <w:rtl/>
        </w:rPr>
        <w:t xml:space="preserve"> עם </w:t>
      </w:r>
      <w:r>
        <w:rPr>
          <w:rtl/>
        </w:rPr>
        <w:t xml:space="preserve">עוד </w:t>
      </w:r>
      <w:bookmarkStart w:id="1858" w:name="_ETM_Q5_623690"/>
      <w:bookmarkEnd w:id="1858"/>
      <w:r>
        <w:rPr>
          <w:rtl/>
        </w:rPr>
        <w:t>דרכו</w:t>
      </w:r>
      <w:r>
        <w:rPr>
          <w:rFonts w:hint="cs"/>
          <w:rtl/>
        </w:rPr>
        <w:t>ן,</w:t>
      </w:r>
      <w:r>
        <w:rPr>
          <w:rtl/>
        </w:rPr>
        <w:t xml:space="preserve"> </w:t>
      </w:r>
      <w:bookmarkStart w:id="1859" w:name="_ETM_Q5_625010"/>
      <w:bookmarkEnd w:id="1859"/>
      <w:r>
        <w:rPr>
          <w:rtl/>
        </w:rPr>
        <w:t xml:space="preserve">ואם </w:t>
      </w:r>
      <w:bookmarkStart w:id="1860" w:name="_ETM_Q5_625520"/>
      <w:bookmarkEnd w:id="1860"/>
      <w:r>
        <w:rPr>
          <w:rtl/>
        </w:rPr>
        <w:t xml:space="preserve">חס </w:t>
      </w:r>
      <w:bookmarkStart w:id="1861" w:name="_ETM_Q5_625760"/>
      <w:bookmarkEnd w:id="1861"/>
      <w:r>
        <w:rPr>
          <w:rtl/>
        </w:rPr>
        <w:t xml:space="preserve">ושלום </w:t>
      </w:r>
      <w:bookmarkStart w:id="1862" w:name="_ETM_Q5_626210"/>
      <w:bookmarkEnd w:id="1862"/>
      <w:r>
        <w:rPr>
          <w:rtl/>
        </w:rPr>
        <w:t>קר</w:t>
      </w:r>
      <w:r>
        <w:rPr>
          <w:rFonts w:hint="cs"/>
          <w:rtl/>
        </w:rPr>
        <w:t>ה</w:t>
      </w:r>
      <w:r>
        <w:rPr>
          <w:rtl/>
        </w:rPr>
        <w:t xml:space="preserve"> </w:t>
      </w:r>
      <w:bookmarkStart w:id="1863" w:name="_ETM_Q5_626510"/>
      <w:bookmarkEnd w:id="1863"/>
      <w:r>
        <w:rPr>
          <w:rtl/>
        </w:rPr>
        <w:t xml:space="preserve">לו </w:t>
      </w:r>
      <w:bookmarkStart w:id="1864" w:name="_ETM_Q5_626630"/>
      <w:bookmarkEnd w:id="1864"/>
      <w:r>
        <w:rPr>
          <w:rtl/>
        </w:rPr>
        <w:t xml:space="preserve">במדינה </w:t>
      </w:r>
      <w:bookmarkStart w:id="1865" w:name="_ETM_Q5_627080"/>
      <w:bookmarkEnd w:id="1865"/>
      <w:r>
        <w:rPr>
          <w:rtl/>
        </w:rPr>
        <w:t xml:space="preserve">שלו </w:t>
      </w:r>
      <w:bookmarkStart w:id="1866" w:name="_ETM_Q5_627350"/>
      <w:bookmarkEnd w:id="1866"/>
      <w:r>
        <w:rPr>
          <w:rtl/>
        </w:rPr>
        <w:t xml:space="preserve">איזשהו </w:t>
      </w:r>
      <w:bookmarkStart w:id="1867" w:name="_ETM_Q5_627650"/>
      <w:bookmarkEnd w:id="1867"/>
      <w:r>
        <w:rPr>
          <w:rtl/>
        </w:rPr>
        <w:t>משהו</w:t>
      </w:r>
      <w:r>
        <w:rPr>
          <w:rFonts w:hint="cs"/>
          <w:rtl/>
        </w:rPr>
        <w:t>,</w:t>
      </w:r>
      <w:r>
        <w:rPr>
          <w:rtl/>
        </w:rPr>
        <w:t xml:space="preserve"> </w:t>
      </w:r>
      <w:bookmarkStart w:id="1868" w:name="_ETM_Q5_628580"/>
      <w:bookmarkEnd w:id="1868"/>
      <w:r>
        <w:rPr>
          <w:rtl/>
        </w:rPr>
        <w:t xml:space="preserve">אז </w:t>
      </w:r>
      <w:bookmarkStart w:id="1869" w:name="_ETM_Q5_628760"/>
      <w:bookmarkEnd w:id="1869"/>
      <w:r>
        <w:rPr>
          <w:rtl/>
        </w:rPr>
        <w:t xml:space="preserve">הוא </w:t>
      </w:r>
      <w:bookmarkStart w:id="1870" w:name="_ETM_Q5_628850"/>
      <w:bookmarkEnd w:id="1870"/>
      <w:r>
        <w:rPr>
          <w:rtl/>
        </w:rPr>
        <w:t xml:space="preserve">ישר </w:t>
      </w:r>
      <w:bookmarkStart w:id="1871" w:name="_ETM_Q5_629180"/>
      <w:bookmarkEnd w:id="1871"/>
      <w:r>
        <w:rPr>
          <w:rtl/>
        </w:rPr>
        <w:t xml:space="preserve">נכנס </w:t>
      </w:r>
      <w:bookmarkStart w:id="1872" w:name="_ETM_Q5_629540"/>
      <w:bookmarkEnd w:id="1872"/>
      <w:r>
        <w:rPr>
          <w:rtl/>
        </w:rPr>
        <w:t>לארץ</w:t>
      </w:r>
      <w:r>
        <w:rPr>
          <w:rFonts w:hint="cs"/>
          <w:rtl/>
        </w:rPr>
        <w:t>,</w:t>
      </w:r>
      <w:r>
        <w:rPr>
          <w:rtl/>
        </w:rPr>
        <w:t xml:space="preserve"> </w:t>
      </w:r>
      <w:bookmarkStart w:id="1873" w:name="_ETM_Q5_629990"/>
      <w:bookmarkEnd w:id="1873"/>
      <w:r>
        <w:rPr>
          <w:rtl/>
        </w:rPr>
        <w:t xml:space="preserve">יש </w:t>
      </w:r>
      <w:bookmarkStart w:id="1874" w:name="_ETM_Q5_630080"/>
      <w:bookmarkEnd w:id="1874"/>
      <w:r>
        <w:rPr>
          <w:rtl/>
        </w:rPr>
        <w:t xml:space="preserve">לו </w:t>
      </w:r>
      <w:bookmarkStart w:id="1875" w:name="_ETM_Q5_630200"/>
      <w:bookmarkEnd w:id="1875"/>
      <w:r>
        <w:rPr>
          <w:rtl/>
        </w:rPr>
        <w:t xml:space="preserve">איך </w:t>
      </w:r>
      <w:bookmarkStart w:id="1876" w:name="_ETM_Q5_630290"/>
      <w:bookmarkEnd w:id="1876"/>
      <w:r>
        <w:rPr>
          <w:rtl/>
        </w:rPr>
        <w:t xml:space="preserve">להגיע </w:t>
      </w:r>
      <w:bookmarkStart w:id="1877" w:name="_ETM_Q5_630650"/>
      <w:bookmarkEnd w:id="1877"/>
      <w:r w:rsidR="001D69E5">
        <w:rPr>
          <w:rFonts w:hint="cs"/>
          <w:rtl/>
        </w:rPr>
        <w:t>ב</w:t>
      </w:r>
      <w:r>
        <w:rPr>
          <w:rtl/>
        </w:rPr>
        <w:t xml:space="preserve">חזרה </w:t>
      </w:r>
      <w:bookmarkStart w:id="1878" w:name="_ETM_Q5_630950"/>
      <w:bookmarkEnd w:id="1878"/>
      <w:r>
        <w:rPr>
          <w:rFonts w:hint="cs"/>
          <w:rtl/>
        </w:rPr>
        <w:t>ל</w:t>
      </w:r>
      <w:r>
        <w:rPr>
          <w:rtl/>
        </w:rPr>
        <w:t xml:space="preserve">ארץ </w:t>
      </w:r>
      <w:bookmarkStart w:id="1879" w:name="_ETM_Q5_631265"/>
      <w:bookmarkEnd w:id="1879"/>
      <w:r>
        <w:rPr>
          <w:rtl/>
        </w:rPr>
        <w:t>ישראל</w:t>
      </w:r>
      <w:r>
        <w:rPr>
          <w:rFonts w:hint="cs"/>
          <w:rtl/>
        </w:rPr>
        <w:t>.</w:t>
      </w:r>
      <w:bookmarkStart w:id="1880" w:name="_ETM_Q5_632870"/>
      <w:bookmarkEnd w:id="1880"/>
      <w:r>
        <w:rPr>
          <w:rFonts w:hint="cs"/>
          <w:rtl/>
        </w:rPr>
        <w:t xml:space="preserve"> </w:t>
      </w:r>
      <w:r>
        <w:rPr>
          <w:rtl/>
        </w:rPr>
        <w:t xml:space="preserve">אז </w:t>
      </w:r>
      <w:bookmarkStart w:id="1881" w:name="_ETM_Q5_633049"/>
      <w:bookmarkEnd w:id="1881"/>
      <w:r>
        <w:rPr>
          <w:rtl/>
        </w:rPr>
        <w:t xml:space="preserve">לכן </w:t>
      </w:r>
      <w:bookmarkStart w:id="1882" w:name="_ETM_Q5_633319"/>
      <w:bookmarkEnd w:id="1882"/>
      <w:r>
        <w:rPr>
          <w:rtl/>
        </w:rPr>
        <w:t xml:space="preserve">אני </w:t>
      </w:r>
      <w:bookmarkStart w:id="1883" w:name="_ETM_Q5_633980"/>
      <w:bookmarkStart w:id="1884" w:name="_ETM_Q5_634579"/>
      <w:bookmarkStart w:id="1885" w:name="_ETM_Q5_634819"/>
      <w:bookmarkEnd w:id="1883"/>
      <w:bookmarkEnd w:id="1884"/>
      <w:bookmarkEnd w:id="1885"/>
      <w:r>
        <w:rPr>
          <w:rtl/>
        </w:rPr>
        <w:t xml:space="preserve">רואה </w:t>
      </w:r>
      <w:bookmarkStart w:id="1886" w:name="_ETM_Q5_635090"/>
      <w:bookmarkEnd w:id="1886"/>
      <w:r>
        <w:rPr>
          <w:rtl/>
        </w:rPr>
        <w:t xml:space="preserve">בזה </w:t>
      </w:r>
      <w:bookmarkStart w:id="1887" w:name="_ETM_Q5_635420"/>
      <w:bookmarkEnd w:id="1887"/>
      <w:r>
        <w:rPr>
          <w:rtl/>
        </w:rPr>
        <w:t xml:space="preserve">דבר </w:t>
      </w:r>
      <w:bookmarkStart w:id="1888" w:name="_ETM_Q5_635989"/>
      <w:bookmarkEnd w:id="1888"/>
      <w:r>
        <w:rPr>
          <w:rtl/>
        </w:rPr>
        <w:t xml:space="preserve">שהוא </w:t>
      </w:r>
      <w:bookmarkStart w:id="1889" w:name="_ETM_Q5_636260"/>
      <w:bookmarkEnd w:id="1889"/>
      <w:r>
        <w:rPr>
          <w:rtl/>
        </w:rPr>
        <w:t xml:space="preserve">בעצם </w:t>
      </w:r>
      <w:bookmarkStart w:id="1890" w:name="_ETM_Q5_636650"/>
      <w:bookmarkEnd w:id="1890"/>
      <w:r>
        <w:rPr>
          <w:rtl/>
        </w:rPr>
        <w:t>חשוב</w:t>
      </w:r>
      <w:r>
        <w:rPr>
          <w:rFonts w:hint="cs"/>
          <w:rtl/>
        </w:rPr>
        <w:t>,</w:t>
      </w:r>
      <w:r>
        <w:rPr>
          <w:rtl/>
        </w:rPr>
        <w:t xml:space="preserve"> </w:t>
      </w:r>
      <w:bookmarkStart w:id="1891" w:name="_ETM_Q5_637159"/>
      <w:bookmarkEnd w:id="1891"/>
      <w:r>
        <w:rPr>
          <w:rtl/>
        </w:rPr>
        <w:t xml:space="preserve">אני </w:t>
      </w:r>
      <w:bookmarkStart w:id="1892" w:name="_ETM_Q5_637400"/>
      <w:bookmarkEnd w:id="1892"/>
      <w:r>
        <w:rPr>
          <w:rtl/>
        </w:rPr>
        <w:t xml:space="preserve">לא </w:t>
      </w:r>
      <w:bookmarkStart w:id="1893" w:name="_ETM_Q5_637760"/>
      <w:bookmarkEnd w:id="1893"/>
      <w:r>
        <w:rPr>
          <w:rtl/>
        </w:rPr>
        <w:t xml:space="preserve">רואה </w:t>
      </w:r>
      <w:bookmarkStart w:id="1894" w:name="_ETM_Q5_638060"/>
      <w:bookmarkEnd w:id="1894"/>
      <w:r>
        <w:rPr>
          <w:rtl/>
        </w:rPr>
        <w:t xml:space="preserve">בזה </w:t>
      </w:r>
      <w:bookmarkStart w:id="1895" w:name="_ETM_Q5_638329"/>
      <w:bookmarkEnd w:id="1895"/>
      <w:r>
        <w:rPr>
          <w:rtl/>
        </w:rPr>
        <w:t xml:space="preserve">שום </w:t>
      </w:r>
      <w:bookmarkStart w:id="1896" w:name="_ETM_Q5_638540"/>
      <w:bookmarkEnd w:id="1896"/>
      <w:r>
        <w:rPr>
          <w:rtl/>
        </w:rPr>
        <w:t>פסול</w:t>
      </w:r>
      <w:r>
        <w:rPr>
          <w:rFonts w:hint="cs"/>
          <w:rtl/>
        </w:rPr>
        <w:t>,</w:t>
      </w:r>
      <w:r>
        <w:rPr>
          <w:rtl/>
        </w:rPr>
        <w:t xml:space="preserve"> </w:t>
      </w:r>
      <w:bookmarkStart w:id="1897" w:name="_ETM_Q5_639359"/>
      <w:bookmarkEnd w:id="1897"/>
      <w:r>
        <w:rPr>
          <w:rtl/>
        </w:rPr>
        <w:t xml:space="preserve">וגם </w:t>
      </w:r>
      <w:bookmarkStart w:id="1898" w:name="_ETM_Q5_639870"/>
      <w:bookmarkEnd w:id="1898"/>
      <w:r>
        <w:rPr>
          <w:rtl/>
        </w:rPr>
        <w:t>אמרתי</w:t>
      </w:r>
      <w:r>
        <w:rPr>
          <w:rFonts w:hint="cs"/>
          <w:rtl/>
        </w:rPr>
        <w:t>:</w:t>
      </w:r>
      <w:r>
        <w:rPr>
          <w:rtl/>
        </w:rPr>
        <w:t xml:space="preserve"> </w:t>
      </w:r>
      <w:bookmarkStart w:id="1899" w:name="_ETM_Q5_640349"/>
      <w:bookmarkEnd w:id="1899"/>
      <w:r>
        <w:rPr>
          <w:rtl/>
        </w:rPr>
        <w:t xml:space="preserve">אם </w:t>
      </w:r>
      <w:bookmarkStart w:id="1900" w:name="_ETM_Q5_640469"/>
      <w:bookmarkEnd w:id="1900"/>
      <w:r>
        <w:rPr>
          <w:rtl/>
        </w:rPr>
        <w:t xml:space="preserve">יש </w:t>
      </w:r>
      <w:bookmarkStart w:id="1901" w:name="_ETM_Q5_640650"/>
      <w:bookmarkStart w:id="1902" w:name="_ETM_Q5_640980"/>
      <w:bookmarkEnd w:id="1901"/>
      <w:bookmarkEnd w:id="1902"/>
      <w:r>
        <w:rPr>
          <w:rtl/>
        </w:rPr>
        <w:t xml:space="preserve">ניצול </w:t>
      </w:r>
      <w:bookmarkStart w:id="1903" w:name="_ETM_Q5_641340"/>
      <w:bookmarkEnd w:id="1903"/>
      <w:r>
        <w:rPr>
          <w:rtl/>
        </w:rPr>
        <w:t xml:space="preserve">כזה </w:t>
      </w:r>
      <w:bookmarkStart w:id="1904" w:name="_ETM_Q5_641639"/>
      <w:bookmarkEnd w:id="1904"/>
      <w:r>
        <w:rPr>
          <w:rtl/>
        </w:rPr>
        <w:t xml:space="preserve">או </w:t>
      </w:r>
      <w:bookmarkStart w:id="1905" w:name="_ETM_Q5_641760"/>
      <w:bookmarkEnd w:id="1905"/>
      <w:r>
        <w:rPr>
          <w:rtl/>
        </w:rPr>
        <w:t>אחר</w:t>
      </w:r>
      <w:r>
        <w:rPr>
          <w:rFonts w:hint="cs"/>
          <w:rtl/>
        </w:rPr>
        <w:t>,</w:t>
      </w:r>
      <w:r>
        <w:rPr>
          <w:rtl/>
        </w:rPr>
        <w:t xml:space="preserve"> </w:t>
      </w:r>
      <w:bookmarkStart w:id="1906" w:name="_ETM_Q5_642540"/>
      <w:bookmarkEnd w:id="1906"/>
      <w:r>
        <w:rPr>
          <w:rtl/>
        </w:rPr>
        <w:t xml:space="preserve">אני </w:t>
      </w:r>
      <w:bookmarkStart w:id="1907" w:name="_ETM_Q5_642900"/>
      <w:bookmarkEnd w:id="1907"/>
      <w:r>
        <w:rPr>
          <w:rtl/>
        </w:rPr>
        <w:t xml:space="preserve">לא </w:t>
      </w:r>
      <w:bookmarkStart w:id="1908" w:name="_ETM_Q5_643080"/>
      <w:bookmarkEnd w:id="1908"/>
      <w:r>
        <w:rPr>
          <w:rtl/>
        </w:rPr>
        <w:t xml:space="preserve">חושב </w:t>
      </w:r>
      <w:bookmarkStart w:id="1909" w:name="_ETM_Q5_643380"/>
      <w:bookmarkEnd w:id="1909"/>
      <w:r>
        <w:rPr>
          <w:rtl/>
        </w:rPr>
        <w:t>ש</w:t>
      </w:r>
      <w:r>
        <w:rPr>
          <w:rFonts w:hint="cs"/>
          <w:rtl/>
        </w:rPr>
        <w:t xml:space="preserve">בשביל </w:t>
      </w:r>
      <w:r>
        <w:rPr>
          <w:rtl/>
        </w:rPr>
        <w:t xml:space="preserve">זה </w:t>
      </w:r>
      <w:bookmarkStart w:id="1910" w:name="_ETM_Q5_643950"/>
      <w:bookmarkEnd w:id="1910"/>
      <w:r>
        <w:rPr>
          <w:rtl/>
        </w:rPr>
        <w:t xml:space="preserve">צריך </w:t>
      </w:r>
      <w:bookmarkStart w:id="1911" w:name="_ETM_Q5_644160"/>
      <w:bookmarkEnd w:id="1911"/>
      <w:r>
        <w:rPr>
          <w:rtl/>
        </w:rPr>
        <w:t xml:space="preserve">לשנות </w:t>
      </w:r>
      <w:bookmarkStart w:id="1912" w:name="_ETM_Q5_644580"/>
      <w:bookmarkEnd w:id="1912"/>
      <w:r>
        <w:rPr>
          <w:rtl/>
        </w:rPr>
        <w:t xml:space="preserve">את </w:t>
      </w:r>
      <w:bookmarkStart w:id="1913" w:name="_ETM_Q5_644700"/>
      <w:bookmarkEnd w:id="1913"/>
      <w:r>
        <w:rPr>
          <w:rtl/>
        </w:rPr>
        <w:t xml:space="preserve">כל </w:t>
      </w:r>
      <w:bookmarkStart w:id="1914" w:name="_ETM_Q5_645210"/>
      <w:bookmarkEnd w:id="1914"/>
      <w:r>
        <w:rPr>
          <w:rtl/>
        </w:rPr>
        <w:t xml:space="preserve">את </w:t>
      </w:r>
      <w:bookmarkStart w:id="1915" w:name="_ETM_Q5_645360"/>
      <w:bookmarkEnd w:id="1915"/>
      <w:r>
        <w:rPr>
          <w:rtl/>
        </w:rPr>
        <w:t xml:space="preserve">כל </w:t>
      </w:r>
      <w:bookmarkStart w:id="1916" w:name="_ETM_Q5_645570"/>
      <w:bookmarkEnd w:id="1916"/>
      <w:r>
        <w:rPr>
          <w:rtl/>
        </w:rPr>
        <w:t xml:space="preserve">השיטה </w:t>
      </w:r>
      <w:bookmarkStart w:id="1917" w:name="_ETM_Q5_645930"/>
      <w:bookmarkEnd w:id="1917"/>
      <w:proofErr w:type="spellStart"/>
      <w:r>
        <w:rPr>
          <w:rFonts w:hint="cs"/>
          <w:rtl/>
        </w:rPr>
        <w:t>והסיסטם</w:t>
      </w:r>
      <w:proofErr w:type="spellEnd"/>
      <w:r>
        <w:rPr>
          <w:rFonts w:hint="cs"/>
          <w:rtl/>
        </w:rPr>
        <w:t xml:space="preserve">. </w:t>
      </w:r>
    </w:p>
    <w:p w:rsidR="00EE453E" w:rsidRDefault="00EE453E" w:rsidP="0073401A">
      <w:pPr>
        <w:rPr>
          <w:rtl/>
        </w:rPr>
      </w:pPr>
    </w:p>
    <w:p w:rsidR="00EE453E" w:rsidRDefault="00EE453E" w:rsidP="001D69E5">
      <w:pPr>
        <w:rPr>
          <w:rtl/>
        </w:rPr>
      </w:pPr>
      <w:bookmarkStart w:id="1918" w:name="_ETM_Q5_646000"/>
      <w:bookmarkStart w:id="1919" w:name="_ETM_Q5_647690"/>
      <w:bookmarkStart w:id="1920" w:name="_ETM_Q5_648260"/>
      <w:bookmarkEnd w:id="1918"/>
      <w:bookmarkEnd w:id="1919"/>
      <w:bookmarkEnd w:id="1920"/>
      <w:r>
        <w:rPr>
          <w:rtl/>
        </w:rPr>
        <w:t xml:space="preserve">אני </w:t>
      </w:r>
      <w:bookmarkStart w:id="1921" w:name="_ETM_Q5_648410"/>
      <w:bookmarkEnd w:id="1921"/>
      <w:r>
        <w:rPr>
          <w:rtl/>
        </w:rPr>
        <w:t xml:space="preserve">רק </w:t>
      </w:r>
      <w:bookmarkStart w:id="1922" w:name="_ETM_Q5_648620"/>
      <w:bookmarkEnd w:id="1922"/>
      <w:r>
        <w:rPr>
          <w:rFonts w:hint="cs"/>
          <w:rtl/>
        </w:rPr>
        <w:t>א</w:t>
      </w:r>
      <w:r>
        <w:rPr>
          <w:rtl/>
        </w:rPr>
        <w:t xml:space="preserve">נחם </w:t>
      </w:r>
      <w:bookmarkStart w:id="1923" w:name="_ETM_Q5_648980"/>
      <w:bookmarkEnd w:id="1923"/>
      <w:r>
        <w:rPr>
          <w:rtl/>
        </w:rPr>
        <w:t xml:space="preserve">אותך </w:t>
      </w:r>
      <w:bookmarkStart w:id="1924" w:name="_ETM_Q5_649569"/>
      <w:bookmarkEnd w:id="1924"/>
      <w:r>
        <w:rPr>
          <w:rtl/>
        </w:rPr>
        <w:t xml:space="preserve">בדבר </w:t>
      </w:r>
      <w:bookmarkStart w:id="1925" w:name="_ETM_Q5_650019"/>
      <w:bookmarkEnd w:id="1925"/>
      <w:r>
        <w:rPr>
          <w:rtl/>
        </w:rPr>
        <w:t>קטן</w:t>
      </w:r>
      <w:r>
        <w:rPr>
          <w:rFonts w:hint="cs"/>
          <w:rtl/>
        </w:rPr>
        <w:t>,</w:t>
      </w:r>
      <w:r>
        <w:rPr>
          <w:rtl/>
        </w:rPr>
        <w:t xml:space="preserve"> </w:t>
      </w:r>
      <w:bookmarkStart w:id="1926" w:name="_ETM_Q5_650409"/>
      <w:bookmarkEnd w:id="1926"/>
      <w:r>
        <w:rPr>
          <w:rtl/>
        </w:rPr>
        <w:t xml:space="preserve">חבר </w:t>
      </w:r>
      <w:bookmarkStart w:id="1927" w:name="_ETM_Q5_650650"/>
      <w:bookmarkEnd w:id="1927"/>
      <w:r>
        <w:rPr>
          <w:rtl/>
        </w:rPr>
        <w:t xml:space="preserve">הכנסת </w:t>
      </w:r>
      <w:bookmarkStart w:id="1928" w:name="_ETM_Q5_651310"/>
      <w:bookmarkEnd w:id="1928"/>
      <w:r>
        <w:rPr>
          <w:rtl/>
        </w:rPr>
        <w:t>ליברמן</w:t>
      </w:r>
      <w:r>
        <w:rPr>
          <w:rFonts w:hint="cs"/>
          <w:rtl/>
        </w:rPr>
        <w:t>,</w:t>
      </w:r>
      <w:r>
        <w:rPr>
          <w:rtl/>
        </w:rPr>
        <w:t xml:space="preserve"> </w:t>
      </w:r>
      <w:bookmarkStart w:id="1929" w:name="_ETM_Q5_653349"/>
      <w:bookmarkEnd w:id="1929"/>
      <w:r>
        <w:rPr>
          <w:rtl/>
        </w:rPr>
        <w:t xml:space="preserve">כשעסקתי </w:t>
      </w:r>
      <w:bookmarkStart w:id="1930" w:name="_ETM_Q5_654010"/>
      <w:bookmarkEnd w:id="1930"/>
      <w:r>
        <w:rPr>
          <w:rtl/>
        </w:rPr>
        <w:t xml:space="preserve">בתחילת </w:t>
      </w:r>
      <w:bookmarkStart w:id="1931" w:name="_ETM_Q5_654489"/>
      <w:bookmarkEnd w:id="1931"/>
      <w:r>
        <w:rPr>
          <w:rtl/>
        </w:rPr>
        <w:t>הדרך</w:t>
      </w:r>
      <w:r>
        <w:rPr>
          <w:rFonts w:hint="cs"/>
          <w:rtl/>
        </w:rPr>
        <w:t>, לפני</w:t>
      </w:r>
      <w:r>
        <w:rPr>
          <w:rtl/>
        </w:rPr>
        <w:t xml:space="preserve"> </w:t>
      </w:r>
      <w:bookmarkStart w:id="1932" w:name="_ETM_Q5_655090"/>
      <w:bookmarkEnd w:id="1932"/>
      <w:r>
        <w:rPr>
          <w:rtl/>
        </w:rPr>
        <w:t xml:space="preserve">הרבה </w:t>
      </w:r>
      <w:bookmarkStart w:id="1933" w:name="_ETM_Q5_655299"/>
      <w:bookmarkEnd w:id="1933"/>
      <w:r>
        <w:rPr>
          <w:rtl/>
        </w:rPr>
        <w:t>שנים</w:t>
      </w:r>
      <w:r>
        <w:rPr>
          <w:rFonts w:hint="cs"/>
          <w:rtl/>
        </w:rPr>
        <w:t>,</w:t>
      </w:r>
      <w:r>
        <w:rPr>
          <w:rtl/>
        </w:rPr>
        <w:t xml:space="preserve"> </w:t>
      </w:r>
      <w:bookmarkStart w:id="1934" w:name="_ETM_Q5_655970"/>
      <w:bookmarkEnd w:id="1934"/>
      <w:r>
        <w:rPr>
          <w:rtl/>
        </w:rPr>
        <w:t xml:space="preserve">בעליית </w:t>
      </w:r>
      <w:bookmarkStart w:id="1935" w:name="_ETM_Q5_656569"/>
      <w:bookmarkEnd w:id="1935"/>
      <w:r>
        <w:rPr>
          <w:rtl/>
        </w:rPr>
        <w:t xml:space="preserve">יהדות </w:t>
      </w:r>
      <w:bookmarkStart w:id="1936" w:name="_ETM_Q5_656900"/>
      <w:bookmarkEnd w:id="1936"/>
      <w:r>
        <w:rPr>
          <w:rtl/>
        </w:rPr>
        <w:t>אתיופיה</w:t>
      </w:r>
      <w:r>
        <w:rPr>
          <w:rFonts w:hint="cs"/>
          <w:rtl/>
        </w:rPr>
        <w:t>,</w:t>
      </w:r>
      <w:r>
        <w:rPr>
          <w:rtl/>
        </w:rPr>
        <w:t xml:space="preserve"> </w:t>
      </w:r>
      <w:bookmarkStart w:id="1937" w:name="_ETM_Q5_657379"/>
      <w:bookmarkEnd w:id="1937"/>
      <w:r>
        <w:rPr>
          <w:rtl/>
        </w:rPr>
        <w:t xml:space="preserve">אז </w:t>
      </w:r>
      <w:bookmarkStart w:id="1938" w:name="_ETM_Q5_657769"/>
      <w:bookmarkEnd w:id="1938"/>
      <w:r>
        <w:rPr>
          <w:rtl/>
        </w:rPr>
        <w:t xml:space="preserve">יום </w:t>
      </w:r>
      <w:bookmarkStart w:id="1939" w:name="_ETM_Q5_658010"/>
      <w:bookmarkStart w:id="1940" w:name="_ETM_Q5_658250"/>
      <w:bookmarkEnd w:id="1939"/>
      <w:bookmarkEnd w:id="1940"/>
      <w:r>
        <w:rPr>
          <w:rFonts w:hint="cs"/>
          <w:rtl/>
        </w:rPr>
        <w:t xml:space="preserve">אחד </w:t>
      </w:r>
      <w:bookmarkStart w:id="1941" w:name="_ETM_Q5_659000"/>
      <w:bookmarkEnd w:id="1941"/>
      <w:r>
        <w:rPr>
          <w:rtl/>
        </w:rPr>
        <w:t xml:space="preserve">בתחילת </w:t>
      </w:r>
      <w:bookmarkStart w:id="1942" w:name="_ETM_Q5_659560"/>
      <w:bookmarkEnd w:id="1942"/>
      <w:r>
        <w:rPr>
          <w:rtl/>
        </w:rPr>
        <w:t xml:space="preserve">כהונתי </w:t>
      </w:r>
      <w:bookmarkStart w:id="1943" w:name="_ETM_Q5_660040"/>
      <w:bookmarkEnd w:id="1943"/>
      <w:r>
        <w:rPr>
          <w:rtl/>
        </w:rPr>
        <w:t xml:space="preserve">בכנסת </w:t>
      </w:r>
      <w:bookmarkStart w:id="1944" w:name="_ETM_Q5_661000"/>
      <w:bookmarkEnd w:id="1944"/>
      <w:r>
        <w:rPr>
          <w:rtl/>
        </w:rPr>
        <w:t xml:space="preserve">העלו </w:t>
      </w:r>
      <w:bookmarkStart w:id="1945" w:name="_ETM_Q5_661300"/>
      <w:bookmarkEnd w:id="1945"/>
      <w:r>
        <w:rPr>
          <w:rtl/>
        </w:rPr>
        <w:t xml:space="preserve">אותי </w:t>
      </w:r>
      <w:bookmarkStart w:id="1946" w:name="_ETM_Q5_661510"/>
      <w:bookmarkEnd w:id="1946"/>
      <w:r>
        <w:rPr>
          <w:rtl/>
        </w:rPr>
        <w:t xml:space="preserve">עם </w:t>
      </w:r>
      <w:bookmarkStart w:id="1947" w:name="_ETM_Q5_661599"/>
      <w:bookmarkEnd w:id="1947"/>
      <w:proofErr w:type="spellStart"/>
      <w:r>
        <w:rPr>
          <w:rFonts w:hint="cs"/>
          <w:rtl/>
        </w:rPr>
        <w:t>דרוקר</w:t>
      </w:r>
      <w:proofErr w:type="spellEnd"/>
      <w:r>
        <w:rPr>
          <w:rFonts w:hint="cs"/>
          <w:rtl/>
        </w:rPr>
        <w:t xml:space="preserve"> </w:t>
      </w:r>
      <w:bookmarkStart w:id="1948" w:name="_ETM_Q5_662499"/>
      <w:bookmarkEnd w:id="1948"/>
      <w:r>
        <w:rPr>
          <w:rtl/>
        </w:rPr>
        <w:t xml:space="preserve">לאיזה </w:t>
      </w:r>
      <w:bookmarkStart w:id="1949" w:name="_ETM_Q5_662920"/>
      <w:bookmarkStart w:id="1950" w:name="_ETM_Q5_663279"/>
      <w:bookmarkEnd w:id="1949"/>
      <w:bookmarkEnd w:id="1950"/>
      <w:r>
        <w:rPr>
          <w:rFonts w:hint="cs"/>
          <w:rtl/>
        </w:rPr>
        <w:t xml:space="preserve">ריאיון </w:t>
      </w:r>
      <w:r>
        <w:rPr>
          <w:rtl/>
        </w:rPr>
        <w:t xml:space="preserve">בגלי </w:t>
      </w:r>
      <w:bookmarkStart w:id="1951" w:name="_ETM_Q5_663639"/>
      <w:bookmarkEnd w:id="1951"/>
      <w:r>
        <w:rPr>
          <w:rtl/>
        </w:rPr>
        <w:t>צה"ל</w:t>
      </w:r>
      <w:r>
        <w:rPr>
          <w:rFonts w:hint="cs"/>
          <w:rtl/>
        </w:rPr>
        <w:t>,</w:t>
      </w:r>
      <w:r>
        <w:rPr>
          <w:rtl/>
        </w:rPr>
        <w:t xml:space="preserve"> </w:t>
      </w:r>
      <w:bookmarkStart w:id="1952" w:name="_ETM_Q5_664120"/>
      <w:bookmarkEnd w:id="1952"/>
      <w:r>
        <w:rPr>
          <w:rtl/>
        </w:rPr>
        <w:t xml:space="preserve">והוא </w:t>
      </w:r>
      <w:bookmarkStart w:id="1953" w:name="_ETM_Q5_664299"/>
      <w:bookmarkEnd w:id="1953"/>
      <w:r>
        <w:rPr>
          <w:rtl/>
        </w:rPr>
        <w:t xml:space="preserve">בכלל </w:t>
      </w:r>
      <w:bookmarkStart w:id="1954" w:name="_ETM_Q5_664689"/>
      <w:bookmarkEnd w:id="1954"/>
      <w:r>
        <w:rPr>
          <w:rtl/>
        </w:rPr>
        <w:t xml:space="preserve">היה </w:t>
      </w:r>
      <w:bookmarkStart w:id="1955" w:name="_ETM_Q5_664900"/>
      <w:bookmarkEnd w:id="1955"/>
      <w:r>
        <w:rPr>
          <w:rtl/>
        </w:rPr>
        <w:t xml:space="preserve">נגד </w:t>
      </w:r>
      <w:bookmarkStart w:id="1956" w:name="_ETM_Q5_665260"/>
      <w:bookmarkEnd w:id="1956"/>
      <w:r>
        <w:rPr>
          <w:rtl/>
        </w:rPr>
        <w:t xml:space="preserve">זה </w:t>
      </w:r>
      <w:bookmarkStart w:id="1957" w:name="_ETM_Q5_665409"/>
      <w:bookmarkEnd w:id="1957"/>
      <w:r>
        <w:rPr>
          <w:rtl/>
        </w:rPr>
        <w:t xml:space="preserve">שנעלה </w:t>
      </w:r>
      <w:bookmarkStart w:id="1958" w:name="_ETM_Q5_665829"/>
      <w:bookmarkEnd w:id="1958"/>
      <w:r>
        <w:rPr>
          <w:rtl/>
        </w:rPr>
        <w:t>אותם</w:t>
      </w:r>
      <w:r>
        <w:rPr>
          <w:rFonts w:hint="cs"/>
          <w:rtl/>
        </w:rPr>
        <w:t xml:space="preserve"> כי</w:t>
      </w:r>
      <w:r>
        <w:rPr>
          <w:rtl/>
        </w:rPr>
        <w:t xml:space="preserve"> </w:t>
      </w:r>
      <w:bookmarkStart w:id="1959" w:name="_ETM_Q5_666400"/>
      <w:bookmarkEnd w:id="1959"/>
      <w:r>
        <w:rPr>
          <w:rtl/>
        </w:rPr>
        <w:t xml:space="preserve">הוא </w:t>
      </w:r>
      <w:bookmarkStart w:id="1960" w:name="_ETM_Q5_666489"/>
      <w:bookmarkEnd w:id="1960"/>
      <w:r>
        <w:rPr>
          <w:rtl/>
        </w:rPr>
        <w:t xml:space="preserve">טען </w:t>
      </w:r>
      <w:bookmarkStart w:id="1961" w:name="_ETM_Q5_666760"/>
      <w:bookmarkEnd w:id="1961"/>
      <w:r>
        <w:rPr>
          <w:rtl/>
        </w:rPr>
        <w:t xml:space="preserve">שאנחנו </w:t>
      </w:r>
      <w:bookmarkStart w:id="1962" w:name="_ETM_Q5_666999"/>
      <w:bookmarkEnd w:id="1962"/>
      <w:r>
        <w:rPr>
          <w:rtl/>
        </w:rPr>
        <w:t xml:space="preserve">מעלים </w:t>
      </w:r>
      <w:bookmarkStart w:id="1963" w:name="_ETM_Q5_667329"/>
      <w:bookmarkStart w:id="1964" w:name="_ETM_Q5_667900"/>
      <w:bookmarkEnd w:id="1963"/>
      <w:bookmarkEnd w:id="1964"/>
      <w:r>
        <w:rPr>
          <w:rtl/>
        </w:rPr>
        <w:t xml:space="preserve">חצי </w:t>
      </w:r>
      <w:bookmarkStart w:id="1965" w:name="_ETM_Q5_668260"/>
      <w:bookmarkEnd w:id="1965"/>
      <w:r>
        <w:rPr>
          <w:rtl/>
        </w:rPr>
        <w:t xml:space="preserve">אפריקה </w:t>
      </w:r>
      <w:bookmarkStart w:id="1966" w:name="_ETM_Q5_668680"/>
      <w:bookmarkEnd w:id="1966"/>
      <w:r>
        <w:rPr>
          <w:rtl/>
        </w:rPr>
        <w:t>לישראל</w:t>
      </w:r>
      <w:r>
        <w:rPr>
          <w:rFonts w:hint="cs"/>
          <w:rtl/>
        </w:rPr>
        <w:t>.</w:t>
      </w:r>
      <w:r>
        <w:rPr>
          <w:rtl/>
        </w:rPr>
        <w:t xml:space="preserve"> </w:t>
      </w:r>
      <w:bookmarkStart w:id="1967" w:name="_ETM_Q5_669609"/>
      <w:bookmarkEnd w:id="1967"/>
      <w:r>
        <w:rPr>
          <w:rtl/>
        </w:rPr>
        <w:t xml:space="preserve">אז </w:t>
      </w:r>
      <w:bookmarkStart w:id="1968" w:name="_ETM_Q5_669849"/>
      <w:bookmarkEnd w:id="1968"/>
      <w:r>
        <w:rPr>
          <w:rtl/>
        </w:rPr>
        <w:t xml:space="preserve">אם </w:t>
      </w:r>
      <w:bookmarkStart w:id="1969" w:name="_ETM_Q5_669939"/>
      <w:bookmarkEnd w:id="1969"/>
      <w:r>
        <w:rPr>
          <w:rtl/>
        </w:rPr>
        <w:t xml:space="preserve">אני </w:t>
      </w:r>
      <w:bookmarkStart w:id="1970" w:name="_ETM_Q5_670090"/>
      <w:bookmarkEnd w:id="1970"/>
      <w:r>
        <w:rPr>
          <w:rFonts w:hint="cs"/>
          <w:rtl/>
        </w:rPr>
        <w:t>א</w:t>
      </w:r>
      <w:r>
        <w:rPr>
          <w:rtl/>
        </w:rPr>
        <w:t xml:space="preserve">ספר </w:t>
      </w:r>
      <w:bookmarkStart w:id="1971" w:name="_ETM_Q5_670480"/>
      <w:bookmarkEnd w:id="1971"/>
      <w:r>
        <w:rPr>
          <w:rtl/>
        </w:rPr>
        <w:t xml:space="preserve">לך </w:t>
      </w:r>
      <w:bookmarkStart w:id="1972" w:name="_ETM_Q5_670689"/>
      <w:bookmarkEnd w:id="1972"/>
      <w:r>
        <w:rPr>
          <w:rFonts w:hint="cs"/>
          <w:rtl/>
        </w:rPr>
        <w:t xml:space="preserve">איך </w:t>
      </w:r>
      <w:r>
        <w:rPr>
          <w:rtl/>
        </w:rPr>
        <w:t>הבן</w:t>
      </w:r>
      <w:r>
        <w:rPr>
          <w:rFonts w:hint="cs"/>
          <w:rtl/>
        </w:rPr>
        <w:t xml:space="preserve"> </w:t>
      </w:r>
      <w:r>
        <w:rPr>
          <w:rtl/>
        </w:rPr>
        <w:t xml:space="preserve">אדם </w:t>
      </w:r>
      <w:bookmarkStart w:id="1973" w:name="_ETM_Q5_671079"/>
      <w:bookmarkEnd w:id="1973"/>
      <w:r>
        <w:rPr>
          <w:rtl/>
        </w:rPr>
        <w:t xml:space="preserve">תופס </w:t>
      </w:r>
      <w:bookmarkStart w:id="1974" w:name="_ETM_Q5_671439"/>
      <w:bookmarkEnd w:id="1974"/>
      <w:r>
        <w:rPr>
          <w:rtl/>
        </w:rPr>
        <w:t xml:space="preserve">יהודים </w:t>
      </w:r>
      <w:bookmarkStart w:id="1975" w:name="_ETM_Q5_671769"/>
      <w:bookmarkEnd w:id="1975"/>
      <w:r>
        <w:rPr>
          <w:rtl/>
        </w:rPr>
        <w:t>בעולם</w:t>
      </w:r>
      <w:r>
        <w:rPr>
          <w:rFonts w:hint="cs"/>
          <w:rtl/>
        </w:rPr>
        <w:t xml:space="preserve"> </w:t>
      </w:r>
      <w:r>
        <w:rPr>
          <w:rtl/>
        </w:rPr>
        <w:t xml:space="preserve">– </w:t>
      </w:r>
      <w:bookmarkStart w:id="1976" w:name="_ETM_Q5_672099"/>
      <w:bookmarkEnd w:id="1976"/>
      <w:r>
        <w:rPr>
          <w:rtl/>
        </w:rPr>
        <w:t xml:space="preserve">הוא </w:t>
      </w:r>
      <w:bookmarkStart w:id="1977" w:name="_ETM_Q5_672159"/>
      <w:bookmarkEnd w:id="1977"/>
      <w:r w:rsidR="001D69E5">
        <w:rPr>
          <w:rFonts w:hint="cs"/>
          <w:rtl/>
        </w:rPr>
        <w:t xml:space="preserve">גם </w:t>
      </w:r>
      <w:r>
        <w:rPr>
          <w:rtl/>
        </w:rPr>
        <w:t xml:space="preserve">נהיה </w:t>
      </w:r>
      <w:bookmarkStart w:id="1978" w:name="_ETM_Q5_672310"/>
      <w:bookmarkEnd w:id="1978"/>
      <w:r>
        <w:rPr>
          <w:rtl/>
        </w:rPr>
        <w:t xml:space="preserve">לי </w:t>
      </w:r>
      <w:bookmarkStart w:id="1979" w:name="_ETM_Q5_672400"/>
      <w:bookmarkStart w:id="1980" w:name="_ETM_Q5_672549"/>
      <w:bookmarkEnd w:id="1979"/>
      <w:bookmarkEnd w:id="1980"/>
      <w:r>
        <w:rPr>
          <w:rtl/>
        </w:rPr>
        <w:t xml:space="preserve">רב </w:t>
      </w:r>
      <w:bookmarkStart w:id="1981" w:name="_ETM_Q5_672700"/>
      <w:bookmarkEnd w:id="1981"/>
      <w:r>
        <w:rPr>
          <w:rtl/>
        </w:rPr>
        <w:t>ראשי</w:t>
      </w:r>
      <w:r>
        <w:rPr>
          <w:rFonts w:hint="cs"/>
          <w:rtl/>
        </w:rPr>
        <w:t>,</w:t>
      </w:r>
      <w:r>
        <w:rPr>
          <w:rtl/>
        </w:rPr>
        <w:t xml:space="preserve"> </w:t>
      </w:r>
      <w:bookmarkStart w:id="1982" w:name="_ETM_Q5_673419"/>
      <w:bookmarkEnd w:id="1982"/>
      <w:r>
        <w:rPr>
          <w:rtl/>
        </w:rPr>
        <w:t xml:space="preserve">הוא </w:t>
      </w:r>
      <w:bookmarkStart w:id="1983" w:name="_ETM_Q5_673540"/>
      <w:bookmarkEnd w:id="1983"/>
      <w:r>
        <w:rPr>
          <w:rtl/>
        </w:rPr>
        <w:t xml:space="preserve">גם </w:t>
      </w:r>
      <w:bookmarkStart w:id="1984" w:name="_ETM_Q5_673719"/>
      <w:bookmarkEnd w:id="1984"/>
      <w:r>
        <w:rPr>
          <w:rtl/>
        </w:rPr>
        <w:t xml:space="preserve">יודע </w:t>
      </w:r>
      <w:bookmarkStart w:id="1985" w:name="_ETM_Q5_674109"/>
      <w:bookmarkEnd w:id="1985"/>
      <w:r>
        <w:rPr>
          <w:rtl/>
        </w:rPr>
        <w:t xml:space="preserve">מי </w:t>
      </w:r>
      <w:bookmarkStart w:id="1986" w:name="_ETM_Q5_674230"/>
      <w:bookmarkStart w:id="1987" w:name="_ETM_Q5_674409"/>
      <w:bookmarkEnd w:id="1986"/>
      <w:bookmarkEnd w:id="1987"/>
      <w:r>
        <w:rPr>
          <w:rtl/>
        </w:rPr>
        <w:t xml:space="preserve">יהודי </w:t>
      </w:r>
      <w:bookmarkStart w:id="1988" w:name="_ETM_Q5_674709"/>
      <w:bookmarkEnd w:id="1988"/>
      <w:r>
        <w:rPr>
          <w:rtl/>
        </w:rPr>
        <w:t xml:space="preserve">ומי </w:t>
      </w:r>
      <w:bookmarkStart w:id="1989" w:name="_ETM_Q5_674980"/>
      <w:bookmarkEnd w:id="1989"/>
      <w:r>
        <w:rPr>
          <w:rtl/>
        </w:rPr>
        <w:t>לא</w:t>
      </w:r>
      <w:r>
        <w:rPr>
          <w:rFonts w:hint="cs"/>
          <w:rtl/>
        </w:rPr>
        <w:t>.</w:t>
      </w:r>
      <w:r>
        <w:rPr>
          <w:rtl/>
        </w:rPr>
        <w:t xml:space="preserve"> </w:t>
      </w:r>
      <w:bookmarkStart w:id="1990" w:name="_ETM_Q5_676400"/>
      <w:bookmarkEnd w:id="1990"/>
      <w:r>
        <w:rPr>
          <w:rtl/>
        </w:rPr>
        <w:t xml:space="preserve">אני </w:t>
      </w:r>
      <w:bookmarkStart w:id="1991" w:name="_ETM_Q5_676790"/>
      <w:bookmarkEnd w:id="1991"/>
      <w:r>
        <w:rPr>
          <w:rtl/>
        </w:rPr>
        <w:t xml:space="preserve">לא </w:t>
      </w:r>
      <w:bookmarkStart w:id="1992" w:name="_ETM_Q5_676910"/>
      <w:bookmarkEnd w:id="1992"/>
      <w:r>
        <w:rPr>
          <w:rtl/>
        </w:rPr>
        <w:t xml:space="preserve">מתיימר </w:t>
      </w:r>
      <w:bookmarkStart w:id="1993" w:name="_ETM_Q5_677390"/>
      <w:bookmarkEnd w:id="1993"/>
      <w:r>
        <w:rPr>
          <w:rtl/>
        </w:rPr>
        <w:t xml:space="preserve">לקבוע </w:t>
      </w:r>
      <w:bookmarkStart w:id="1994" w:name="_ETM_Q5_677780"/>
      <w:bookmarkEnd w:id="1994"/>
      <w:r>
        <w:rPr>
          <w:rtl/>
        </w:rPr>
        <w:t xml:space="preserve">מי </w:t>
      </w:r>
      <w:bookmarkStart w:id="1995" w:name="_ETM_Q5_677900"/>
      <w:bookmarkStart w:id="1996" w:name="_ETM_Q5_678050"/>
      <w:bookmarkEnd w:id="1995"/>
      <w:bookmarkEnd w:id="1996"/>
      <w:r>
        <w:rPr>
          <w:rtl/>
        </w:rPr>
        <w:t>יהודי</w:t>
      </w:r>
      <w:r w:rsidR="001D69E5">
        <w:rPr>
          <w:rFonts w:hint="cs"/>
          <w:rtl/>
        </w:rPr>
        <w:tab/>
        <w:t>,</w:t>
      </w:r>
      <w:r>
        <w:rPr>
          <w:rtl/>
        </w:rPr>
        <w:t xml:space="preserve"> </w:t>
      </w:r>
      <w:bookmarkStart w:id="1997" w:name="_ETM_Q5_678349"/>
      <w:bookmarkEnd w:id="1997"/>
      <w:r>
        <w:rPr>
          <w:rtl/>
        </w:rPr>
        <w:t xml:space="preserve">אני </w:t>
      </w:r>
      <w:bookmarkStart w:id="1998" w:name="_ETM_Q5_678440"/>
      <w:bookmarkEnd w:id="1998"/>
      <w:r>
        <w:rPr>
          <w:rtl/>
        </w:rPr>
        <w:t xml:space="preserve">לא </w:t>
      </w:r>
      <w:bookmarkStart w:id="1999" w:name="_ETM_Q5_678560"/>
      <w:bookmarkEnd w:id="1999"/>
      <w:r>
        <w:rPr>
          <w:rtl/>
        </w:rPr>
        <w:t>יודע</w:t>
      </w:r>
      <w:r>
        <w:rPr>
          <w:rFonts w:hint="cs"/>
          <w:rtl/>
        </w:rPr>
        <w:t xml:space="preserve">. יש </w:t>
      </w:r>
      <w:bookmarkStart w:id="2000" w:name="_ETM_Q5_679000"/>
      <w:bookmarkEnd w:id="2000"/>
      <w:r>
        <w:rPr>
          <w:rFonts w:hint="cs"/>
          <w:rtl/>
        </w:rPr>
        <w:t>הלכה, יש רבנים.</w:t>
      </w:r>
    </w:p>
    <w:p w:rsidR="00EE453E" w:rsidRDefault="00EE453E" w:rsidP="0073401A">
      <w:pPr>
        <w:rPr>
          <w:rtl/>
        </w:rPr>
      </w:pPr>
    </w:p>
    <w:p w:rsidR="00EE453E" w:rsidRDefault="00EE453E" w:rsidP="0073401A">
      <w:pPr>
        <w:pStyle w:val="af5"/>
        <w:keepNext/>
        <w:rPr>
          <w:rtl/>
        </w:rPr>
      </w:pPr>
      <w:bookmarkStart w:id="2001" w:name="ET_interruption_5520_19"/>
      <w:r w:rsidRPr="00270B5B">
        <w:rPr>
          <w:rStyle w:val="TagStyle"/>
          <w:rtl/>
        </w:rPr>
        <w:t xml:space="preserve"> &lt;&lt; קריאה &gt;&gt; </w:t>
      </w:r>
      <w:r>
        <w:rPr>
          <w:rtl/>
        </w:rPr>
        <w:t>עודד פורר (ישראל ביתנו):</w:t>
      </w:r>
      <w:r w:rsidRPr="00270B5B">
        <w:rPr>
          <w:rStyle w:val="TagStyle"/>
          <w:rtl/>
        </w:rPr>
        <w:t xml:space="preserve"> &lt;&lt; קריאה &gt;&gt;</w:t>
      </w:r>
      <w:r>
        <w:rPr>
          <w:rtl/>
        </w:rPr>
        <w:t xml:space="preserve"> </w:t>
      </w:r>
      <w:bookmarkEnd w:id="2001"/>
    </w:p>
    <w:p w:rsidR="00EE453E" w:rsidRDefault="00EE453E" w:rsidP="005429A2">
      <w:pPr>
        <w:rPr>
          <w:rtl/>
          <w:lang w:eastAsia="he-IL"/>
        </w:rPr>
      </w:pPr>
    </w:p>
    <w:p w:rsidR="00EE453E" w:rsidRDefault="005429A2" w:rsidP="0073401A">
      <w:pPr>
        <w:rPr>
          <w:rtl/>
          <w:lang w:eastAsia="he-IL"/>
        </w:rPr>
      </w:pPr>
      <w:bookmarkStart w:id="2002" w:name="_ETM_Q5_682000"/>
      <w:bookmarkEnd w:id="2002"/>
      <w:r>
        <w:rPr>
          <w:rFonts w:hint="cs"/>
          <w:rtl/>
          <w:lang w:eastAsia="he-IL"/>
        </w:rPr>
        <w:lastRenderedPageBreak/>
        <w:t>– – –</w:t>
      </w:r>
    </w:p>
    <w:p w:rsidR="00EE453E" w:rsidRDefault="00EE453E" w:rsidP="0073401A">
      <w:pPr>
        <w:rPr>
          <w:rtl/>
          <w:lang w:eastAsia="he-IL"/>
        </w:rPr>
      </w:pPr>
    </w:p>
    <w:p w:rsidR="00EE453E" w:rsidRDefault="00EE453E" w:rsidP="0073401A">
      <w:pPr>
        <w:pStyle w:val="-"/>
        <w:keepNext/>
        <w:rPr>
          <w:rtl/>
        </w:rPr>
      </w:pPr>
      <w:bookmarkStart w:id="2003" w:name="ET_speakercontinue_5971_20"/>
      <w:r w:rsidRPr="00270B5B">
        <w:rPr>
          <w:rStyle w:val="TagStyle"/>
          <w:rtl/>
        </w:rPr>
        <w:t xml:space="preserve"> &lt;&lt; דובר_המשך &gt;&gt; </w:t>
      </w:r>
      <w:r>
        <w:rPr>
          <w:rtl/>
        </w:rPr>
        <w:t>השר המקשר בין הממשלה לכנסת דוד אמסלם:</w:t>
      </w:r>
      <w:r w:rsidRPr="00270B5B">
        <w:rPr>
          <w:rStyle w:val="TagStyle"/>
          <w:rtl/>
        </w:rPr>
        <w:t xml:space="preserve"> &lt;&lt; דובר_המשך &gt;&gt;</w:t>
      </w:r>
      <w:r>
        <w:rPr>
          <w:rtl/>
        </w:rPr>
        <w:t xml:space="preserve"> </w:t>
      </w:r>
      <w:bookmarkEnd w:id="2003"/>
    </w:p>
    <w:p w:rsidR="00EE453E" w:rsidRDefault="00EE453E" w:rsidP="005429A2">
      <w:pPr>
        <w:rPr>
          <w:rtl/>
          <w:lang w:eastAsia="he-IL"/>
        </w:rPr>
      </w:pPr>
    </w:p>
    <w:p w:rsidR="00EE453E" w:rsidRDefault="00EE453E" w:rsidP="00094EFB">
      <w:pPr>
        <w:rPr>
          <w:rtl/>
        </w:rPr>
      </w:pPr>
      <w:r>
        <w:rPr>
          <w:rFonts w:hint="cs"/>
          <w:rtl/>
          <w:lang w:eastAsia="he-IL"/>
        </w:rPr>
        <w:t xml:space="preserve">לא חשוב. יהודי, </w:t>
      </w:r>
      <w:bookmarkStart w:id="2004" w:name="_ETM_Q5_674000"/>
      <w:bookmarkStart w:id="2005" w:name="_ETM_Q5_672000"/>
      <w:bookmarkStart w:id="2006" w:name="_ETM_Q5_678920"/>
      <w:bookmarkStart w:id="2007" w:name="_ETM_Q5_679129"/>
      <w:bookmarkStart w:id="2008" w:name="_ETM_Q5_680390"/>
      <w:bookmarkStart w:id="2009" w:name="_ETM_Q5_680990"/>
      <w:bookmarkStart w:id="2010" w:name="_ETM_Q5_681200"/>
      <w:bookmarkStart w:id="2011" w:name="_ETM_Q5_681710"/>
      <w:bookmarkStart w:id="2012" w:name="_ETM_Q5_681800"/>
      <w:bookmarkStart w:id="2013" w:name="_ETM_Q5_682280"/>
      <w:bookmarkEnd w:id="2004"/>
      <w:bookmarkEnd w:id="2005"/>
      <w:bookmarkEnd w:id="2006"/>
      <w:bookmarkEnd w:id="2007"/>
      <w:bookmarkEnd w:id="2008"/>
      <w:bookmarkEnd w:id="2009"/>
      <w:bookmarkEnd w:id="2010"/>
      <w:bookmarkEnd w:id="2011"/>
      <w:bookmarkEnd w:id="2012"/>
      <w:bookmarkEnd w:id="2013"/>
      <w:r>
        <w:rPr>
          <w:rFonts w:hint="cs"/>
          <w:rtl/>
        </w:rPr>
        <w:t xml:space="preserve">דרך אגב </w:t>
      </w:r>
      <w:r w:rsidR="00094EFB">
        <w:rPr>
          <w:rFonts w:hint="eastAsia"/>
          <w:rtl/>
        </w:rPr>
        <w:t xml:space="preserve">– </w:t>
      </w:r>
      <w:r>
        <w:rPr>
          <w:rFonts w:hint="cs"/>
          <w:rtl/>
        </w:rPr>
        <w:t>פורר</w:t>
      </w:r>
      <w:r w:rsidR="00094EFB">
        <w:rPr>
          <w:rFonts w:hint="cs"/>
          <w:rtl/>
        </w:rPr>
        <w:t xml:space="preserve">, </w:t>
      </w:r>
      <w:r>
        <w:rPr>
          <w:rFonts w:hint="cs"/>
          <w:rtl/>
        </w:rPr>
        <w:t xml:space="preserve">אתה יודע לבד, </w:t>
      </w:r>
      <w:bookmarkStart w:id="2014" w:name="_ETM_Q5_682610"/>
      <w:bookmarkStart w:id="2015" w:name="_ETM_Q5_683660"/>
      <w:bookmarkStart w:id="2016" w:name="_ETM_Q5_684020"/>
      <w:bookmarkStart w:id="2017" w:name="_ETM_Q5_684230"/>
      <w:bookmarkStart w:id="2018" w:name="_ETM_Q5_684650"/>
      <w:bookmarkStart w:id="2019" w:name="_ETM_Q5_685400"/>
      <w:bookmarkStart w:id="2020" w:name="_ETM_Q5_685969"/>
      <w:bookmarkEnd w:id="2014"/>
      <w:bookmarkEnd w:id="2015"/>
      <w:bookmarkEnd w:id="2016"/>
      <w:bookmarkEnd w:id="2017"/>
      <w:bookmarkEnd w:id="2018"/>
      <w:bookmarkEnd w:id="2019"/>
      <w:bookmarkEnd w:id="2020"/>
      <w:r>
        <w:rPr>
          <w:rtl/>
        </w:rPr>
        <w:t xml:space="preserve">אני </w:t>
      </w:r>
      <w:bookmarkStart w:id="2021" w:name="_ETM_Q5_686120"/>
      <w:bookmarkEnd w:id="2021"/>
      <w:r>
        <w:rPr>
          <w:rtl/>
        </w:rPr>
        <w:t xml:space="preserve">לא </w:t>
      </w:r>
      <w:bookmarkStart w:id="2022" w:name="_ETM_Q5_686209"/>
      <w:bookmarkEnd w:id="2022"/>
      <w:r>
        <w:rPr>
          <w:rtl/>
        </w:rPr>
        <w:t xml:space="preserve">נכנס </w:t>
      </w:r>
      <w:bookmarkStart w:id="2023" w:name="_ETM_Q5_686569"/>
      <w:bookmarkEnd w:id="2023"/>
      <w:r>
        <w:rPr>
          <w:rtl/>
        </w:rPr>
        <w:t>לעניין</w:t>
      </w:r>
      <w:r>
        <w:rPr>
          <w:rFonts w:hint="cs"/>
          <w:rtl/>
        </w:rPr>
        <w:t xml:space="preserve"> </w:t>
      </w:r>
      <w:r w:rsidR="00094EFB">
        <w:rPr>
          <w:rFonts w:hint="eastAsia"/>
          <w:rtl/>
        </w:rPr>
        <w:t xml:space="preserve">– </w:t>
      </w:r>
      <w:r>
        <w:rPr>
          <w:rFonts w:hint="cs"/>
          <w:rtl/>
        </w:rPr>
        <w:t xml:space="preserve">יהודי </w:t>
      </w:r>
      <w:bookmarkStart w:id="2024" w:name="_ETM_Q5_687109"/>
      <w:bookmarkEnd w:id="2024"/>
      <w:r>
        <w:rPr>
          <w:rtl/>
        </w:rPr>
        <w:t xml:space="preserve">זה </w:t>
      </w:r>
      <w:bookmarkStart w:id="2025" w:name="_ETM_Q5_687349"/>
      <w:bookmarkEnd w:id="2025"/>
      <w:r>
        <w:rPr>
          <w:rtl/>
        </w:rPr>
        <w:t xml:space="preserve">קודם </w:t>
      </w:r>
      <w:bookmarkStart w:id="2026" w:name="_ETM_Q5_687620"/>
      <w:bookmarkEnd w:id="2026"/>
      <w:r>
        <w:rPr>
          <w:rtl/>
        </w:rPr>
        <w:t>כ</w:t>
      </w:r>
      <w:r>
        <w:rPr>
          <w:rFonts w:hint="cs"/>
          <w:rtl/>
        </w:rPr>
        <w:t>ו</w:t>
      </w:r>
      <w:r>
        <w:rPr>
          <w:rtl/>
        </w:rPr>
        <w:t xml:space="preserve">ל </w:t>
      </w:r>
      <w:bookmarkStart w:id="2027" w:name="_ETM_Q5_687799"/>
      <w:bookmarkEnd w:id="2027"/>
      <w:r>
        <w:rPr>
          <w:rtl/>
        </w:rPr>
        <w:t>הגדרה</w:t>
      </w:r>
      <w:r>
        <w:rPr>
          <w:rFonts w:hint="cs"/>
          <w:rtl/>
        </w:rPr>
        <w:t xml:space="preserve"> הלכתית.</w:t>
      </w:r>
      <w:r>
        <w:rPr>
          <w:rtl/>
        </w:rPr>
        <w:t xml:space="preserve"> </w:t>
      </w:r>
      <w:bookmarkStart w:id="2028" w:name="_ETM_Q5_688969"/>
      <w:bookmarkEnd w:id="2028"/>
      <w:r>
        <w:rPr>
          <w:rtl/>
        </w:rPr>
        <w:t xml:space="preserve">אבל </w:t>
      </w:r>
      <w:bookmarkStart w:id="2029" w:name="_ETM_Q5_689180"/>
      <w:bookmarkEnd w:id="2029"/>
      <w:r>
        <w:rPr>
          <w:rtl/>
        </w:rPr>
        <w:t xml:space="preserve">מעבר </w:t>
      </w:r>
      <w:bookmarkStart w:id="2030" w:name="_ETM_Q5_689510"/>
      <w:bookmarkEnd w:id="2030"/>
      <w:r>
        <w:rPr>
          <w:rtl/>
        </w:rPr>
        <w:t>לזה</w:t>
      </w:r>
      <w:r>
        <w:rPr>
          <w:rFonts w:hint="cs"/>
          <w:rtl/>
        </w:rPr>
        <w:t>, יש</w:t>
      </w:r>
      <w:bookmarkStart w:id="2031" w:name="_ETM_Q5_689689"/>
      <w:bookmarkEnd w:id="2031"/>
      <w:r>
        <w:rPr>
          <w:rFonts w:hint="cs"/>
          <w:rtl/>
        </w:rPr>
        <w:t xml:space="preserve"> </w:t>
      </w:r>
      <w:r>
        <w:rPr>
          <w:rtl/>
        </w:rPr>
        <w:t xml:space="preserve">לנו </w:t>
      </w:r>
      <w:bookmarkStart w:id="2032" w:name="_ETM_Q5_689930"/>
      <w:bookmarkEnd w:id="2032"/>
      <w:r>
        <w:rPr>
          <w:rFonts w:hint="cs"/>
          <w:rtl/>
        </w:rPr>
        <w:t xml:space="preserve">את חוק השבות </w:t>
      </w:r>
      <w:bookmarkStart w:id="2033" w:name="_ETM_Q5_689000"/>
      <w:bookmarkStart w:id="2034" w:name="_ETM_Q5_690230"/>
      <w:bookmarkStart w:id="2035" w:name="_ETM_Q5_690919"/>
      <w:bookmarkEnd w:id="2033"/>
      <w:bookmarkEnd w:id="2034"/>
      <w:bookmarkEnd w:id="2035"/>
      <w:proofErr w:type="spellStart"/>
      <w:r>
        <w:rPr>
          <w:rtl/>
        </w:rPr>
        <w:t>וכו</w:t>
      </w:r>
      <w:proofErr w:type="spellEnd"/>
      <w:r>
        <w:rPr>
          <w:rtl/>
        </w:rPr>
        <w:t>'</w:t>
      </w:r>
      <w:r>
        <w:rPr>
          <w:rFonts w:hint="cs"/>
          <w:rtl/>
        </w:rPr>
        <w:t>.</w:t>
      </w:r>
      <w:r>
        <w:rPr>
          <w:rtl/>
        </w:rPr>
        <w:t xml:space="preserve"> </w:t>
      </w:r>
      <w:bookmarkStart w:id="2036" w:name="_ETM_Q5_691489"/>
      <w:bookmarkEnd w:id="2036"/>
      <w:r>
        <w:rPr>
          <w:rtl/>
        </w:rPr>
        <w:t xml:space="preserve">אבל </w:t>
      </w:r>
      <w:bookmarkStart w:id="2037" w:name="_ETM_Q5_691700"/>
      <w:bookmarkEnd w:id="2037"/>
      <w:r>
        <w:rPr>
          <w:rtl/>
        </w:rPr>
        <w:t xml:space="preserve">אני </w:t>
      </w:r>
      <w:bookmarkStart w:id="2038" w:name="_ETM_Q5_691879"/>
      <w:bookmarkEnd w:id="2038"/>
      <w:r>
        <w:rPr>
          <w:rtl/>
        </w:rPr>
        <w:t xml:space="preserve">לא </w:t>
      </w:r>
      <w:bookmarkStart w:id="2039" w:name="_ETM_Q5_691999"/>
      <w:bookmarkEnd w:id="2039"/>
      <w:r>
        <w:rPr>
          <w:rtl/>
        </w:rPr>
        <w:t xml:space="preserve">מתיימר </w:t>
      </w:r>
      <w:bookmarkStart w:id="2040" w:name="_ETM_Q5_692540"/>
      <w:bookmarkEnd w:id="2040"/>
      <w:r>
        <w:rPr>
          <w:rtl/>
        </w:rPr>
        <w:t xml:space="preserve">גם </w:t>
      </w:r>
      <w:bookmarkStart w:id="2041" w:name="_ETM_Q5_692749"/>
      <w:bookmarkEnd w:id="2041"/>
      <w:r>
        <w:rPr>
          <w:rtl/>
        </w:rPr>
        <w:t xml:space="preserve">לקבוע </w:t>
      </w:r>
      <w:bookmarkStart w:id="2042" w:name="_ETM_Q5_693139"/>
      <w:bookmarkEnd w:id="2042"/>
      <w:r>
        <w:rPr>
          <w:rtl/>
        </w:rPr>
        <w:t xml:space="preserve">מי </w:t>
      </w:r>
      <w:bookmarkStart w:id="2043" w:name="_ETM_Q5_693260"/>
      <w:bookmarkEnd w:id="2043"/>
      <w:r>
        <w:rPr>
          <w:rFonts w:hint="cs"/>
          <w:rtl/>
        </w:rPr>
        <w:t>כן, מי לא.</w:t>
      </w:r>
    </w:p>
    <w:p w:rsidR="00EE453E" w:rsidRDefault="00EE453E" w:rsidP="0073401A">
      <w:pPr>
        <w:rPr>
          <w:rtl/>
        </w:rPr>
      </w:pPr>
    </w:p>
    <w:p w:rsidR="00EE453E" w:rsidRDefault="00EE453E" w:rsidP="0073401A">
      <w:pPr>
        <w:pStyle w:val="af5"/>
        <w:keepNext/>
        <w:rPr>
          <w:rtl/>
        </w:rPr>
      </w:pPr>
      <w:bookmarkStart w:id="2044" w:name="ET_interruption_5744_21"/>
      <w:r w:rsidRPr="00270B5B">
        <w:rPr>
          <w:rStyle w:val="TagStyle"/>
          <w:rtl/>
        </w:rPr>
        <w:t xml:space="preserve"> &lt;&lt; קריאה &gt;&gt; </w:t>
      </w:r>
      <w:r>
        <w:rPr>
          <w:rtl/>
        </w:rPr>
        <w:t>אביגדור ליברמן (ישראל ביתנו):</w:t>
      </w:r>
      <w:r w:rsidRPr="00270B5B">
        <w:rPr>
          <w:rStyle w:val="TagStyle"/>
          <w:rtl/>
        </w:rPr>
        <w:t xml:space="preserve"> &lt;&lt; קריאה &gt;&gt;</w:t>
      </w:r>
      <w:r>
        <w:rPr>
          <w:rtl/>
        </w:rPr>
        <w:t xml:space="preserve"> </w:t>
      </w:r>
      <w:bookmarkEnd w:id="2044"/>
    </w:p>
    <w:p w:rsidR="00EE453E" w:rsidRDefault="00EE453E" w:rsidP="005429A2">
      <w:pPr>
        <w:rPr>
          <w:rtl/>
          <w:lang w:eastAsia="he-IL"/>
        </w:rPr>
      </w:pPr>
    </w:p>
    <w:p w:rsidR="00EE453E" w:rsidRDefault="00EE453E" w:rsidP="0073401A">
      <w:pPr>
        <w:rPr>
          <w:rtl/>
          <w:lang w:eastAsia="he-IL"/>
        </w:rPr>
      </w:pPr>
      <w:r>
        <w:rPr>
          <w:rFonts w:hint="cs"/>
          <w:rtl/>
          <w:lang w:eastAsia="he-IL"/>
        </w:rPr>
        <w:t>את זה עושה השירות הקונסולרי.</w:t>
      </w:r>
    </w:p>
    <w:p w:rsidR="00EE453E" w:rsidRDefault="00EE453E" w:rsidP="0073401A">
      <w:pPr>
        <w:rPr>
          <w:rtl/>
          <w:lang w:eastAsia="he-IL"/>
        </w:rPr>
      </w:pPr>
      <w:bookmarkStart w:id="2045" w:name="_ETM_Q5_696000"/>
      <w:bookmarkEnd w:id="2045"/>
    </w:p>
    <w:p w:rsidR="00EE453E" w:rsidRDefault="00EE453E" w:rsidP="0073401A">
      <w:pPr>
        <w:pStyle w:val="-"/>
        <w:keepNext/>
        <w:rPr>
          <w:rtl/>
        </w:rPr>
      </w:pPr>
      <w:bookmarkStart w:id="2046" w:name="ET_speakercontinue_5971_22"/>
      <w:r w:rsidRPr="00270B5B">
        <w:rPr>
          <w:rStyle w:val="TagStyle"/>
          <w:rtl/>
        </w:rPr>
        <w:t xml:space="preserve"> &lt;&lt; דובר_המשך &gt;&gt; </w:t>
      </w:r>
      <w:r>
        <w:rPr>
          <w:rtl/>
        </w:rPr>
        <w:t>השר המקשר בין הממשלה לכנסת דוד אמסלם:</w:t>
      </w:r>
      <w:r w:rsidRPr="00270B5B">
        <w:rPr>
          <w:rStyle w:val="TagStyle"/>
          <w:rtl/>
        </w:rPr>
        <w:t xml:space="preserve"> &lt;&lt; דובר_המשך &gt;&gt;</w:t>
      </w:r>
      <w:r>
        <w:rPr>
          <w:rtl/>
        </w:rPr>
        <w:t xml:space="preserve"> </w:t>
      </w:r>
      <w:bookmarkEnd w:id="2046"/>
    </w:p>
    <w:p w:rsidR="00EE453E" w:rsidRDefault="00EE453E" w:rsidP="005429A2">
      <w:pPr>
        <w:rPr>
          <w:rtl/>
          <w:lang w:eastAsia="he-IL"/>
        </w:rPr>
      </w:pPr>
    </w:p>
    <w:p w:rsidR="00EE453E" w:rsidRDefault="00EE453E" w:rsidP="0073401A">
      <w:pPr>
        <w:rPr>
          <w:rtl/>
        </w:rPr>
      </w:pPr>
      <w:bookmarkStart w:id="2047" w:name="_ETM_Q5_695000"/>
      <w:bookmarkEnd w:id="2047"/>
      <w:r>
        <w:rPr>
          <w:rFonts w:hint="cs"/>
          <w:rtl/>
          <w:lang w:eastAsia="he-IL"/>
        </w:rPr>
        <w:t xml:space="preserve">אבל </w:t>
      </w:r>
      <w:bookmarkStart w:id="2048" w:name="_ETM_Q5_692000"/>
      <w:bookmarkStart w:id="2049" w:name="_ETM_Q5_690000"/>
      <w:bookmarkStart w:id="2050" w:name="_ETM_Q5_694530"/>
      <w:bookmarkStart w:id="2051" w:name="_ETM_Q5_694800"/>
      <w:bookmarkStart w:id="2052" w:name="_ETM_Q5_695950"/>
      <w:bookmarkStart w:id="2053" w:name="_ETM_Q5_696760"/>
      <w:bookmarkEnd w:id="2048"/>
      <w:bookmarkEnd w:id="2049"/>
      <w:bookmarkEnd w:id="2050"/>
      <w:bookmarkEnd w:id="2051"/>
      <w:bookmarkEnd w:id="2052"/>
      <w:bookmarkEnd w:id="2053"/>
      <w:r>
        <w:rPr>
          <w:rtl/>
        </w:rPr>
        <w:t xml:space="preserve">בוודאי </w:t>
      </w:r>
      <w:bookmarkStart w:id="2054" w:name="_ETM_Q5_697270"/>
      <w:bookmarkEnd w:id="2054"/>
      <w:r>
        <w:rPr>
          <w:rtl/>
        </w:rPr>
        <w:t xml:space="preserve">ובוודאי </w:t>
      </w:r>
      <w:bookmarkStart w:id="2055" w:name="_ETM_Q5_697750"/>
      <w:bookmarkEnd w:id="2055"/>
      <w:r>
        <w:rPr>
          <w:rtl/>
        </w:rPr>
        <w:t xml:space="preserve">אל </w:t>
      </w:r>
      <w:bookmarkStart w:id="2056" w:name="_ETM_Q5_697840"/>
      <w:bookmarkEnd w:id="2056"/>
      <w:r>
        <w:rPr>
          <w:rtl/>
        </w:rPr>
        <w:t xml:space="preserve">תתרשם </w:t>
      </w:r>
      <w:bookmarkStart w:id="2057" w:name="_ETM_Q5_698770"/>
      <w:bookmarkEnd w:id="2057"/>
      <w:r>
        <w:rPr>
          <w:rFonts w:hint="cs"/>
          <w:rtl/>
        </w:rPr>
        <w:t xml:space="preserve">ממר </w:t>
      </w:r>
      <w:bookmarkStart w:id="2058" w:name="_ETM_Q5_697000"/>
      <w:bookmarkEnd w:id="2058"/>
      <w:proofErr w:type="spellStart"/>
      <w:r>
        <w:rPr>
          <w:rFonts w:hint="cs"/>
          <w:rtl/>
        </w:rPr>
        <w:t>דרוקר</w:t>
      </w:r>
      <w:proofErr w:type="spellEnd"/>
      <w:r>
        <w:rPr>
          <w:rFonts w:hint="cs"/>
          <w:rtl/>
        </w:rPr>
        <w:t xml:space="preserve">, </w:t>
      </w:r>
      <w:bookmarkStart w:id="2059" w:name="_ETM_Q5_699220"/>
      <w:bookmarkStart w:id="2060" w:name="_ETM_Q5_699550"/>
      <w:bookmarkEnd w:id="2059"/>
      <w:bookmarkEnd w:id="2060"/>
      <w:r>
        <w:rPr>
          <w:rtl/>
        </w:rPr>
        <w:t xml:space="preserve">בגלל </w:t>
      </w:r>
      <w:bookmarkStart w:id="2061" w:name="_ETM_Q5_699820"/>
      <w:bookmarkEnd w:id="2061"/>
      <w:r>
        <w:rPr>
          <w:rtl/>
        </w:rPr>
        <w:t xml:space="preserve">שמר </w:t>
      </w:r>
      <w:bookmarkStart w:id="2062" w:name="_ETM_Q5_700120"/>
      <w:bookmarkEnd w:id="2062"/>
      <w:proofErr w:type="spellStart"/>
      <w:r>
        <w:rPr>
          <w:rtl/>
        </w:rPr>
        <w:t>דרוקר</w:t>
      </w:r>
      <w:proofErr w:type="spellEnd"/>
      <w:r>
        <w:rPr>
          <w:rtl/>
        </w:rPr>
        <w:t xml:space="preserve"> </w:t>
      </w:r>
      <w:bookmarkStart w:id="2063" w:name="_ETM_Q5_700510"/>
      <w:bookmarkEnd w:id="2063"/>
      <w:r>
        <w:rPr>
          <w:rtl/>
        </w:rPr>
        <w:t xml:space="preserve">לא </w:t>
      </w:r>
      <w:bookmarkStart w:id="2064" w:name="_ETM_Q5_700660"/>
      <w:bookmarkEnd w:id="2064"/>
      <w:r>
        <w:rPr>
          <w:rtl/>
        </w:rPr>
        <w:t xml:space="preserve">אוהב </w:t>
      </w:r>
      <w:bookmarkStart w:id="2065" w:name="_ETM_Q5_700809"/>
      <w:bookmarkEnd w:id="2065"/>
      <w:r>
        <w:rPr>
          <w:rtl/>
        </w:rPr>
        <w:t xml:space="preserve">יותר </w:t>
      </w:r>
      <w:bookmarkStart w:id="2066" w:name="_ETM_Q5_701080"/>
      <w:bookmarkEnd w:id="2066"/>
      <w:r>
        <w:rPr>
          <w:rtl/>
        </w:rPr>
        <w:t xml:space="preserve">את </w:t>
      </w:r>
      <w:bookmarkStart w:id="2067" w:name="_ETM_Q5_701170"/>
      <w:bookmarkEnd w:id="2067"/>
      <w:r>
        <w:rPr>
          <w:rtl/>
        </w:rPr>
        <w:t>האתיופים</w:t>
      </w:r>
      <w:r>
        <w:rPr>
          <w:rFonts w:hint="cs"/>
          <w:rtl/>
        </w:rPr>
        <w:t>,</w:t>
      </w:r>
      <w:r>
        <w:rPr>
          <w:rtl/>
        </w:rPr>
        <w:t xml:space="preserve"> </w:t>
      </w:r>
      <w:bookmarkStart w:id="2068" w:name="_ETM_Q5_701650"/>
      <w:bookmarkEnd w:id="2068"/>
      <w:r>
        <w:rPr>
          <w:rtl/>
        </w:rPr>
        <w:t>לדעתי</w:t>
      </w:r>
      <w:r>
        <w:rPr>
          <w:rFonts w:hint="cs"/>
          <w:rtl/>
        </w:rPr>
        <w:t>. לכן</w:t>
      </w:r>
      <w:r>
        <w:rPr>
          <w:rtl/>
        </w:rPr>
        <w:t xml:space="preserve"> </w:t>
      </w:r>
      <w:bookmarkStart w:id="2069" w:name="_ETM_Q5_702910"/>
      <w:bookmarkEnd w:id="2069"/>
      <w:r>
        <w:rPr>
          <w:rtl/>
        </w:rPr>
        <w:t xml:space="preserve">אל </w:t>
      </w:r>
      <w:bookmarkStart w:id="2070" w:name="_ETM_Q5_702970"/>
      <w:bookmarkEnd w:id="2070"/>
      <w:r>
        <w:rPr>
          <w:rtl/>
        </w:rPr>
        <w:t xml:space="preserve">תתרגש </w:t>
      </w:r>
      <w:bookmarkStart w:id="2071" w:name="_ETM_Q5_703420"/>
      <w:bookmarkEnd w:id="2071"/>
      <w:r>
        <w:rPr>
          <w:rtl/>
        </w:rPr>
        <w:t>מזה</w:t>
      </w:r>
      <w:r>
        <w:rPr>
          <w:rFonts w:hint="cs"/>
          <w:rtl/>
        </w:rPr>
        <w:t>.</w:t>
      </w:r>
    </w:p>
    <w:p w:rsidR="00EE453E" w:rsidRDefault="00EE453E" w:rsidP="0073401A">
      <w:pPr>
        <w:rPr>
          <w:rtl/>
        </w:rPr>
      </w:pPr>
    </w:p>
    <w:p w:rsidR="00EE453E" w:rsidRDefault="00EE453E" w:rsidP="0073401A">
      <w:pPr>
        <w:pStyle w:val="af5"/>
        <w:keepNext/>
        <w:rPr>
          <w:rtl/>
        </w:rPr>
      </w:pPr>
      <w:bookmarkStart w:id="2072" w:name="ET_interruption_קריאה_23"/>
      <w:r w:rsidRPr="00270B5B">
        <w:rPr>
          <w:rStyle w:val="TagStyle"/>
          <w:rtl/>
        </w:rPr>
        <w:t xml:space="preserve"> &lt;&lt; קריאה &gt;&gt; </w:t>
      </w:r>
      <w:r>
        <w:rPr>
          <w:rtl/>
        </w:rPr>
        <w:t>קריאה:</w:t>
      </w:r>
      <w:r w:rsidRPr="00270B5B">
        <w:rPr>
          <w:rStyle w:val="TagStyle"/>
          <w:rtl/>
        </w:rPr>
        <w:t xml:space="preserve"> &lt;&lt; קריאה &gt;&gt;</w:t>
      </w:r>
      <w:r>
        <w:rPr>
          <w:rtl/>
        </w:rPr>
        <w:t xml:space="preserve"> </w:t>
      </w:r>
      <w:bookmarkEnd w:id="2072"/>
    </w:p>
    <w:p w:rsidR="00EE453E" w:rsidRDefault="00EE453E" w:rsidP="005429A2">
      <w:pPr>
        <w:rPr>
          <w:rtl/>
          <w:lang w:eastAsia="he-IL"/>
        </w:rPr>
      </w:pPr>
    </w:p>
    <w:p w:rsidR="00EE453E" w:rsidRDefault="00EE453E" w:rsidP="0073401A">
      <w:pPr>
        <w:rPr>
          <w:rtl/>
          <w:lang w:eastAsia="he-IL"/>
        </w:rPr>
      </w:pPr>
      <w:r>
        <w:rPr>
          <w:rFonts w:hint="cs"/>
          <w:rtl/>
          <w:lang w:eastAsia="he-IL"/>
        </w:rPr>
        <w:t>את</w:t>
      </w:r>
      <w:bookmarkStart w:id="2073" w:name="_ETM_Q5_701000"/>
      <w:bookmarkEnd w:id="2073"/>
      <w:r>
        <w:rPr>
          <w:rFonts w:hint="cs"/>
          <w:rtl/>
          <w:lang w:eastAsia="he-IL"/>
        </w:rPr>
        <w:t xml:space="preserve"> מי הוא אוהב?</w:t>
      </w:r>
    </w:p>
    <w:p w:rsidR="00EE453E" w:rsidRDefault="00EE453E" w:rsidP="0073401A">
      <w:pPr>
        <w:rPr>
          <w:rtl/>
          <w:lang w:eastAsia="he-IL"/>
        </w:rPr>
      </w:pPr>
      <w:bookmarkStart w:id="2074" w:name="_ETM_Q5_705000"/>
      <w:bookmarkEnd w:id="2074"/>
    </w:p>
    <w:p w:rsidR="00EE453E" w:rsidRDefault="00EE453E" w:rsidP="0073401A">
      <w:pPr>
        <w:pStyle w:val="-"/>
        <w:keepNext/>
        <w:rPr>
          <w:rtl/>
        </w:rPr>
      </w:pPr>
      <w:bookmarkStart w:id="2075" w:name="ET_speakercontinue_5971_24"/>
      <w:r w:rsidRPr="00270B5B">
        <w:rPr>
          <w:rStyle w:val="TagStyle"/>
          <w:rtl/>
        </w:rPr>
        <w:t xml:space="preserve"> &lt;&lt; דובר_המשך &gt;&gt; </w:t>
      </w:r>
      <w:r>
        <w:rPr>
          <w:rtl/>
        </w:rPr>
        <w:t>השר המקשר בין הממשלה לכנסת דוד אמסלם:</w:t>
      </w:r>
      <w:r w:rsidRPr="00270B5B">
        <w:rPr>
          <w:rStyle w:val="TagStyle"/>
          <w:rtl/>
        </w:rPr>
        <w:t xml:space="preserve"> &lt;&lt; דובר_המשך &gt;&gt;</w:t>
      </w:r>
      <w:r>
        <w:rPr>
          <w:rtl/>
        </w:rPr>
        <w:t xml:space="preserve"> </w:t>
      </w:r>
      <w:bookmarkEnd w:id="2075"/>
    </w:p>
    <w:p w:rsidR="00EE453E" w:rsidRDefault="00EE453E" w:rsidP="005429A2">
      <w:pPr>
        <w:rPr>
          <w:rtl/>
          <w:lang w:eastAsia="he-IL"/>
        </w:rPr>
      </w:pPr>
    </w:p>
    <w:p w:rsidR="00EE453E" w:rsidRDefault="00EE453E" w:rsidP="001D69E5">
      <w:pPr>
        <w:rPr>
          <w:rtl/>
        </w:rPr>
      </w:pPr>
      <w:bookmarkStart w:id="2076" w:name="_ETM_Q5_706000"/>
      <w:bookmarkStart w:id="2077" w:name="_ETM_Q5_704730"/>
      <w:bookmarkStart w:id="2078" w:name="_ETM_Q5_705900"/>
      <w:bookmarkEnd w:id="2076"/>
      <w:bookmarkEnd w:id="2077"/>
      <w:bookmarkEnd w:id="2078"/>
      <w:r>
        <w:rPr>
          <w:rtl/>
        </w:rPr>
        <w:t>בכלל</w:t>
      </w:r>
      <w:r>
        <w:rPr>
          <w:rFonts w:hint="cs"/>
          <w:rtl/>
        </w:rPr>
        <w:t>,</w:t>
      </w:r>
      <w:r>
        <w:rPr>
          <w:rtl/>
        </w:rPr>
        <w:t xml:space="preserve"> </w:t>
      </w:r>
      <w:bookmarkStart w:id="2079" w:name="_ETM_Q5_706200"/>
      <w:bookmarkEnd w:id="2079"/>
      <w:r>
        <w:rPr>
          <w:rtl/>
        </w:rPr>
        <w:t xml:space="preserve">דרך </w:t>
      </w:r>
      <w:bookmarkStart w:id="2080" w:name="_ETM_Q5_706410"/>
      <w:bookmarkEnd w:id="2080"/>
      <w:r>
        <w:rPr>
          <w:rtl/>
        </w:rPr>
        <w:t>אגב</w:t>
      </w:r>
      <w:r>
        <w:rPr>
          <w:rFonts w:hint="cs"/>
          <w:rtl/>
        </w:rPr>
        <w:t>,</w:t>
      </w:r>
      <w:r>
        <w:rPr>
          <w:rtl/>
        </w:rPr>
        <w:t xml:space="preserve"> </w:t>
      </w:r>
      <w:bookmarkStart w:id="2081" w:name="_ETM_Q5_706620"/>
      <w:bookmarkEnd w:id="2081"/>
      <w:r>
        <w:rPr>
          <w:rtl/>
        </w:rPr>
        <w:t xml:space="preserve">אני </w:t>
      </w:r>
      <w:bookmarkStart w:id="2082" w:name="_ETM_Q5_706770"/>
      <w:bookmarkEnd w:id="2082"/>
      <w:r>
        <w:rPr>
          <w:rtl/>
        </w:rPr>
        <w:t xml:space="preserve">גם </w:t>
      </w:r>
      <w:bookmarkStart w:id="2083" w:name="_ETM_Q5_706920"/>
      <w:bookmarkStart w:id="2084" w:name="_ETM_Q5_707250"/>
      <w:bookmarkEnd w:id="2083"/>
      <w:bookmarkEnd w:id="2084"/>
      <w:r>
        <w:rPr>
          <w:rFonts w:hint="cs"/>
          <w:rtl/>
        </w:rPr>
        <w:t xml:space="preserve">מציע </w:t>
      </w:r>
      <w:r>
        <w:rPr>
          <w:rtl/>
        </w:rPr>
        <w:t xml:space="preserve">עוד </w:t>
      </w:r>
      <w:bookmarkStart w:id="2085" w:name="_ETM_Q5_707370"/>
      <w:bookmarkEnd w:id="2085"/>
      <w:r>
        <w:rPr>
          <w:rtl/>
        </w:rPr>
        <w:t>דבר</w:t>
      </w:r>
      <w:r w:rsidR="001D69E5">
        <w:rPr>
          <w:rFonts w:hint="cs"/>
          <w:rtl/>
        </w:rPr>
        <w:t>:</w:t>
      </w:r>
      <w:r>
        <w:rPr>
          <w:rtl/>
        </w:rPr>
        <w:t xml:space="preserve"> </w:t>
      </w:r>
      <w:bookmarkStart w:id="2086" w:name="_ETM_Q5_708030"/>
      <w:bookmarkEnd w:id="2086"/>
      <w:r>
        <w:rPr>
          <w:rtl/>
        </w:rPr>
        <w:t xml:space="preserve">במסגרת </w:t>
      </w:r>
      <w:bookmarkStart w:id="2087" w:name="_ETM_Q5_708480"/>
      <w:bookmarkEnd w:id="2087"/>
      <w:r>
        <w:rPr>
          <w:rtl/>
        </w:rPr>
        <w:t>הדיון</w:t>
      </w:r>
      <w:r>
        <w:rPr>
          <w:rFonts w:hint="cs"/>
          <w:rtl/>
        </w:rPr>
        <w:t>,</w:t>
      </w:r>
      <w:r>
        <w:rPr>
          <w:rtl/>
        </w:rPr>
        <w:t xml:space="preserve"> </w:t>
      </w:r>
      <w:bookmarkStart w:id="2088" w:name="_ETM_Q5_709350"/>
      <w:bookmarkEnd w:id="2088"/>
      <w:r>
        <w:rPr>
          <w:rtl/>
        </w:rPr>
        <w:t xml:space="preserve">אביגדור </w:t>
      </w:r>
      <w:bookmarkStart w:id="2089" w:name="_ETM_Q5_709740"/>
      <w:bookmarkEnd w:id="2089"/>
      <w:r>
        <w:rPr>
          <w:rtl/>
        </w:rPr>
        <w:t>ליברמן</w:t>
      </w:r>
      <w:r>
        <w:rPr>
          <w:rFonts w:hint="cs"/>
          <w:rtl/>
        </w:rPr>
        <w:t>,</w:t>
      </w:r>
      <w:r>
        <w:rPr>
          <w:rtl/>
        </w:rPr>
        <w:t xml:space="preserve"> </w:t>
      </w:r>
      <w:bookmarkStart w:id="2090" w:name="_ETM_Q5_710160"/>
      <w:bookmarkEnd w:id="2090"/>
      <w:r>
        <w:rPr>
          <w:rtl/>
        </w:rPr>
        <w:t xml:space="preserve">אני </w:t>
      </w:r>
      <w:bookmarkStart w:id="2091" w:name="_ETM_Q5_710309"/>
      <w:bookmarkEnd w:id="2091"/>
      <w:r>
        <w:rPr>
          <w:rtl/>
        </w:rPr>
        <w:t>מציע</w:t>
      </w:r>
      <w:bookmarkStart w:id="2092" w:name="_ETM_Q5_710640"/>
      <w:bookmarkEnd w:id="2092"/>
      <w:r>
        <w:rPr>
          <w:rFonts w:hint="cs"/>
          <w:rtl/>
        </w:rPr>
        <w:t xml:space="preserve"> </w:t>
      </w:r>
      <w:r>
        <w:rPr>
          <w:rtl/>
        </w:rPr>
        <w:t xml:space="preserve">לך </w:t>
      </w:r>
      <w:bookmarkStart w:id="2093" w:name="_ETM_Q5_710790"/>
      <w:bookmarkEnd w:id="2093"/>
      <w:r>
        <w:rPr>
          <w:rtl/>
        </w:rPr>
        <w:t xml:space="preserve">לא </w:t>
      </w:r>
      <w:bookmarkStart w:id="2094" w:name="_ETM_Q5_710880"/>
      <w:bookmarkEnd w:id="2094"/>
      <w:r>
        <w:rPr>
          <w:rtl/>
        </w:rPr>
        <w:t xml:space="preserve">לדחוף </w:t>
      </w:r>
      <w:bookmarkStart w:id="2095" w:name="_ETM_Q5_711209"/>
      <w:bookmarkEnd w:id="2095"/>
      <w:r>
        <w:rPr>
          <w:rtl/>
        </w:rPr>
        <w:t xml:space="preserve">את </w:t>
      </w:r>
      <w:bookmarkStart w:id="2096" w:name="_ETM_Q5_711270"/>
      <w:bookmarkEnd w:id="2096"/>
      <w:r>
        <w:rPr>
          <w:rtl/>
        </w:rPr>
        <w:t xml:space="preserve">החרדים </w:t>
      </w:r>
      <w:bookmarkStart w:id="2097" w:name="_ETM_Q5_711720"/>
      <w:bookmarkEnd w:id="2097"/>
      <w:r>
        <w:rPr>
          <w:rtl/>
        </w:rPr>
        <w:t xml:space="preserve">בכל </w:t>
      </w:r>
      <w:bookmarkStart w:id="2098" w:name="_ETM_Q5_711959"/>
      <w:bookmarkEnd w:id="2098"/>
      <w:r>
        <w:rPr>
          <w:rtl/>
        </w:rPr>
        <w:t xml:space="preserve">חור </w:t>
      </w:r>
      <w:bookmarkStart w:id="2099" w:name="_ETM_Q5_712140"/>
      <w:bookmarkEnd w:id="2099"/>
      <w:r>
        <w:rPr>
          <w:rFonts w:hint="cs"/>
          <w:rtl/>
        </w:rPr>
        <w:t xml:space="preserve">שלא שייך. </w:t>
      </w:r>
      <w:bookmarkStart w:id="2100" w:name="_ETM_Q5_713000"/>
      <w:bookmarkStart w:id="2101" w:name="_ETM_Q5_712260"/>
      <w:bookmarkStart w:id="2102" w:name="_ETM_Q5_713769"/>
      <w:bookmarkEnd w:id="2100"/>
      <w:bookmarkEnd w:id="2101"/>
      <w:bookmarkEnd w:id="2102"/>
      <w:r>
        <w:rPr>
          <w:rtl/>
        </w:rPr>
        <w:t xml:space="preserve">אתה </w:t>
      </w:r>
      <w:bookmarkStart w:id="2103" w:name="_ETM_Q5_714040"/>
      <w:bookmarkEnd w:id="2103"/>
      <w:r>
        <w:rPr>
          <w:rtl/>
        </w:rPr>
        <w:t xml:space="preserve">דיברת </w:t>
      </w:r>
      <w:bookmarkStart w:id="2104" w:name="_ETM_Q5_714459"/>
      <w:bookmarkEnd w:id="2104"/>
      <w:r>
        <w:rPr>
          <w:rtl/>
        </w:rPr>
        <w:t xml:space="preserve">על </w:t>
      </w:r>
      <w:bookmarkStart w:id="2105" w:name="_ETM_Q5_714519"/>
      <w:bookmarkEnd w:id="2105"/>
      <w:r>
        <w:rPr>
          <w:rtl/>
        </w:rPr>
        <w:t>הדרכו</w:t>
      </w:r>
      <w:r>
        <w:rPr>
          <w:rFonts w:hint="cs"/>
          <w:rtl/>
        </w:rPr>
        <w:t>נים</w:t>
      </w:r>
      <w:bookmarkStart w:id="2106" w:name="_ETM_Q5_715330"/>
      <w:bookmarkEnd w:id="2106"/>
      <w:r w:rsidR="001D69E5">
        <w:rPr>
          <w:rFonts w:hint="cs"/>
          <w:rtl/>
        </w:rPr>
        <w:t>,</w:t>
      </w:r>
      <w:r>
        <w:rPr>
          <w:rFonts w:hint="cs"/>
          <w:rtl/>
        </w:rPr>
        <w:t xml:space="preserve"> בוא נישאר על הדרכונים. </w:t>
      </w:r>
      <w:bookmarkStart w:id="2107" w:name="_ETM_Q5_715630"/>
      <w:bookmarkStart w:id="2108" w:name="_ETM_Q5_716559"/>
      <w:bookmarkEnd w:id="2107"/>
      <w:bookmarkEnd w:id="2108"/>
      <w:r>
        <w:rPr>
          <w:rtl/>
        </w:rPr>
        <w:t xml:space="preserve">אתה </w:t>
      </w:r>
      <w:bookmarkStart w:id="2109" w:name="_ETM_Q5_716830"/>
      <w:bookmarkEnd w:id="2109"/>
      <w:r>
        <w:rPr>
          <w:rtl/>
        </w:rPr>
        <w:t>ישר</w:t>
      </w:r>
      <w:r>
        <w:rPr>
          <w:rFonts w:hint="cs"/>
          <w:rtl/>
        </w:rPr>
        <w:t>,</w:t>
      </w:r>
      <w:r>
        <w:rPr>
          <w:rtl/>
        </w:rPr>
        <w:t xml:space="preserve"> </w:t>
      </w:r>
      <w:bookmarkStart w:id="2110" w:name="_ETM_Q5_717250"/>
      <w:bookmarkEnd w:id="2110"/>
      <w:r>
        <w:rPr>
          <w:rtl/>
        </w:rPr>
        <w:t>אי</w:t>
      </w:r>
      <w:bookmarkStart w:id="2111" w:name="_ETM_Q5_717430"/>
      <w:bookmarkEnd w:id="2111"/>
      <w:r>
        <w:rPr>
          <w:rFonts w:hint="cs"/>
          <w:rtl/>
        </w:rPr>
        <w:t>כ</w:t>
      </w:r>
      <w:r>
        <w:rPr>
          <w:rtl/>
        </w:rPr>
        <w:t>שהו</w:t>
      </w:r>
      <w:bookmarkStart w:id="2112" w:name="_ETM_Q5_717670"/>
      <w:bookmarkEnd w:id="2112"/>
      <w:r>
        <w:rPr>
          <w:rFonts w:hint="cs"/>
          <w:rtl/>
        </w:rPr>
        <w:t xml:space="preserve">, </w:t>
      </w:r>
      <w:r>
        <w:rPr>
          <w:rtl/>
        </w:rPr>
        <w:t xml:space="preserve">לא </w:t>
      </w:r>
      <w:bookmarkStart w:id="2113" w:name="_ETM_Q5_717820"/>
      <w:bookmarkEnd w:id="2113"/>
      <w:r>
        <w:rPr>
          <w:rtl/>
        </w:rPr>
        <w:t xml:space="preserve">יודע </w:t>
      </w:r>
      <w:bookmarkStart w:id="2114" w:name="_ETM_Q5_718030"/>
      <w:bookmarkEnd w:id="2114"/>
      <w:r>
        <w:rPr>
          <w:rtl/>
        </w:rPr>
        <w:t>איך</w:t>
      </w:r>
      <w:r>
        <w:rPr>
          <w:rFonts w:hint="cs"/>
          <w:rtl/>
        </w:rPr>
        <w:t>,</w:t>
      </w:r>
      <w:r>
        <w:rPr>
          <w:rtl/>
        </w:rPr>
        <w:t xml:space="preserve"> </w:t>
      </w:r>
      <w:bookmarkStart w:id="2115" w:name="_ETM_Q5_718120"/>
      <w:bookmarkEnd w:id="2115"/>
      <w:r>
        <w:rPr>
          <w:rtl/>
        </w:rPr>
        <w:t xml:space="preserve">מסובב </w:t>
      </w:r>
      <w:bookmarkStart w:id="2116" w:name="_ETM_Q5_718510"/>
      <w:bookmarkEnd w:id="2116"/>
      <w:r>
        <w:rPr>
          <w:rtl/>
        </w:rPr>
        <w:t xml:space="preserve">את </w:t>
      </w:r>
      <w:bookmarkStart w:id="2117" w:name="_ETM_Q5_718630"/>
      <w:bookmarkEnd w:id="2117"/>
      <w:r>
        <w:rPr>
          <w:rtl/>
        </w:rPr>
        <w:t>זה</w:t>
      </w:r>
      <w:r>
        <w:rPr>
          <w:rFonts w:hint="cs"/>
          <w:rtl/>
        </w:rPr>
        <w:t>.</w:t>
      </w:r>
    </w:p>
    <w:p w:rsidR="00EE453E" w:rsidRDefault="00EE453E" w:rsidP="0073401A">
      <w:pPr>
        <w:rPr>
          <w:rtl/>
        </w:rPr>
      </w:pPr>
    </w:p>
    <w:p w:rsidR="00EE453E" w:rsidRDefault="00EE453E" w:rsidP="0073401A">
      <w:pPr>
        <w:pStyle w:val="af5"/>
        <w:keepNext/>
        <w:rPr>
          <w:rtl/>
        </w:rPr>
      </w:pPr>
      <w:bookmarkStart w:id="2118" w:name="ET_interruption_5744_25"/>
      <w:r w:rsidRPr="00270B5B">
        <w:rPr>
          <w:rStyle w:val="TagStyle"/>
          <w:rtl/>
        </w:rPr>
        <w:t xml:space="preserve"> &lt;&lt; קריאה &gt;&gt; </w:t>
      </w:r>
      <w:r>
        <w:rPr>
          <w:rtl/>
        </w:rPr>
        <w:t>אביגדור ליברמן (ישראל ביתנו):</w:t>
      </w:r>
      <w:r w:rsidRPr="00270B5B">
        <w:rPr>
          <w:rStyle w:val="TagStyle"/>
          <w:rtl/>
        </w:rPr>
        <w:t xml:space="preserve"> &lt;&lt; קריאה &gt;&gt;</w:t>
      </w:r>
      <w:r>
        <w:rPr>
          <w:rtl/>
        </w:rPr>
        <w:t xml:space="preserve"> </w:t>
      </w:r>
      <w:bookmarkEnd w:id="2118"/>
    </w:p>
    <w:p w:rsidR="00EE453E" w:rsidRDefault="00EE453E" w:rsidP="005429A2">
      <w:pPr>
        <w:rPr>
          <w:rtl/>
          <w:lang w:eastAsia="he-IL"/>
        </w:rPr>
      </w:pPr>
    </w:p>
    <w:p w:rsidR="00EE453E" w:rsidRDefault="00EE453E" w:rsidP="0073401A">
      <w:pPr>
        <w:rPr>
          <w:rtl/>
          <w:lang w:eastAsia="he-IL"/>
        </w:rPr>
      </w:pPr>
      <w:r>
        <w:rPr>
          <w:rFonts w:hint="cs"/>
          <w:rtl/>
          <w:lang w:eastAsia="he-IL"/>
        </w:rPr>
        <w:t xml:space="preserve">אני לא יודע איך </w:t>
      </w:r>
      <w:bookmarkStart w:id="2119" w:name="_ETM_Q5_717000"/>
      <w:bookmarkEnd w:id="2119"/>
      <w:r w:rsidR="005429A2">
        <w:rPr>
          <w:rFonts w:hint="cs"/>
          <w:rtl/>
          <w:lang w:eastAsia="he-IL"/>
        </w:rPr>
        <w:t>– – –</w:t>
      </w:r>
    </w:p>
    <w:p w:rsidR="00EE453E" w:rsidRDefault="00EE453E" w:rsidP="0073401A">
      <w:pPr>
        <w:rPr>
          <w:rtl/>
          <w:lang w:eastAsia="he-IL"/>
        </w:rPr>
      </w:pPr>
      <w:bookmarkStart w:id="2120" w:name="_ETM_Q5_719000"/>
      <w:bookmarkEnd w:id="2120"/>
    </w:p>
    <w:p w:rsidR="00EE453E" w:rsidRDefault="00EE453E" w:rsidP="0073401A">
      <w:pPr>
        <w:pStyle w:val="-"/>
        <w:keepNext/>
        <w:rPr>
          <w:rtl/>
        </w:rPr>
      </w:pPr>
      <w:bookmarkStart w:id="2121" w:name="ET_speakercontinue_5971_26"/>
      <w:r w:rsidRPr="00270B5B">
        <w:rPr>
          <w:rStyle w:val="TagStyle"/>
          <w:rtl/>
        </w:rPr>
        <w:t xml:space="preserve"> &lt;&lt; דובר_המשך &gt;&gt; </w:t>
      </w:r>
      <w:r>
        <w:rPr>
          <w:rtl/>
        </w:rPr>
        <w:t>השר המקשר בין הממשלה לכנסת דוד אמסלם:</w:t>
      </w:r>
      <w:r w:rsidRPr="00270B5B">
        <w:rPr>
          <w:rStyle w:val="TagStyle"/>
          <w:rtl/>
        </w:rPr>
        <w:t xml:space="preserve"> &lt;&lt; דובר_המשך &gt;&gt;</w:t>
      </w:r>
      <w:r>
        <w:rPr>
          <w:rtl/>
        </w:rPr>
        <w:t xml:space="preserve"> </w:t>
      </w:r>
      <w:bookmarkEnd w:id="2121"/>
    </w:p>
    <w:p w:rsidR="00EE453E" w:rsidRDefault="00EE453E" w:rsidP="005429A2">
      <w:pPr>
        <w:rPr>
          <w:rtl/>
          <w:lang w:eastAsia="he-IL"/>
        </w:rPr>
      </w:pPr>
    </w:p>
    <w:p w:rsidR="00EE453E" w:rsidRDefault="00EE453E" w:rsidP="0073401A">
      <w:pPr>
        <w:rPr>
          <w:rtl/>
        </w:rPr>
      </w:pPr>
      <w:bookmarkStart w:id="2122" w:name="_ETM_Q5_716000"/>
      <w:bookmarkEnd w:id="2122"/>
      <w:r>
        <w:rPr>
          <w:rFonts w:hint="cs"/>
          <w:rtl/>
          <w:lang w:eastAsia="he-IL"/>
        </w:rPr>
        <w:t>בסוף יוצא שיש איזה שליש במדינת ישראל ש</w:t>
      </w:r>
      <w:bookmarkStart w:id="2123" w:name="_ETM_Q5_720000"/>
      <w:bookmarkEnd w:id="2123"/>
      <w:r>
        <w:rPr>
          <w:rFonts w:hint="cs"/>
          <w:rtl/>
          <w:lang w:eastAsia="he-IL"/>
        </w:rPr>
        <w:t xml:space="preserve">לדעתך לא עובד ולא עושה כלום. תמיד אתה מגיע </w:t>
      </w:r>
      <w:bookmarkStart w:id="2124" w:name="_ETM_Q5_721000"/>
      <w:bookmarkEnd w:id="2124"/>
      <w:r>
        <w:rPr>
          <w:rFonts w:hint="cs"/>
          <w:rtl/>
          <w:lang w:eastAsia="he-IL"/>
        </w:rPr>
        <w:t xml:space="preserve">לנקודה הזאת. </w:t>
      </w:r>
      <w:bookmarkStart w:id="2125" w:name="_ETM_Q5_721389"/>
      <w:bookmarkStart w:id="2126" w:name="_ETM_Q5_721809"/>
      <w:bookmarkStart w:id="2127" w:name="_ETM_Q5_722349"/>
      <w:bookmarkStart w:id="2128" w:name="_ETM_Q5_722739"/>
      <w:bookmarkStart w:id="2129" w:name="_ETM_Q5_723579"/>
      <w:bookmarkStart w:id="2130" w:name="_ETM_Q5_724900"/>
      <w:bookmarkStart w:id="2131" w:name="_ETM_Q5_725200"/>
      <w:bookmarkStart w:id="2132" w:name="_ETM_Q5_725379"/>
      <w:bookmarkStart w:id="2133" w:name="_ETM_Q5_726260"/>
      <w:bookmarkEnd w:id="2125"/>
      <w:bookmarkEnd w:id="2126"/>
      <w:bookmarkEnd w:id="2127"/>
      <w:bookmarkEnd w:id="2128"/>
      <w:bookmarkEnd w:id="2129"/>
      <w:bookmarkEnd w:id="2130"/>
      <w:bookmarkEnd w:id="2131"/>
      <w:bookmarkEnd w:id="2132"/>
      <w:bookmarkEnd w:id="2133"/>
      <w:r>
        <w:rPr>
          <w:rtl/>
        </w:rPr>
        <w:t xml:space="preserve">אין </w:t>
      </w:r>
      <w:bookmarkStart w:id="2134" w:name="_ETM_Q5_726530"/>
      <w:bookmarkEnd w:id="2134"/>
      <w:r>
        <w:rPr>
          <w:rtl/>
        </w:rPr>
        <w:t xml:space="preserve">לי </w:t>
      </w:r>
      <w:bookmarkStart w:id="2135" w:name="_ETM_Q5_726590"/>
      <w:bookmarkEnd w:id="2135"/>
      <w:r>
        <w:rPr>
          <w:rtl/>
        </w:rPr>
        <w:t xml:space="preserve">מושג </w:t>
      </w:r>
      <w:bookmarkStart w:id="2136" w:name="_ETM_Q5_726890"/>
      <w:bookmarkEnd w:id="2136"/>
      <w:r w:rsidRPr="00F234AE">
        <w:rPr>
          <w:rtl/>
        </w:rPr>
        <w:t>למה</w:t>
      </w:r>
      <w:r>
        <w:rPr>
          <w:rFonts w:hint="cs"/>
          <w:rtl/>
        </w:rPr>
        <w:t>.</w:t>
      </w:r>
    </w:p>
    <w:p w:rsidR="00EE453E" w:rsidRDefault="00EE453E" w:rsidP="0073401A">
      <w:pPr>
        <w:rPr>
          <w:rtl/>
        </w:rPr>
      </w:pPr>
      <w:bookmarkStart w:id="2137" w:name="_ETM_Q5_724000"/>
      <w:bookmarkEnd w:id="2137"/>
    </w:p>
    <w:p w:rsidR="00EE453E" w:rsidRDefault="00EE453E" w:rsidP="0073401A">
      <w:pPr>
        <w:pStyle w:val="af5"/>
        <w:keepNext/>
        <w:rPr>
          <w:rtl/>
        </w:rPr>
      </w:pPr>
      <w:bookmarkStart w:id="2138" w:name="ET_interruption_5744_27"/>
      <w:r w:rsidRPr="00270B5B">
        <w:rPr>
          <w:rStyle w:val="TagStyle"/>
          <w:rtl/>
        </w:rPr>
        <w:t xml:space="preserve"> &lt;&lt; קריאה &gt;&gt; </w:t>
      </w:r>
      <w:r>
        <w:rPr>
          <w:rtl/>
        </w:rPr>
        <w:t>אביגדור ליברמן (ישראל ביתנו):</w:t>
      </w:r>
      <w:r w:rsidRPr="00270B5B">
        <w:rPr>
          <w:rStyle w:val="TagStyle"/>
          <w:rtl/>
        </w:rPr>
        <w:t xml:space="preserve"> &lt;&lt; קריאה &gt;&gt;</w:t>
      </w:r>
      <w:r>
        <w:rPr>
          <w:rtl/>
        </w:rPr>
        <w:t xml:space="preserve"> </w:t>
      </w:r>
      <w:bookmarkEnd w:id="2138"/>
    </w:p>
    <w:p w:rsidR="00EE453E" w:rsidRDefault="00EE453E" w:rsidP="005429A2">
      <w:pPr>
        <w:rPr>
          <w:rtl/>
          <w:lang w:eastAsia="he-IL"/>
        </w:rPr>
      </w:pPr>
    </w:p>
    <w:p w:rsidR="00EE453E" w:rsidRDefault="00EE453E" w:rsidP="0073401A">
      <w:pPr>
        <w:rPr>
          <w:rtl/>
        </w:rPr>
      </w:pPr>
      <w:bookmarkStart w:id="2139" w:name="_ETM_Q5_727000"/>
      <w:bookmarkEnd w:id="2139"/>
      <w:r>
        <w:rPr>
          <w:rFonts w:hint="cs"/>
          <w:rtl/>
          <w:lang w:eastAsia="he-IL"/>
        </w:rPr>
        <w:t xml:space="preserve">דודי, אני לא יודע למה במקרה ש"ס </w:t>
      </w:r>
      <w:bookmarkStart w:id="2140" w:name="_ETM_Q5_728000"/>
      <w:bookmarkStart w:id="2141" w:name="_ETM_Q5_730950"/>
      <w:bookmarkStart w:id="2142" w:name="_ETM_Q5_731129"/>
      <w:bookmarkStart w:id="2143" w:name="_ETM_Q5_731220"/>
      <w:bookmarkStart w:id="2144" w:name="_ETM_Q5_732120"/>
      <w:bookmarkStart w:id="2145" w:name="_ETM_Q5_732330"/>
      <w:bookmarkStart w:id="2146" w:name="_ETM_Q5_732450"/>
      <w:bookmarkStart w:id="2147" w:name="_ETM_Q5_732659"/>
      <w:bookmarkStart w:id="2148" w:name="_ETM_Q5_732720"/>
      <w:bookmarkEnd w:id="2140"/>
      <w:bookmarkEnd w:id="2141"/>
      <w:bookmarkEnd w:id="2142"/>
      <w:bookmarkEnd w:id="2143"/>
      <w:bookmarkEnd w:id="2144"/>
      <w:bookmarkEnd w:id="2145"/>
      <w:bookmarkEnd w:id="2146"/>
      <w:bookmarkEnd w:id="2147"/>
      <w:bookmarkEnd w:id="2148"/>
      <w:r>
        <w:rPr>
          <w:rFonts w:hint="cs"/>
          <w:rtl/>
        </w:rPr>
        <w:t xml:space="preserve">הגישו הצעת חוק כזאת. </w:t>
      </w:r>
    </w:p>
    <w:p w:rsidR="00EE453E" w:rsidRDefault="00EE453E" w:rsidP="0073401A">
      <w:pPr>
        <w:rPr>
          <w:rtl/>
        </w:rPr>
      </w:pPr>
    </w:p>
    <w:p w:rsidR="00EE453E" w:rsidRDefault="00EE453E" w:rsidP="0073401A">
      <w:pPr>
        <w:pStyle w:val="-"/>
        <w:keepNext/>
        <w:rPr>
          <w:rtl/>
        </w:rPr>
      </w:pPr>
      <w:bookmarkStart w:id="2149" w:name="ET_speakercontinue_5971_28"/>
      <w:r w:rsidRPr="00270B5B">
        <w:rPr>
          <w:rStyle w:val="TagStyle"/>
          <w:rtl/>
        </w:rPr>
        <w:t xml:space="preserve"> &lt;&lt; דובר_המשך &gt;&gt; </w:t>
      </w:r>
      <w:r>
        <w:rPr>
          <w:rtl/>
        </w:rPr>
        <w:t>השר המקשר בין הממשלה לכנסת דוד אמסלם:</w:t>
      </w:r>
      <w:r w:rsidRPr="00270B5B">
        <w:rPr>
          <w:rStyle w:val="TagStyle"/>
          <w:rtl/>
        </w:rPr>
        <w:t xml:space="preserve"> &lt;&lt; דובר_המשך &gt;&gt;</w:t>
      </w:r>
      <w:r>
        <w:rPr>
          <w:rtl/>
        </w:rPr>
        <w:t xml:space="preserve"> </w:t>
      </w:r>
      <w:bookmarkEnd w:id="2149"/>
    </w:p>
    <w:p w:rsidR="00EE453E" w:rsidRDefault="00EE453E" w:rsidP="005429A2">
      <w:pPr>
        <w:rPr>
          <w:rtl/>
          <w:lang w:eastAsia="he-IL"/>
        </w:rPr>
      </w:pPr>
    </w:p>
    <w:p w:rsidR="00EE453E" w:rsidRDefault="00EE453E" w:rsidP="0073401A">
      <w:pPr>
        <w:rPr>
          <w:rtl/>
          <w:lang w:eastAsia="he-IL"/>
        </w:rPr>
      </w:pPr>
      <w:bookmarkStart w:id="2150" w:name="_ETM_Q5_726000"/>
      <w:bookmarkEnd w:id="2150"/>
      <w:r>
        <w:rPr>
          <w:rFonts w:hint="cs"/>
          <w:rtl/>
          <w:lang w:eastAsia="he-IL"/>
        </w:rPr>
        <w:t xml:space="preserve">אני לא מכיר. דרך אגב, אני </w:t>
      </w:r>
      <w:bookmarkStart w:id="2151" w:name="_ETM_Q5_731000"/>
      <w:bookmarkEnd w:id="2151"/>
      <w:r>
        <w:rPr>
          <w:rFonts w:hint="cs"/>
          <w:rtl/>
          <w:lang w:eastAsia="he-IL"/>
        </w:rPr>
        <w:t>לא מכיר את הצעת החוק.</w:t>
      </w:r>
    </w:p>
    <w:p w:rsidR="00EE453E" w:rsidRDefault="00EE453E" w:rsidP="0073401A">
      <w:pPr>
        <w:rPr>
          <w:rtl/>
          <w:lang w:eastAsia="he-IL"/>
        </w:rPr>
      </w:pPr>
    </w:p>
    <w:p w:rsidR="00EE453E" w:rsidRDefault="00EE453E" w:rsidP="0073401A">
      <w:pPr>
        <w:pStyle w:val="af5"/>
        <w:keepNext/>
        <w:rPr>
          <w:rtl/>
        </w:rPr>
      </w:pPr>
      <w:bookmarkStart w:id="2152" w:name="ET_interruption_5520_29"/>
      <w:r w:rsidRPr="00270B5B">
        <w:rPr>
          <w:rStyle w:val="TagStyle"/>
          <w:rtl/>
        </w:rPr>
        <w:t xml:space="preserve"> &lt;&lt; קריאה &gt;&gt; </w:t>
      </w:r>
      <w:r>
        <w:rPr>
          <w:rtl/>
        </w:rPr>
        <w:t>עודד פורר (ישראל ביתנו):</w:t>
      </w:r>
      <w:r w:rsidRPr="00270B5B">
        <w:rPr>
          <w:rStyle w:val="TagStyle"/>
          <w:rtl/>
        </w:rPr>
        <w:t xml:space="preserve"> &lt;&lt; קריאה &gt;&gt;</w:t>
      </w:r>
      <w:r>
        <w:rPr>
          <w:rtl/>
        </w:rPr>
        <w:t xml:space="preserve"> </w:t>
      </w:r>
      <w:bookmarkEnd w:id="2152"/>
    </w:p>
    <w:p w:rsidR="00EE453E" w:rsidRDefault="00EE453E" w:rsidP="005429A2">
      <w:pPr>
        <w:rPr>
          <w:rtl/>
          <w:lang w:eastAsia="he-IL"/>
        </w:rPr>
      </w:pPr>
    </w:p>
    <w:p w:rsidR="00EE453E" w:rsidRDefault="00EE453E" w:rsidP="0073401A">
      <w:pPr>
        <w:rPr>
          <w:rtl/>
          <w:lang w:eastAsia="he-IL"/>
        </w:rPr>
      </w:pPr>
      <w:r>
        <w:rPr>
          <w:rFonts w:hint="cs"/>
          <w:rtl/>
          <w:lang w:eastAsia="he-IL"/>
        </w:rPr>
        <w:t xml:space="preserve">היא הוגשה בכנסת הזאת על ידי מלכיאלי לבטל את החוק </w:t>
      </w:r>
      <w:r w:rsidR="005429A2">
        <w:rPr>
          <w:rFonts w:hint="cs"/>
          <w:rtl/>
          <w:lang w:eastAsia="he-IL"/>
        </w:rPr>
        <w:t>– – –</w:t>
      </w:r>
    </w:p>
    <w:p w:rsidR="00EE453E" w:rsidRDefault="00EE453E" w:rsidP="0073401A">
      <w:pPr>
        <w:rPr>
          <w:rtl/>
          <w:lang w:eastAsia="he-IL"/>
        </w:rPr>
      </w:pPr>
      <w:bookmarkStart w:id="2153" w:name="_ETM_Q5_730000"/>
      <w:bookmarkEnd w:id="2153"/>
    </w:p>
    <w:p w:rsidR="00EE453E" w:rsidRDefault="00EE453E" w:rsidP="0073401A">
      <w:pPr>
        <w:pStyle w:val="-"/>
        <w:keepNext/>
        <w:rPr>
          <w:rtl/>
        </w:rPr>
      </w:pPr>
      <w:bookmarkStart w:id="2154" w:name="ET_speakercontinue_5971_30"/>
      <w:r w:rsidRPr="00270B5B">
        <w:rPr>
          <w:rStyle w:val="TagStyle"/>
          <w:rtl/>
        </w:rPr>
        <w:t xml:space="preserve"> &lt;&lt; דובר_המשך &gt;&gt; </w:t>
      </w:r>
      <w:r>
        <w:rPr>
          <w:rtl/>
        </w:rPr>
        <w:t>השר המקשר בין הממשלה לכנסת דוד אמסלם:</w:t>
      </w:r>
      <w:r w:rsidRPr="00270B5B">
        <w:rPr>
          <w:rStyle w:val="TagStyle"/>
          <w:rtl/>
        </w:rPr>
        <w:t xml:space="preserve"> &lt;&lt; דובר_המשך &gt;&gt;</w:t>
      </w:r>
      <w:r>
        <w:rPr>
          <w:rtl/>
        </w:rPr>
        <w:t xml:space="preserve"> </w:t>
      </w:r>
      <w:bookmarkEnd w:id="2154"/>
    </w:p>
    <w:p w:rsidR="00EE453E" w:rsidRDefault="00EE453E" w:rsidP="005429A2">
      <w:pPr>
        <w:rPr>
          <w:rtl/>
          <w:lang w:eastAsia="he-IL"/>
        </w:rPr>
      </w:pPr>
    </w:p>
    <w:p w:rsidR="00EE453E" w:rsidRDefault="00EE453E" w:rsidP="0073401A">
      <w:pPr>
        <w:rPr>
          <w:rtl/>
          <w:lang w:eastAsia="he-IL"/>
        </w:rPr>
      </w:pPr>
      <w:r>
        <w:rPr>
          <w:rFonts w:hint="cs"/>
          <w:rtl/>
          <w:lang w:eastAsia="he-IL"/>
        </w:rPr>
        <w:t xml:space="preserve">אז אמרתי לך </w:t>
      </w:r>
      <w:bookmarkStart w:id="2155" w:name="_ETM_Q5_734000"/>
      <w:bookmarkEnd w:id="2155"/>
      <w:r>
        <w:rPr>
          <w:rFonts w:hint="cs"/>
          <w:rtl/>
          <w:lang w:eastAsia="he-IL"/>
        </w:rPr>
        <w:t xml:space="preserve">מה אני חושב. </w:t>
      </w:r>
    </w:p>
    <w:p w:rsidR="00EE453E" w:rsidRDefault="00EE453E" w:rsidP="0073401A">
      <w:pPr>
        <w:rPr>
          <w:rtl/>
          <w:lang w:eastAsia="he-IL"/>
        </w:rPr>
      </w:pPr>
    </w:p>
    <w:p w:rsidR="00EE453E" w:rsidRDefault="00EE453E" w:rsidP="0073401A">
      <w:pPr>
        <w:pStyle w:val="af5"/>
        <w:keepNext/>
        <w:rPr>
          <w:rtl/>
        </w:rPr>
      </w:pPr>
      <w:bookmarkStart w:id="2156" w:name="ET_interruption_5520_31"/>
      <w:r w:rsidRPr="00270B5B">
        <w:rPr>
          <w:rStyle w:val="TagStyle"/>
          <w:rtl/>
        </w:rPr>
        <w:t xml:space="preserve"> &lt;&lt; קריאה &gt;&gt; </w:t>
      </w:r>
      <w:r>
        <w:rPr>
          <w:rtl/>
        </w:rPr>
        <w:t>עודד פורר (ישראל ביתנו):</w:t>
      </w:r>
      <w:r w:rsidRPr="00270B5B">
        <w:rPr>
          <w:rStyle w:val="TagStyle"/>
          <w:rtl/>
        </w:rPr>
        <w:t xml:space="preserve"> &lt;&lt; קריאה &gt;&gt;</w:t>
      </w:r>
      <w:r>
        <w:rPr>
          <w:rtl/>
        </w:rPr>
        <w:t xml:space="preserve"> </w:t>
      </w:r>
      <w:bookmarkEnd w:id="2156"/>
    </w:p>
    <w:p w:rsidR="00EE453E" w:rsidRDefault="00EE453E" w:rsidP="005429A2">
      <w:pPr>
        <w:rPr>
          <w:rtl/>
          <w:lang w:eastAsia="he-IL"/>
        </w:rPr>
      </w:pPr>
    </w:p>
    <w:p w:rsidR="00EE453E" w:rsidRDefault="005429A2" w:rsidP="0073401A">
      <w:pPr>
        <w:rPr>
          <w:rtl/>
          <w:lang w:eastAsia="he-IL"/>
        </w:rPr>
      </w:pPr>
      <w:r>
        <w:rPr>
          <w:rFonts w:hint="cs"/>
          <w:rtl/>
          <w:lang w:eastAsia="he-IL"/>
        </w:rPr>
        <w:t>– – –</w:t>
      </w:r>
    </w:p>
    <w:p w:rsidR="00EE453E" w:rsidRDefault="00EE453E" w:rsidP="0073401A">
      <w:pPr>
        <w:rPr>
          <w:rtl/>
          <w:lang w:eastAsia="he-IL"/>
        </w:rPr>
      </w:pPr>
      <w:bookmarkStart w:id="2157" w:name="_ETM_Q5_733000"/>
      <w:bookmarkEnd w:id="2157"/>
    </w:p>
    <w:p w:rsidR="00EE453E" w:rsidRDefault="00EE453E" w:rsidP="0073401A">
      <w:pPr>
        <w:pStyle w:val="-"/>
        <w:keepNext/>
        <w:rPr>
          <w:rtl/>
        </w:rPr>
      </w:pPr>
      <w:bookmarkStart w:id="2158" w:name="ET_speakercontinue_5971_32"/>
      <w:r w:rsidRPr="00270B5B">
        <w:rPr>
          <w:rStyle w:val="TagStyle"/>
          <w:rtl/>
        </w:rPr>
        <w:t xml:space="preserve"> &lt;&lt; דובר_המשך &gt;&gt; </w:t>
      </w:r>
      <w:r>
        <w:rPr>
          <w:rtl/>
        </w:rPr>
        <w:t>השר המקשר בין הממשלה לכנסת דוד אמסלם:</w:t>
      </w:r>
      <w:r w:rsidRPr="00270B5B">
        <w:rPr>
          <w:rStyle w:val="TagStyle"/>
          <w:rtl/>
        </w:rPr>
        <w:t xml:space="preserve"> &lt;&lt; דובר_המשך &gt;&gt;</w:t>
      </w:r>
      <w:r>
        <w:rPr>
          <w:rtl/>
        </w:rPr>
        <w:t xml:space="preserve"> </w:t>
      </w:r>
      <w:bookmarkEnd w:id="2158"/>
    </w:p>
    <w:p w:rsidR="00EE453E" w:rsidRDefault="00EE453E" w:rsidP="005429A2">
      <w:pPr>
        <w:rPr>
          <w:rtl/>
          <w:lang w:eastAsia="he-IL"/>
        </w:rPr>
      </w:pPr>
    </w:p>
    <w:p w:rsidR="00EE453E" w:rsidRDefault="00EE453E" w:rsidP="0073401A">
      <w:pPr>
        <w:rPr>
          <w:rtl/>
        </w:rPr>
      </w:pPr>
      <w:bookmarkStart w:id="2159" w:name="_ETM_Q5_735000"/>
      <w:bookmarkEnd w:id="2159"/>
      <w:r>
        <w:rPr>
          <w:rFonts w:hint="cs"/>
          <w:rtl/>
          <w:lang w:eastAsia="he-IL"/>
        </w:rPr>
        <w:t xml:space="preserve">אז אני אומר לך מה אני </w:t>
      </w:r>
      <w:bookmarkStart w:id="2160" w:name="_ETM_Q5_737000"/>
      <w:bookmarkEnd w:id="2160"/>
      <w:r>
        <w:rPr>
          <w:rFonts w:hint="cs"/>
          <w:rtl/>
          <w:lang w:eastAsia="he-IL"/>
        </w:rPr>
        <w:t xml:space="preserve">חושב. דרך אגב, אני שואל בחיטים אתה עונה </w:t>
      </w:r>
      <w:bookmarkStart w:id="2161" w:name="_ETM_Q5_738000"/>
      <w:bookmarkEnd w:id="2161"/>
      <w:r>
        <w:rPr>
          <w:rFonts w:hint="cs"/>
          <w:rtl/>
          <w:lang w:eastAsia="he-IL"/>
        </w:rPr>
        <w:t xml:space="preserve">בשעורים. גם אם הם הגישו הצעת חוק כזאת, מה זה קשור עכשיו? </w:t>
      </w:r>
      <w:bookmarkStart w:id="2162" w:name="_ETM_Q5_732959"/>
      <w:bookmarkStart w:id="2163" w:name="_ETM_Q5_736179"/>
      <w:bookmarkStart w:id="2164" w:name="_ETM_Q5_736360"/>
      <w:bookmarkStart w:id="2165" w:name="_ETM_Q5_738160"/>
      <w:bookmarkStart w:id="2166" w:name="_ETM_Q5_741100"/>
      <w:bookmarkStart w:id="2167" w:name="_ETM_Q5_741280"/>
      <w:bookmarkStart w:id="2168" w:name="_ETM_Q5_741550"/>
      <w:bookmarkStart w:id="2169" w:name="_ETM_Q5_741940"/>
      <w:bookmarkStart w:id="2170" w:name="_ETM_Q5_742270"/>
      <w:bookmarkEnd w:id="2162"/>
      <w:bookmarkEnd w:id="2163"/>
      <w:bookmarkEnd w:id="2164"/>
      <w:bookmarkEnd w:id="2165"/>
      <w:bookmarkEnd w:id="2166"/>
      <w:bookmarkEnd w:id="2167"/>
      <w:bookmarkEnd w:id="2168"/>
      <w:bookmarkEnd w:id="2169"/>
      <w:bookmarkEnd w:id="2170"/>
      <w:r>
        <w:rPr>
          <w:rFonts w:hint="cs"/>
          <w:rtl/>
        </w:rPr>
        <w:t xml:space="preserve">הצעת החוק עצמה, </w:t>
      </w:r>
      <w:bookmarkStart w:id="2171" w:name="_ETM_Q5_742809"/>
      <w:bookmarkStart w:id="2172" w:name="_ETM_Q5_743020"/>
      <w:bookmarkStart w:id="2173" w:name="_ETM_Q5_743140"/>
      <w:bookmarkStart w:id="2174" w:name="_ETM_Q5_743230"/>
      <w:bookmarkStart w:id="2175" w:name="_ETM_Q5_743470"/>
      <w:bookmarkStart w:id="2176" w:name="_ETM_Q5_743740"/>
      <w:bookmarkStart w:id="2177" w:name="_ETM_Q5_743890"/>
      <w:bookmarkStart w:id="2178" w:name="_ETM_Q5_744040"/>
      <w:bookmarkStart w:id="2179" w:name="_ETM_Q5_744130"/>
      <w:bookmarkStart w:id="2180" w:name="_ETM_Q5_744250"/>
      <w:bookmarkStart w:id="2181" w:name="_ETM_Q5_745449"/>
      <w:bookmarkStart w:id="2182" w:name="_ETM_Q5_746290"/>
      <w:bookmarkStart w:id="2183" w:name="_ETM_Q5_746679"/>
      <w:bookmarkEnd w:id="2171"/>
      <w:bookmarkEnd w:id="2172"/>
      <w:bookmarkEnd w:id="2173"/>
      <w:bookmarkEnd w:id="2174"/>
      <w:bookmarkEnd w:id="2175"/>
      <w:bookmarkEnd w:id="2176"/>
      <w:bookmarkEnd w:id="2177"/>
      <w:bookmarkEnd w:id="2178"/>
      <w:bookmarkEnd w:id="2179"/>
      <w:bookmarkEnd w:id="2180"/>
      <w:bookmarkEnd w:id="2181"/>
      <w:bookmarkEnd w:id="2182"/>
      <w:bookmarkEnd w:id="2183"/>
      <w:r>
        <w:rPr>
          <w:rtl/>
        </w:rPr>
        <w:t>לדעתי</w:t>
      </w:r>
      <w:r>
        <w:rPr>
          <w:rFonts w:hint="cs"/>
          <w:rtl/>
        </w:rPr>
        <w:t>,</w:t>
      </w:r>
      <w:r>
        <w:rPr>
          <w:rtl/>
        </w:rPr>
        <w:t xml:space="preserve"> </w:t>
      </w:r>
      <w:bookmarkStart w:id="2184" w:name="_ETM_Q5_747220"/>
      <w:bookmarkEnd w:id="2184"/>
      <w:r>
        <w:rPr>
          <w:rtl/>
        </w:rPr>
        <w:t xml:space="preserve">לפי </w:t>
      </w:r>
      <w:bookmarkStart w:id="2185" w:name="_ETM_Q5_747520"/>
      <w:bookmarkEnd w:id="2185"/>
      <w:r>
        <w:rPr>
          <w:rtl/>
        </w:rPr>
        <w:t>תפיסתי</w:t>
      </w:r>
      <w:r>
        <w:rPr>
          <w:rFonts w:hint="cs"/>
          <w:rtl/>
        </w:rPr>
        <w:t>,</w:t>
      </w:r>
      <w:r>
        <w:rPr>
          <w:rtl/>
        </w:rPr>
        <w:t xml:space="preserve"> </w:t>
      </w:r>
      <w:bookmarkStart w:id="2186" w:name="_ETM_Q5_748360"/>
      <w:bookmarkEnd w:id="2186"/>
      <w:r>
        <w:rPr>
          <w:rtl/>
        </w:rPr>
        <w:t xml:space="preserve">גם </w:t>
      </w:r>
      <w:bookmarkStart w:id="2187" w:name="_ETM_Q5_748630"/>
      <w:bookmarkEnd w:id="2187"/>
      <w:r>
        <w:rPr>
          <w:rtl/>
        </w:rPr>
        <w:t xml:space="preserve">היום </w:t>
      </w:r>
      <w:bookmarkStart w:id="2188" w:name="_ETM_Q5_748990"/>
      <w:bookmarkEnd w:id="2188"/>
      <w:r>
        <w:rPr>
          <w:rFonts w:hint="cs"/>
          <w:rtl/>
        </w:rPr>
        <w:t xml:space="preserve">היא לא נכונה, </w:t>
      </w:r>
      <w:bookmarkStart w:id="2189" w:name="_ETM_Q5_749139"/>
      <w:bookmarkStart w:id="2190" w:name="_ETM_Q5_750040"/>
      <w:bookmarkEnd w:id="2189"/>
      <w:bookmarkEnd w:id="2190"/>
      <w:r>
        <w:rPr>
          <w:rtl/>
        </w:rPr>
        <w:t xml:space="preserve">בגלל </w:t>
      </w:r>
      <w:bookmarkStart w:id="2191" w:name="_ETM_Q5_750280"/>
      <w:bookmarkEnd w:id="2191"/>
      <w:r>
        <w:rPr>
          <w:rtl/>
        </w:rPr>
        <w:t xml:space="preserve">שאני </w:t>
      </w:r>
      <w:bookmarkStart w:id="2192" w:name="_ETM_Q5_750460"/>
      <w:bookmarkEnd w:id="2192"/>
      <w:r>
        <w:rPr>
          <w:rtl/>
        </w:rPr>
        <w:t xml:space="preserve">חושב </w:t>
      </w:r>
      <w:bookmarkStart w:id="2193" w:name="_ETM_Q5_750699"/>
      <w:bookmarkEnd w:id="2193"/>
      <w:r>
        <w:rPr>
          <w:rtl/>
        </w:rPr>
        <w:t xml:space="preserve">שאנחנו </w:t>
      </w:r>
      <w:bookmarkStart w:id="2194" w:name="_ETM_Q5_750940"/>
      <w:bookmarkEnd w:id="2194"/>
      <w:r>
        <w:rPr>
          <w:rtl/>
        </w:rPr>
        <w:t xml:space="preserve">צריכים </w:t>
      </w:r>
      <w:bookmarkStart w:id="2195" w:name="_ETM_Q5_751210"/>
      <w:bookmarkEnd w:id="2195"/>
      <w:r>
        <w:rPr>
          <w:rtl/>
        </w:rPr>
        <w:t xml:space="preserve">לעודד </w:t>
      </w:r>
      <w:bookmarkStart w:id="2196" w:name="_ETM_Q5_751510"/>
      <w:bookmarkEnd w:id="2196"/>
      <w:r>
        <w:rPr>
          <w:rtl/>
        </w:rPr>
        <w:t xml:space="preserve">יהודים </w:t>
      </w:r>
      <w:bookmarkStart w:id="2197" w:name="_ETM_Q5_751780"/>
      <w:bookmarkEnd w:id="2197"/>
      <w:r>
        <w:rPr>
          <w:rFonts w:hint="cs"/>
          <w:rtl/>
        </w:rPr>
        <w:t>לעלות ארצה.</w:t>
      </w:r>
    </w:p>
    <w:p w:rsidR="00EE453E" w:rsidRDefault="00EE453E" w:rsidP="0073401A">
      <w:pPr>
        <w:rPr>
          <w:rtl/>
        </w:rPr>
      </w:pPr>
    </w:p>
    <w:p w:rsidR="00EE453E" w:rsidRDefault="00EE453E" w:rsidP="0073401A">
      <w:pPr>
        <w:pStyle w:val="af5"/>
        <w:keepNext/>
        <w:rPr>
          <w:rtl/>
        </w:rPr>
      </w:pPr>
      <w:bookmarkStart w:id="2198" w:name="ET_interruption_5744_33"/>
      <w:r w:rsidRPr="0077575D">
        <w:rPr>
          <w:rStyle w:val="TagStyle"/>
          <w:rtl/>
        </w:rPr>
        <w:t xml:space="preserve"> &lt;&lt; קריאה &gt;&gt; </w:t>
      </w:r>
      <w:r>
        <w:rPr>
          <w:rtl/>
        </w:rPr>
        <w:t>אביגדור ליברמן (ישראל ביתנו):</w:t>
      </w:r>
      <w:r w:rsidRPr="0077575D">
        <w:rPr>
          <w:rStyle w:val="TagStyle"/>
          <w:rtl/>
        </w:rPr>
        <w:t xml:space="preserve"> &lt;&lt; קריאה &gt;&gt;</w:t>
      </w:r>
      <w:r>
        <w:rPr>
          <w:rtl/>
        </w:rPr>
        <w:t xml:space="preserve"> </w:t>
      </w:r>
      <w:bookmarkEnd w:id="2198"/>
    </w:p>
    <w:p w:rsidR="00EE453E" w:rsidRDefault="00EE453E" w:rsidP="005429A2">
      <w:pPr>
        <w:rPr>
          <w:rtl/>
          <w:lang w:eastAsia="he-IL"/>
        </w:rPr>
      </w:pPr>
    </w:p>
    <w:p w:rsidR="00EE453E" w:rsidRDefault="00EE453E" w:rsidP="0073401A">
      <w:pPr>
        <w:rPr>
          <w:rtl/>
          <w:lang w:eastAsia="he-IL"/>
        </w:rPr>
      </w:pPr>
      <w:r>
        <w:rPr>
          <w:rFonts w:hint="cs"/>
          <w:rtl/>
          <w:lang w:eastAsia="he-IL"/>
        </w:rPr>
        <w:t xml:space="preserve">אתה חושב </w:t>
      </w:r>
      <w:proofErr w:type="spellStart"/>
      <w:r>
        <w:rPr>
          <w:rFonts w:hint="cs"/>
          <w:rtl/>
          <w:lang w:eastAsia="he-IL"/>
        </w:rPr>
        <w:t>שמלכיאלי</w:t>
      </w:r>
      <w:proofErr w:type="spellEnd"/>
      <w:r>
        <w:rPr>
          <w:rFonts w:hint="cs"/>
          <w:rtl/>
          <w:lang w:eastAsia="he-IL"/>
        </w:rPr>
        <w:t xml:space="preserve"> מגיש הצעת חוק ללא ידיעת </w:t>
      </w:r>
      <w:bookmarkStart w:id="2199" w:name="_ETM_Q5_750000"/>
      <w:bookmarkEnd w:id="2199"/>
      <w:r>
        <w:rPr>
          <w:rFonts w:hint="cs"/>
          <w:rtl/>
          <w:lang w:eastAsia="he-IL"/>
        </w:rPr>
        <w:t>אריה דרעי?</w:t>
      </w:r>
    </w:p>
    <w:p w:rsidR="00EE453E" w:rsidRDefault="00EE453E" w:rsidP="0073401A">
      <w:pPr>
        <w:rPr>
          <w:rtl/>
          <w:lang w:eastAsia="he-IL"/>
        </w:rPr>
      </w:pPr>
    </w:p>
    <w:p w:rsidR="00EE453E" w:rsidRDefault="00EE453E" w:rsidP="0073401A">
      <w:pPr>
        <w:pStyle w:val="-"/>
        <w:keepNext/>
        <w:rPr>
          <w:rtl/>
        </w:rPr>
      </w:pPr>
      <w:bookmarkStart w:id="2200" w:name="ET_speakercontinue_5971_34"/>
      <w:r w:rsidRPr="0077575D">
        <w:rPr>
          <w:rStyle w:val="TagStyle"/>
          <w:rtl/>
        </w:rPr>
        <w:t xml:space="preserve"> &lt;&lt; דובר_המשך &gt;&gt; </w:t>
      </w:r>
      <w:r>
        <w:rPr>
          <w:rtl/>
        </w:rPr>
        <w:t>השר המקשר בין הממשלה לכנסת דוד אמסלם:</w:t>
      </w:r>
      <w:r w:rsidRPr="0077575D">
        <w:rPr>
          <w:rStyle w:val="TagStyle"/>
          <w:rtl/>
        </w:rPr>
        <w:t xml:space="preserve"> &lt;&lt; דובר_המשך &gt;&gt;</w:t>
      </w:r>
      <w:r>
        <w:rPr>
          <w:rtl/>
        </w:rPr>
        <w:t xml:space="preserve"> </w:t>
      </w:r>
      <w:bookmarkEnd w:id="2200"/>
    </w:p>
    <w:p w:rsidR="00EE453E" w:rsidRDefault="00EE453E" w:rsidP="005429A2">
      <w:pPr>
        <w:rPr>
          <w:rtl/>
          <w:lang w:eastAsia="he-IL"/>
        </w:rPr>
      </w:pPr>
    </w:p>
    <w:p w:rsidR="00EE453E" w:rsidRDefault="00EE453E" w:rsidP="0073401A">
      <w:pPr>
        <w:rPr>
          <w:rtl/>
          <w:lang w:eastAsia="he-IL"/>
        </w:rPr>
      </w:pPr>
      <w:r>
        <w:rPr>
          <w:rFonts w:hint="cs"/>
          <w:rtl/>
          <w:lang w:eastAsia="he-IL"/>
        </w:rPr>
        <w:t xml:space="preserve">אבל מה זה חשוב? אבל, חבר הכנסת ליברמן, </w:t>
      </w:r>
      <w:bookmarkStart w:id="2201" w:name="_ETM_Q5_753000"/>
      <w:bookmarkEnd w:id="2201"/>
      <w:r>
        <w:rPr>
          <w:rFonts w:hint="cs"/>
          <w:rtl/>
          <w:lang w:eastAsia="he-IL"/>
        </w:rPr>
        <w:t xml:space="preserve">הרי כל הצעת חוק </w:t>
      </w:r>
      <w:r w:rsidR="005429A2">
        <w:rPr>
          <w:rFonts w:hint="cs"/>
          <w:rtl/>
          <w:lang w:eastAsia="he-IL"/>
        </w:rPr>
        <w:t>– – –</w:t>
      </w:r>
    </w:p>
    <w:p w:rsidR="00EE453E" w:rsidRDefault="00EE453E" w:rsidP="0073401A">
      <w:pPr>
        <w:rPr>
          <w:rtl/>
          <w:lang w:eastAsia="he-IL"/>
        </w:rPr>
      </w:pPr>
      <w:bookmarkStart w:id="2202" w:name="_ETM_Q5_755000"/>
      <w:bookmarkEnd w:id="2202"/>
    </w:p>
    <w:p w:rsidR="00EE453E" w:rsidRDefault="00EE453E" w:rsidP="0073401A">
      <w:pPr>
        <w:pStyle w:val="af5"/>
        <w:keepNext/>
        <w:rPr>
          <w:rtl/>
        </w:rPr>
      </w:pPr>
      <w:bookmarkStart w:id="2203" w:name="ET_interruption_5744_35"/>
      <w:r w:rsidRPr="0077575D">
        <w:rPr>
          <w:rStyle w:val="TagStyle"/>
          <w:rtl/>
        </w:rPr>
        <w:lastRenderedPageBreak/>
        <w:t xml:space="preserve"> &lt;&lt; קריאה &gt;&gt; </w:t>
      </w:r>
      <w:r>
        <w:rPr>
          <w:rtl/>
        </w:rPr>
        <w:t>אביגדור ליברמן (ישראל ביתנו):</w:t>
      </w:r>
      <w:r w:rsidRPr="0077575D">
        <w:rPr>
          <w:rStyle w:val="TagStyle"/>
          <w:rtl/>
        </w:rPr>
        <w:t xml:space="preserve"> &lt;&lt; קריאה &gt;&gt;</w:t>
      </w:r>
      <w:r>
        <w:rPr>
          <w:rtl/>
        </w:rPr>
        <w:t xml:space="preserve"> </w:t>
      </w:r>
      <w:bookmarkEnd w:id="2203"/>
    </w:p>
    <w:p w:rsidR="00EE453E" w:rsidRDefault="00EE453E" w:rsidP="005429A2">
      <w:pPr>
        <w:rPr>
          <w:rtl/>
          <w:lang w:eastAsia="he-IL"/>
        </w:rPr>
      </w:pPr>
    </w:p>
    <w:p w:rsidR="00EE453E" w:rsidRDefault="00EE453E" w:rsidP="0073401A">
      <w:pPr>
        <w:rPr>
          <w:rtl/>
          <w:lang w:eastAsia="he-IL"/>
        </w:rPr>
      </w:pPr>
      <w:r>
        <w:rPr>
          <w:rFonts w:hint="cs"/>
          <w:rtl/>
          <w:lang w:eastAsia="he-IL"/>
        </w:rPr>
        <w:t xml:space="preserve">אתה חושב שהוא מגיש </w:t>
      </w:r>
      <w:bookmarkStart w:id="2204" w:name="_ETM_Q5_756000"/>
      <w:bookmarkEnd w:id="2204"/>
      <w:r>
        <w:rPr>
          <w:rFonts w:hint="cs"/>
          <w:rtl/>
          <w:lang w:eastAsia="he-IL"/>
        </w:rPr>
        <w:t>את זה לבד</w:t>
      </w:r>
      <w:r w:rsidR="001D69E5">
        <w:rPr>
          <w:rFonts w:hint="cs"/>
          <w:rtl/>
          <w:lang w:eastAsia="he-IL"/>
        </w:rPr>
        <w:t>,</w:t>
      </w:r>
      <w:r>
        <w:rPr>
          <w:rFonts w:hint="cs"/>
          <w:rtl/>
          <w:lang w:eastAsia="he-IL"/>
        </w:rPr>
        <w:t xml:space="preserve"> בלי משרד הפנים ואריה דרעי?</w:t>
      </w:r>
    </w:p>
    <w:p w:rsidR="00EE453E" w:rsidRDefault="00EE453E" w:rsidP="0073401A">
      <w:pPr>
        <w:rPr>
          <w:rtl/>
          <w:lang w:eastAsia="he-IL"/>
        </w:rPr>
      </w:pPr>
    </w:p>
    <w:p w:rsidR="00EE453E" w:rsidRDefault="00EE453E" w:rsidP="0073401A">
      <w:pPr>
        <w:pStyle w:val="-"/>
        <w:keepNext/>
        <w:rPr>
          <w:rtl/>
        </w:rPr>
      </w:pPr>
      <w:bookmarkStart w:id="2205" w:name="ET_speakercontinue_5971_36"/>
      <w:r w:rsidRPr="0077575D">
        <w:rPr>
          <w:rStyle w:val="TagStyle"/>
          <w:rtl/>
        </w:rPr>
        <w:t xml:space="preserve"> &lt;&lt; דובר_המשך &gt;&gt; </w:t>
      </w:r>
      <w:r>
        <w:rPr>
          <w:rtl/>
        </w:rPr>
        <w:t>השר המקשר בין הממשלה לכנסת דוד אמסלם:</w:t>
      </w:r>
      <w:r w:rsidRPr="0077575D">
        <w:rPr>
          <w:rStyle w:val="TagStyle"/>
          <w:rtl/>
        </w:rPr>
        <w:t xml:space="preserve"> &lt;&lt; דובר_המשך &gt;&gt;</w:t>
      </w:r>
      <w:r>
        <w:rPr>
          <w:rtl/>
        </w:rPr>
        <w:t xml:space="preserve"> </w:t>
      </w:r>
      <w:bookmarkEnd w:id="2205"/>
    </w:p>
    <w:p w:rsidR="00EE453E" w:rsidRDefault="00EE453E" w:rsidP="005429A2">
      <w:pPr>
        <w:rPr>
          <w:rtl/>
          <w:lang w:eastAsia="he-IL"/>
        </w:rPr>
      </w:pPr>
    </w:p>
    <w:p w:rsidR="00EE453E" w:rsidRDefault="00EE453E" w:rsidP="001D69E5">
      <w:pPr>
        <w:rPr>
          <w:rtl/>
        </w:rPr>
      </w:pPr>
      <w:bookmarkStart w:id="2206" w:name="_ETM_Q5_758000"/>
      <w:bookmarkStart w:id="2207" w:name="_ETM_Q5_760000"/>
      <w:bookmarkEnd w:id="2206"/>
      <w:bookmarkEnd w:id="2207"/>
      <w:r>
        <w:rPr>
          <w:rFonts w:hint="cs"/>
          <w:rtl/>
          <w:lang w:eastAsia="he-IL"/>
        </w:rPr>
        <w:t xml:space="preserve">מה זה חשוב? גם אצלך לא מגישים לבד. לכן אני אומר: לא כל הצעת חוק שאתם מגישים אני מסכים איתה, </w:t>
      </w:r>
      <w:bookmarkStart w:id="2208" w:name="_ETM_Q5_764000"/>
      <w:bookmarkEnd w:id="2208"/>
      <w:r>
        <w:rPr>
          <w:rFonts w:hint="cs"/>
          <w:rtl/>
          <w:lang w:eastAsia="he-IL"/>
        </w:rPr>
        <w:t xml:space="preserve">וזה בסדר. </w:t>
      </w:r>
      <w:bookmarkStart w:id="2209" w:name="_ETM_Q5_767000"/>
      <w:bookmarkStart w:id="2210" w:name="TOR_Q6"/>
      <w:bookmarkStart w:id="2211" w:name="_ETM_Q6_180000"/>
      <w:bookmarkEnd w:id="2209"/>
      <w:bookmarkEnd w:id="2210"/>
      <w:bookmarkEnd w:id="2211"/>
      <w:r>
        <w:rPr>
          <w:rFonts w:hint="cs"/>
          <w:rtl/>
        </w:rPr>
        <w:t xml:space="preserve">אבל מכאן </w:t>
      </w:r>
      <w:bookmarkStart w:id="2212" w:name="_ETM_Q6_149000"/>
      <w:bookmarkEnd w:id="2212"/>
      <w:r>
        <w:rPr>
          <w:rFonts w:hint="cs"/>
          <w:rtl/>
        </w:rPr>
        <w:t xml:space="preserve">לקחת את זה </w:t>
      </w:r>
      <w:r>
        <w:rPr>
          <w:rFonts w:hint="eastAsia"/>
          <w:rtl/>
        </w:rPr>
        <w:t>–</w:t>
      </w:r>
      <w:r>
        <w:rPr>
          <w:rFonts w:hint="cs"/>
          <w:rtl/>
        </w:rPr>
        <w:t xml:space="preserve"> אז אני מציע: ב</w:t>
      </w:r>
      <w:r w:rsidR="00DF0782">
        <w:rPr>
          <w:rFonts w:hint="cs"/>
          <w:rtl/>
        </w:rPr>
        <w:t>ו</w:t>
      </w:r>
      <w:r>
        <w:rPr>
          <w:rFonts w:hint="cs"/>
          <w:rtl/>
        </w:rPr>
        <w:t>א נתמק</w:t>
      </w:r>
      <w:bookmarkStart w:id="2213" w:name="_ETM_Q6_173000"/>
      <w:bookmarkEnd w:id="2213"/>
      <w:r>
        <w:rPr>
          <w:rFonts w:hint="cs"/>
          <w:rtl/>
        </w:rPr>
        <w:t>ד בחוק הזה, נשאיר אותו, בגלל שאני חושב שהוא חשוב,</w:t>
      </w:r>
      <w:bookmarkStart w:id="2214" w:name="_ETM_Q6_174000"/>
      <w:bookmarkEnd w:id="2214"/>
      <w:r>
        <w:rPr>
          <w:rFonts w:hint="cs"/>
          <w:rtl/>
        </w:rPr>
        <w:t xml:space="preserve"> אני חושב שזה הכבוד שמדינת ישראל כמדינה נותנת ל</w:t>
      </w:r>
      <w:bookmarkStart w:id="2215" w:name="_ETM_Q6_181000"/>
      <w:bookmarkEnd w:id="2215"/>
      <w:r>
        <w:rPr>
          <w:rFonts w:hint="cs"/>
          <w:rtl/>
        </w:rPr>
        <w:t xml:space="preserve">עם היהודי, לכל יהודי, בגלל שהמדינה, כפי שאמרתי, שייכת </w:t>
      </w:r>
      <w:bookmarkStart w:id="2216" w:name="_ETM_Q6_182000"/>
      <w:bookmarkEnd w:id="2216"/>
      <w:r>
        <w:rPr>
          <w:rFonts w:hint="cs"/>
          <w:rtl/>
        </w:rPr>
        <w:t xml:space="preserve">גם לאותו יהודי שעוד לא פה. הוא לא צריך, דרך אגב, לבקש אישור. הוא עולה למטוס, נוחת בארץ, דופק בדלת ואומר: הגעתי. וזו הגאווה שלנו כמדינה יהודית. דרך </w:t>
      </w:r>
      <w:bookmarkStart w:id="2217" w:name="_ETM_Q6_196000"/>
      <w:bookmarkEnd w:id="2217"/>
      <w:r>
        <w:rPr>
          <w:rFonts w:hint="cs"/>
          <w:rtl/>
        </w:rPr>
        <w:t>אגב, בגלל זה גם קיבלנו את חוק הלאום</w:t>
      </w:r>
      <w:r w:rsidR="001D69E5">
        <w:rPr>
          <w:rFonts w:hint="cs"/>
          <w:rtl/>
        </w:rPr>
        <w:t>,</w:t>
      </w:r>
      <w:r>
        <w:rPr>
          <w:rFonts w:hint="cs"/>
          <w:rtl/>
        </w:rPr>
        <w:t xml:space="preserve"> אתם יודעים</w:t>
      </w:r>
      <w:bookmarkStart w:id="2218" w:name="_ETM_Q6_198000"/>
      <w:bookmarkEnd w:id="2218"/>
      <w:r>
        <w:rPr>
          <w:rFonts w:hint="cs"/>
          <w:rtl/>
        </w:rPr>
        <w:t xml:space="preserve"> את האמת: בגלל שהמדינה הזאת היא מדינה ייחודית לעם היהודי בלבד. מי שיהודי זה המקום שלו. זה לגבי הנושא הזה.</w:t>
      </w:r>
    </w:p>
    <w:p w:rsidR="00EE453E" w:rsidRDefault="00EE453E" w:rsidP="0073401A">
      <w:pPr>
        <w:rPr>
          <w:rtl/>
        </w:rPr>
      </w:pPr>
    </w:p>
    <w:p w:rsidR="00EE453E" w:rsidRDefault="00EE453E" w:rsidP="0073401A">
      <w:pPr>
        <w:rPr>
          <w:rtl/>
        </w:rPr>
      </w:pPr>
      <w:bookmarkStart w:id="2219" w:name="_ETM_Q6_207000"/>
      <w:bookmarkEnd w:id="2219"/>
      <w:r>
        <w:rPr>
          <w:rFonts w:hint="cs"/>
          <w:rtl/>
        </w:rPr>
        <w:t xml:space="preserve">אדוני היושב-ראש אני מתלבט אם לעשות את זה בסיום. אתה יודע מה? אני אעשה את זה בסיכום. </w:t>
      </w:r>
    </w:p>
    <w:p w:rsidR="00EE453E" w:rsidRDefault="00EE453E" w:rsidP="0073401A">
      <w:pPr>
        <w:rPr>
          <w:rtl/>
        </w:rPr>
      </w:pPr>
    </w:p>
    <w:p w:rsidR="00EE453E" w:rsidRDefault="00EE453E" w:rsidP="0073401A">
      <w:pPr>
        <w:pStyle w:val="af6"/>
        <w:keepNext/>
        <w:rPr>
          <w:rtl/>
        </w:rPr>
      </w:pPr>
      <w:r w:rsidRPr="007C214D">
        <w:rPr>
          <w:rStyle w:val="TagStyle"/>
          <w:rtl/>
        </w:rPr>
        <w:t xml:space="preserve"> &lt;&lt; יור &gt;&gt; </w:t>
      </w:r>
      <w:r>
        <w:rPr>
          <w:rtl/>
        </w:rPr>
        <w:t>היו"ר יריב לוין:</w:t>
      </w:r>
      <w:r w:rsidRPr="007C214D">
        <w:rPr>
          <w:rStyle w:val="TagStyle"/>
          <w:rtl/>
        </w:rPr>
        <w:t xml:space="preserve"> &lt;&lt; יור &gt;&gt;</w:t>
      </w:r>
      <w:r>
        <w:rPr>
          <w:rtl/>
        </w:rPr>
        <w:t xml:space="preserve">  </w:t>
      </w:r>
    </w:p>
    <w:p w:rsidR="00EE453E" w:rsidRDefault="00EE453E" w:rsidP="005429A2">
      <w:pPr>
        <w:rPr>
          <w:rtl/>
          <w:lang w:eastAsia="he-IL"/>
        </w:rPr>
      </w:pPr>
    </w:p>
    <w:p w:rsidR="00EE453E" w:rsidRDefault="00EE453E" w:rsidP="0073401A">
      <w:pPr>
        <w:rPr>
          <w:rtl/>
          <w:lang w:eastAsia="he-IL"/>
        </w:rPr>
      </w:pPr>
      <w:r>
        <w:rPr>
          <w:rFonts w:hint="cs"/>
          <w:rtl/>
          <w:lang w:eastAsia="he-IL"/>
        </w:rPr>
        <w:t xml:space="preserve">יהיה גם סיכום. </w:t>
      </w:r>
    </w:p>
    <w:p w:rsidR="00EE453E" w:rsidRDefault="00EE453E" w:rsidP="0073401A">
      <w:pPr>
        <w:rPr>
          <w:rtl/>
          <w:lang w:eastAsia="he-IL"/>
        </w:rPr>
      </w:pPr>
    </w:p>
    <w:p w:rsidR="00EE453E" w:rsidRDefault="00EE453E" w:rsidP="0073401A">
      <w:pPr>
        <w:pStyle w:val="-"/>
        <w:keepNext/>
        <w:rPr>
          <w:rtl/>
        </w:rPr>
      </w:pPr>
      <w:bookmarkStart w:id="2220" w:name="ET_speakercontinue_5971_3"/>
      <w:r w:rsidRPr="00BD6A2C">
        <w:rPr>
          <w:rStyle w:val="TagStyle"/>
          <w:rtl/>
        </w:rPr>
        <w:t xml:space="preserve"> &lt;&lt; דובר_המשך &gt;&gt; </w:t>
      </w:r>
      <w:r>
        <w:rPr>
          <w:rtl/>
        </w:rPr>
        <w:t>השר המקשר בין הממשלה לכנסת דוד אמסלם:</w:t>
      </w:r>
      <w:r w:rsidRPr="00BD6A2C">
        <w:rPr>
          <w:rStyle w:val="TagStyle"/>
          <w:rtl/>
        </w:rPr>
        <w:t xml:space="preserve"> &lt;&lt; דובר_המשך &gt;&gt;</w:t>
      </w:r>
      <w:r>
        <w:rPr>
          <w:rtl/>
        </w:rPr>
        <w:t xml:space="preserve">  </w:t>
      </w:r>
      <w:bookmarkEnd w:id="2220"/>
    </w:p>
    <w:p w:rsidR="00EE453E" w:rsidRDefault="00EE453E" w:rsidP="005429A2">
      <w:pPr>
        <w:rPr>
          <w:rtl/>
          <w:lang w:eastAsia="he-IL"/>
        </w:rPr>
      </w:pPr>
    </w:p>
    <w:p w:rsidR="00EE453E" w:rsidRDefault="00EE453E" w:rsidP="001D69E5">
      <w:pPr>
        <w:rPr>
          <w:rtl/>
          <w:lang w:eastAsia="he-IL"/>
        </w:rPr>
      </w:pPr>
      <w:r>
        <w:rPr>
          <w:rFonts w:hint="cs"/>
          <w:rtl/>
          <w:lang w:eastAsia="he-IL"/>
        </w:rPr>
        <w:t>איך אמרת</w:t>
      </w:r>
      <w:r w:rsidR="001D69E5">
        <w:rPr>
          <w:rFonts w:hint="cs"/>
          <w:rtl/>
          <w:lang w:eastAsia="he-IL"/>
        </w:rPr>
        <w:t>,</w:t>
      </w:r>
      <w:r>
        <w:rPr>
          <w:rFonts w:hint="cs"/>
          <w:rtl/>
          <w:lang w:eastAsia="he-IL"/>
        </w:rPr>
        <w:t xml:space="preserve"> יהיה </w:t>
      </w:r>
      <w:bookmarkStart w:id="2221" w:name="_ETM_Q6_215000"/>
      <w:bookmarkEnd w:id="2221"/>
      <w:r>
        <w:rPr>
          <w:rFonts w:hint="cs"/>
          <w:rtl/>
          <w:lang w:eastAsia="he-IL"/>
        </w:rPr>
        <w:t xml:space="preserve">סיכום. אז אני מודה לכם, רבותיי. </w:t>
      </w:r>
    </w:p>
    <w:p w:rsidR="00EE453E" w:rsidRDefault="00EE453E" w:rsidP="0073401A">
      <w:pPr>
        <w:rPr>
          <w:rtl/>
          <w:lang w:eastAsia="he-IL"/>
        </w:rPr>
      </w:pPr>
    </w:p>
    <w:p w:rsidR="00EE453E" w:rsidRDefault="00EE453E" w:rsidP="0073401A">
      <w:pPr>
        <w:pStyle w:val="af6"/>
        <w:keepNext/>
        <w:rPr>
          <w:rtl/>
        </w:rPr>
      </w:pPr>
      <w:bookmarkStart w:id="2222" w:name="_ETM_Q6_216000"/>
      <w:bookmarkEnd w:id="2222"/>
      <w:r w:rsidRPr="00BD6A2C">
        <w:rPr>
          <w:rStyle w:val="TagStyle"/>
          <w:rtl/>
        </w:rPr>
        <w:t xml:space="preserve"> &lt;&lt; יור &gt;&gt; </w:t>
      </w:r>
      <w:r>
        <w:rPr>
          <w:rtl/>
        </w:rPr>
        <w:t>היו"ר יריב לוין:</w:t>
      </w:r>
      <w:r w:rsidRPr="00BD6A2C">
        <w:rPr>
          <w:rStyle w:val="TagStyle"/>
          <w:rtl/>
        </w:rPr>
        <w:t xml:space="preserve"> &lt;&lt; יור &gt;&gt;</w:t>
      </w:r>
      <w:r>
        <w:rPr>
          <w:rtl/>
        </w:rPr>
        <w:t xml:space="preserve">  </w:t>
      </w:r>
    </w:p>
    <w:p w:rsidR="00EE453E" w:rsidRDefault="00EE453E" w:rsidP="005429A2">
      <w:pPr>
        <w:rPr>
          <w:rtl/>
          <w:lang w:eastAsia="he-IL"/>
        </w:rPr>
      </w:pPr>
    </w:p>
    <w:p w:rsidR="00094EFB" w:rsidRDefault="00EE453E" w:rsidP="001D69E5">
      <w:pPr>
        <w:rPr>
          <w:rtl/>
          <w:lang w:eastAsia="he-IL"/>
        </w:rPr>
      </w:pPr>
      <w:r>
        <w:rPr>
          <w:rFonts w:hint="cs"/>
          <w:rtl/>
          <w:lang w:eastAsia="he-IL"/>
        </w:rPr>
        <w:t>תודה רבה לשר</w:t>
      </w:r>
      <w:bookmarkStart w:id="2223" w:name="_ETM_Q6_222000"/>
      <w:bookmarkEnd w:id="2223"/>
      <w:r>
        <w:rPr>
          <w:rFonts w:hint="cs"/>
          <w:rtl/>
          <w:lang w:eastAsia="he-IL"/>
        </w:rPr>
        <w:t xml:space="preserve"> דוד אמסלם על חלק א'. </w:t>
      </w:r>
      <w:bookmarkStart w:id="2224" w:name="_ETM_Q6_221000"/>
      <w:bookmarkEnd w:id="2224"/>
    </w:p>
    <w:p w:rsidR="00094EFB" w:rsidRDefault="00094EFB" w:rsidP="001D69E5">
      <w:pPr>
        <w:rPr>
          <w:rtl/>
          <w:lang w:eastAsia="he-IL"/>
        </w:rPr>
      </w:pPr>
    </w:p>
    <w:p w:rsidR="00EE453E" w:rsidRDefault="00EE453E" w:rsidP="001D69E5">
      <w:pPr>
        <w:rPr>
          <w:rtl/>
          <w:lang w:eastAsia="he-IL"/>
        </w:rPr>
      </w:pPr>
      <w:r>
        <w:rPr>
          <w:rFonts w:hint="cs"/>
          <w:rtl/>
          <w:lang w:eastAsia="he-IL"/>
        </w:rPr>
        <w:t>אנחנו עוברים מכאן לדיון הסיעתי,</w:t>
      </w:r>
      <w:bookmarkStart w:id="2225" w:name="_ETM_Q6_229000"/>
      <w:bookmarkEnd w:id="2225"/>
      <w:r>
        <w:rPr>
          <w:rFonts w:hint="cs"/>
          <w:rtl/>
          <w:lang w:eastAsia="he-IL"/>
        </w:rPr>
        <w:t xml:space="preserve"> ראשון יעלה ראש האופוזיציה חבר הכנסת יאיר לפיד, מטעם </w:t>
      </w:r>
      <w:bookmarkStart w:id="2226" w:name="_ETM_Q6_239000"/>
      <w:bookmarkEnd w:id="2226"/>
      <w:r>
        <w:rPr>
          <w:rFonts w:hint="cs"/>
          <w:rtl/>
          <w:lang w:eastAsia="he-IL"/>
        </w:rPr>
        <w:t xml:space="preserve">סיעת יש עתיד-תל"ם. </w:t>
      </w:r>
    </w:p>
    <w:p w:rsidR="00EE453E" w:rsidRDefault="00EE453E" w:rsidP="0073401A">
      <w:pPr>
        <w:rPr>
          <w:rtl/>
          <w:lang w:eastAsia="he-IL"/>
        </w:rPr>
      </w:pPr>
    </w:p>
    <w:p w:rsidR="00EE453E" w:rsidRDefault="00EE453E" w:rsidP="0073401A">
      <w:pPr>
        <w:pStyle w:val="a4"/>
        <w:keepNext/>
        <w:rPr>
          <w:rtl/>
        </w:rPr>
      </w:pPr>
      <w:bookmarkStart w:id="2227" w:name="_ETM_Q6_249000"/>
      <w:bookmarkStart w:id="2228" w:name="ET_speaker_5929_5"/>
      <w:bookmarkEnd w:id="2227"/>
      <w:r w:rsidRPr="00BD6A2C">
        <w:rPr>
          <w:rStyle w:val="TagStyle"/>
          <w:rtl/>
        </w:rPr>
        <w:t xml:space="preserve"> &lt;&lt; דובר &gt;&gt; </w:t>
      </w:r>
      <w:bookmarkStart w:id="2229" w:name="_Toc55249857"/>
      <w:bookmarkStart w:id="2230" w:name="_Toc55251470"/>
      <w:bookmarkStart w:id="2231" w:name="_Toc55253151"/>
      <w:bookmarkStart w:id="2232" w:name="_Toc63860633"/>
      <w:r>
        <w:rPr>
          <w:rtl/>
        </w:rPr>
        <w:t>יאיר לפיד (יש עתיד-תל"ם):</w:t>
      </w:r>
      <w:bookmarkEnd w:id="2229"/>
      <w:bookmarkEnd w:id="2230"/>
      <w:bookmarkEnd w:id="2231"/>
      <w:bookmarkEnd w:id="2232"/>
      <w:r w:rsidRPr="00BD6A2C">
        <w:rPr>
          <w:rStyle w:val="TagStyle"/>
          <w:rtl/>
        </w:rPr>
        <w:t xml:space="preserve"> &lt;&lt; דובר &gt;&gt;</w:t>
      </w:r>
      <w:r>
        <w:rPr>
          <w:rtl/>
        </w:rPr>
        <w:t xml:space="preserve">  </w:t>
      </w:r>
      <w:bookmarkEnd w:id="2228"/>
    </w:p>
    <w:p w:rsidR="00EE453E" w:rsidRDefault="00EE453E" w:rsidP="005429A2">
      <w:pPr>
        <w:rPr>
          <w:rtl/>
          <w:lang w:eastAsia="he-IL"/>
        </w:rPr>
      </w:pPr>
    </w:p>
    <w:p w:rsidR="00EE453E" w:rsidRDefault="00EE453E" w:rsidP="00094EFB">
      <w:pPr>
        <w:rPr>
          <w:rtl/>
        </w:rPr>
      </w:pPr>
      <w:r>
        <w:rPr>
          <w:rFonts w:hint="cs"/>
          <w:rtl/>
          <w:lang w:eastAsia="he-IL"/>
        </w:rPr>
        <w:lastRenderedPageBreak/>
        <w:t xml:space="preserve">אדוני היושב-ראש, כנסת נכבדה, </w:t>
      </w:r>
      <w:bookmarkStart w:id="2233" w:name="_ETM_Q6_250680"/>
      <w:bookmarkEnd w:id="2233"/>
      <w:r>
        <w:rPr>
          <w:rtl/>
        </w:rPr>
        <w:t xml:space="preserve">הסיבה </w:t>
      </w:r>
      <w:bookmarkStart w:id="2234" w:name="_ETM_Q6_251130"/>
      <w:bookmarkStart w:id="2235" w:name="_ETM_Q6_252659"/>
      <w:bookmarkEnd w:id="2234"/>
      <w:bookmarkEnd w:id="2235"/>
      <w:r>
        <w:rPr>
          <w:rFonts w:hint="cs"/>
          <w:rtl/>
        </w:rPr>
        <w:t xml:space="preserve">שהסיעה הגישה </w:t>
      </w:r>
      <w:r>
        <w:rPr>
          <w:rtl/>
        </w:rPr>
        <w:t xml:space="preserve">הצעת </w:t>
      </w:r>
      <w:bookmarkStart w:id="2236" w:name="_ETM_Q6_253200"/>
      <w:bookmarkEnd w:id="2236"/>
      <w:r>
        <w:rPr>
          <w:rtl/>
        </w:rPr>
        <w:t>אי</w:t>
      </w:r>
      <w:bookmarkStart w:id="2237" w:name="_ETM_Q6_253290"/>
      <w:bookmarkEnd w:id="2237"/>
      <w:r>
        <w:rPr>
          <w:rFonts w:hint="cs"/>
          <w:rtl/>
        </w:rPr>
        <w:t>-</w:t>
      </w:r>
      <w:r>
        <w:rPr>
          <w:rtl/>
        </w:rPr>
        <w:t xml:space="preserve">אמון </w:t>
      </w:r>
      <w:bookmarkStart w:id="2238" w:name="_ETM_Q6_254780"/>
      <w:bookmarkStart w:id="2239" w:name="_ETM_Q6_254990"/>
      <w:bookmarkEnd w:id="2238"/>
      <w:bookmarkEnd w:id="2239"/>
      <w:r>
        <w:rPr>
          <w:rFonts w:hint="cs"/>
          <w:rtl/>
        </w:rPr>
        <w:t xml:space="preserve">היא </w:t>
      </w:r>
      <w:r>
        <w:rPr>
          <w:rtl/>
        </w:rPr>
        <w:t>שאי</w:t>
      </w:r>
      <w:bookmarkStart w:id="2240" w:name="_ETM_Q6_255229"/>
      <w:bookmarkEnd w:id="2240"/>
      <w:r>
        <w:rPr>
          <w:rFonts w:hint="cs"/>
          <w:rtl/>
        </w:rPr>
        <w:t>-</w:t>
      </w:r>
      <w:r>
        <w:rPr>
          <w:rtl/>
        </w:rPr>
        <w:t xml:space="preserve">אפשר </w:t>
      </w:r>
      <w:bookmarkStart w:id="2241" w:name="_ETM_Q6_255530"/>
      <w:bookmarkEnd w:id="2241"/>
      <w:r>
        <w:rPr>
          <w:rtl/>
        </w:rPr>
        <w:t xml:space="preserve">להאמין </w:t>
      </w:r>
      <w:bookmarkStart w:id="2242" w:name="_ETM_Q6_255950"/>
      <w:bookmarkEnd w:id="2242"/>
      <w:r>
        <w:rPr>
          <w:rtl/>
        </w:rPr>
        <w:t xml:space="preserve">איך </w:t>
      </w:r>
      <w:bookmarkStart w:id="2243" w:name="_ETM_Q6_256069"/>
      <w:bookmarkEnd w:id="2243"/>
      <w:r>
        <w:rPr>
          <w:rtl/>
        </w:rPr>
        <w:t xml:space="preserve">הממשלה </w:t>
      </w:r>
      <w:bookmarkStart w:id="2244" w:name="_ETM_Q6_256520"/>
      <w:bookmarkEnd w:id="2244"/>
      <w:r>
        <w:rPr>
          <w:rtl/>
        </w:rPr>
        <w:t xml:space="preserve">הזאת </w:t>
      </w:r>
      <w:bookmarkStart w:id="2245" w:name="_ETM_Q6_256729"/>
      <w:bookmarkEnd w:id="2245"/>
      <w:r>
        <w:rPr>
          <w:rtl/>
        </w:rPr>
        <w:t>מתנהלת</w:t>
      </w:r>
      <w:r>
        <w:rPr>
          <w:rFonts w:hint="cs"/>
          <w:rtl/>
        </w:rPr>
        <w:t>.</w:t>
      </w:r>
      <w:r>
        <w:rPr>
          <w:rtl/>
        </w:rPr>
        <w:t xml:space="preserve"> </w:t>
      </w:r>
      <w:bookmarkStart w:id="2246" w:name="_ETM_Q6_258810"/>
      <w:bookmarkEnd w:id="2246"/>
      <w:r>
        <w:rPr>
          <w:rtl/>
        </w:rPr>
        <w:t xml:space="preserve">אני </w:t>
      </w:r>
      <w:bookmarkStart w:id="2247" w:name="_ETM_Q6_259109"/>
      <w:bookmarkEnd w:id="2247"/>
      <w:r>
        <w:rPr>
          <w:rtl/>
        </w:rPr>
        <w:t xml:space="preserve">מסתכל </w:t>
      </w:r>
      <w:bookmarkStart w:id="2248" w:name="_ETM_Q6_259649"/>
      <w:bookmarkEnd w:id="2248"/>
      <w:r>
        <w:rPr>
          <w:rtl/>
        </w:rPr>
        <w:t xml:space="preserve">על </w:t>
      </w:r>
      <w:bookmarkStart w:id="2249" w:name="_ETM_Q6_259770"/>
      <w:bookmarkEnd w:id="2249"/>
      <w:r>
        <w:rPr>
          <w:rtl/>
        </w:rPr>
        <w:t xml:space="preserve">הנושא </w:t>
      </w:r>
      <w:bookmarkStart w:id="2250" w:name="_ETM_Q6_260100"/>
      <w:bookmarkEnd w:id="2250"/>
      <w:r>
        <w:rPr>
          <w:rtl/>
        </w:rPr>
        <w:t xml:space="preserve">של </w:t>
      </w:r>
      <w:bookmarkStart w:id="2251" w:name="_ETM_Q6_260219"/>
      <w:bookmarkEnd w:id="2251"/>
      <w:r>
        <w:rPr>
          <w:rtl/>
        </w:rPr>
        <w:t xml:space="preserve">חנויות </w:t>
      </w:r>
      <w:bookmarkStart w:id="2252" w:name="_ETM_Q6_260609"/>
      <w:bookmarkEnd w:id="2252"/>
      <w:r>
        <w:rPr>
          <w:rtl/>
        </w:rPr>
        <w:t>הרחוב</w:t>
      </w:r>
      <w:r>
        <w:rPr>
          <w:rFonts w:hint="cs"/>
          <w:rtl/>
        </w:rPr>
        <w:t>.</w:t>
      </w:r>
      <w:r>
        <w:rPr>
          <w:rtl/>
        </w:rPr>
        <w:t xml:space="preserve"> </w:t>
      </w:r>
      <w:bookmarkStart w:id="2253" w:name="_ETM_Q6_262209"/>
      <w:bookmarkEnd w:id="2253"/>
      <w:r>
        <w:rPr>
          <w:rtl/>
        </w:rPr>
        <w:t xml:space="preserve">יסביר </w:t>
      </w:r>
      <w:bookmarkStart w:id="2254" w:name="_ETM_Q6_262749"/>
      <w:bookmarkEnd w:id="2254"/>
      <w:r>
        <w:rPr>
          <w:rtl/>
        </w:rPr>
        <w:t xml:space="preserve">לי </w:t>
      </w:r>
      <w:bookmarkStart w:id="2255" w:name="_ETM_Q6_262869"/>
      <w:bookmarkEnd w:id="2255"/>
      <w:r>
        <w:rPr>
          <w:rtl/>
        </w:rPr>
        <w:t xml:space="preserve">מישהו </w:t>
      </w:r>
      <w:bookmarkStart w:id="2256" w:name="_ETM_Q6_263380"/>
      <w:bookmarkEnd w:id="2256"/>
      <w:r>
        <w:rPr>
          <w:rtl/>
        </w:rPr>
        <w:t xml:space="preserve">למה </w:t>
      </w:r>
      <w:bookmarkStart w:id="2257" w:name="_ETM_Q6_263740"/>
      <w:bookmarkEnd w:id="2257"/>
      <w:r>
        <w:rPr>
          <w:rtl/>
        </w:rPr>
        <w:t xml:space="preserve">אין </w:t>
      </w:r>
      <w:bookmarkStart w:id="2258" w:name="_ETM_Q6_263920"/>
      <w:bookmarkEnd w:id="2258"/>
      <w:r>
        <w:rPr>
          <w:rtl/>
        </w:rPr>
        <w:t xml:space="preserve">בעיה </w:t>
      </w:r>
      <w:bookmarkStart w:id="2259" w:name="_ETM_Q6_264399"/>
      <w:bookmarkEnd w:id="2259"/>
      <w:r>
        <w:rPr>
          <w:rtl/>
        </w:rPr>
        <w:t xml:space="preserve">שעשרה </w:t>
      </w:r>
      <w:bookmarkStart w:id="2260" w:name="_ETM_Q6_264969"/>
      <w:bookmarkEnd w:id="2260"/>
      <w:r>
        <w:rPr>
          <w:rtl/>
        </w:rPr>
        <w:t xml:space="preserve">אנשים </w:t>
      </w:r>
      <w:bookmarkStart w:id="2261" w:name="_ETM_Q6_265299"/>
      <w:bookmarkEnd w:id="2261"/>
      <w:r>
        <w:rPr>
          <w:rtl/>
        </w:rPr>
        <w:t xml:space="preserve">ייכנסו </w:t>
      </w:r>
      <w:bookmarkStart w:id="2262" w:name="_ETM_Q6_265659"/>
      <w:bookmarkEnd w:id="2262"/>
      <w:r>
        <w:rPr>
          <w:rtl/>
        </w:rPr>
        <w:t xml:space="preserve">לבית </w:t>
      </w:r>
      <w:bookmarkStart w:id="2263" w:name="_ETM_Q6_265840"/>
      <w:bookmarkEnd w:id="2263"/>
      <w:r>
        <w:rPr>
          <w:rtl/>
        </w:rPr>
        <w:t xml:space="preserve">כנסת </w:t>
      </w:r>
      <w:r w:rsidR="00094EFB">
        <w:rPr>
          <w:rFonts w:hint="eastAsia"/>
          <w:rtl/>
        </w:rPr>
        <w:t>–</w:t>
      </w:r>
      <w:r>
        <w:rPr>
          <w:rFonts w:hint="cs"/>
          <w:rtl/>
        </w:rPr>
        <w:t xml:space="preserve"> </w:t>
      </w:r>
      <w:r>
        <w:rPr>
          <w:rtl/>
        </w:rPr>
        <w:t xml:space="preserve">ואין </w:t>
      </w:r>
      <w:bookmarkStart w:id="2264" w:name="_ETM_Q6_266380"/>
      <w:bookmarkEnd w:id="2264"/>
      <w:r>
        <w:rPr>
          <w:rtl/>
        </w:rPr>
        <w:t xml:space="preserve">לי </w:t>
      </w:r>
      <w:bookmarkStart w:id="2265" w:name="_ETM_Q6_266439"/>
      <w:bookmarkEnd w:id="2265"/>
      <w:r>
        <w:rPr>
          <w:rtl/>
        </w:rPr>
        <w:t xml:space="preserve">שום </w:t>
      </w:r>
      <w:bookmarkStart w:id="2266" w:name="_ETM_Q6_266619"/>
      <w:bookmarkEnd w:id="2266"/>
      <w:r>
        <w:rPr>
          <w:rtl/>
        </w:rPr>
        <w:t xml:space="preserve">בעיה </w:t>
      </w:r>
      <w:bookmarkStart w:id="2267" w:name="_ETM_Q6_266799"/>
      <w:bookmarkEnd w:id="2267"/>
      <w:r>
        <w:rPr>
          <w:rtl/>
        </w:rPr>
        <w:t xml:space="preserve">עם </w:t>
      </w:r>
      <w:bookmarkStart w:id="2268" w:name="_ETM_Q6_266859"/>
      <w:bookmarkEnd w:id="2268"/>
      <w:r>
        <w:rPr>
          <w:rtl/>
        </w:rPr>
        <w:t xml:space="preserve">זה </w:t>
      </w:r>
      <w:bookmarkStart w:id="2269" w:name="_ETM_Q6_266979"/>
      <w:bookmarkEnd w:id="2269"/>
      <w:r>
        <w:rPr>
          <w:rtl/>
        </w:rPr>
        <w:t xml:space="preserve">שאנשים </w:t>
      </w:r>
      <w:bookmarkStart w:id="2270" w:name="_ETM_Q6_267310"/>
      <w:bookmarkEnd w:id="2270"/>
      <w:r>
        <w:rPr>
          <w:rtl/>
        </w:rPr>
        <w:t xml:space="preserve">הולכים </w:t>
      </w:r>
      <w:bookmarkStart w:id="2271" w:name="_ETM_Q6_267520"/>
      <w:bookmarkEnd w:id="2271"/>
      <w:r>
        <w:rPr>
          <w:rtl/>
        </w:rPr>
        <w:t xml:space="preserve">לבית </w:t>
      </w:r>
      <w:bookmarkStart w:id="2272" w:name="_ETM_Q6_267700"/>
      <w:bookmarkEnd w:id="2272"/>
      <w:r>
        <w:rPr>
          <w:rtl/>
        </w:rPr>
        <w:t>כנסת</w:t>
      </w:r>
      <w:r>
        <w:rPr>
          <w:rFonts w:hint="cs"/>
          <w:rtl/>
        </w:rPr>
        <w:t>,</w:t>
      </w:r>
      <w:r>
        <w:rPr>
          <w:rtl/>
        </w:rPr>
        <w:t xml:space="preserve"> </w:t>
      </w:r>
      <w:bookmarkStart w:id="2273" w:name="_ETM_Q6_268060"/>
      <w:bookmarkEnd w:id="2273"/>
      <w:r>
        <w:rPr>
          <w:rtl/>
        </w:rPr>
        <w:t>כמובן</w:t>
      </w:r>
      <w:r>
        <w:rPr>
          <w:rFonts w:hint="cs"/>
          <w:rtl/>
        </w:rPr>
        <w:t>,</w:t>
      </w:r>
      <w:r>
        <w:rPr>
          <w:rtl/>
        </w:rPr>
        <w:t xml:space="preserve"> </w:t>
      </w:r>
      <w:bookmarkStart w:id="2274" w:name="_ETM_Q6_268450"/>
      <w:bookmarkEnd w:id="2274"/>
      <w:r>
        <w:rPr>
          <w:rtl/>
        </w:rPr>
        <w:t xml:space="preserve">זכותם </w:t>
      </w:r>
      <w:bookmarkStart w:id="2275" w:name="_ETM_Q6_268899"/>
      <w:bookmarkEnd w:id="2275"/>
      <w:r>
        <w:rPr>
          <w:rtl/>
        </w:rPr>
        <w:t>המלאה</w:t>
      </w:r>
      <w:r>
        <w:rPr>
          <w:rFonts w:hint="cs"/>
          <w:rtl/>
        </w:rPr>
        <w:t xml:space="preserve"> </w:t>
      </w:r>
      <w:r w:rsidR="00094EFB">
        <w:rPr>
          <w:rFonts w:hint="cs"/>
          <w:rtl/>
        </w:rPr>
        <w:t>–</w:t>
      </w:r>
      <w:r>
        <w:rPr>
          <w:rtl/>
        </w:rPr>
        <w:t xml:space="preserve"> </w:t>
      </w:r>
      <w:bookmarkStart w:id="2276" w:name="_ETM_Q6_270249"/>
      <w:bookmarkEnd w:id="2276"/>
      <w:r>
        <w:rPr>
          <w:rtl/>
        </w:rPr>
        <w:t xml:space="preserve">אבל </w:t>
      </w:r>
      <w:bookmarkStart w:id="2277" w:name="_ETM_Q6_270459"/>
      <w:bookmarkEnd w:id="2277"/>
      <w:r>
        <w:rPr>
          <w:rtl/>
        </w:rPr>
        <w:t>אי</w:t>
      </w:r>
      <w:r>
        <w:rPr>
          <w:rFonts w:hint="cs"/>
          <w:rtl/>
        </w:rPr>
        <w:t>-</w:t>
      </w:r>
      <w:bookmarkStart w:id="2278" w:name="_ETM_Q6_270520"/>
      <w:bookmarkEnd w:id="2278"/>
      <w:r>
        <w:rPr>
          <w:rtl/>
        </w:rPr>
        <w:t xml:space="preserve">אפשר </w:t>
      </w:r>
      <w:bookmarkStart w:id="2279" w:name="_ETM_Q6_270670"/>
      <w:bookmarkEnd w:id="2279"/>
      <w:r>
        <w:rPr>
          <w:rtl/>
        </w:rPr>
        <w:t xml:space="preserve">להכניס </w:t>
      </w:r>
      <w:bookmarkStart w:id="2280" w:name="_ETM_Q6_270969"/>
      <w:bookmarkEnd w:id="2280"/>
      <w:r>
        <w:rPr>
          <w:rtl/>
        </w:rPr>
        <w:t xml:space="preserve">אדם </w:t>
      </w:r>
      <w:bookmarkStart w:id="2281" w:name="_ETM_Q6_271359"/>
      <w:bookmarkEnd w:id="2281"/>
      <w:r>
        <w:rPr>
          <w:rFonts w:hint="cs"/>
          <w:rtl/>
        </w:rPr>
        <w:t>אחד</w:t>
      </w:r>
      <w:r>
        <w:rPr>
          <w:rtl/>
        </w:rPr>
        <w:t xml:space="preserve"> </w:t>
      </w:r>
      <w:bookmarkStart w:id="2282" w:name="_ETM_Q6_272470"/>
      <w:bookmarkEnd w:id="2282"/>
      <w:r>
        <w:rPr>
          <w:rtl/>
        </w:rPr>
        <w:t xml:space="preserve">לחנות </w:t>
      </w:r>
      <w:bookmarkStart w:id="2283" w:name="_ETM_Q6_273730"/>
      <w:bookmarkEnd w:id="2283"/>
      <w:r>
        <w:rPr>
          <w:rtl/>
        </w:rPr>
        <w:t xml:space="preserve">כשהוא </w:t>
      </w:r>
      <w:bookmarkStart w:id="2284" w:name="_ETM_Q6_274060"/>
      <w:bookmarkEnd w:id="2284"/>
      <w:r>
        <w:rPr>
          <w:rtl/>
        </w:rPr>
        <w:t xml:space="preserve">עם </w:t>
      </w:r>
      <w:bookmarkStart w:id="2285" w:name="_ETM_Q6_274180"/>
      <w:bookmarkEnd w:id="2285"/>
      <w:r>
        <w:rPr>
          <w:rFonts w:hint="cs"/>
          <w:rtl/>
        </w:rPr>
        <w:t>מסכה,</w:t>
      </w:r>
      <w:r>
        <w:rPr>
          <w:rtl/>
        </w:rPr>
        <w:t xml:space="preserve"> </w:t>
      </w:r>
      <w:bookmarkStart w:id="2286" w:name="_ETM_Q6_274959"/>
      <w:bookmarkEnd w:id="2286"/>
      <w:r>
        <w:rPr>
          <w:rtl/>
        </w:rPr>
        <w:t xml:space="preserve">יש </w:t>
      </w:r>
      <w:bookmarkStart w:id="2287" w:name="_ETM_Q6_276610"/>
      <w:bookmarkEnd w:id="2287"/>
      <w:r>
        <w:rPr>
          <w:rtl/>
        </w:rPr>
        <w:t xml:space="preserve">פלסטיק </w:t>
      </w:r>
      <w:bookmarkStart w:id="2288" w:name="_ETM_Q6_277119"/>
      <w:bookmarkEnd w:id="2288"/>
      <w:r>
        <w:rPr>
          <w:rtl/>
        </w:rPr>
        <w:t xml:space="preserve">שקוף </w:t>
      </w:r>
      <w:bookmarkStart w:id="2289" w:name="_ETM_Q6_277540"/>
      <w:bookmarkEnd w:id="2289"/>
      <w:r>
        <w:rPr>
          <w:rtl/>
        </w:rPr>
        <w:t xml:space="preserve">בינו </w:t>
      </w:r>
      <w:bookmarkStart w:id="2290" w:name="_ETM_Q6_277810"/>
      <w:bookmarkEnd w:id="2290"/>
      <w:r>
        <w:rPr>
          <w:rtl/>
        </w:rPr>
        <w:t xml:space="preserve">לבין </w:t>
      </w:r>
      <w:bookmarkStart w:id="2291" w:name="_ETM_Q6_278140"/>
      <w:bookmarkEnd w:id="2291"/>
      <w:r>
        <w:rPr>
          <w:rtl/>
        </w:rPr>
        <w:t>המוכר</w:t>
      </w:r>
      <w:r>
        <w:rPr>
          <w:rFonts w:hint="cs"/>
          <w:rtl/>
        </w:rPr>
        <w:t>,</w:t>
      </w:r>
      <w:r>
        <w:rPr>
          <w:rtl/>
        </w:rPr>
        <w:t xml:space="preserve"> </w:t>
      </w:r>
      <w:bookmarkStart w:id="2292" w:name="_ETM_Q6_278799"/>
      <w:bookmarkEnd w:id="2292"/>
      <w:r>
        <w:rPr>
          <w:rtl/>
        </w:rPr>
        <w:t xml:space="preserve">הוא </w:t>
      </w:r>
      <w:bookmarkStart w:id="2293" w:name="_ETM_Q6_278950"/>
      <w:bookmarkEnd w:id="2293"/>
      <w:r>
        <w:rPr>
          <w:rtl/>
        </w:rPr>
        <w:t xml:space="preserve">עשה </w:t>
      </w:r>
      <w:bookmarkStart w:id="2294" w:name="_ETM_Q6_279250"/>
      <w:bookmarkEnd w:id="2294"/>
      <w:proofErr w:type="spellStart"/>
      <w:r>
        <w:rPr>
          <w:rFonts w:hint="cs"/>
          <w:rtl/>
        </w:rPr>
        <w:t>אלכו</w:t>
      </w:r>
      <w:proofErr w:type="spellEnd"/>
      <w:r>
        <w:rPr>
          <w:rFonts w:hint="cs"/>
          <w:rtl/>
        </w:rPr>
        <w:t>-ג'ל</w:t>
      </w:r>
      <w:r>
        <w:rPr>
          <w:rtl/>
        </w:rPr>
        <w:t xml:space="preserve"> </w:t>
      </w:r>
      <w:bookmarkStart w:id="2295" w:name="_ETM_Q6_279850"/>
      <w:bookmarkEnd w:id="2295"/>
      <w:r>
        <w:rPr>
          <w:rtl/>
        </w:rPr>
        <w:t>בכניסה</w:t>
      </w:r>
      <w:r>
        <w:rPr>
          <w:rFonts w:hint="cs"/>
          <w:rtl/>
        </w:rPr>
        <w:t>,</w:t>
      </w:r>
      <w:r>
        <w:rPr>
          <w:rtl/>
        </w:rPr>
        <w:t xml:space="preserve"> </w:t>
      </w:r>
      <w:bookmarkStart w:id="2296" w:name="_ETM_Q6_280630"/>
      <w:bookmarkEnd w:id="2296"/>
      <w:r>
        <w:rPr>
          <w:rtl/>
        </w:rPr>
        <w:t xml:space="preserve">החלונות </w:t>
      </w:r>
      <w:bookmarkStart w:id="2297" w:name="_ETM_Q6_281140"/>
      <w:bookmarkEnd w:id="2297"/>
      <w:r>
        <w:rPr>
          <w:rtl/>
        </w:rPr>
        <w:t>פתוחים</w:t>
      </w:r>
      <w:r>
        <w:rPr>
          <w:rFonts w:hint="cs"/>
          <w:rtl/>
        </w:rPr>
        <w:t>,</w:t>
      </w:r>
      <w:r>
        <w:rPr>
          <w:rtl/>
        </w:rPr>
        <w:t xml:space="preserve"> </w:t>
      </w:r>
      <w:bookmarkStart w:id="2298" w:name="_ETM_Q6_281619"/>
      <w:bookmarkEnd w:id="2298"/>
      <w:r>
        <w:rPr>
          <w:rtl/>
        </w:rPr>
        <w:t xml:space="preserve">הדלת </w:t>
      </w:r>
      <w:bookmarkStart w:id="2299" w:name="_ETM_Q6_281979"/>
      <w:bookmarkEnd w:id="2299"/>
      <w:r>
        <w:rPr>
          <w:rtl/>
        </w:rPr>
        <w:t>פתוחה</w:t>
      </w:r>
      <w:r>
        <w:rPr>
          <w:rFonts w:hint="cs"/>
          <w:rtl/>
        </w:rPr>
        <w:t>,</w:t>
      </w:r>
      <w:r>
        <w:rPr>
          <w:rtl/>
        </w:rPr>
        <w:t xml:space="preserve"> </w:t>
      </w:r>
      <w:bookmarkStart w:id="2300" w:name="_ETM_Q6_282850"/>
      <w:bookmarkEnd w:id="2300"/>
      <w:r>
        <w:rPr>
          <w:rtl/>
        </w:rPr>
        <w:t>הכ</w:t>
      </w:r>
      <w:r>
        <w:rPr>
          <w:rFonts w:hint="cs"/>
          <w:rtl/>
        </w:rPr>
        <w:t>ו</w:t>
      </w:r>
      <w:r>
        <w:rPr>
          <w:rtl/>
        </w:rPr>
        <w:t xml:space="preserve">ל </w:t>
      </w:r>
      <w:bookmarkStart w:id="2301" w:name="_ETM_Q6_283180"/>
      <w:bookmarkEnd w:id="2301"/>
      <w:r>
        <w:rPr>
          <w:rtl/>
        </w:rPr>
        <w:t xml:space="preserve">לפי </w:t>
      </w:r>
      <w:bookmarkStart w:id="2302" w:name="_ETM_Q6_283420"/>
      <w:bookmarkEnd w:id="2302"/>
      <w:r>
        <w:rPr>
          <w:rtl/>
        </w:rPr>
        <w:t xml:space="preserve">תקנות </w:t>
      </w:r>
      <w:bookmarkStart w:id="2303" w:name="_ETM_Q6_283840"/>
      <w:bookmarkEnd w:id="2303"/>
      <w:r>
        <w:rPr>
          <w:rtl/>
        </w:rPr>
        <w:t xml:space="preserve">התו </w:t>
      </w:r>
      <w:bookmarkStart w:id="2304" w:name="_ETM_Q6_284140"/>
      <w:bookmarkEnd w:id="2304"/>
      <w:r>
        <w:rPr>
          <w:rtl/>
        </w:rPr>
        <w:t>הסגול</w:t>
      </w:r>
      <w:r>
        <w:rPr>
          <w:rFonts w:hint="cs"/>
          <w:rtl/>
        </w:rPr>
        <w:t>.</w:t>
      </w:r>
      <w:r>
        <w:rPr>
          <w:rtl/>
        </w:rPr>
        <w:t xml:space="preserve"> </w:t>
      </w:r>
      <w:bookmarkStart w:id="2305" w:name="_ETM_Q6_285900"/>
      <w:bookmarkEnd w:id="2305"/>
      <w:r>
        <w:rPr>
          <w:rtl/>
        </w:rPr>
        <w:t xml:space="preserve">מה </w:t>
      </w:r>
      <w:bookmarkStart w:id="2306" w:name="_ETM_Q6_286410"/>
      <w:bookmarkEnd w:id="2306"/>
      <w:r>
        <w:rPr>
          <w:rtl/>
        </w:rPr>
        <w:t>ההיגיון</w:t>
      </w:r>
      <w:r w:rsidR="00406586">
        <w:rPr>
          <w:rFonts w:hint="cs"/>
          <w:rtl/>
        </w:rPr>
        <w:t>,</w:t>
      </w:r>
      <w:r>
        <w:rPr>
          <w:rtl/>
        </w:rPr>
        <w:t xml:space="preserve"> </w:t>
      </w:r>
      <w:bookmarkStart w:id="2307" w:name="_ETM_Q6_287220"/>
      <w:bookmarkEnd w:id="2307"/>
      <w:r>
        <w:rPr>
          <w:rtl/>
        </w:rPr>
        <w:t xml:space="preserve">איך </w:t>
      </w:r>
      <w:bookmarkStart w:id="2308" w:name="_ETM_Q6_287460"/>
      <w:bookmarkEnd w:id="2308"/>
      <w:r>
        <w:rPr>
          <w:rtl/>
        </w:rPr>
        <w:t xml:space="preserve">הוא </w:t>
      </w:r>
      <w:bookmarkStart w:id="2309" w:name="_ETM_Q6_287550"/>
      <w:bookmarkEnd w:id="2309"/>
      <w:r>
        <w:rPr>
          <w:rtl/>
        </w:rPr>
        <w:t>נבנה</w:t>
      </w:r>
      <w:r w:rsidR="00406586">
        <w:rPr>
          <w:rFonts w:hint="cs"/>
          <w:rtl/>
        </w:rPr>
        <w:t>,</w:t>
      </w:r>
      <w:r>
        <w:rPr>
          <w:rtl/>
        </w:rPr>
        <w:t xml:space="preserve"> </w:t>
      </w:r>
      <w:bookmarkStart w:id="2310" w:name="_ETM_Q6_288330"/>
      <w:bookmarkEnd w:id="2310"/>
      <w:r>
        <w:rPr>
          <w:rtl/>
        </w:rPr>
        <w:t xml:space="preserve">איך </w:t>
      </w:r>
      <w:bookmarkStart w:id="2311" w:name="_ETM_Q6_288570"/>
      <w:bookmarkEnd w:id="2311"/>
      <w:r>
        <w:rPr>
          <w:rtl/>
        </w:rPr>
        <w:t xml:space="preserve">מתקבלות </w:t>
      </w:r>
      <w:bookmarkStart w:id="2312" w:name="_ETM_Q6_289200"/>
      <w:bookmarkEnd w:id="2312"/>
      <w:r>
        <w:rPr>
          <w:rtl/>
        </w:rPr>
        <w:t>ההחלטות</w:t>
      </w:r>
      <w:r w:rsidR="00406586">
        <w:rPr>
          <w:rFonts w:hint="cs"/>
          <w:rtl/>
        </w:rPr>
        <w:t>,</w:t>
      </w:r>
      <w:r>
        <w:rPr>
          <w:rtl/>
        </w:rPr>
        <w:t xml:space="preserve"> </w:t>
      </w:r>
      <w:bookmarkStart w:id="2313" w:name="_ETM_Q6_290010"/>
      <w:bookmarkEnd w:id="2313"/>
      <w:r>
        <w:rPr>
          <w:rtl/>
        </w:rPr>
        <w:t xml:space="preserve">למה </w:t>
      </w:r>
      <w:bookmarkStart w:id="2314" w:name="_ETM_Q6_290370"/>
      <w:bookmarkEnd w:id="2314"/>
      <w:r>
        <w:rPr>
          <w:rtl/>
        </w:rPr>
        <w:t xml:space="preserve">מתקבלות </w:t>
      </w:r>
      <w:bookmarkStart w:id="2315" w:name="_ETM_Q6_290970"/>
      <w:bookmarkEnd w:id="2315"/>
      <w:r>
        <w:rPr>
          <w:rtl/>
        </w:rPr>
        <w:t>ההחלטות</w:t>
      </w:r>
      <w:r>
        <w:rPr>
          <w:rFonts w:hint="cs"/>
          <w:rtl/>
        </w:rPr>
        <w:t>?</w:t>
      </w:r>
      <w:r>
        <w:rPr>
          <w:rtl/>
        </w:rPr>
        <w:t xml:space="preserve"> </w:t>
      </w:r>
      <w:bookmarkStart w:id="2316" w:name="_ETM_Q6_292100"/>
      <w:bookmarkEnd w:id="2316"/>
      <w:r>
        <w:rPr>
          <w:rtl/>
        </w:rPr>
        <w:t xml:space="preserve">איך </w:t>
      </w:r>
      <w:bookmarkStart w:id="2317" w:name="_ETM_Q6_292370"/>
      <w:bookmarkEnd w:id="2317"/>
      <w:r>
        <w:rPr>
          <w:rtl/>
        </w:rPr>
        <w:t xml:space="preserve">קורה </w:t>
      </w:r>
      <w:bookmarkStart w:id="2318" w:name="_ETM_Q6_292760"/>
      <w:bookmarkEnd w:id="2318"/>
      <w:r>
        <w:rPr>
          <w:rtl/>
        </w:rPr>
        <w:t xml:space="preserve">שבסוף </w:t>
      </w:r>
      <w:bookmarkStart w:id="2319" w:name="_ETM_Q6_293270"/>
      <w:bookmarkEnd w:id="2319"/>
      <w:r>
        <w:rPr>
          <w:rtl/>
        </w:rPr>
        <w:t xml:space="preserve">ישיבת </w:t>
      </w:r>
      <w:bookmarkStart w:id="2320" w:name="_ETM_Q6_293720"/>
      <w:bookmarkEnd w:id="2320"/>
      <w:r>
        <w:rPr>
          <w:rtl/>
        </w:rPr>
        <w:t xml:space="preserve">הקבינט </w:t>
      </w:r>
      <w:bookmarkStart w:id="2321" w:name="_ETM_Q6_294470"/>
      <w:bookmarkEnd w:id="2321"/>
      <w:r>
        <w:rPr>
          <w:rtl/>
        </w:rPr>
        <w:t xml:space="preserve">עומד </w:t>
      </w:r>
      <w:bookmarkStart w:id="2322" w:name="_ETM_Q6_294890"/>
      <w:bookmarkEnd w:id="2322"/>
      <w:r>
        <w:rPr>
          <w:rFonts w:hint="cs"/>
          <w:rtl/>
        </w:rPr>
        <w:t>בני גנץ</w:t>
      </w:r>
      <w:r w:rsidR="00406586">
        <w:rPr>
          <w:rFonts w:hint="cs"/>
          <w:rtl/>
        </w:rPr>
        <w:t>,</w:t>
      </w:r>
      <w:r>
        <w:rPr>
          <w:rFonts w:hint="cs"/>
          <w:rtl/>
        </w:rPr>
        <w:t xml:space="preserve"> </w:t>
      </w:r>
      <w:bookmarkStart w:id="2323" w:name="_ETM_Q6_295490"/>
      <w:bookmarkEnd w:id="2323"/>
      <w:r>
        <w:rPr>
          <w:rtl/>
        </w:rPr>
        <w:t xml:space="preserve">שר </w:t>
      </w:r>
      <w:bookmarkStart w:id="2324" w:name="_ETM_Q6_295760"/>
      <w:bookmarkEnd w:id="2324"/>
      <w:r>
        <w:rPr>
          <w:rtl/>
        </w:rPr>
        <w:t>הביטחון</w:t>
      </w:r>
      <w:r w:rsidR="00406586">
        <w:rPr>
          <w:rFonts w:hint="cs"/>
          <w:rtl/>
        </w:rPr>
        <w:t>,</w:t>
      </w:r>
      <w:r>
        <w:rPr>
          <w:rtl/>
        </w:rPr>
        <w:t xml:space="preserve"> </w:t>
      </w:r>
      <w:bookmarkStart w:id="2325" w:name="_ETM_Q6_296390"/>
      <w:bookmarkEnd w:id="2325"/>
      <w:r>
        <w:rPr>
          <w:rtl/>
        </w:rPr>
        <w:t>ואומר</w:t>
      </w:r>
      <w:r w:rsidR="00406586">
        <w:rPr>
          <w:rFonts w:hint="cs"/>
          <w:rtl/>
        </w:rPr>
        <w:t xml:space="preserve"> </w:t>
      </w:r>
      <w:r w:rsidR="00406586">
        <w:rPr>
          <w:rFonts w:hint="eastAsia"/>
        </w:rPr>
        <w:t>–</w:t>
      </w:r>
      <w:r w:rsidR="00406586">
        <w:rPr>
          <w:rFonts w:hint="cs"/>
          <w:rtl/>
        </w:rPr>
        <w:t xml:space="preserve"> זה ציטוט</w:t>
      </w:r>
      <w:r>
        <w:rPr>
          <w:rFonts w:hint="cs"/>
          <w:rtl/>
        </w:rPr>
        <w:t>:</w:t>
      </w:r>
      <w:r>
        <w:rPr>
          <w:rtl/>
        </w:rPr>
        <w:t xml:space="preserve"> </w:t>
      </w:r>
      <w:bookmarkStart w:id="2326" w:name="_ETM_Q6_296900"/>
      <w:bookmarkEnd w:id="2326"/>
      <w:r>
        <w:rPr>
          <w:rtl/>
        </w:rPr>
        <w:t xml:space="preserve">אני </w:t>
      </w:r>
      <w:bookmarkStart w:id="2327" w:name="_ETM_Q6_297080"/>
      <w:bookmarkEnd w:id="2327"/>
      <w:r>
        <w:rPr>
          <w:rtl/>
        </w:rPr>
        <w:t>מתוסכל</w:t>
      </w:r>
      <w:r>
        <w:rPr>
          <w:rFonts w:hint="cs"/>
          <w:rtl/>
        </w:rPr>
        <w:t xml:space="preserve">, אנחנו </w:t>
      </w:r>
      <w:bookmarkStart w:id="2328" w:name="_ETM_Q6_301110"/>
      <w:bookmarkEnd w:id="2328"/>
      <w:r>
        <w:rPr>
          <w:rtl/>
        </w:rPr>
        <w:t xml:space="preserve">יושבים </w:t>
      </w:r>
      <w:bookmarkStart w:id="2329" w:name="_ETM_Q6_301380"/>
      <w:bookmarkEnd w:id="2329"/>
      <w:r>
        <w:rPr>
          <w:rtl/>
        </w:rPr>
        <w:t xml:space="preserve">פה </w:t>
      </w:r>
      <w:bookmarkStart w:id="2330" w:name="_ETM_Q6_301530"/>
      <w:bookmarkEnd w:id="2330"/>
      <w:r>
        <w:rPr>
          <w:rtl/>
        </w:rPr>
        <w:t xml:space="preserve">שעות </w:t>
      </w:r>
      <w:bookmarkStart w:id="2331" w:name="_ETM_Q6_302040"/>
      <w:bookmarkEnd w:id="2331"/>
      <w:r>
        <w:rPr>
          <w:rtl/>
        </w:rPr>
        <w:t xml:space="preserve">ולא </w:t>
      </w:r>
      <w:bookmarkStart w:id="2332" w:name="_ETM_Q6_302280"/>
      <w:bookmarkStart w:id="2333" w:name="_ETM_Q6_302640"/>
      <w:bookmarkEnd w:id="2332"/>
      <w:bookmarkEnd w:id="2333"/>
      <w:r>
        <w:rPr>
          <w:rtl/>
        </w:rPr>
        <w:t xml:space="preserve">קורה </w:t>
      </w:r>
      <w:bookmarkStart w:id="2334" w:name="_ETM_Q6_302970"/>
      <w:bookmarkEnd w:id="2334"/>
      <w:r>
        <w:rPr>
          <w:rtl/>
        </w:rPr>
        <w:t xml:space="preserve">שום </w:t>
      </w:r>
      <w:bookmarkStart w:id="2335" w:name="_ETM_Q6_303210"/>
      <w:bookmarkEnd w:id="2335"/>
      <w:r>
        <w:rPr>
          <w:rtl/>
        </w:rPr>
        <w:t>דבר</w:t>
      </w:r>
      <w:r>
        <w:rPr>
          <w:rFonts w:hint="cs"/>
          <w:rtl/>
        </w:rPr>
        <w:t>.</w:t>
      </w:r>
      <w:bookmarkStart w:id="2336" w:name="_ETM_Q6_304399"/>
      <w:bookmarkEnd w:id="2336"/>
      <w:r>
        <w:rPr>
          <w:rFonts w:hint="cs"/>
          <w:rtl/>
        </w:rPr>
        <w:t xml:space="preserve"> </w:t>
      </w:r>
      <w:r>
        <w:rPr>
          <w:rtl/>
        </w:rPr>
        <w:t xml:space="preserve">זה </w:t>
      </w:r>
      <w:bookmarkStart w:id="2337" w:name="_ETM_Q6_304579"/>
      <w:bookmarkEnd w:id="2337"/>
      <w:r>
        <w:rPr>
          <w:rtl/>
        </w:rPr>
        <w:t xml:space="preserve">לא </w:t>
      </w:r>
      <w:bookmarkStart w:id="2338" w:name="_ETM_Q6_304670"/>
      <w:bookmarkEnd w:id="2338"/>
      <w:r>
        <w:rPr>
          <w:rtl/>
        </w:rPr>
        <w:t xml:space="preserve">נכון </w:t>
      </w:r>
      <w:bookmarkStart w:id="2339" w:name="_ETM_Q6_305060"/>
      <w:bookmarkEnd w:id="2339"/>
      <w:r>
        <w:rPr>
          <w:rtl/>
        </w:rPr>
        <w:t xml:space="preserve">שלא </w:t>
      </w:r>
      <w:bookmarkStart w:id="2340" w:name="_ETM_Q6_305299"/>
      <w:bookmarkEnd w:id="2340"/>
      <w:r>
        <w:rPr>
          <w:rtl/>
        </w:rPr>
        <w:t xml:space="preserve">קורה </w:t>
      </w:r>
      <w:bookmarkStart w:id="2341" w:name="_ETM_Q6_305539"/>
      <w:bookmarkEnd w:id="2341"/>
      <w:r>
        <w:rPr>
          <w:rtl/>
        </w:rPr>
        <w:t xml:space="preserve">שום </w:t>
      </w:r>
      <w:bookmarkStart w:id="2342" w:name="_ETM_Q6_305749"/>
      <w:bookmarkEnd w:id="2342"/>
      <w:r>
        <w:rPr>
          <w:rtl/>
        </w:rPr>
        <w:t>דבר</w:t>
      </w:r>
      <w:r>
        <w:rPr>
          <w:rFonts w:hint="cs"/>
          <w:rtl/>
        </w:rPr>
        <w:t>.</w:t>
      </w:r>
      <w:r>
        <w:rPr>
          <w:rtl/>
        </w:rPr>
        <w:t xml:space="preserve"> </w:t>
      </w:r>
      <w:bookmarkStart w:id="2343" w:name="_ETM_Q6_306590"/>
      <w:bookmarkEnd w:id="2343"/>
      <w:r>
        <w:rPr>
          <w:rtl/>
        </w:rPr>
        <w:t xml:space="preserve">הכלכלה </w:t>
      </w:r>
      <w:bookmarkStart w:id="2344" w:name="_ETM_Q6_307130"/>
      <w:bookmarkEnd w:id="2344"/>
      <w:r>
        <w:rPr>
          <w:rtl/>
        </w:rPr>
        <w:t xml:space="preserve">הישראלית </w:t>
      </w:r>
      <w:bookmarkStart w:id="2345" w:name="_ETM_Q6_307670"/>
      <w:bookmarkEnd w:id="2345"/>
      <w:r>
        <w:rPr>
          <w:rtl/>
        </w:rPr>
        <w:t>מתרסקת</w:t>
      </w:r>
      <w:r>
        <w:rPr>
          <w:rFonts w:hint="cs"/>
          <w:rtl/>
        </w:rPr>
        <w:t>;</w:t>
      </w:r>
      <w:r>
        <w:rPr>
          <w:rtl/>
        </w:rPr>
        <w:t xml:space="preserve"> </w:t>
      </w:r>
      <w:bookmarkStart w:id="2346" w:name="_ETM_Q6_308810"/>
      <w:bookmarkEnd w:id="2346"/>
      <w:r>
        <w:rPr>
          <w:rtl/>
        </w:rPr>
        <w:t xml:space="preserve">חנויות </w:t>
      </w:r>
      <w:bookmarkStart w:id="2347" w:name="_ETM_Q6_309410"/>
      <w:bookmarkEnd w:id="2347"/>
      <w:r>
        <w:rPr>
          <w:rtl/>
        </w:rPr>
        <w:t xml:space="preserve">הרחוב </w:t>
      </w:r>
      <w:bookmarkStart w:id="2348" w:name="_ETM_Q6_309889"/>
      <w:bookmarkEnd w:id="2348"/>
      <w:r>
        <w:rPr>
          <w:rtl/>
        </w:rPr>
        <w:t>מתפוררות</w:t>
      </w:r>
      <w:r>
        <w:rPr>
          <w:rFonts w:hint="cs"/>
          <w:rtl/>
        </w:rPr>
        <w:t>;</w:t>
      </w:r>
      <w:r>
        <w:rPr>
          <w:rtl/>
        </w:rPr>
        <w:t xml:space="preserve"> </w:t>
      </w:r>
      <w:bookmarkStart w:id="2349" w:name="_ETM_Q6_311320"/>
      <w:bookmarkEnd w:id="2349"/>
      <w:r>
        <w:rPr>
          <w:rtl/>
        </w:rPr>
        <w:t xml:space="preserve">אנשים </w:t>
      </w:r>
      <w:bookmarkStart w:id="2350" w:name="_ETM_Q6_311860"/>
      <w:bookmarkEnd w:id="2350"/>
      <w:r>
        <w:rPr>
          <w:rtl/>
        </w:rPr>
        <w:t xml:space="preserve">לא </w:t>
      </w:r>
      <w:bookmarkStart w:id="2351" w:name="_ETM_Q6_312070"/>
      <w:bookmarkEnd w:id="2351"/>
      <w:r>
        <w:rPr>
          <w:rtl/>
        </w:rPr>
        <w:t xml:space="preserve">יודעים </w:t>
      </w:r>
      <w:bookmarkStart w:id="2352" w:name="_ETM_Q6_313090"/>
      <w:bookmarkEnd w:id="2352"/>
      <w:r>
        <w:rPr>
          <w:rtl/>
        </w:rPr>
        <w:t xml:space="preserve">איך </w:t>
      </w:r>
      <w:bookmarkStart w:id="2353" w:name="_ETM_Q6_313300"/>
      <w:bookmarkEnd w:id="2353"/>
      <w:r>
        <w:rPr>
          <w:rtl/>
        </w:rPr>
        <w:t xml:space="preserve">הם </w:t>
      </w:r>
      <w:bookmarkStart w:id="2354" w:name="_ETM_Q6_313389"/>
      <w:bookmarkEnd w:id="2354"/>
      <w:r>
        <w:rPr>
          <w:rtl/>
        </w:rPr>
        <w:t xml:space="preserve">יצילו </w:t>
      </w:r>
      <w:bookmarkStart w:id="2355" w:name="_ETM_Q6_313810"/>
      <w:bookmarkEnd w:id="2355"/>
      <w:r>
        <w:rPr>
          <w:rtl/>
        </w:rPr>
        <w:t xml:space="preserve">את </w:t>
      </w:r>
      <w:bookmarkStart w:id="2356" w:name="_ETM_Q6_313930"/>
      <w:bookmarkEnd w:id="2356"/>
      <w:r>
        <w:rPr>
          <w:rtl/>
        </w:rPr>
        <w:t xml:space="preserve">העסק </w:t>
      </w:r>
      <w:bookmarkStart w:id="2357" w:name="_ETM_Q6_314350"/>
      <w:bookmarkEnd w:id="2357"/>
      <w:r>
        <w:rPr>
          <w:rtl/>
        </w:rPr>
        <w:t>שלהם</w:t>
      </w:r>
      <w:r>
        <w:rPr>
          <w:rFonts w:hint="cs"/>
          <w:rtl/>
        </w:rPr>
        <w:t>;</w:t>
      </w:r>
      <w:r>
        <w:rPr>
          <w:rtl/>
        </w:rPr>
        <w:t xml:space="preserve"> </w:t>
      </w:r>
      <w:bookmarkStart w:id="2358" w:name="_ETM_Q6_315220"/>
      <w:bookmarkEnd w:id="2358"/>
      <w:r>
        <w:rPr>
          <w:rtl/>
        </w:rPr>
        <w:t>80</w:t>
      </w:r>
      <w:r>
        <w:rPr>
          <w:rFonts w:hint="cs"/>
          <w:rtl/>
        </w:rPr>
        <w:t>,</w:t>
      </w:r>
      <w:r>
        <w:rPr>
          <w:rtl/>
        </w:rPr>
        <w:t xml:space="preserve">000 </w:t>
      </w:r>
      <w:bookmarkStart w:id="2359" w:name="_ETM_Q6_316120"/>
      <w:bookmarkEnd w:id="2359"/>
      <w:r>
        <w:rPr>
          <w:rtl/>
        </w:rPr>
        <w:t xml:space="preserve">עסקים </w:t>
      </w:r>
      <w:bookmarkStart w:id="2360" w:name="_ETM_Q6_316600"/>
      <w:bookmarkEnd w:id="2360"/>
      <w:r>
        <w:rPr>
          <w:rtl/>
        </w:rPr>
        <w:t xml:space="preserve">נסגרים </w:t>
      </w:r>
      <w:bookmarkStart w:id="2361" w:name="_ETM_Q6_317139"/>
      <w:bookmarkEnd w:id="2361"/>
      <w:r>
        <w:rPr>
          <w:rtl/>
        </w:rPr>
        <w:t>השנה</w:t>
      </w:r>
      <w:r>
        <w:rPr>
          <w:rFonts w:hint="cs"/>
          <w:rtl/>
        </w:rPr>
        <w:t>;</w:t>
      </w:r>
      <w:r>
        <w:rPr>
          <w:rtl/>
        </w:rPr>
        <w:t xml:space="preserve"> </w:t>
      </w:r>
      <w:bookmarkStart w:id="2362" w:name="_ETM_Q6_318609"/>
      <w:bookmarkEnd w:id="2362"/>
      <w:r>
        <w:rPr>
          <w:rtl/>
        </w:rPr>
        <w:t xml:space="preserve">והם </w:t>
      </w:r>
      <w:bookmarkStart w:id="2363" w:name="_ETM_Q6_319120"/>
      <w:bookmarkEnd w:id="2363"/>
      <w:r>
        <w:rPr>
          <w:rtl/>
        </w:rPr>
        <w:t>עומדים</w:t>
      </w:r>
      <w:r>
        <w:rPr>
          <w:rFonts w:hint="cs"/>
          <w:rtl/>
        </w:rPr>
        <w:t>,</w:t>
      </w:r>
      <w:r>
        <w:rPr>
          <w:rtl/>
        </w:rPr>
        <w:t xml:space="preserve"> </w:t>
      </w:r>
      <w:bookmarkStart w:id="2364" w:name="_ETM_Q6_319749"/>
      <w:bookmarkEnd w:id="2364"/>
      <w:r>
        <w:rPr>
          <w:rtl/>
        </w:rPr>
        <w:t>ויושבים</w:t>
      </w:r>
      <w:r>
        <w:rPr>
          <w:rFonts w:hint="cs"/>
          <w:rtl/>
        </w:rPr>
        <w:t>,</w:t>
      </w:r>
      <w:r>
        <w:rPr>
          <w:rtl/>
        </w:rPr>
        <w:t xml:space="preserve"> </w:t>
      </w:r>
      <w:bookmarkStart w:id="2365" w:name="_ETM_Q6_320469"/>
      <w:bookmarkEnd w:id="2365"/>
      <w:r>
        <w:rPr>
          <w:rtl/>
        </w:rPr>
        <w:t>ומדברים</w:t>
      </w:r>
      <w:r>
        <w:rPr>
          <w:rFonts w:hint="cs"/>
          <w:rtl/>
        </w:rPr>
        <w:t>,</w:t>
      </w:r>
      <w:r>
        <w:rPr>
          <w:rtl/>
        </w:rPr>
        <w:t xml:space="preserve"> </w:t>
      </w:r>
      <w:bookmarkStart w:id="2366" w:name="_ETM_Q6_321700"/>
      <w:bookmarkEnd w:id="2366"/>
      <w:r>
        <w:rPr>
          <w:rtl/>
        </w:rPr>
        <w:t>ומחליטים</w:t>
      </w:r>
      <w:r>
        <w:rPr>
          <w:rFonts w:hint="cs"/>
          <w:rtl/>
        </w:rPr>
        <w:t>,</w:t>
      </w:r>
      <w:r>
        <w:rPr>
          <w:rtl/>
        </w:rPr>
        <w:t xml:space="preserve"> </w:t>
      </w:r>
      <w:bookmarkStart w:id="2367" w:name="_ETM_Q6_322779"/>
      <w:bookmarkEnd w:id="2367"/>
      <w:r>
        <w:rPr>
          <w:rtl/>
        </w:rPr>
        <w:t xml:space="preserve">ולא </w:t>
      </w:r>
      <w:bookmarkStart w:id="2368" w:name="_ETM_Q6_323049"/>
      <w:bookmarkEnd w:id="2368"/>
      <w:r>
        <w:rPr>
          <w:rtl/>
        </w:rPr>
        <w:t>מחליטים</w:t>
      </w:r>
      <w:r>
        <w:rPr>
          <w:rFonts w:hint="cs"/>
          <w:rtl/>
        </w:rPr>
        <w:t>,</w:t>
      </w:r>
      <w:r>
        <w:rPr>
          <w:rtl/>
        </w:rPr>
        <w:t xml:space="preserve"> </w:t>
      </w:r>
      <w:bookmarkStart w:id="2369" w:name="_ETM_Q6_323799"/>
      <w:bookmarkEnd w:id="2369"/>
      <w:r>
        <w:rPr>
          <w:rtl/>
        </w:rPr>
        <w:t>ומנסים</w:t>
      </w:r>
      <w:r>
        <w:rPr>
          <w:rFonts w:hint="cs"/>
          <w:rtl/>
        </w:rPr>
        <w:t>,</w:t>
      </w:r>
      <w:r>
        <w:rPr>
          <w:rtl/>
        </w:rPr>
        <w:t xml:space="preserve"> </w:t>
      </w:r>
      <w:bookmarkStart w:id="2370" w:name="_ETM_Q6_324549"/>
      <w:bookmarkEnd w:id="2370"/>
      <w:r>
        <w:rPr>
          <w:rtl/>
        </w:rPr>
        <w:t xml:space="preserve">ולא </w:t>
      </w:r>
      <w:bookmarkStart w:id="2371" w:name="_ETM_Q6_324819"/>
      <w:bookmarkEnd w:id="2371"/>
      <w:r>
        <w:rPr>
          <w:rtl/>
        </w:rPr>
        <w:t>מנסים</w:t>
      </w:r>
      <w:r>
        <w:rPr>
          <w:rFonts w:hint="cs"/>
          <w:rtl/>
        </w:rPr>
        <w:t>,</w:t>
      </w:r>
      <w:r>
        <w:rPr>
          <w:rtl/>
        </w:rPr>
        <w:t xml:space="preserve"> </w:t>
      </w:r>
      <w:bookmarkStart w:id="2372" w:name="_ETM_Q6_325889"/>
      <w:bookmarkStart w:id="2373" w:name="_ETM_Q6_325950"/>
      <w:bookmarkEnd w:id="2372"/>
      <w:bookmarkEnd w:id="2373"/>
      <w:r>
        <w:rPr>
          <w:rFonts w:hint="cs"/>
          <w:rtl/>
        </w:rPr>
        <w:t>ו</w:t>
      </w:r>
      <w:r>
        <w:rPr>
          <w:rtl/>
        </w:rPr>
        <w:t xml:space="preserve">רק </w:t>
      </w:r>
      <w:bookmarkStart w:id="2374" w:name="_ETM_Q6_326129"/>
      <w:bookmarkEnd w:id="2374"/>
      <w:r>
        <w:rPr>
          <w:rtl/>
        </w:rPr>
        <w:t xml:space="preserve">מספרים </w:t>
      </w:r>
      <w:bookmarkStart w:id="2375" w:name="_ETM_Q6_326760"/>
      <w:bookmarkEnd w:id="2375"/>
      <w:r>
        <w:rPr>
          <w:rtl/>
        </w:rPr>
        <w:t xml:space="preserve">לכולם </w:t>
      </w:r>
      <w:bookmarkStart w:id="2376" w:name="_ETM_Q6_327209"/>
      <w:bookmarkEnd w:id="2376"/>
      <w:r>
        <w:rPr>
          <w:rtl/>
        </w:rPr>
        <w:t xml:space="preserve">סיפורים </w:t>
      </w:r>
      <w:bookmarkStart w:id="2377" w:name="_ETM_Q6_327810"/>
      <w:bookmarkEnd w:id="2377"/>
      <w:r>
        <w:rPr>
          <w:rtl/>
        </w:rPr>
        <w:t xml:space="preserve">כמה </w:t>
      </w:r>
      <w:bookmarkStart w:id="2378" w:name="_ETM_Q6_328110"/>
      <w:bookmarkEnd w:id="2378"/>
      <w:r>
        <w:rPr>
          <w:rtl/>
        </w:rPr>
        <w:t xml:space="preserve">המצב </w:t>
      </w:r>
      <w:bookmarkStart w:id="2379" w:name="_ETM_Q6_328530"/>
      <w:bookmarkEnd w:id="2379"/>
      <w:r>
        <w:rPr>
          <w:rtl/>
        </w:rPr>
        <w:t xml:space="preserve">אצלנו </w:t>
      </w:r>
      <w:bookmarkStart w:id="2380" w:name="_ETM_Q6_328980"/>
      <w:bookmarkEnd w:id="2380"/>
      <w:r>
        <w:rPr>
          <w:rtl/>
        </w:rPr>
        <w:t>מדהים</w:t>
      </w:r>
      <w:r>
        <w:rPr>
          <w:rFonts w:hint="cs"/>
          <w:rtl/>
        </w:rPr>
        <w:t>.</w:t>
      </w:r>
    </w:p>
    <w:p w:rsidR="00EE453E" w:rsidRDefault="00EE453E" w:rsidP="0073401A">
      <w:pPr>
        <w:rPr>
          <w:rtl/>
        </w:rPr>
      </w:pPr>
    </w:p>
    <w:p w:rsidR="00EE453E" w:rsidRDefault="00EE453E" w:rsidP="0073401A">
      <w:pPr>
        <w:rPr>
          <w:rtl/>
        </w:rPr>
      </w:pPr>
      <w:bookmarkStart w:id="2381" w:name="_ETM_Q6_330669"/>
      <w:bookmarkEnd w:id="2381"/>
      <w:r>
        <w:rPr>
          <w:rtl/>
        </w:rPr>
        <w:t xml:space="preserve">ועכשיו </w:t>
      </w:r>
      <w:bookmarkStart w:id="2382" w:name="_ETM_Q6_331240"/>
      <w:bookmarkEnd w:id="2382"/>
      <w:r>
        <w:rPr>
          <w:rtl/>
        </w:rPr>
        <w:t xml:space="preserve">יש </w:t>
      </w:r>
      <w:bookmarkStart w:id="2383" w:name="_ETM_Q6_331360"/>
      <w:bookmarkStart w:id="2384" w:name="_ETM_Q6_331540"/>
      <w:bookmarkEnd w:id="2383"/>
      <w:bookmarkEnd w:id="2384"/>
      <w:r>
        <w:rPr>
          <w:rFonts w:hint="cs"/>
          <w:rtl/>
        </w:rPr>
        <w:t>אגדה</w:t>
      </w:r>
      <w:r>
        <w:rPr>
          <w:rtl/>
        </w:rPr>
        <w:t xml:space="preserve"> </w:t>
      </w:r>
      <w:bookmarkStart w:id="2385" w:name="_ETM_Q6_332110"/>
      <w:bookmarkEnd w:id="2385"/>
      <w:r>
        <w:rPr>
          <w:rtl/>
        </w:rPr>
        <w:t xml:space="preserve">חדשה </w:t>
      </w:r>
      <w:bookmarkStart w:id="2386" w:name="_ETM_Q6_332950"/>
      <w:bookmarkEnd w:id="2386"/>
      <w:r>
        <w:rPr>
          <w:rtl/>
        </w:rPr>
        <w:t xml:space="preserve">שאומרת </w:t>
      </w:r>
      <w:bookmarkStart w:id="2387" w:name="_ETM_Q6_334379"/>
      <w:bookmarkEnd w:id="2387"/>
      <w:r>
        <w:rPr>
          <w:rFonts w:hint="cs"/>
          <w:rtl/>
        </w:rPr>
        <w:t>שהינה יש סגר גם</w:t>
      </w:r>
      <w:r>
        <w:rPr>
          <w:rtl/>
        </w:rPr>
        <w:t xml:space="preserve"> </w:t>
      </w:r>
      <w:bookmarkStart w:id="2388" w:name="_ETM_Q6_336090"/>
      <w:bookmarkEnd w:id="2388"/>
      <w:r>
        <w:rPr>
          <w:rFonts w:hint="cs"/>
          <w:rtl/>
        </w:rPr>
        <w:t>ב</w:t>
      </w:r>
      <w:r>
        <w:rPr>
          <w:rtl/>
        </w:rPr>
        <w:t xml:space="preserve">מקומות </w:t>
      </w:r>
      <w:bookmarkStart w:id="2389" w:name="_ETM_Q6_336540"/>
      <w:bookmarkEnd w:id="2389"/>
      <w:r>
        <w:rPr>
          <w:rtl/>
        </w:rPr>
        <w:t>אחרים</w:t>
      </w:r>
      <w:r>
        <w:rPr>
          <w:rFonts w:hint="cs"/>
          <w:rtl/>
        </w:rPr>
        <w:t>.</w:t>
      </w:r>
      <w:r>
        <w:rPr>
          <w:rtl/>
        </w:rPr>
        <w:t xml:space="preserve"> </w:t>
      </w:r>
      <w:bookmarkStart w:id="2390" w:name="_ETM_Q6_336870"/>
      <w:bookmarkEnd w:id="2390"/>
      <w:r>
        <w:rPr>
          <w:rtl/>
        </w:rPr>
        <w:t xml:space="preserve">בתי </w:t>
      </w:r>
      <w:bookmarkStart w:id="2391" w:name="_ETM_Q6_337230"/>
      <w:bookmarkEnd w:id="2391"/>
      <w:r>
        <w:rPr>
          <w:rtl/>
        </w:rPr>
        <w:t xml:space="preserve">הספר </w:t>
      </w:r>
      <w:bookmarkStart w:id="2392" w:name="_ETM_Q6_337590"/>
      <w:bookmarkEnd w:id="2392"/>
      <w:r>
        <w:rPr>
          <w:rtl/>
        </w:rPr>
        <w:t xml:space="preserve">באנגליה </w:t>
      </w:r>
      <w:bookmarkStart w:id="2393" w:name="_ETM_Q6_338010"/>
      <w:bookmarkEnd w:id="2393"/>
      <w:r>
        <w:rPr>
          <w:rtl/>
        </w:rPr>
        <w:t>פתוחים</w:t>
      </w:r>
      <w:r>
        <w:rPr>
          <w:rFonts w:hint="cs"/>
          <w:rtl/>
        </w:rPr>
        <w:t>,</w:t>
      </w:r>
      <w:r>
        <w:rPr>
          <w:rtl/>
        </w:rPr>
        <w:t xml:space="preserve"> </w:t>
      </w:r>
      <w:bookmarkStart w:id="2394" w:name="_ETM_Q6_339049"/>
      <w:bookmarkEnd w:id="2394"/>
      <w:r>
        <w:rPr>
          <w:rtl/>
        </w:rPr>
        <w:t xml:space="preserve">בתי </w:t>
      </w:r>
      <w:bookmarkStart w:id="2395" w:name="_ETM_Q6_339500"/>
      <w:bookmarkEnd w:id="2395"/>
      <w:r>
        <w:rPr>
          <w:rtl/>
        </w:rPr>
        <w:t xml:space="preserve">הספר </w:t>
      </w:r>
      <w:bookmarkStart w:id="2396" w:name="_ETM_Q6_339950"/>
      <w:bookmarkEnd w:id="2396"/>
      <w:r>
        <w:rPr>
          <w:rtl/>
        </w:rPr>
        <w:t xml:space="preserve">בצרפת </w:t>
      </w:r>
      <w:bookmarkStart w:id="2397" w:name="_ETM_Q6_340489"/>
      <w:bookmarkEnd w:id="2397"/>
      <w:r>
        <w:rPr>
          <w:rtl/>
        </w:rPr>
        <w:t>פתוחים</w:t>
      </w:r>
      <w:r>
        <w:rPr>
          <w:rFonts w:hint="cs"/>
          <w:rtl/>
        </w:rPr>
        <w:t>,</w:t>
      </w:r>
      <w:r>
        <w:rPr>
          <w:rtl/>
        </w:rPr>
        <w:t xml:space="preserve"> </w:t>
      </w:r>
      <w:bookmarkStart w:id="2398" w:name="_ETM_Q6_341980"/>
      <w:bookmarkEnd w:id="2398"/>
      <w:r>
        <w:rPr>
          <w:rtl/>
        </w:rPr>
        <w:t xml:space="preserve">ואין </w:t>
      </w:r>
      <w:bookmarkStart w:id="2399" w:name="_ETM_Q6_342280"/>
      <w:bookmarkEnd w:id="2399"/>
      <w:r>
        <w:rPr>
          <w:rtl/>
        </w:rPr>
        <w:t xml:space="preserve">שום </w:t>
      </w:r>
      <w:bookmarkStart w:id="2400" w:name="_ETM_Q6_342669"/>
      <w:bookmarkEnd w:id="2400"/>
      <w:r>
        <w:rPr>
          <w:rtl/>
        </w:rPr>
        <w:t xml:space="preserve">היגיון </w:t>
      </w:r>
      <w:bookmarkStart w:id="2401" w:name="_ETM_Q6_343120"/>
      <w:bookmarkEnd w:id="2401"/>
      <w:r>
        <w:rPr>
          <w:rtl/>
        </w:rPr>
        <w:t xml:space="preserve">בזה </w:t>
      </w:r>
      <w:bookmarkStart w:id="2402" w:name="_ETM_Q6_343959"/>
      <w:bookmarkEnd w:id="2402"/>
      <w:r>
        <w:rPr>
          <w:rtl/>
        </w:rPr>
        <w:t xml:space="preserve">שסגרו </w:t>
      </w:r>
      <w:bookmarkStart w:id="2403" w:name="_ETM_Q6_344470"/>
      <w:bookmarkEnd w:id="2403"/>
      <w:r>
        <w:rPr>
          <w:rtl/>
        </w:rPr>
        <w:t xml:space="preserve">את </w:t>
      </w:r>
      <w:bookmarkStart w:id="2404" w:name="_ETM_Q6_344590"/>
      <w:bookmarkEnd w:id="2404"/>
      <w:r>
        <w:rPr>
          <w:rtl/>
        </w:rPr>
        <w:t xml:space="preserve">החנויות </w:t>
      </w:r>
      <w:bookmarkStart w:id="2405" w:name="_ETM_Q6_345040"/>
      <w:bookmarkEnd w:id="2405"/>
      <w:r>
        <w:rPr>
          <w:rtl/>
        </w:rPr>
        <w:t xml:space="preserve">בכל </w:t>
      </w:r>
      <w:bookmarkStart w:id="2406" w:name="_ETM_Q6_345370"/>
      <w:bookmarkEnd w:id="2406"/>
      <w:r>
        <w:rPr>
          <w:rtl/>
        </w:rPr>
        <w:t xml:space="preserve">הארץ </w:t>
      </w:r>
      <w:bookmarkStart w:id="2407" w:name="_ETM_Q6_346090"/>
      <w:bookmarkEnd w:id="2407"/>
      <w:r>
        <w:rPr>
          <w:rtl/>
        </w:rPr>
        <w:t xml:space="preserve">וריסקו </w:t>
      </w:r>
      <w:bookmarkStart w:id="2408" w:name="_ETM_Q6_346870"/>
      <w:bookmarkEnd w:id="2408"/>
      <w:r>
        <w:rPr>
          <w:rtl/>
        </w:rPr>
        <w:t xml:space="preserve">את </w:t>
      </w:r>
      <w:bookmarkStart w:id="2409" w:name="_ETM_Q6_346989"/>
      <w:bookmarkEnd w:id="2409"/>
      <w:r>
        <w:rPr>
          <w:rtl/>
        </w:rPr>
        <w:t xml:space="preserve">הכלכלה </w:t>
      </w:r>
      <w:bookmarkStart w:id="2410" w:name="_ETM_Q6_347470"/>
      <w:bookmarkEnd w:id="2410"/>
      <w:r>
        <w:rPr>
          <w:rtl/>
        </w:rPr>
        <w:t>הישראלית</w:t>
      </w:r>
      <w:r>
        <w:rPr>
          <w:rFonts w:hint="cs"/>
          <w:rtl/>
        </w:rPr>
        <w:t>.</w:t>
      </w:r>
      <w:r>
        <w:rPr>
          <w:rtl/>
        </w:rPr>
        <w:t xml:space="preserve"> </w:t>
      </w:r>
      <w:bookmarkStart w:id="2411" w:name="_ETM_Q6_348040"/>
      <w:bookmarkEnd w:id="2411"/>
      <w:r>
        <w:rPr>
          <w:rtl/>
        </w:rPr>
        <w:t xml:space="preserve">תודה </w:t>
      </w:r>
      <w:bookmarkStart w:id="2412" w:name="_ETM_Q6_348400"/>
      <w:bookmarkEnd w:id="2412"/>
      <w:r>
        <w:rPr>
          <w:rtl/>
        </w:rPr>
        <w:t>רבה</w:t>
      </w:r>
      <w:r>
        <w:rPr>
          <w:rFonts w:hint="cs"/>
          <w:rtl/>
        </w:rPr>
        <w:t>.</w:t>
      </w:r>
    </w:p>
    <w:p w:rsidR="00EE453E" w:rsidRDefault="00EE453E" w:rsidP="0073401A">
      <w:pPr>
        <w:rPr>
          <w:rtl/>
        </w:rPr>
      </w:pPr>
    </w:p>
    <w:p w:rsidR="00EE453E" w:rsidRDefault="00EE453E" w:rsidP="0073401A">
      <w:pPr>
        <w:pStyle w:val="af6"/>
        <w:keepNext/>
        <w:rPr>
          <w:rtl/>
        </w:rPr>
      </w:pPr>
      <w:bookmarkStart w:id="2413" w:name="ET_yor_5982_6"/>
      <w:r w:rsidRPr="006A145C">
        <w:rPr>
          <w:rStyle w:val="TagStyle"/>
          <w:rtl/>
        </w:rPr>
        <w:t xml:space="preserve"> &lt;&lt; יור &gt;&gt; </w:t>
      </w:r>
      <w:r>
        <w:rPr>
          <w:rtl/>
        </w:rPr>
        <w:t>היו"ר יריב לוין:</w:t>
      </w:r>
      <w:r w:rsidRPr="006A145C">
        <w:rPr>
          <w:rStyle w:val="TagStyle"/>
          <w:rtl/>
        </w:rPr>
        <w:t xml:space="preserve"> &lt;&lt; יור &gt;&gt;</w:t>
      </w:r>
      <w:r>
        <w:rPr>
          <w:rtl/>
        </w:rPr>
        <w:t xml:space="preserve">  </w:t>
      </w:r>
      <w:bookmarkEnd w:id="2413"/>
    </w:p>
    <w:p w:rsidR="00EE453E" w:rsidRPr="006A145C" w:rsidRDefault="00EE453E" w:rsidP="0073401A">
      <w:pPr>
        <w:rPr>
          <w:rtl/>
          <w:lang w:eastAsia="he-IL"/>
        </w:rPr>
      </w:pPr>
    </w:p>
    <w:p w:rsidR="00EE453E" w:rsidRDefault="00EE453E" w:rsidP="00406586">
      <w:pPr>
        <w:rPr>
          <w:rtl/>
        </w:rPr>
      </w:pPr>
      <w:bookmarkStart w:id="2414" w:name="_ETM_Q6_350560"/>
      <w:bookmarkEnd w:id="2414"/>
      <w:r>
        <w:rPr>
          <w:rtl/>
        </w:rPr>
        <w:t xml:space="preserve">תודה </w:t>
      </w:r>
      <w:bookmarkStart w:id="2415" w:name="_ETM_Q6_351160"/>
      <w:bookmarkEnd w:id="2415"/>
      <w:r>
        <w:rPr>
          <w:rtl/>
        </w:rPr>
        <w:t xml:space="preserve">לראש </w:t>
      </w:r>
      <w:bookmarkStart w:id="2416" w:name="_ETM_Q6_352209"/>
      <w:bookmarkEnd w:id="2416"/>
      <w:r>
        <w:rPr>
          <w:rtl/>
        </w:rPr>
        <w:t>האופוזיציה</w:t>
      </w:r>
      <w:r>
        <w:rPr>
          <w:rFonts w:hint="cs"/>
          <w:rtl/>
        </w:rPr>
        <w:t>.</w:t>
      </w:r>
      <w:r>
        <w:rPr>
          <w:rtl/>
        </w:rPr>
        <w:t xml:space="preserve"> </w:t>
      </w:r>
      <w:bookmarkStart w:id="2417" w:name="_ETM_Q6_352790"/>
      <w:bookmarkStart w:id="2418" w:name="_ETM_Q6_353209"/>
      <w:bookmarkEnd w:id="2417"/>
      <w:bookmarkEnd w:id="2418"/>
      <w:r>
        <w:rPr>
          <w:rtl/>
        </w:rPr>
        <w:t xml:space="preserve">בשם </w:t>
      </w:r>
      <w:bookmarkStart w:id="2419" w:name="_ETM_Q6_353629"/>
      <w:bookmarkEnd w:id="2419"/>
      <w:r>
        <w:rPr>
          <w:rtl/>
        </w:rPr>
        <w:t xml:space="preserve">הרשימה </w:t>
      </w:r>
      <w:bookmarkStart w:id="2420" w:name="_ETM_Q6_354139"/>
      <w:bookmarkEnd w:id="2420"/>
      <w:r>
        <w:rPr>
          <w:rtl/>
        </w:rPr>
        <w:t xml:space="preserve">המשותפת </w:t>
      </w:r>
      <w:bookmarkStart w:id="2421" w:name="_ETM_Q6_355069"/>
      <w:bookmarkEnd w:id="2421"/>
      <w:r>
        <w:rPr>
          <w:rtl/>
        </w:rPr>
        <w:t xml:space="preserve">אני </w:t>
      </w:r>
      <w:bookmarkStart w:id="2422" w:name="_ETM_Q6_355280"/>
      <w:bookmarkEnd w:id="2422"/>
      <w:r>
        <w:rPr>
          <w:rtl/>
        </w:rPr>
        <w:t xml:space="preserve">מזמין </w:t>
      </w:r>
      <w:bookmarkStart w:id="2423" w:name="_ETM_Q6_355730"/>
      <w:bookmarkEnd w:id="2423"/>
      <w:r>
        <w:rPr>
          <w:rtl/>
        </w:rPr>
        <w:t xml:space="preserve">את </w:t>
      </w:r>
      <w:bookmarkStart w:id="2424" w:name="_ETM_Q6_356030"/>
      <w:bookmarkEnd w:id="2424"/>
      <w:r>
        <w:rPr>
          <w:rtl/>
        </w:rPr>
        <w:t xml:space="preserve">חבר </w:t>
      </w:r>
      <w:bookmarkStart w:id="2425" w:name="_ETM_Q6_356360"/>
      <w:bookmarkEnd w:id="2425"/>
      <w:r>
        <w:rPr>
          <w:rtl/>
        </w:rPr>
        <w:t xml:space="preserve">הכנסת </w:t>
      </w:r>
      <w:bookmarkStart w:id="2426" w:name="_ETM_Q6_356810"/>
      <w:bookmarkEnd w:id="2426"/>
      <w:r>
        <w:rPr>
          <w:rtl/>
        </w:rPr>
        <w:t xml:space="preserve">ג'אבר </w:t>
      </w:r>
      <w:bookmarkStart w:id="2427" w:name="_ETM_Q6_357230"/>
      <w:bookmarkEnd w:id="2427"/>
      <w:r>
        <w:rPr>
          <w:rtl/>
        </w:rPr>
        <w:t>עסאקלה</w:t>
      </w:r>
      <w:r>
        <w:rPr>
          <w:rFonts w:hint="cs"/>
          <w:rtl/>
        </w:rPr>
        <w:t>,</w:t>
      </w:r>
      <w:r>
        <w:rPr>
          <w:rtl/>
        </w:rPr>
        <w:t xml:space="preserve"> </w:t>
      </w:r>
      <w:bookmarkStart w:id="2428" w:name="_ETM_Q6_357919"/>
      <w:bookmarkEnd w:id="2428"/>
      <w:r>
        <w:rPr>
          <w:rtl/>
        </w:rPr>
        <w:t>בבקשה</w:t>
      </w:r>
      <w:r>
        <w:rPr>
          <w:rFonts w:hint="cs"/>
          <w:rtl/>
        </w:rPr>
        <w:t>.</w:t>
      </w:r>
    </w:p>
    <w:p w:rsidR="00EE453E" w:rsidRDefault="00EE453E" w:rsidP="0073401A">
      <w:pPr>
        <w:rPr>
          <w:rtl/>
        </w:rPr>
      </w:pPr>
    </w:p>
    <w:p w:rsidR="00EE453E" w:rsidRDefault="00EE453E" w:rsidP="0073401A">
      <w:pPr>
        <w:pStyle w:val="a4"/>
        <w:keepNext/>
        <w:rPr>
          <w:rtl/>
        </w:rPr>
      </w:pPr>
      <w:bookmarkStart w:id="2429" w:name="_ETM_Q6_361000"/>
      <w:bookmarkStart w:id="2430" w:name="ET_speaker_5856_7"/>
      <w:bookmarkEnd w:id="2429"/>
      <w:r w:rsidRPr="006A145C">
        <w:rPr>
          <w:rStyle w:val="TagStyle"/>
          <w:rtl/>
        </w:rPr>
        <w:t xml:space="preserve"> &lt;&lt; דובר &gt;&gt; </w:t>
      </w:r>
      <w:bookmarkStart w:id="2431" w:name="_Toc55249858"/>
      <w:bookmarkStart w:id="2432" w:name="_Toc55251471"/>
      <w:bookmarkStart w:id="2433" w:name="_Toc55253152"/>
      <w:bookmarkStart w:id="2434" w:name="_Toc63860634"/>
      <w:r>
        <w:rPr>
          <w:rtl/>
        </w:rPr>
        <w:t>ג'אבר עסאקלה (הרשימה המשותפת):</w:t>
      </w:r>
      <w:bookmarkEnd w:id="2431"/>
      <w:bookmarkEnd w:id="2432"/>
      <w:bookmarkEnd w:id="2433"/>
      <w:bookmarkEnd w:id="2434"/>
      <w:r w:rsidRPr="006A145C">
        <w:rPr>
          <w:rStyle w:val="TagStyle"/>
          <w:rtl/>
        </w:rPr>
        <w:t xml:space="preserve"> &lt;&lt; דובר &gt;&gt;</w:t>
      </w:r>
      <w:r>
        <w:rPr>
          <w:rtl/>
        </w:rPr>
        <w:t xml:space="preserve">  </w:t>
      </w:r>
      <w:bookmarkEnd w:id="2430"/>
    </w:p>
    <w:p w:rsidR="00EE453E" w:rsidRPr="006A145C" w:rsidRDefault="00EE453E" w:rsidP="0073401A">
      <w:pPr>
        <w:rPr>
          <w:rtl/>
          <w:lang w:eastAsia="he-IL"/>
        </w:rPr>
      </w:pPr>
    </w:p>
    <w:p w:rsidR="00EE453E" w:rsidRDefault="00EE453E" w:rsidP="0073401A">
      <w:pPr>
        <w:rPr>
          <w:rtl/>
        </w:rPr>
      </w:pPr>
      <w:bookmarkStart w:id="2435" w:name="_ETM_Q6_362000"/>
      <w:bookmarkStart w:id="2436" w:name="_ETM_Q6_383560"/>
      <w:bookmarkEnd w:id="2435"/>
      <w:bookmarkEnd w:id="2436"/>
      <w:r>
        <w:rPr>
          <w:rtl/>
        </w:rPr>
        <w:t xml:space="preserve">אדוני </w:t>
      </w:r>
      <w:bookmarkStart w:id="2437" w:name="_ETM_Q6_383919"/>
      <w:bookmarkEnd w:id="2437"/>
      <w:r>
        <w:rPr>
          <w:rtl/>
        </w:rPr>
        <w:t>היושב-ראש</w:t>
      </w:r>
      <w:r>
        <w:rPr>
          <w:rFonts w:hint="cs"/>
          <w:rtl/>
        </w:rPr>
        <w:t>,</w:t>
      </w:r>
      <w:r>
        <w:rPr>
          <w:rtl/>
        </w:rPr>
        <w:t xml:space="preserve"> </w:t>
      </w:r>
      <w:bookmarkStart w:id="2438" w:name="_ETM_Q6_384700"/>
      <w:bookmarkEnd w:id="2438"/>
      <w:r>
        <w:rPr>
          <w:rtl/>
        </w:rPr>
        <w:t xml:space="preserve">חבריי </w:t>
      </w:r>
      <w:bookmarkStart w:id="2439" w:name="_ETM_Q6_385300"/>
      <w:bookmarkEnd w:id="2439"/>
      <w:r>
        <w:rPr>
          <w:rtl/>
        </w:rPr>
        <w:t xml:space="preserve">חברי </w:t>
      </w:r>
      <w:bookmarkStart w:id="2440" w:name="_ETM_Q6_385660"/>
      <w:bookmarkEnd w:id="2440"/>
      <w:r>
        <w:rPr>
          <w:rtl/>
        </w:rPr>
        <w:t>הכנסת</w:t>
      </w:r>
      <w:r>
        <w:rPr>
          <w:rFonts w:hint="cs"/>
          <w:rtl/>
        </w:rPr>
        <w:t>,</w:t>
      </w:r>
      <w:r>
        <w:rPr>
          <w:rtl/>
        </w:rPr>
        <w:t xml:space="preserve"> </w:t>
      </w:r>
      <w:bookmarkStart w:id="2441" w:name="_ETM_Q6_388000"/>
      <w:bookmarkEnd w:id="2441"/>
      <w:r>
        <w:rPr>
          <w:rFonts w:hint="cs"/>
          <w:rtl/>
        </w:rPr>
        <w:t>אני</w:t>
      </w:r>
      <w:r>
        <w:rPr>
          <w:rtl/>
        </w:rPr>
        <w:t xml:space="preserve"> </w:t>
      </w:r>
      <w:bookmarkStart w:id="2442" w:name="_ETM_Q6_389389"/>
      <w:bookmarkEnd w:id="2442"/>
      <w:r>
        <w:rPr>
          <w:rFonts w:hint="cs"/>
          <w:rtl/>
        </w:rPr>
        <w:t xml:space="preserve">כאילו </w:t>
      </w:r>
      <w:r>
        <w:rPr>
          <w:rtl/>
        </w:rPr>
        <w:t xml:space="preserve">יכול </w:t>
      </w:r>
      <w:bookmarkStart w:id="2443" w:name="_ETM_Q6_389720"/>
      <w:bookmarkEnd w:id="2443"/>
      <w:r>
        <w:rPr>
          <w:rtl/>
        </w:rPr>
        <w:t xml:space="preserve">להתחיל </w:t>
      </w:r>
      <w:bookmarkStart w:id="2444" w:name="_ETM_Q6_390650"/>
      <w:bookmarkEnd w:id="2444"/>
      <w:r>
        <w:rPr>
          <w:rtl/>
        </w:rPr>
        <w:t xml:space="preserve">את </w:t>
      </w:r>
      <w:bookmarkStart w:id="2445" w:name="_ETM_Q6_390800"/>
      <w:bookmarkEnd w:id="2445"/>
      <w:r>
        <w:rPr>
          <w:rtl/>
        </w:rPr>
        <w:t xml:space="preserve">מה </w:t>
      </w:r>
      <w:bookmarkStart w:id="2446" w:name="_ETM_Q6_390950"/>
      <w:bookmarkEnd w:id="2446"/>
      <w:r>
        <w:rPr>
          <w:rtl/>
        </w:rPr>
        <w:t xml:space="preserve">שכתוב </w:t>
      </w:r>
      <w:bookmarkStart w:id="2447" w:name="_ETM_Q6_391520"/>
      <w:bookmarkEnd w:id="2447"/>
      <w:r>
        <w:rPr>
          <w:rtl/>
        </w:rPr>
        <w:t>לי</w:t>
      </w:r>
      <w:r>
        <w:rPr>
          <w:rFonts w:hint="cs"/>
          <w:rtl/>
        </w:rPr>
        <w:t>,</w:t>
      </w:r>
      <w:r>
        <w:rPr>
          <w:rtl/>
        </w:rPr>
        <w:t xml:space="preserve"> </w:t>
      </w:r>
      <w:bookmarkStart w:id="2448" w:name="_ETM_Q6_392209"/>
      <w:bookmarkEnd w:id="2448"/>
      <w:r>
        <w:rPr>
          <w:rtl/>
        </w:rPr>
        <w:t xml:space="preserve">אבל </w:t>
      </w:r>
      <w:bookmarkStart w:id="2449" w:name="_ETM_Q6_392660"/>
      <w:bookmarkEnd w:id="2449"/>
      <w:r>
        <w:rPr>
          <w:rtl/>
        </w:rPr>
        <w:t>אני</w:t>
      </w:r>
      <w:r>
        <w:rPr>
          <w:rFonts w:hint="cs"/>
          <w:rtl/>
        </w:rPr>
        <w:t>,</w:t>
      </w:r>
      <w:r>
        <w:rPr>
          <w:rtl/>
        </w:rPr>
        <w:t xml:space="preserve"> </w:t>
      </w:r>
      <w:bookmarkStart w:id="2450" w:name="_ETM_Q6_393139"/>
      <w:bookmarkEnd w:id="2450"/>
      <w:r>
        <w:rPr>
          <w:rtl/>
        </w:rPr>
        <w:t xml:space="preserve">השר </w:t>
      </w:r>
      <w:bookmarkStart w:id="2451" w:name="_ETM_Q6_393500"/>
      <w:bookmarkEnd w:id="2451"/>
      <w:r>
        <w:rPr>
          <w:rtl/>
        </w:rPr>
        <w:t>אמסלם</w:t>
      </w:r>
      <w:r>
        <w:rPr>
          <w:rFonts w:hint="cs"/>
          <w:rtl/>
        </w:rPr>
        <w:t>,</w:t>
      </w:r>
      <w:r>
        <w:rPr>
          <w:rtl/>
        </w:rPr>
        <w:t xml:space="preserve"> </w:t>
      </w:r>
      <w:bookmarkStart w:id="2452" w:name="_ETM_Q6_394569"/>
      <w:bookmarkStart w:id="2453" w:name="_ETM_Q6_395170"/>
      <w:bookmarkEnd w:id="2452"/>
      <w:bookmarkEnd w:id="2453"/>
      <w:r>
        <w:rPr>
          <w:rtl/>
        </w:rPr>
        <w:t xml:space="preserve">שמעתי </w:t>
      </w:r>
      <w:bookmarkStart w:id="2454" w:name="_ETM_Q6_395590"/>
      <w:bookmarkEnd w:id="2454"/>
      <w:r>
        <w:rPr>
          <w:rtl/>
        </w:rPr>
        <w:t xml:space="preserve">אותך </w:t>
      </w:r>
      <w:bookmarkStart w:id="2455" w:name="_ETM_Q6_395800"/>
      <w:bookmarkEnd w:id="2455"/>
      <w:r>
        <w:rPr>
          <w:rtl/>
        </w:rPr>
        <w:t xml:space="preserve">אומר </w:t>
      </w:r>
      <w:bookmarkStart w:id="2456" w:name="_ETM_Q6_396099"/>
      <w:bookmarkEnd w:id="2456"/>
      <w:r>
        <w:rPr>
          <w:rtl/>
        </w:rPr>
        <w:t xml:space="preserve">משפט </w:t>
      </w:r>
      <w:bookmarkStart w:id="2457" w:name="_ETM_Q6_396610"/>
      <w:bookmarkEnd w:id="2457"/>
      <w:r>
        <w:rPr>
          <w:rtl/>
        </w:rPr>
        <w:t xml:space="preserve">שהמדינה </w:t>
      </w:r>
      <w:bookmarkStart w:id="2458" w:name="_ETM_Q6_397240"/>
      <w:bookmarkEnd w:id="2458"/>
      <w:r>
        <w:rPr>
          <w:rtl/>
        </w:rPr>
        <w:t xml:space="preserve">הזאת </w:t>
      </w:r>
      <w:bookmarkStart w:id="2459" w:name="_ETM_Q6_398379"/>
      <w:bookmarkEnd w:id="2459"/>
      <w:r>
        <w:rPr>
          <w:rFonts w:hint="cs"/>
          <w:rtl/>
        </w:rPr>
        <w:t xml:space="preserve">היא רק </w:t>
      </w:r>
      <w:r>
        <w:rPr>
          <w:rtl/>
        </w:rPr>
        <w:t xml:space="preserve">ליהודים </w:t>
      </w:r>
      <w:bookmarkStart w:id="2460" w:name="_ETM_Q6_399720"/>
      <w:bookmarkEnd w:id="2460"/>
      <w:r>
        <w:rPr>
          <w:rtl/>
        </w:rPr>
        <w:t>ומי</w:t>
      </w:r>
      <w:r>
        <w:rPr>
          <w:rFonts w:hint="cs"/>
          <w:rtl/>
        </w:rPr>
        <w:t xml:space="preserve"> </w:t>
      </w:r>
      <w:r>
        <w:rPr>
          <w:rtl/>
        </w:rPr>
        <w:t>ש</w:t>
      </w:r>
      <w:bookmarkStart w:id="2461" w:name="_ETM_Q6_400560"/>
      <w:bookmarkEnd w:id="2461"/>
      <w:r>
        <w:rPr>
          <w:rtl/>
        </w:rPr>
        <w:t xml:space="preserve">יהודי </w:t>
      </w:r>
      <w:bookmarkStart w:id="2462" w:name="_ETM_Q6_401160"/>
      <w:bookmarkEnd w:id="2462"/>
      <w:r>
        <w:rPr>
          <w:rtl/>
        </w:rPr>
        <w:t xml:space="preserve">אז </w:t>
      </w:r>
      <w:bookmarkStart w:id="2463" w:name="_ETM_Q6_401340"/>
      <w:bookmarkEnd w:id="2463"/>
      <w:r>
        <w:rPr>
          <w:rtl/>
        </w:rPr>
        <w:t xml:space="preserve">זה </w:t>
      </w:r>
      <w:bookmarkStart w:id="2464" w:name="_ETM_Q6_401430"/>
      <w:bookmarkEnd w:id="2464"/>
      <w:r>
        <w:rPr>
          <w:rtl/>
        </w:rPr>
        <w:t xml:space="preserve">המקום </w:t>
      </w:r>
      <w:bookmarkStart w:id="2465" w:name="_ETM_Q6_401850"/>
      <w:bookmarkEnd w:id="2465"/>
      <w:r>
        <w:rPr>
          <w:rtl/>
        </w:rPr>
        <w:t>שלו</w:t>
      </w:r>
      <w:r>
        <w:rPr>
          <w:rFonts w:hint="cs"/>
          <w:rtl/>
        </w:rPr>
        <w:t xml:space="preserve"> </w:t>
      </w:r>
      <w:r w:rsidR="005429A2">
        <w:rPr>
          <w:rFonts w:hint="cs"/>
          <w:rtl/>
        </w:rPr>
        <w:t>– –</w:t>
      </w:r>
    </w:p>
    <w:p w:rsidR="00EE453E" w:rsidRDefault="00EE453E" w:rsidP="0073401A">
      <w:pPr>
        <w:rPr>
          <w:rtl/>
        </w:rPr>
      </w:pPr>
      <w:bookmarkStart w:id="2466" w:name="_ETM_Q6_841000"/>
      <w:bookmarkEnd w:id="2466"/>
    </w:p>
    <w:p w:rsidR="00EE453E" w:rsidRDefault="00EE453E" w:rsidP="0073401A">
      <w:pPr>
        <w:pStyle w:val="af5"/>
        <w:keepNext/>
        <w:rPr>
          <w:rtl/>
        </w:rPr>
      </w:pPr>
      <w:bookmarkStart w:id="2467" w:name="ET_interruption_5971_8"/>
      <w:r w:rsidRPr="006A145C">
        <w:rPr>
          <w:rStyle w:val="TagStyle"/>
          <w:rtl/>
        </w:rPr>
        <w:t xml:space="preserve"> &lt;&lt; קריאה &gt;&gt; </w:t>
      </w:r>
      <w:r>
        <w:rPr>
          <w:rtl/>
        </w:rPr>
        <w:t>השר המקשר בין הממשלה לכנסת דוד אמסלם:</w:t>
      </w:r>
      <w:r w:rsidRPr="006A145C">
        <w:rPr>
          <w:rStyle w:val="TagStyle"/>
          <w:rtl/>
        </w:rPr>
        <w:t xml:space="preserve"> &lt;&lt; קריאה &gt;&gt;</w:t>
      </w:r>
      <w:r>
        <w:rPr>
          <w:rtl/>
        </w:rPr>
        <w:t xml:space="preserve">  </w:t>
      </w:r>
      <w:bookmarkEnd w:id="2467"/>
    </w:p>
    <w:p w:rsidR="00EE453E" w:rsidRDefault="00EE453E" w:rsidP="005429A2">
      <w:pPr>
        <w:rPr>
          <w:rtl/>
          <w:lang w:eastAsia="he-IL"/>
        </w:rPr>
      </w:pPr>
    </w:p>
    <w:p w:rsidR="00EE453E" w:rsidRDefault="00EE453E" w:rsidP="0073401A">
      <w:pPr>
        <w:rPr>
          <w:rtl/>
          <w:lang w:eastAsia="he-IL"/>
        </w:rPr>
      </w:pPr>
      <w:r>
        <w:rPr>
          <w:rFonts w:hint="cs"/>
          <w:rtl/>
          <w:lang w:eastAsia="he-IL"/>
        </w:rPr>
        <w:t xml:space="preserve">לא אמרתי "רק ליהודים". </w:t>
      </w:r>
    </w:p>
    <w:p w:rsidR="00EE453E" w:rsidRDefault="00EE453E" w:rsidP="0073401A">
      <w:pPr>
        <w:rPr>
          <w:rtl/>
          <w:lang w:eastAsia="he-IL"/>
        </w:rPr>
      </w:pPr>
    </w:p>
    <w:p w:rsidR="00EE453E" w:rsidRDefault="00EE453E" w:rsidP="0073401A">
      <w:pPr>
        <w:pStyle w:val="-"/>
        <w:keepNext/>
        <w:rPr>
          <w:rtl/>
        </w:rPr>
      </w:pPr>
      <w:bookmarkStart w:id="2468" w:name="_ETM_Q6_401000"/>
      <w:bookmarkStart w:id="2469" w:name="ET_speakercontinue_5856_9"/>
      <w:bookmarkEnd w:id="2468"/>
      <w:r w:rsidRPr="006A145C">
        <w:rPr>
          <w:rStyle w:val="TagStyle"/>
          <w:rtl/>
        </w:rPr>
        <w:t xml:space="preserve"> &lt;&lt; דובר_המשך &gt;&gt; </w:t>
      </w:r>
      <w:r>
        <w:rPr>
          <w:rtl/>
        </w:rPr>
        <w:t>ג'אבר עסאקלה (הרשימה המשותפת):</w:t>
      </w:r>
      <w:r w:rsidRPr="006A145C">
        <w:rPr>
          <w:rStyle w:val="TagStyle"/>
          <w:rtl/>
        </w:rPr>
        <w:t xml:space="preserve"> &lt;&lt; דובר_המשך &gt;&gt;</w:t>
      </w:r>
      <w:r>
        <w:rPr>
          <w:rtl/>
        </w:rPr>
        <w:t xml:space="preserve">  </w:t>
      </w:r>
      <w:bookmarkEnd w:id="2469"/>
    </w:p>
    <w:p w:rsidR="00EE453E" w:rsidRPr="006A145C" w:rsidRDefault="00EE453E" w:rsidP="0073401A">
      <w:pPr>
        <w:ind w:firstLine="0"/>
        <w:rPr>
          <w:rtl/>
          <w:lang w:eastAsia="he-IL"/>
        </w:rPr>
      </w:pPr>
      <w:bookmarkStart w:id="2470" w:name="_ETM_Q6_403000"/>
      <w:bookmarkEnd w:id="2470"/>
    </w:p>
    <w:p w:rsidR="00EE453E" w:rsidRDefault="00EE453E" w:rsidP="0073401A">
      <w:pPr>
        <w:rPr>
          <w:rtl/>
        </w:rPr>
      </w:pPr>
      <w:r>
        <w:rPr>
          <w:rtl/>
        </w:rPr>
        <w:t xml:space="preserve"> </w:t>
      </w:r>
      <w:bookmarkStart w:id="2471" w:name="_ETM_Q6_402810"/>
      <w:bookmarkEnd w:id="2471"/>
      <w:r w:rsidR="005429A2">
        <w:rPr>
          <w:rFonts w:hint="cs"/>
          <w:rtl/>
        </w:rPr>
        <w:t>– –</w:t>
      </w:r>
      <w:r>
        <w:rPr>
          <w:rFonts w:hint="cs"/>
          <w:rtl/>
        </w:rPr>
        <w:t xml:space="preserve"> </w:t>
      </w:r>
      <w:r>
        <w:rPr>
          <w:rtl/>
        </w:rPr>
        <w:t xml:space="preserve">אז </w:t>
      </w:r>
      <w:bookmarkStart w:id="2472" w:name="_ETM_Q6_403050"/>
      <w:bookmarkEnd w:id="2472"/>
      <w:r>
        <w:rPr>
          <w:rtl/>
        </w:rPr>
        <w:t xml:space="preserve">מי </w:t>
      </w:r>
      <w:bookmarkStart w:id="2473" w:name="_ETM_Q6_403170"/>
      <w:bookmarkEnd w:id="2473"/>
      <w:r>
        <w:rPr>
          <w:rtl/>
        </w:rPr>
        <w:t xml:space="preserve">שלא </w:t>
      </w:r>
      <w:bookmarkStart w:id="2474" w:name="_ETM_Q6_403410"/>
      <w:bookmarkEnd w:id="2474"/>
      <w:r>
        <w:rPr>
          <w:rtl/>
        </w:rPr>
        <w:t xml:space="preserve">יהודי </w:t>
      </w:r>
      <w:bookmarkStart w:id="2475" w:name="_ETM_Q6_403830"/>
      <w:bookmarkEnd w:id="2475"/>
      <w:r>
        <w:rPr>
          <w:rtl/>
        </w:rPr>
        <w:t xml:space="preserve">כנראה </w:t>
      </w:r>
      <w:bookmarkStart w:id="2476" w:name="_ETM_Q6_404220"/>
      <w:bookmarkEnd w:id="2476"/>
      <w:r>
        <w:rPr>
          <w:rtl/>
        </w:rPr>
        <w:t xml:space="preserve">זה </w:t>
      </w:r>
      <w:bookmarkStart w:id="2477" w:name="_ETM_Q6_404400"/>
      <w:bookmarkEnd w:id="2477"/>
      <w:r>
        <w:rPr>
          <w:rtl/>
        </w:rPr>
        <w:t xml:space="preserve">לא </w:t>
      </w:r>
      <w:bookmarkStart w:id="2478" w:name="_ETM_Q6_404550"/>
      <w:bookmarkEnd w:id="2478"/>
      <w:r>
        <w:rPr>
          <w:rtl/>
        </w:rPr>
        <w:t xml:space="preserve">המקום </w:t>
      </w:r>
      <w:bookmarkStart w:id="2479" w:name="_ETM_Q6_404940"/>
      <w:bookmarkEnd w:id="2479"/>
      <w:r>
        <w:rPr>
          <w:rtl/>
        </w:rPr>
        <w:t>שלו</w:t>
      </w:r>
      <w:r>
        <w:rPr>
          <w:rFonts w:hint="cs"/>
          <w:rtl/>
        </w:rPr>
        <w:t xml:space="preserve"> </w:t>
      </w:r>
      <w:r w:rsidR="005429A2">
        <w:rPr>
          <w:rFonts w:hint="cs"/>
          <w:rtl/>
        </w:rPr>
        <w:t>– – –</w:t>
      </w:r>
    </w:p>
    <w:p w:rsidR="00EE453E" w:rsidRDefault="00EE453E" w:rsidP="0073401A">
      <w:pPr>
        <w:rPr>
          <w:rtl/>
        </w:rPr>
      </w:pPr>
    </w:p>
    <w:p w:rsidR="00EE453E" w:rsidRDefault="00EE453E" w:rsidP="0073401A">
      <w:pPr>
        <w:pStyle w:val="af5"/>
        <w:keepNext/>
        <w:rPr>
          <w:rtl/>
        </w:rPr>
      </w:pPr>
      <w:bookmarkStart w:id="2480" w:name="ET_interruption_5971_10"/>
      <w:r w:rsidRPr="006A145C">
        <w:rPr>
          <w:rStyle w:val="TagStyle"/>
          <w:rtl/>
        </w:rPr>
        <w:lastRenderedPageBreak/>
        <w:t xml:space="preserve"> &lt;&lt; קריאה &gt;&gt; </w:t>
      </w:r>
      <w:r>
        <w:rPr>
          <w:rtl/>
        </w:rPr>
        <w:t>השר המקשר בין הממשלה לכנסת דוד אמסלם:</w:t>
      </w:r>
      <w:r w:rsidRPr="006A145C">
        <w:rPr>
          <w:rStyle w:val="TagStyle"/>
          <w:rtl/>
        </w:rPr>
        <w:t xml:space="preserve"> &lt;&lt; קריאה &gt;&gt;</w:t>
      </w:r>
      <w:r>
        <w:rPr>
          <w:rtl/>
        </w:rPr>
        <w:t xml:space="preserve">  </w:t>
      </w:r>
      <w:bookmarkEnd w:id="2480"/>
    </w:p>
    <w:p w:rsidR="00EE453E" w:rsidRDefault="00EE453E" w:rsidP="005429A2">
      <w:pPr>
        <w:rPr>
          <w:rtl/>
          <w:lang w:eastAsia="he-IL"/>
        </w:rPr>
      </w:pPr>
    </w:p>
    <w:p w:rsidR="00EE453E" w:rsidRDefault="00EE453E" w:rsidP="0073401A">
      <w:pPr>
        <w:rPr>
          <w:rtl/>
          <w:lang w:eastAsia="he-IL"/>
        </w:rPr>
      </w:pPr>
      <w:r>
        <w:rPr>
          <w:rFonts w:hint="cs"/>
          <w:rtl/>
          <w:lang w:eastAsia="he-IL"/>
        </w:rPr>
        <w:t>לא אמרתי את זה.</w:t>
      </w:r>
    </w:p>
    <w:p w:rsidR="00EE453E" w:rsidRDefault="00EE453E" w:rsidP="0073401A">
      <w:pPr>
        <w:rPr>
          <w:rtl/>
          <w:lang w:eastAsia="he-IL"/>
        </w:rPr>
      </w:pPr>
    </w:p>
    <w:p w:rsidR="00EE453E" w:rsidRDefault="00EE453E" w:rsidP="0073401A">
      <w:pPr>
        <w:pStyle w:val="-"/>
        <w:keepNext/>
        <w:rPr>
          <w:rtl/>
        </w:rPr>
      </w:pPr>
      <w:bookmarkStart w:id="2481" w:name="ET_speakercontinue_5856_11"/>
      <w:r w:rsidRPr="006A145C">
        <w:rPr>
          <w:rStyle w:val="TagStyle"/>
          <w:rtl/>
        </w:rPr>
        <w:t xml:space="preserve"> &lt;&lt; דובר_המשך &gt;&gt; </w:t>
      </w:r>
      <w:r>
        <w:rPr>
          <w:rtl/>
        </w:rPr>
        <w:t>ג'אבר עסאקלה (הרשימה המשותפת):</w:t>
      </w:r>
      <w:r w:rsidRPr="006A145C">
        <w:rPr>
          <w:rStyle w:val="TagStyle"/>
          <w:rtl/>
        </w:rPr>
        <w:t xml:space="preserve"> &lt;&lt; דובר_המשך &gt;&gt;</w:t>
      </w:r>
      <w:r>
        <w:rPr>
          <w:rtl/>
        </w:rPr>
        <w:t xml:space="preserve">  </w:t>
      </w:r>
      <w:bookmarkEnd w:id="2481"/>
    </w:p>
    <w:p w:rsidR="00EE453E" w:rsidRPr="006A145C" w:rsidRDefault="00EE453E" w:rsidP="0073401A">
      <w:pPr>
        <w:ind w:firstLine="0"/>
        <w:rPr>
          <w:rtl/>
          <w:lang w:eastAsia="he-IL"/>
        </w:rPr>
      </w:pPr>
    </w:p>
    <w:p w:rsidR="00EE453E" w:rsidRDefault="00EE453E" w:rsidP="0073401A">
      <w:pPr>
        <w:rPr>
          <w:rtl/>
        </w:rPr>
      </w:pPr>
      <w:bookmarkStart w:id="2482" w:name="_ETM_Q6_405959"/>
      <w:bookmarkStart w:id="2483" w:name="_ETM_Q6_406740"/>
      <w:bookmarkEnd w:id="2482"/>
      <w:bookmarkEnd w:id="2483"/>
      <w:r>
        <w:rPr>
          <w:rtl/>
        </w:rPr>
        <w:t xml:space="preserve">אז </w:t>
      </w:r>
      <w:bookmarkStart w:id="2484" w:name="_ETM_Q6_407590"/>
      <w:bookmarkEnd w:id="2484"/>
      <w:r>
        <w:rPr>
          <w:rtl/>
        </w:rPr>
        <w:t xml:space="preserve">טוב </w:t>
      </w:r>
      <w:bookmarkStart w:id="2485" w:name="_ETM_Q6_407950"/>
      <w:bookmarkEnd w:id="2485"/>
      <w:r>
        <w:rPr>
          <w:rtl/>
        </w:rPr>
        <w:t xml:space="preserve">שתגיד </w:t>
      </w:r>
      <w:bookmarkStart w:id="2486" w:name="_ETM_Q6_408310"/>
      <w:bookmarkEnd w:id="2486"/>
      <w:r>
        <w:rPr>
          <w:rtl/>
        </w:rPr>
        <w:t xml:space="preserve">את </w:t>
      </w:r>
      <w:bookmarkStart w:id="2487" w:name="_ETM_Q6_408400"/>
      <w:bookmarkEnd w:id="2487"/>
      <w:r>
        <w:rPr>
          <w:rtl/>
        </w:rPr>
        <w:t xml:space="preserve">זה </w:t>
      </w:r>
      <w:bookmarkStart w:id="2488" w:name="_ETM_Q6_408520"/>
      <w:bookmarkEnd w:id="2488"/>
      <w:r>
        <w:rPr>
          <w:rtl/>
        </w:rPr>
        <w:t>מהבמה</w:t>
      </w:r>
      <w:r>
        <w:rPr>
          <w:rFonts w:hint="cs"/>
          <w:rtl/>
        </w:rPr>
        <w:t>,</w:t>
      </w:r>
      <w:r>
        <w:rPr>
          <w:rtl/>
        </w:rPr>
        <w:t xml:space="preserve"> </w:t>
      </w:r>
      <w:bookmarkStart w:id="2489" w:name="_ETM_Q6_409450"/>
      <w:bookmarkEnd w:id="2489"/>
      <w:r>
        <w:rPr>
          <w:rtl/>
        </w:rPr>
        <w:t>של</w:t>
      </w:r>
      <w:bookmarkStart w:id="2490" w:name="_ETM_Q6_409720"/>
      <w:bookmarkEnd w:id="2490"/>
      <w:r>
        <w:rPr>
          <w:rtl/>
        </w:rPr>
        <w:t xml:space="preserve">אוכלוסייה </w:t>
      </w:r>
      <w:bookmarkStart w:id="2491" w:name="_ETM_Q6_410410"/>
      <w:bookmarkEnd w:id="2491"/>
      <w:r>
        <w:rPr>
          <w:rtl/>
        </w:rPr>
        <w:t xml:space="preserve">הערבית </w:t>
      </w:r>
      <w:bookmarkStart w:id="2492" w:name="_ETM_Q6_411040"/>
      <w:bookmarkEnd w:id="2492"/>
      <w:r>
        <w:rPr>
          <w:rtl/>
        </w:rPr>
        <w:t>כ</w:t>
      </w:r>
      <w:r>
        <w:rPr>
          <w:rFonts w:hint="cs"/>
          <w:rtl/>
        </w:rPr>
        <w:t>אן</w:t>
      </w:r>
      <w:r>
        <w:rPr>
          <w:rtl/>
        </w:rPr>
        <w:t xml:space="preserve"> </w:t>
      </w:r>
      <w:bookmarkStart w:id="2493" w:name="_ETM_Q6_411880"/>
      <w:bookmarkEnd w:id="2493"/>
      <w:r>
        <w:rPr>
          <w:rtl/>
        </w:rPr>
        <w:t xml:space="preserve">יש </w:t>
      </w:r>
      <w:bookmarkStart w:id="2494" w:name="_ETM_Q6_412150"/>
      <w:bookmarkEnd w:id="2494"/>
      <w:r>
        <w:rPr>
          <w:rtl/>
        </w:rPr>
        <w:t>מקום</w:t>
      </w:r>
      <w:r>
        <w:rPr>
          <w:rFonts w:hint="cs"/>
          <w:rtl/>
        </w:rPr>
        <w:t>,</w:t>
      </w:r>
      <w:r>
        <w:rPr>
          <w:rtl/>
        </w:rPr>
        <w:t xml:space="preserve"> </w:t>
      </w:r>
      <w:bookmarkStart w:id="2495" w:name="_ETM_Q6_412780"/>
      <w:bookmarkEnd w:id="2495"/>
      <w:r>
        <w:rPr>
          <w:rtl/>
        </w:rPr>
        <w:t xml:space="preserve">יש </w:t>
      </w:r>
      <w:bookmarkStart w:id="2496" w:name="_ETM_Q6_413020"/>
      <w:bookmarkEnd w:id="2496"/>
      <w:r>
        <w:rPr>
          <w:rtl/>
        </w:rPr>
        <w:t xml:space="preserve">מעמד </w:t>
      </w:r>
      <w:bookmarkStart w:id="2497" w:name="_ETM_Q6_413950"/>
      <w:bookmarkStart w:id="2498" w:name="_ETM_Q6_414249"/>
      <w:bookmarkEnd w:id="2497"/>
      <w:bookmarkEnd w:id="2498"/>
      <w:r>
        <w:rPr>
          <w:rFonts w:hint="cs"/>
          <w:rtl/>
        </w:rPr>
        <w:t xml:space="preserve">והיא </w:t>
      </w:r>
      <w:r>
        <w:rPr>
          <w:rtl/>
        </w:rPr>
        <w:t>מוכרת</w:t>
      </w:r>
      <w:r>
        <w:rPr>
          <w:rFonts w:hint="cs"/>
          <w:rtl/>
        </w:rPr>
        <w:t>.</w:t>
      </w:r>
    </w:p>
    <w:p w:rsidR="00EE453E" w:rsidRDefault="00EE453E" w:rsidP="0073401A">
      <w:pPr>
        <w:rPr>
          <w:rtl/>
        </w:rPr>
      </w:pPr>
      <w:bookmarkStart w:id="2499" w:name="_ETM_Q6_418000"/>
      <w:bookmarkStart w:id="2500" w:name="_ETM_Q6_415180"/>
      <w:bookmarkEnd w:id="2499"/>
      <w:bookmarkEnd w:id="2500"/>
    </w:p>
    <w:p w:rsidR="00EE453E" w:rsidRDefault="00EE453E" w:rsidP="00094EFB">
      <w:pPr>
        <w:rPr>
          <w:rtl/>
        </w:rPr>
      </w:pPr>
      <w:bookmarkStart w:id="2501" w:name="_ETM_Q6_419000"/>
      <w:bookmarkEnd w:id="2501"/>
      <w:r>
        <w:rPr>
          <w:rtl/>
        </w:rPr>
        <w:t xml:space="preserve">אבל </w:t>
      </w:r>
      <w:bookmarkStart w:id="2502" w:name="_ETM_Q6_415569"/>
      <w:bookmarkEnd w:id="2502"/>
      <w:r>
        <w:rPr>
          <w:rtl/>
        </w:rPr>
        <w:t xml:space="preserve">אני </w:t>
      </w:r>
      <w:bookmarkStart w:id="2503" w:name="_ETM_Q6_416200"/>
      <w:bookmarkEnd w:id="2503"/>
      <w:r>
        <w:rPr>
          <w:rtl/>
        </w:rPr>
        <w:t xml:space="preserve">אחזור </w:t>
      </w:r>
      <w:bookmarkStart w:id="2504" w:name="_ETM_Q6_416620"/>
      <w:bookmarkEnd w:id="2504"/>
      <w:r>
        <w:rPr>
          <w:rtl/>
        </w:rPr>
        <w:t>ל</w:t>
      </w:r>
      <w:bookmarkStart w:id="2505" w:name="_ETM_Q6_416980"/>
      <w:bookmarkStart w:id="2506" w:name="_ETM_Q6_417939"/>
      <w:bookmarkEnd w:id="2505"/>
      <w:bookmarkEnd w:id="2506"/>
      <w:r>
        <w:rPr>
          <w:rtl/>
        </w:rPr>
        <w:t>ענייננו</w:t>
      </w:r>
      <w:r>
        <w:rPr>
          <w:rFonts w:hint="cs"/>
          <w:rtl/>
        </w:rPr>
        <w:t xml:space="preserve"> </w:t>
      </w:r>
      <w:r w:rsidR="00094EFB">
        <w:rPr>
          <w:rFonts w:hint="eastAsia"/>
          <w:rtl/>
        </w:rPr>
        <w:t>–</w:t>
      </w:r>
      <w:r>
        <w:rPr>
          <w:rFonts w:hint="cs"/>
          <w:rtl/>
        </w:rPr>
        <w:t xml:space="preserve"> ענייננו</w:t>
      </w:r>
      <w:r>
        <w:rPr>
          <w:rtl/>
        </w:rPr>
        <w:t xml:space="preserve"> </w:t>
      </w:r>
      <w:bookmarkStart w:id="2507" w:name="_ETM_Q6_418450"/>
      <w:bookmarkEnd w:id="2507"/>
      <w:r>
        <w:rPr>
          <w:rtl/>
        </w:rPr>
        <w:t xml:space="preserve">זה </w:t>
      </w:r>
      <w:bookmarkStart w:id="2508" w:name="_ETM_Q6_418629"/>
      <w:bookmarkEnd w:id="2508"/>
      <w:r>
        <w:rPr>
          <w:rtl/>
        </w:rPr>
        <w:t xml:space="preserve">הכישלון </w:t>
      </w:r>
      <w:bookmarkStart w:id="2509" w:name="_ETM_Q6_419139"/>
      <w:bookmarkEnd w:id="2509"/>
      <w:r>
        <w:rPr>
          <w:rtl/>
        </w:rPr>
        <w:t xml:space="preserve">הכלכלי </w:t>
      </w:r>
      <w:bookmarkStart w:id="2510" w:name="_ETM_Q6_420020"/>
      <w:bookmarkEnd w:id="2510"/>
      <w:r>
        <w:rPr>
          <w:rtl/>
        </w:rPr>
        <w:t xml:space="preserve">בחברה </w:t>
      </w:r>
      <w:bookmarkStart w:id="2511" w:name="_ETM_Q6_420440"/>
      <w:bookmarkEnd w:id="2511"/>
      <w:r>
        <w:rPr>
          <w:rtl/>
        </w:rPr>
        <w:t>הערבית</w:t>
      </w:r>
      <w:r>
        <w:rPr>
          <w:rFonts w:hint="cs"/>
          <w:rtl/>
        </w:rPr>
        <w:t>.</w:t>
      </w:r>
      <w:r>
        <w:rPr>
          <w:rtl/>
        </w:rPr>
        <w:t xml:space="preserve"> </w:t>
      </w:r>
      <w:bookmarkStart w:id="2512" w:name="_ETM_Q6_421760"/>
      <w:bookmarkEnd w:id="2512"/>
      <w:r>
        <w:rPr>
          <w:rtl/>
        </w:rPr>
        <w:t>ה</w:t>
      </w:r>
      <w:r>
        <w:rPr>
          <w:rFonts w:hint="cs"/>
          <w:rtl/>
        </w:rPr>
        <w:t>ה</w:t>
      </w:r>
      <w:r>
        <w:rPr>
          <w:rtl/>
        </w:rPr>
        <w:t xml:space="preserve">ערכות </w:t>
      </w:r>
      <w:bookmarkStart w:id="2513" w:name="_ETM_Q6_422300"/>
      <w:bookmarkEnd w:id="2513"/>
      <w:r>
        <w:rPr>
          <w:rFonts w:hint="cs"/>
          <w:rtl/>
        </w:rPr>
        <w:t>שהשכבות והמגזרים החלשים נפגעים מהקורונה מקבלות חיזוק רב בנתונים הזורמים מהפעילות הכלכלית של חודשי המגפה, מהתוצאות השליליות.</w:t>
      </w:r>
      <w:r w:rsidR="00406586">
        <w:rPr>
          <w:rFonts w:hint="cs"/>
          <w:rtl/>
        </w:rPr>
        <w:t xml:space="preserve"> </w:t>
      </w:r>
      <w:r>
        <w:rPr>
          <w:rFonts w:hint="cs"/>
          <w:rtl/>
        </w:rPr>
        <w:t>הכלכלה בחברה הערבית, כך נראה, היא הנפגעת הגדולה ביותר. לפי נתוני כונס הנכסים</w:t>
      </w:r>
      <w:bookmarkStart w:id="2514" w:name="_ETM_Q6_443000"/>
      <w:bookmarkEnd w:id="2514"/>
      <w:r>
        <w:rPr>
          <w:rFonts w:hint="cs"/>
          <w:rtl/>
        </w:rPr>
        <w:t xml:space="preserve">, מתחילת השנה נרשם גידול חד במספר הפניות לחדלות פירעון, והעלייה הגדולה ביותר נרשמה בקרב עסקים בחברה הערבית. כ-70,000 </w:t>
      </w:r>
      <w:r w:rsidR="00406586">
        <w:rPr>
          <w:rFonts w:hint="eastAsia"/>
          <w:rtl/>
        </w:rPr>
        <w:t xml:space="preserve">– </w:t>
      </w:r>
      <w:r>
        <w:rPr>
          <w:rFonts w:hint="cs"/>
          <w:rtl/>
        </w:rPr>
        <w:t xml:space="preserve">70,000 </w:t>
      </w:r>
      <w:r w:rsidR="00406586">
        <w:rPr>
          <w:rFonts w:hint="eastAsia"/>
          <w:rtl/>
        </w:rPr>
        <w:t xml:space="preserve">– </w:t>
      </w:r>
      <w:r>
        <w:rPr>
          <w:rFonts w:hint="cs"/>
          <w:rtl/>
        </w:rPr>
        <w:t>עסקים קטנים ובינוניים בחברה הערבית נמצאים בסכנת סגירה. אלו נתונים שאנחנו מקבלים ממקורות מחקריים</w:t>
      </w:r>
      <w:r w:rsidR="00406586">
        <w:rPr>
          <w:rFonts w:hint="cs"/>
          <w:rtl/>
        </w:rPr>
        <w:t>,</w:t>
      </w:r>
      <w:r>
        <w:rPr>
          <w:rFonts w:hint="cs"/>
          <w:rtl/>
        </w:rPr>
        <w:t xml:space="preserve"> ואנחנו גם רואים </w:t>
      </w:r>
      <w:r w:rsidR="00406586">
        <w:rPr>
          <w:rFonts w:hint="cs"/>
          <w:rtl/>
        </w:rPr>
        <w:t xml:space="preserve">את זה </w:t>
      </w:r>
      <w:r>
        <w:rPr>
          <w:rFonts w:hint="cs"/>
          <w:rtl/>
        </w:rPr>
        <w:t xml:space="preserve">בשטח. כמובן </w:t>
      </w:r>
      <w:bookmarkStart w:id="2515" w:name="_ETM_Q6_472000"/>
      <w:bookmarkEnd w:id="2515"/>
      <w:r>
        <w:rPr>
          <w:rFonts w:hint="cs"/>
          <w:rtl/>
        </w:rPr>
        <w:t>ש</w:t>
      </w:r>
      <w:bookmarkStart w:id="2516" w:name="_ETM_Q6_470000"/>
      <w:bookmarkEnd w:id="2516"/>
      <w:r>
        <w:rPr>
          <w:rFonts w:hint="cs"/>
          <w:rtl/>
        </w:rPr>
        <w:t xml:space="preserve">מקומות בסכנת סגירה נזרקים לחיק השוק האפור, </w:t>
      </w:r>
      <w:bookmarkStart w:id="2517" w:name="_ETM_Q6_479000"/>
      <w:bookmarkEnd w:id="2517"/>
      <w:r>
        <w:rPr>
          <w:rFonts w:hint="cs"/>
          <w:rtl/>
        </w:rPr>
        <w:t xml:space="preserve">ובמיוחד בחברה הערבית שהשוק האפור פעיל </w:t>
      </w:r>
      <w:r w:rsidR="00406586">
        <w:rPr>
          <w:rFonts w:hint="cs"/>
          <w:rtl/>
        </w:rPr>
        <w:t xml:space="preserve">בה </w:t>
      </w:r>
      <w:r>
        <w:rPr>
          <w:rFonts w:hint="cs"/>
          <w:rtl/>
        </w:rPr>
        <w:t xml:space="preserve">מאוד. </w:t>
      </w:r>
    </w:p>
    <w:p w:rsidR="00EE453E" w:rsidRDefault="00EE453E" w:rsidP="0073401A">
      <w:pPr>
        <w:rPr>
          <w:rtl/>
        </w:rPr>
      </w:pPr>
    </w:p>
    <w:p w:rsidR="00EE453E" w:rsidRDefault="00EE453E" w:rsidP="00E65BDF">
      <w:pPr>
        <w:rPr>
          <w:rtl/>
        </w:rPr>
      </w:pPr>
      <w:bookmarkStart w:id="2518" w:name="_ETM_Q6_480000"/>
      <w:bookmarkStart w:id="2519" w:name="_ETM_Q6_482080"/>
      <w:bookmarkStart w:id="2520" w:name="_ETM_Q6_484150"/>
      <w:bookmarkEnd w:id="2518"/>
      <w:bookmarkEnd w:id="2519"/>
      <w:bookmarkEnd w:id="2520"/>
      <w:r>
        <w:rPr>
          <w:rFonts w:hint="cs"/>
          <w:rtl/>
        </w:rPr>
        <w:t xml:space="preserve">נתוני </w:t>
      </w:r>
      <w:bookmarkStart w:id="2521" w:name="_ETM_Q6_484569"/>
      <w:bookmarkEnd w:id="2521"/>
      <w:r>
        <w:rPr>
          <w:rtl/>
        </w:rPr>
        <w:t xml:space="preserve">התעסוקה </w:t>
      </w:r>
      <w:bookmarkStart w:id="2522" w:name="_ETM_Q6_486470"/>
      <w:bookmarkEnd w:id="2522"/>
      <w:r>
        <w:rPr>
          <w:rtl/>
        </w:rPr>
        <w:t xml:space="preserve">מציגים </w:t>
      </w:r>
      <w:bookmarkStart w:id="2523" w:name="_ETM_Q6_487279"/>
      <w:bookmarkEnd w:id="2523"/>
      <w:r>
        <w:rPr>
          <w:rtl/>
        </w:rPr>
        <w:t xml:space="preserve">תמונה </w:t>
      </w:r>
      <w:bookmarkStart w:id="2524" w:name="_ETM_Q6_487700"/>
      <w:bookmarkEnd w:id="2524"/>
      <w:r>
        <w:rPr>
          <w:rtl/>
        </w:rPr>
        <w:t xml:space="preserve">קשה </w:t>
      </w:r>
      <w:bookmarkStart w:id="2525" w:name="_ETM_Q6_488519"/>
      <w:bookmarkEnd w:id="2525"/>
      <w:r>
        <w:rPr>
          <w:rtl/>
        </w:rPr>
        <w:t>מאוד</w:t>
      </w:r>
      <w:r>
        <w:rPr>
          <w:rFonts w:hint="cs"/>
          <w:rtl/>
        </w:rPr>
        <w:t>.</w:t>
      </w:r>
      <w:r>
        <w:rPr>
          <w:rtl/>
        </w:rPr>
        <w:t xml:space="preserve"> </w:t>
      </w:r>
      <w:bookmarkStart w:id="2526" w:name="_ETM_Q6_489910"/>
      <w:bookmarkEnd w:id="2526"/>
      <w:r>
        <w:rPr>
          <w:rtl/>
        </w:rPr>
        <w:t xml:space="preserve">מחקר </w:t>
      </w:r>
      <w:bookmarkStart w:id="2527" w:name="_ETM_Q6_490360"/>
      <w:bookmarkEnd w:id="2527"/>
      <w:r>
        <w:rPr>
          <w:rtl/>
        </w:rPr>
        <w:t xml:space="preserve">של </w:t>
      </w:r>
      <w:bookmarkStart w:id="2528" w:name="_ETM_Q6_490510"/>
      <w:bookmarkEnd w:id="2528"/>
      <w:r>
        <w:rPr>
          <w:rFonts w:hint="cs"/>
          <w:rtl/>
        </w:rPr>
        <w:t xml:space="preserve">ד"ר </w:t>
      </w:r>
      <w:bookmarkStart w:id="2529" w:name="_ETM_Q6_490870"/>
      <w:bookmarkEnd w:id="2529"/>
      <w:r>
        <w:rPr>
          <w:rtl/>
        </w:rPr>
        <w:t xml:space="preserve">מריאן </w:t>
      </w:r>
      <w:bookmarkStart w:id="2530" w:name="_ETM_Q6_491260"/>
      <w:bookmarkEnd w:id="2530"/>
      <w:proofErr w:type="spellStart"/>
      <w:r>
        <w:rPr>
          <w:rFonts w:hint="cs"/>
          <w:rtl/>
        </w:rPr>
        <w:t>תחאוכו</w:t>
      </w:r>
      <w:proofErr w:type="spellEnd"/>
      <w:r>
        <w:rPr>
          <w:rtl/>
        </w:rPr>
        <w:t xml:space="preserve"> </w:t>
      </w:r>
      <w:bookmarkStart w:id="2531" w:name="_ETM_Q6_491830"/>
      <w:bookmarkEnd w:id="2531"/>
      <w:r>
        <w:rPr>
          <w:rFonts w:hint="cs"/>
          <w:rtl/>
        </w:rPr>
        <w:t xml:space="preserve">וד"ר </w:t>
      </w:r>
      <w:bookmarkStart w:id="2532" w:name="_ETM_Q6_492310"/>
      <w:bookmarkEnd w:id="2532"/>
      <w:r>
        <w:rPr>
          <w:rtl/>
        </w:rPr>
        <w:t xml:space="preserve">טלי </w:t>
      </w:r>
      <w:bookmarkStart w:id="2533" w:name="_ETM_Q6_492580"/>
      <w:bookmarkEnd w:id="2533"/>
      <w:r>
        <w:rPr>
          <w:rtl/>
        </w:rPr>
        <w:t xml:space="preserve">מרום </w:t>
      </w:r>
      <w:bookmarkStart w:id="2534" w:name="_ETM_Q6_492910"/>
      <w:bookmarkEnd w:id="2534"/>
      <w:r>
        <w:rPr>
          <w:rtl/>
        </w:rPr>
        <w:t xml:space="preserve">ממכון </w:t>
      </w:r>
      <w:bookmarkStart w:id="2535" w:name="_ETM_Q6_493330"/>
      <w:bookmarkEnd w:id="2535"/>
      <w:r>
        <w:rPr>
          <w:rtl/>
        </w:rPr>
        <w:t xml:space="preserve">אהרון </w:t>
      </w:r>
      <w:bookmarkStart w:id="2536" w:name="_ETM_Q6_494080"/>
      <w:bookmarkEnd w:id="2536"/>
      <w:r>
        <w:rPr>
          <w:rtl/>
        </w:rPr>
        <w:t xml:space="preserve">במרכז </w:t>
      </w:r>
      <w:bookmarkStart w:id="2537" w:name="_ETM_Q6_494860"/>
      <w:bookmarkEnd w:id="2537"/>
      <w:r>
        <w:rPr>
          <w:rtl/>
        </w:rPr>
        <w:t>הבי</w:t>
      </w:r>
      <w:r>
        <w:rPr>
          <w:rFonts w:hint="cs"/>
          <w:rtl/>
        </w:rPr>
        <w:t>ן-ת</w:t>
      </w:r>
      <w:r>
        <w:rPr>
          <w:rtl/>
        </w:rPr>
        <w:t xml:space="preserve">חומי </w:t>
      </w:r>
      <w:bookmarkStart w:id="2538" w:name="_ETM_Q6_495400"/>
      <w:bookmarkEnd w:id="2538"/>
      <w:r>
        <w:rPr>
          <w:rFonts w:hint="cs"/>
          <w:rtl/>
        </w:rPr>
        <w:t>ב</w:t>
      </w:r>
      <w:r>
        <w:rPr>
          <w:rtl/>
        </w:rPr>
        <w:t xml:space="preserve">הרצליה </w:t>
      </w:r>
      <w:bookmarkStart w:id="2539" w:name="_ETM_Q6_496350"/>
      <w:bookmarkEnd w:id="2539"/>
      <w:r>
        <w:rPr>
          <w:rtl/>
        </w:rPr>
        <w:t xml:space="preserve">מראה </w:t>
      </w:r>
      <w:bookmarkStart w:id="2540" w:name="_ETM_Q6_496680"/>
      <w:bookmarkEnd w:id="2540"/>
      <w:r>
        <w:rPr>
          <w:rtl/>
        </w:rPr>
        <w:t xml:space="preserve">שהתעסוקה </w:t>
      </w:r>
      <w:bookmarkStart w:id="2541" w:name="_ETM_Q6_497310"/>
      <w:bookmarkEnd w:id="2541"/>
      <w:r>
        <w:rPr>
          <w:rtl/>
        </w:rPr>
        <w:t xml:space="preserve">בחברה </w:t>
      </w:r>
      <w:bookmarkStart w:id="2542" w:name="_ETM_Q6_497730"/>
      <w:bookmarkStart w:id="2543" w:name="_ETM_Q6_501790"/>
      <w:bookmarkEnd w:id="2542"/>
      <w:bookmarkEnd w:id="2543"/>
      <w:r>
        <w:rPr>
          <w:rFonts w:hint="cs"/>
          <w:rtl/>
        </w:rPr>
        <w:t xml:space="preserve">הערבית נסוגה לפחות עשור אחורה. </w:t>
      </w:r>
      <w:r>
        <w:rPr>
          <w:rtl/>
        </w:rPr>
        <w:t xml:space="preserve">לפי </w:t>
      </w:r>
      <w:bookmarkStart w:id="2544" w:name="_ETM_Q6_502120"/>
      <w:bookmarkEnd w:id="2544"/>
      <w:r>
        <w:rPr>
          <w:rtl/>
        </w:rPr>
        <w:t>המחקר</w:t>
      </w:r>
      <w:r>
        <w:rPr>
          <w:rFonts w:hint="cs"/>
          <w:rtl/>
        </w:rPr>
        <w:t xml:space="preserve">, </w:t>
      </w:r>
      <w:bookmarkStart w:id="2545" w:name="_ETM_Q6_506000"/>
      <w:bookmarkStart w:id="2546" w:name="_ETM_Q6_502690"/>
      <w:bookmarkEnd w:id="2545"/>
      <w:bookmarkEnd w:id="2546"/>
      <w:r>
        <w:rPr>
          <w:rtl/>
        </w:rPr>
        <w:t xml:space="preserve">שיעור </w:t>
      </w:r>
      <w:bookmarkStart w:id="2547" w:name="_ETM_Q6_503080"/>
      <w:bookmarkEnd w:id="2547"/>
      <w:r>
        <w:rPr>
          <w:rtl/>
        </w:rPr>
        <w:t xml:space="preserve">התעסוקה </w:t>
      </w:r>
      <w:bookmarkStart w:id="2548" w:name="_ETM_Q6_503650"/>
      <w:bookmarkEnd w:id="2548"/>
      <w:r>
        <w:rPr>
          <w:rtl/>
        </w:rPr>
        <w:t xml:space="preserve">בקרב </w:t>
      </w:r>
      <w:bookmarkStart w:id="2549" w:name="_ETM_Q6_504130"/>
      <w:bookmarkEnd w:id="2549"/>
      <w:r>
        <w:rPr>
          <w:rtl/>
        </w:rPr>
        <w:t xml:space="preserve">נשים </w:t>
      </w:r>
      <w:bookmarkStart w:id="2550" w:name="_ETM_Q6_504520"/>
      <w:bookmarkEnd w:id="2550"/>
      <w:r>
        <w:rPr>
          <w:rtl/>
        </w:rPr>
        <w:t xml:space="preserve">ערביות </w:t>
      </w:r>
      <w:bookmarkStart w:id="2551" w:name="_ETM_Q6_505000"/>
      <w:bookmarkEnd w:id="2551"/>
      <w:r>
        <w:rPr>
          <w:rtl/>
        </w:rPr>
        <w:t xml:space="preserve">צלל </w:t>
      </w:r>
      <w:bookmarkStart w:id="2552" w:name="_ETM_Q6_505860"/>
      <w:bookmarkStart w:id="2553" w:name="_ETM_Q6_506670"/>
      <w:bookmarkEnd w:id="2552"/>
      <w:bookmarkEnd w:id="2553"/>
      <w:r>
        <w:rPr>
          <w:rFonts w:hint="cs"/>
          <w:rtl/>
        </w:rPr>
        <w:t>ל-</w:t>
      </w:r>
      <w:r>
        <w:rPr>
          <w:rtl/>
        </w:rPr>
        <w:t xml:space="preserve">21% </w:t>
      </w:r>
      <w:bookmarkStart w:id="2554" w:name="_ETM_Q6_508380"/>
      <w:bookmarkEnd w:id="2554"/>
      <w:r>
        <w:rPr>
          <w:rtl/>
        </w:rPr>
        <w:t xml:space="preserve">לעומת </w:t>
      </w:r>
      <w:bookmarkStart w:id="2555" w:name="_ETM_Q6_509100"/>
      <w:bookmarkEnd w:id="2555"/>
      <w:r>
        <w:rPr>
          <w:rtl/>
        </w:rPr>
        <w:t xml:space="preserve">37% </w:t>
      </w:r>
      <w:bookmarkStart w:id="2556" w:name="_ETM_Q6_510690"/>
      <w:bookmarkEnd w:id="2556"/>
      <w:r>
        <w:rPr>
          <w:rtl/>
        </w:rPr>
        <w:t xml:space="preserve">בינואר </w:t>
      </w:r>
      <w:bookmarkStart w:id="2557" w:name="_ETM_Q6_511410"/>
      <w:bookmarkEnd w:id="2557"/>
      <w:r>
        <w:rPr>
          <w:rtl/>
        </w:rPr>
        <w:t>השנה</w:t>
      </w:r>
      <w:r>
        <w:rPr>
          <w:rFonts w:hint="cs"/>
          <w:rtl/>
        </w:rPr>
        <w:t>,</w:t>
      </w:r>
      <w:r>
        <w:rPr>
          <w:rtl/>
        </w:rPr>
        <w:t xml:space="preserve"> </w:t>
      </w:r>
      <w:bookmarkStart w:id="2558" w:name="_ETM_Q6_511939"/>
      <w:bookmarkEnd w:id="2558"/>
      <w:r>
        <w:rPr>
          <w:rtl/>
        </w:rPr>
        <w:t xml:space="preserve">כלומר </w:t>
      </w:r>
      <w:bookmarkStart w:id="2559" w:name="_ETM_Q6_512690"/>
      <w:bookmarkEnd w:id="2559"/>
      <w:r>
        <w:rPr>
          <w:rtl/>
        </w:rPr>
        <w:t xml:space="preserve">ירידה </w:t>
      </w:r>
      <w:bookmarkStart w:id="2560" w:name="_ETM_Q6_513260"/>
      <w:bookmarkEnd w:id="2560"/>
      <w:r>
        <w:rPr>
          <w:rtl/>
        </w:rPr>
        <w:t>דרסטית</w:t>
      </w:r>
      <w:r>
        <w:rPr>
          <w:rFonts w:hint="cs"/>
          <w:rtl/>
        </w:rPr>
        <w:t>.</w:t>
      </w:r>
      <w:r>
        <w:rPr>
          <w:rtl/>
        </w:rPr>
        <w:t xml:space="preserve"> </w:t>
      </w:r>
      <w:bookmarkStart w:id="2561" w:name="_ETM_Q6_514039"/>
      <w:bookmarkEnd w:id="2561"/>
      <w:r>
        <w:rPr>
          <w:rtl/>
        </w:rPr>
        <w:t xml:space="preserve">בקרב </w:t>
      </w:r>
      <w:bookmarkStart w:id="2562" w:name="_ETM_Q6_514519"/>
      <w:bookmarkEnd w:id="2562"/>
      <w:r>
        <w:rPr>
          <w:rtl/>
        </w:rPr>
        <w:t xml:space="preserve">הגברים </w:t>
      </w:r>
      <w:bookmarkStart w:id="2563" w:name="_ETM_Q6_515539"/>
      <w:bookmarkEnd w:id="2563"/>
      <w:r w:rsidR="00E65BDF">
        <w:rPr>
          <w:rFonts w:hint="cs"/>
          <w:rtl/>
        </w:rPr>
        <w:t xml:space="preserve">הוא </w:t>
      </w:r>
      <w:r w:rsidR="00E65BDF">
        <w:rPr>
          <w:rtl/>
        </w:rPr>
        <w:t>ה</w:t>
      </w:r>
      <w:r w:rsidR="00E65BDF">
        <w:rPr>
          <w:rFonts w:hint="cs"/>
          <w:rtl/>
        </w:rPr>
        <w:t>י</w:t>
      </w:r>
      <w:r>
        <w:rPr>
          <w:rtl/>
        </w:rPr>
        <w:t xml:space="preserve">דרדר </w:t>
      </w:r>
      <w:bookmarkStart w:id="2564" w:name="_ETM_Q6_516199"/>
      <w:bookmarkEnd w:id="2564"/>
      <w:r>
        <w:rPr>
          <w:rtl/>
        </w:rPr>
        <w:t>ל</w:t>
      </w:r>
      <w:r>
        <w:rPr>
          <w:rFonts w:hint="cs"/>
          <w:rtl/>
        </w:rPr>
        <w:t>-</w:t>
      </w:r>
      <w:bookmarkStart w:id="2565" w:name="_ETM_Q6_516620"/>
      <w:bookmarkEnd w:id="2565"/>
      <w:r>
        <w:rPr>
          <w:rtl/>
        </w:rPr>
        <w:t xml:space="preserve">49% </w:t>
      </w:r>
      <w:bookmarkStart w:id="2566" w:name="_ETM_Q6_517969"/>
      <w:bookmarkEnd w:id="2566"/>
      <w:r>
        <w:rPr>
          <w:rtl/>
        </w:rPr>
        <w:t xml:space="preserve">עובדים </w:t>
      </w:r>
      <w:bookmarkStart w:id="2567" w:name="_ETM_Q6_518960"/>
      <w:bookmarkEnd w:id="2567"/>
      <w:r>
        <w:rPr>
          <w:rtl/>
        </w:rPr>
        <w:t xml:space="preserve">לעומת </w:t>
      </w:r>
      <w:bookmarkStart w:id="2568" w:name="_ETM_Q6_519529"/>
      <w:bookmarkEnd w:id="2568"/>
      <w:r>
        <w:rPr>
          <w:rtl/>
        </w:rPr>
        <w:t xml:space="preserve">70% </w:t>
      </w:r>
      <w:bookmarkStart w:id="2569" w:name="_ETM_Q6_520670"/>
      <w:bookmarkEnd w:id="2569"/>
      <w:r>
        <w:rPr>
          <w:rtl/>
        </w:rPr>
        <w:t>בינואר</w:t>
      </w:r>
      <w:r>
        <w:rPr>
          <w:rFonts w:hint="cs"/>
          <w:rtl/>
        </w:rPr>
        <w:t>.</w:t>
      </w:r>
      <w:r>
        <w:rPr>
          <w:rtl/>
        </w:rPr>
        <w:t xml:space="preserve"> </w:t>
      </w:r>
      <w:bookmarkStart w:id="2570" w:name="_ETM_Q6_522010"/>
      <w:bookmarkEnd w:id="2570"/>
      <w:r>
        <w:rPr>
          <w:rtl/>
        </w:rPr>
        <w:t xml:space="preserve">הפער </w:t>
      </w:r>
      <w:bookmarkStart w:id="2571" w:name="_ETM_Q6_522640"/>
      <w:bookmarkEnd w:id="2571"/>
      <w:r>
        <w:rPr>
          <w:rtl/>
        </w:rPr>
        <w:t xml:space="preserve">בין </w:t>
      </w:r>
      <w:bookmarkStart w:id="2572" w:name="_ETM_Q6_522850"/>
      <w:bookmarkEnd w:id="2572"/>
      <w:r>
        <w:rPr>
          <w:rtl/>
        </w:rPr>
        <w:t xml:space="preserve">החברה </w:t>
      </w:r>
      <w:bookmarkStart w:id="2573" w:name="_ETM_Q6_523210"/>
      <w:bookmarkEnd w:id="2573"/>
      <w:r>
        <w:rPr>
          <w:rtl/>
        </w:rPr>
        <w:t xml:space="preserve">היהודית </w:t>
      </w:r>
      <w:bookmarkStart w:id="2574" w:name="_ETM_Q6_523539"/>
      <w:bookmarkEnd w:id="2574"/>
      <w:r w:rsidR="00E65BDF">
        <w:rPr>
          <w:rFonts w:hint="cs"/>
          <w:rtl/>
        </w:rPr>
        <w:t>ל</w:t>
      </w:r>
      <w:r>
        <w:rPr>
          <w:rtl/>
        </w:rPr>
        <w:t xml:space="preserve">ערבית </w:t>
      </w:r>
      <w:bookmarkStart w:id="2575" w:name="_ETM_Q6_524260"/>
      <w:bookmarkEnd w:id="2575"/>
      <w:r>
        <w:rPr>
          <w:rtl/>
        </w:rPr>
        <w:t xml:space="preserve">ממש </w:t>
      </w:r>
      <w:bookmarkStart w:id="2576" w:name="_ETM_Q6_524920"/>
      <w:bookmarkEnd w:id="2576"/>
      <w:r>
        <w:rPr>
          <w:rtl/>
        </w:rPr>
        <w:t>עצום</w:t>
      </w:r>
      <w:r>
        <w:rPr>
          <w:rFonts w:hint="cs"/>
          <w:rtl/>
        </w:rPr>
        <w:t>.</w:t>
      </w:r>
      <w:r>
        <w:rPr>
          <w:rtl/>
        </w:rPr>
        <w:t xml:space="preserve"> </w:t>
      </w:r>
      <w:bookmarkStart w:id="2577" w:name="_ETM_Q6_525699"/>
      <w:bookmarkEnd w:id="2577"/>
      <w:r>
        <w:rPr>
          <w:rtl/>
        </w:rPr>
        <w:t xml:space="preserve">הנתונים </w:t>
      </w:r>
      <w:bookmarkStart w:id="2578" w:name="_ETM_Q6_526180"/>
      <w:bookmarkEnd w:id="2578"/>
      <w:r>
        <w:rPr>
          <w:rtl/>
        </w:rPr>
        <w:t xml:space="preserve">המקבילים </w:t>
      </w:r>
      <w:bookmarkStart w:id="2579" w:name="_ETM_Q6_526779"/>
      <w:bookmarkEnd w:id="2579"/>
      <w:r>
        <w:rPr>
          <w:rtl/>
        </w:rPr>
        <w:t xml:space="preserve">בחברה </w:t>
      </w:r>
      <w:bookmarkStart w:id="2580" w:name="_ETM_Q6_527140"/>
      <w:bookmarkEnd w:id="2580"/>
      <w:r>
        <w:rPr>
          <w:rtl/>
        </w:rPr>
        <w:t xml:space="preserve">היהודית </w:t>
      </w:r>
      <w:bookmarkStart w:id="2581" w:name="_ETM_Q6_527839"/>
      <w:bookmarkEnd w:id="2581"/>
      <w:r>
        <w:rPr>
          <w:rtl/>
        </w:rPr>
        <w:t xml:space="preserve">ללא </w:t>
      </w:r>
      <w:bookmarkStart w:id="2582" w:name="_ETM_Q6_528320"/>
      <w:bookmarkEnd w:id="2582"/>
      <w:r>
        <w:rPr>
          <w:rtl/>
        </w:rPr>
        <w:t xml:space="preserve">החרדים </w:t>
      </w:r>
      <w:bookmarkStart w:id="2583" w:name="_ETM_Q6_529279"/>
      <w:bookmarkEnd w:id="2583"/>
      <w:r>
        <w:rPr>
          <w:rtl/>
        </w:rPr>
        <w:t xml:space="preserve">מראים </w:t>
      </w:r>
      <w:bookmarkStart w:id="2584" w:name="_ETM_Q6_529670"/>
      <w:bookmarkEnd w:id="2584"/>
      <w:r>
        <w:rPr>
          <w:rtl/>
        </w:rPr>
        <w:t xml:space="preserve">שיעור </w:t>
      </w:r>
      <w:bookmarkStart w:id="2585" w:name="_ETM_Q6_530029"/>
      <w:bookmarkEnd w:id="2585"/>
      <w:r>
        <w:rPr>
          <w:rtl/>
        </w:rPr>
        <w:t xml:space="preserve">תעסוקה </w:t>
      </w:r>
      <w:bookmarkStart w:id="2586" w:name="_ETM_Q6_530540"/>
      <w:bookmarkEnd w:id="2586"/>
      <w:r>
        <w:rPr>
          <w:rtl/>
        </w:rPr>
        <w:t xml:space="preserve">של </w:t>
      </w:r>
      <w:bookmarkStart w:id="2587" w:name="_ETM_Q6_530690"/>
      <w:bookmarkEnd w:id="2587"/>
      <w:r>
        <w:rPr>
          <w:rFonts w:hint="cs"/>
          <w:rtl/>
        </w:rPr>
        <w:t>6</w:t>
      </w:r>
      <w:r>
        <w:rPr>
          <w:rtl/>
        </w:rPr>
        <w:t xml:space="preserve">4% </w:t>
      </w:r>
      <w:bookmarkStart w:id="2588" w:name="_ETM_Q6_532190"/>
      <w:bookmarkEnd w:id="2588"/>
      <w:r>
        <w:rPr>
          <w:rtl/>
        </w:rPr>
        <w:t xml:space="preserve">בגברים </w:t>
      </w:r>
      <w:bookmarkStart w:id="2589" w:name="_ETM_Q6_533000"/>
      <w:bookmarkEnd w:id="2589"/>
      <w:r>
        <w:rPr>
          <w:rtl/>
        </w:rPr>
        <w:t xml:space="preserve">ו-52% </w:t>
      </w:r>
      <w:bookmarkStart w:id="2590" w:name="_ETM_Q6_534600"/>
      <w:bookmarkEnd w:id="2590"/>
      <w:r>
        <w:rPr>
          <w:rtl/>
        </w:rPr>
        <w:t>בנשים</w:t>
      </w:r>
      <w:r>
        <w:rPr>
          <w:rFonts w:hint="cs"/>
          <w:rtl/>
        </w:rPr>
        <w:t>.</w:t>
      </w:r>
    </w:p>
    <w:p w:rsidR="00EE453E" w:rsidRDefault="00EE453E" w:rsidP="0073401A">
      <w:pPr>
        <w:rPr>
          <w:rtl/>
        </w:rPr>
      </w:pPr>
    </w:p>
    <w:p w:rsidR="00EE453E" w:rsidRDefault="00EE453E" w:rsidP="00094EFB">
      <w:pPr>
        <w:rPr>
          <w:rtl/>
        </w:rPr>
      </w:pPr>
      <w:bookmarkStart w:id="2591" w:name="_ETM_Q6_536000"/>
      <w:bookmarkStart w:id="2592" w:name="_ETM_Q6_537070"/>
      <w:bookmarkEnd w:id="2591"/>
      <w:bookmarkEnd w:id="2592"/>
      <w:r>
        <w:rPr>
          <w:rtl/>
        </w:rPr>
        <w:t>סטודנטים</w:t>
      </w:r>
      <w:r>
        <w:rPr>
          <w:rFonts w:hint="cs"/>
          <w:rtl/>
        </w:rPr>
        <w:t xml:space="preserve"> </w:t>
      </w:r>
      <w:r w:rsidR="00094EFB">
        <w:rPr>
          <w:rFonts w:hint="cs"/>
          <w:rtl/>
        </w:rPr>
        <w:t>–</w:t>
      </w:r>
      <w:r>
        <w:rPr>
          <w:rtl/>
        </w:rPr>
        <w:t xml:space="preserve"> </w:t>
      </w:r>
      <w:bookmarkStart w:id="2593" w:name="_ETM_Q6_538610"/>
      <w:bookmarkEnd w:id="2593"/>
      <w:r>
        <w:rPr>
          <w:rtl/>
        </w:rPr>
        <w:t xml:space="preserve">הרי </w:t>
      </w:r>
      <w:bookmarkStart w:id="2594" w:name="_ETM_Q6_539000"/>
      <w:bookmarkEnd w:id="2594"/>
      <w:r>
        <w:rPr>
          <w:rtl/>
        </w:rPr>
        <w:t xml:space="preserve">הסטודנטים </w:t>
      </w:r>
      <w:bookmarkStart w:id="2595" w:name="_ETM_Q6_539690"/>
      <w:bookmarkEnd w:id="2595"/>
      <w:r>
        <w:rPr>
          <w:rtl/>
        </w:rPr>
        <w:t xml:space="preserve">מככבים </w:t>
      </w:r>
      <w:bookmarkStart w:id="2596" w:name="_ETM_Q6_540230"/>
      <w:bookmarkEnd w:id="2596"/>
      <w:r>
        <w:rPr>
          <w:rtl/>
        </w:rPr>
        <w:t xml:space="preserve">פה </w:t>
      </w:r>
      <w:bookmarkStart w:id="2597" w:name="_ETM_Q6_540789"/>
      <w:bookmarkEnd w:id="2597"/>
      <w:r>
        <w:rPr>
          <w:rtl/>
        </w:rPr>
        <w:t xml:space="preserve">מאז </w:t>
      </w:r>
      <w:bookmarkStart w:id="2598" w:name="_ETM_Q6_541479"/>
      <w:bookmarkEnd w:id="2598"/>
      <w:r>
        <w:rPr>
          <w:rtl/>
        </w:rPr>
        <w:t xml:space="preserve">תחילת </w:t>
      </w:r>
      <w:bookmarkStart w:id="2599" w:name="_ETM_Q6_541899"/>
      <w:bookmarkEnd w:id="2599"/>
      <w:r>
        <w:rPr>
          <w:rtl/>
        </w:rPr>
        <w:t>הקורונה</w:t>
      </w:r>
      <w:r>
        <w:rPr>
          <w:rFonts w:hint="cs"/>
          <w:rtl/>
        </w:rPr>
        <w:t>,</w:t>
      </w:r>
      <w:r>
        <w:rPr>
          <w:rtl/>
        </w:rPr>
        <w:t xml:space="preserve"> </w:t>
      </w:r>
      <w:bookmarkStart w:id="2600" w:name="_ETM_Q6_543129"/>
      <w:bookmarkEnd w:id="2600"/>
      <w:r>
        <w:rPr>
          <w:rtl/>
        </w:rPr>
        <w:t xml:space="preserve">מככבים </w:t>
      </w:r>
      <w:bookmarkStart w:id="2601" w:name="_ETM_Q6_544170"/>
      <w:bookmarkEnd w:id="2601"/>
      <w:r>
        <w:rPr>
          <w:rtl/>
        </w:rPr>
        <w:t xml:space="preserve">בדיונים </w:t>
      </w:r>
      <w:bookmarkStart w:id="2602" w:name="_ETM_Q6_544799"/>
      <w:bookmarkEnd w:id="2602"/>
      <w:r>
        <w:rPr>
          <w:rtl/>
        </w:rPr>
        <w:t>כאן</w:t>
      </w:r>
      <w:r>
        <w:rPr>
          <w:rFonts w:hint="cs"/>
          <w:rtl/>
        </w:rPr>
        <w:t>.</w:t>
      </w:r>
      <w:r>
        <w:rPr>
          <w:rtl/>
        </w:rPr>
        <w:t xml:space="preserve"> </w:t>
      </w:r>
      <w:bookmarkStart w:id="2603" w:name="_ETM_Q6_545100"/>
      <w:bookmarkEnd w:id="2603"/>
      <w:r>
        <w:rPr>
          <w:rtl/>
        </w:rPr>
        <w:t xml:space="preserve">אנחנו </w:t>
      </w:r>
      <w:bookmarkStart w:id="2604" w:name="_ETM_Q6_545430"/>
      <w:bookmarkEnd w:id="2604"/>
      <w:r>
        <w:rPr>
          <w:rtl/>
        </w:rPr>
        <w:t xml:space="preserve">מעלים </w:t>
      </w:r>
      <w:bookmarkStart w:id="2605" w:name="_ETM_Q6_545729"/>
      <w:bookmarkEnd w:id="2605"/>
      <w:r>
        <w:rPr>
          <w:rtl/>
        </w:rPr>
        <w:t xml:space="preserve">את </w:t>
      </w:r>
      <w:bookmarkStart w:id="2606" w:name="_ETM_Q6_545880"/>
      <w:bookmarkEnd w:id="2606"/>
      <w:r>
        <w:rPr>
          <w:rtl/>
        </w:rPr>
        <w:t xml:space="preserve">הנושא </w:t>
      </w:r>
      <w:bookmarkStart w:id="2607" w:name="_ETM_Q6_546299"/>
      <w:bookmarkEnd w:id="2607"/>
      <w:r>
        <w:rPr>
          <w:rtl/>
        </w:rPr>
        <w:t xml:space="preserve">כל </w:t>
      </w:r>
      <w:bookmarkStart w:id="2608" w:name="_ETM_Q6_546540"/>
      <w:bookmarkEnd w:id="2608"/>
      <w:r>
        <w:rPr>
          <w:rtl/>
        </w:rPr>
        <w:t>הזמן</w:t>
      </w:r>
      <w:r>
        <w:rPr>
          <w:rFonts w:hint="cs"/>
          <w:rtl/>
        </w:rPr>
        <w:t>,</w:t>
      </w:r>
      <w:r>
        <w:rPr>
          <w:rtl/>
        </w:rPr>
        <w:t xml:space="preserve"> </w:t>
      </w:r>
      <w:bookmarkStart w:id="2609" w:name="_ETM_Q6_547569"/>
      <w:bookmarkEnd w:id="2609"/>
      <w:r>
        <w:rPr>
          <w:rtl/>
        </w:rPr>
        <w:t xml:space="preserve">אבל </w:t>
      </w:r>
      <w:bookmarkStart w:id="2610" w:name="_ETM_Q6_548139"/>
      <w:bookmarkEnd w:id="2610"/>
      <w:r>
        <w:rPr>
          <w:rtl/>
        </w:rPr>
        <w:t xml:space="preserve">מישהו </w:t>
      </w:r>
      <w:bookmarkStart w:id="2611" w:name="_ETM_Q6_549610"/>
      <w:bookmarkEnd w:id="2611"/>
      <w:r>
        <w:rPr>
          <w:rFonts w:hint="cs"/>
          <w:rtl/>
        </w:rPr>
        <w:t>ב</w:t>
      </w:r>
      <w:r>
        <w:rPr>
          <w:rtl/>
        </w:rPr>
        <w:t xml:space="preserve">ממשלה </w:t>
      </w:r>
      <w:bookmarkStart w:id="2612" w:name="_ETM_Q6_550509"/>
      <w:bookmarkEnd w:id="2612"/>
      <w:r>
        <w:rPr>
          <w:rtl/>
        </w:rPr>
        <w:t xml:space="preserve">חושב </w:t>
      </w:r>
      <w:bookmarkStart w:id="2613" w:name="_ETM_Q6_550930"/>
      <w:bookmarkEnd w:id="2613"/>
      <w:r>
        <w:rPr>
          <w:rtl/>
        </w:rPr>
        <w:t xml:space="preserve">שהסטודנטים </w:t>
      </w:r>
      <w:bookmarkStart w:id="2614" w:name="_ETM_Q6_552380"/>
      <w:bookmarkEnd w:id="2614"/>
      <w:r>
        <w:rPr>
          <w:rFonts w:hint="cs"/>
          <w:rtl/>
        </w:rPr>
        <w:t xml:space="preserve">הם </w:t>
      </w:r>
      <w:r>
        <w:rPr>
          <w:rtl/>
        </w:rPr>
        <w:t xml:space="preserve">כאילו </w:t>
      </w:r>
      <w:bookmarkStart w:id="2615" w:name="_ETM_Q6_552709"/>
      <w:bookmarkStart w:id="2616" w:name="_ETM_Q6_552950"/>
      <w:bookmarkEnd w:id="2615"/>
      <w:bookmarkEnd w:id="2616"/>
      <w:r>
        <w:rPr>
          <w:rtl/>
        </w:rPr>
        <w:t xml:space="preserve">בשוליים </w:t>
      </w:r>
      <w:bookmarkStart w:id="2617" w:name="_ETM_Q6_553759"/>
      <w:bookmarkEnd w:id="2617"/>
      <w:r>
        <w:rPr>
          <w:rtl/>
        </w:rPr>
        <w:t xml:space="preserve">של </w:t>
      </w:r>
      <w:bookmarkStart w:id="2618" w:name="_ETM_Q6_553969"/>
      <w:bookmarkEnd w:id="2618"/>
      <w:r>
        <w:rPr>
          <w:rtl/>
        </w:rPr>
        <w:t>החברה</w:t>
      </w:r>
      <w:r>
        <w:rPr>
          <w:rFonts w:hint="cs"/>
          <w:rtl/>
        </w:rPr>
        <w:t>.</w:t>
      </w:r>
      <w:r>
        <w:rPr>
          <w:rtl/>
        </w:rPr>
        <w:t xml:space="preserve"> </w:t>
      </w:r>
      <w:bookmarkStart w:id="2619" w:name="_ETM_Q6_554749"/>
      <w:bookmarkEnd w:id="2619"/>
      <w:r>
        <w:rPr>
          <w:rtl/>
        </w:rPr>
        <w:t xml:space="preserve">הסטודנטים </w:t>
      </w:r>
      <w:bookmarkStart w:id="2620" w:name="_ETM_Q6_555679"/>
      <w:bookmarkEnd w:id="2620"/>
      <w:r>
        <w:rPr>
          <w:rtl/>
        </w:rPr>
        <w:t xml:space="preserve">היום </w:t>
      </w:r>
      <w:bookmarkStart w:id="2621" w:name="_ETM_Q6_556549"/>
      <w:bookmarkEnd w:id="2621"/>
      <w:r>
        <w:rPr>
          <w:rtl/>
        </w:rPr>
        <w:t xml:space="preserve">הם </w:t>
      </w:r>
      <w:bookmarkStart w:id="2622" w:name="_ETM_Q6_556849"/>
      <w:bookmarkEnd w:id="2622"/>
      <w:r>
        <w:rPr>
          <w:rtl/>
        </w:rPr>
        <w:t xml:space="preserve">הקבוצה </w:t>
      </w:r>
      <w:bookmarkStart w:id="2623" w:name="_ETM_Q6_557539"/>
      <w:bookmarkEnd w:id="2623"/>
      <w:r>
        <w:rPr>
          <w:rtl/>
        </w:rPr>
        <w:t xml:space="preserve">הכי </w:t>
      </w:r>
      <w:bookmarkStart w:id="2624" w:name="_ETM_Q6_558200"/>
      <w:bookmarkEnd w:id="2624"/>
      <w:r>
        <w:rPr>
          <w:rtl/>
        </w:rPr>
        <w:t>נחלשת</w:t>
      </w:r>
      <w:r>
        <w:rPr>
          <w:rFonts w:hint="cs"/>
          <w:rtl/>
        </w:rPr>
        <w:t>.</w:t>
      </w:r>
      <w:r>
        <w:rPr>
          <w:rtl/>
        </w:rPr>
        <w:t xml:space="preserve"> </w:t>
      </w:r>
      <w:bookmarkStart w:id="2625" w:name="_ETM_Q6_559249"/>
      <w:bookmarkEnd w:id="2625"/>
      <w:r>
        <w:rPr>
          <w:rtl/>
        </w:rPr>
        <w:t xml:space="preserve">רוב </w:t>
      </w:r>
      <w:bookmarkStart w:id="2626" w:name="_ETM_Q6_559609"/>
      <w:bookmarkEnd w:id="2626"/>
      <w:r>
        <w:rPr>
          <w:rtl/>
        </w:rPr>
        <w:t xml:space="preserve">הסטודנטים </w:t>
      </w:r>
      <w:bookmarkStart w:id="2627" w:name="_ETM_Q6_560299"/>
      <w:bookmarkEnd w:id="2627"/>
      <w:r>
        <w:rPr>
          <w:rtl/>
        </w:rPr>
        <w:t xml:space="preserve">שעבדו </w:t>
      </w:r>
      <w:bookmarkStart w:id="2628" w:name="_ETM_Q6_561349"/>
      <w:bookmarkEnd w:id="2628"/>
      <w:r>
        <w:rPr>
          <w:rtl/>
        </w:rPr>
        <w:t xml:space="preserve">כבר </w:t>
      </w:r>
      <w:bookmarkStart w:id="2629" w:name="_ETM_Q6_561709"/>
      <w:bookmarkEnd w:id="2629"/>
      <w:r>
        <w:rPr>
          <w:rtl/>
        </w:rPr>
        <w:t xml:space="preserve">לא </w:t>
      </w:r>
      <w:bookmarkStart w:id="2630" w:name="_ETM_Q6_561859"/>
      <w:bookmarkEnd w:id="2630"/>
      <w:r>
        <w:rPr>
          <w:rtl/>
        </w:rPr>
        <w:t>עובדים</w:t>
      </w:r>
      <w:r>
        <w:rPr>
          <w:rFonts w:hint="cs"/>
          <w:rtl/>
        </w:rPr>
        <w:t>.</w:t>
      </w:r>
      <w:r>
        <w:rPr>
          <w:rtl/>
        </w:rPr>
        <w:t xml:space="preserve"> </w:t>
      </w:r>
      <w:bookmarkStart w:id="2631" w:name="_ETM_Q6_562609"/>
      <w:bookmarkEnd w:id="2631"/>
      <w:r>
        <w:rPr>
          <w:rtl/>
        </w:rPr>
        <w:t xml:space="preserve">אלה </w:t>
      </w:r>
      <w:bookmarkStart w:id="2632" w:name="_ETM_Q6_562909"/>
      <w:bookmarkEnd w:id="2632"/>
      <w:r>
        <w:rPr>
          <w:rtl/>
        </w:rPr>
        <w:t xml:space="preserve">שעבדו </w:t>
      </w:r>
      <w:bookmarkStart w:id="2633" w:name="_ETM_Q6_563270"/>
      <w:bookmarkEnd w:id="2633"/>
      <w:r>
        <w:rPr>
          <w:rtl/>
        </w:rPr>
        <w:t>במלצרות</w:t>
      </w:r>
      <w:r>
        <w:rPr>
          <w:rFonts w:hint="cs"/>
          <w:rtl/>
        </w:rPr>
        <w:t>,</w:t>
      </w:r>
      <w:r>
        <w:rPr>
          <w:rtl/>
        </w:rPr>
        <w:t xml:space="preserve"> </w:t>
      </w:r>
      <w:bookmarkStart w:id="2634" w:name="_ETM_Q6_564170"/>
      <w:bookmarkEnd w:id="2634"/>
      <w:r>
        <w:rPr>
          <w:rtl/>
        </w:rPr>
        <w:t xml:space="preserve">אלה </w:t>
      </w:r>
      <w:bookmarkStart w:id="2635" w:name="_ETM_Q6_564380"/>
      <w:bookmarkEnd w:id="2635"/>
      <w:r>
        <w:rPr>
          <w:rtl/>
        </w:rPr>
        <w:t xml:space="preserve">שעבדו </w:t>
      </w:r>
      <w:bookmarkStart w:id="2636" w:name="_ETM_Q6_564770"/>
      <w:bookmarkEnd w:id="2636"/>
      <w:r>
        <w:rPr>
          <w:rtl/>
        </w:rPr>
        <w:t>בקניונים</w:t>
      </w:r>
      <w:r>
        <w:rPr>
          <w:rFonts w:hint="cs"/>
          <w:rtl/>
        </w:rPr>
        <w:t>,</w:t>
      </w:r>
      <w:r>
        <w:rPr>
          <w:rtl/>
        </w:rPr>
        <w:t xml:space="preserve"> </w:t>
      </w:r>
      <w:bookmarkStart w:id="2637" w:name="_ETM_Q6_565939"/>
      <w:bookmarkEnd w:id="2637"/>
      <w:r>
        <w:rPr>
          <w:rtl/>
        </w:rPr>
        <w:t xml:space="preserve">למעשה </w:t>
      </w:r>
      <w:bookmarkStart w:id="2638" w:name="_ETM_Q6_566599"/>
      <w:bookmarkEnd w:id="2638"/>
      <w:r>
        <w:rPr>
          <w:rtl/>
        </w:rPr>
        <w:t xml:space="preserve">היום </w:t>
      </w:r>
      <w:bookmarkStart w:id="2639" w:name="_ETM_Q6_566989"/>
      <w:bookmarkEnd w:id="2639"/>
      <w:r>
        <w:rPr>
          <w:rtl/>
        </w:rPr>
        <w:t xml:space="preserve">הם </w:t>
      </w:r>
      <w:bookmarkStart w:id="2640" w:name="_ETM_Q6_567409"/>
      <w:bookmarkEnd w:id="2640"/>
      <w:r>
        <w:rPr>
          <w:rtl/>
        </w:rPr>
        <w:t>מובטלים</w:t>
      </w:r>
      <w:r>
        <w:rPr>
          <w:rFonts w:hint="cs"/>
          <w:rtl/>
        </w:rPr>
        <w:t>.</w:t>
      </w:r>
      <w:r>
        <w:rPr>
          <w:rtl/>
        </w:rPr>
        <w:t xml:space="preserve"> </w:t>
      </w:r>
      <w:bookmarkStart w:id="2641" w:name="_ETM_Q6_568249"/>
      <w:bookmarkEnd w:id="2641"/>
      <w:r>
        <w:rPr>
          <w:rtl/>
        </w:rPr>
        <w:t>אבל</w:t>
      </w:r>
      <w:r>
        <w:rPr>
          <w:rFonts w:hint="cs"/>
          <w:rtl/>
        </w:rPr>
        <w:t>,</w:t>
      </w:r>
      <w:r>
        <w:rPr>
          <w:rtl/>
        </w:rPr>
        <w:t xml:space="preserve"> </w:t>
      </w:r>
      <w:bookmarkStart w:id="2642" w:name="_ETM_Q6_568969"/>
      <w:bookmarkEnd w:id="2642"/>
      <w:r>
        <w:rPr>
          <w:rtl/>
        </w:rPr>
        <w:t xml:space="preserve">באותו </w:t>
      </w:r>
      <w:bookmarkStart w:id="2643" w:name="_ETM_Q6_569450"/>
      <w:bookmarkEnd w:id="2643"/>
      <w:r>
        <w:rPr>
          <w:rtl/>
        </w:rPr>
        <w:t xml:space="preserve">זמן </w:t>
      </w:r>
      <w:bookmarkStart w:id="2644" w:name="_ETM_Q6_569929"/>
      <w:bookmarkEnd w:id="2644"/>
      <w:r>
        <w:rPr>
          <w:rtl/>
        </w:rPr>
        <w:t xml:space="preserve">הם </w:t>
      </w:r>
      <w:bookmarkStart w:id="2645" w:name="_ETM_Q6_570049"/>
      <w:bookmarkEnd w:id="2645"/>
      <w:r>
        <w:rPr>
          <w:rtl/>
        </w:rPr>
        <w:t xml:space="preserve">נדרשים </w:t>
      </w:r>
      <w:bookmarkStart w:id="2646" w:name="_ETM_Q6_570619"/>
      <w:bookmarkEnd w:id="2646"/>
      <w:r>
        <w:rPr>
          <w:rtl/>
        </w:rPr>
        <w:t xml:space="preserve">לשלם </w:t>
      </w:r>
      <w:bookmarkStart w:id="2647" w:name="_ETM_Q6_571069"/>
      <w:bookmarkEnd w:id="2647"/>
      <w:r>
        <w:rPr>
          <w:rtl/>
        </w:rPr>
        <w:t xml:space="preserve">שכר </w:t>
      </w:r>
      <w:bookmarkStart w:id="2648" w:name="_ETM_Q6_571369"/>
      <w:bookmarkEnd w:id="2648"/>
      <w:r>
        <w:rPr>
          <w:rtl/>
        </w:rPr>
        <w:t xml:space="preserve">לימוד </w:t>
      </w:r>
      <w:bookmarkStart w:id="2649" w:name="_ETM_Q6_571639"/>
      <w:bookmarkEnd w:id="2649"/>
      <w:r>
        <w:rPr>
          <w:rtl/>
        </w:rPr>
        <w:t>מלא</w:t>
      </w:r>
      <w:r>
        <w:rPr>
          <w:rFonts w:hint="cs"/>
          <w:rtl/>
        </w:rPr>
        <w:t>,</w:t>
      </w:r>
      <w:r>
        <w:rPr>
          <w:rtl/>
        </w:rPr>
        <w:t xml:space="preserve"> </w:t>
      </w:r>
      <w:bookmarkStart w:id="2650" w:name="_ETM_Q6_572329"/>
      <w:bookmarkEnd w:id="2650"/>
      <w:r>
        <w:rPr>
          <w:rtl/>
        </w:rPr>
        <w:t xml:space="preserve">נדרשים </w:t>
      </w:r>
      <w:bookmarkStart w:id="2651" w:name="_ETM_Q6_572839"/>
      <w:bookmarkEnd w:id="2651"/>
      <w:r>
        <w:rPr>
          <w:rtl/>
        </w:rPr>
        <w:t xml:space="preserve">לשכור </w:t>
      </w:r>
      <w:bookmarkStart w:id="2652" w:name="_ETM_Q6_573229"/>
      <w:bookmarkEnd w:id="2652"/>
      <w:r>
        <w:rPr>
          <w:rtl/>
        </w:rPr>
        <w:t>דירות</w:t>
      </w:r>
      <w:r>
        <w:rPr>
          <w:rFonts w:hint="cs"/>
          <w:rtl/>
        </w:rPr>
        <w:t>,</w:t>
      </w:r>
      <w:r>
        <w:rPr>
          <w:rtl/>
        </w:rPr>
        <w:t xml:space="preserve"> </w:t>
      </w:r>
      <w:bookmarkStart w:id="2653" w:name="_ETM_Q6_573950"/>
      <w:bookmarkEnd w:id="2653"/>
      <w:r>
        <w:rPr>
          <w:rtl/>
        </w:rPr>
        <w:t xml:space="preserve">לשלם </w:t>
      </w:r>
      <w:bookmarkStart w:id="2654" w:name="_ETM_Q6_574429"/>
      <w:bookmarkEnd w:id="2654"/>
      <w:r>
        <w:rPr>
          <w:rtl/>
        </w:rPr>
        <w:t>מעונות</w:t>
      </w:r>
      <w:r>
        <w:rPr>
          <w:rFonts w:hint="cs"/>
          <w:rtl/>
        </w:rPr>
        <w:t>,</w:t>
      </w:r>
      <w:r>
        <w:rPr>
          <w:rtl/>
        </w:rPr>
        <w:t xml:space="preserve"> </w:t>
      </w:r>
      <w:bookmarkStart w:id="2655" w:name="_ETM_Q6_575209"/>
      <w:bookmarkStart w:id="2656" w:name="_ETM_Q6_575719"/>
      <w:bookmarkEnd w:id="2655"/>
      <w:bookmarkEnd w:id="2656"/>
      <w:r>
        <w:rPr>
          <w:rFonts w:hint="cs"/>
          <w:rtl/>
        </w:rPr>
        <w:t>ו</w:t>
      </w:r>
      <w:r>
        <w:rPr>
          <w:rtl/>
        </w:rPr>
        <w:t>אגב</w:t>
      </w:r>
      <w:r>
        <w:rPr>
          <w:rFonts w:hint="cs"/>
          <w:rtl/>
        </w:rPr>
        <w:t>,</w:t>
      </w:r>
      <w:r>
        <w:rPr>
          <w:rtl/>
        </w:rPr>
        <w:t xml:space="preserve"> </w:t>
      </w:r>
      <w:bookmarkStart w:id="2657" w:name="_ETM_Q6_576469"/>
      <w:bookmarkEnd w:id="2657"/>
      <w:r>
        <w:rPr>
          <w:rtl/>
        </w:rPr>
        <w:t xml:space="preserve">שכר </w:t>
      </w:r>
      <w:bookmarkStart w:id="2658" w:name="_ETM_Q6_577039"/>
      <w:bookmarkEnd w:id="2658"/>
      <w:r>
        <w:rPr>
          <w:rtl/>
        </w:rPr>
        <w:t xml:space="preserve">הלימוד </w:t>
      </w:r>
      <w:bookmarkStart w:id="2659" w:name="_ETM_Q6_578089"/>
      <w:bookmarkEnd w:id="2659"/>
      <w:r>
        <w:rPr>
          <w:rtl/>
        </w:rPr>
        <w:t xml:space="preserve">כולל </w:t>
      </w:r>
      <w:bookmarkStart w:id="2660" w:name="_ETM_Q6_578539"/>
      <w:bookmarkEnd w:id="2660"/>
      <w:r>
        <w:rPr>
          <w:rtl/>
        </w:rPr>
        <w:t xml:space="preserve">כל </w:t>
      </w:r>
      <w:bookmarkStart w:id="2661" w:name="_ETM_Q6_578810"/>
      <w:bookmarkEnd w:id="2661"/>
      <w:r>
        <w:rPr>
          <w:rtl/>
        </w:rPr>
        <w:t xml:space="preserve">מיני </w:t>
      </w:r>
      <w:bookmarkStart w:id="2662" w:name="_ETM_Q6_579139"/>
      <w:bookmarkEnd w:id="2662"/>
      <w:r>
        <w:rPr>
          <w:rtl/>
        </w:rPr>
        <w:t xml:space="preserve">אגרות </w:t>
      </w:r>
      <w:bookmarkStart w:id="2663" w:name="_ETM_Q6_579859"/>
      <w:bookmarkEnd w:id="2663"/>
      <w:r w:rsidR="00E65BDF">
        <w:rPr>
          <w:rFonts w:hint="cs"/>
          <w:rtl/>
        </w:rPr>
        <w:t>כ</w:t>
      </w:r>
      <w:r>
        <w:rPr>
          <w:rtl/>
        </w:rPr>
        <w:t xml:space="preserve">שהאוניברסיטאות </w:t>
      </w:r>
      <w:bookmarkStart w:id="2664" w:name="_ETM_Q6_581179"/>
      <w:bookmarkEnd w:id="2664"/>
      <w:r>
        <w:rPr>
          <w:rtl/>
        </w:rPr>
        <w:t xml:space="preserve">היום </w:t>
      </w:r>
      <w:bookmarkStart w:id="2665" w:name="_ETM_Q6_581989"/>
      <w:bookmarkStart w:id="2666" w:name="_ETM_Q6_583369"/>
      <w:bookmarkEnd w:id="2665"/>
      <w:bookmarkEnd w:id="2666"/>
      <w:r>
        <w:rPr>
          <w:rFonts w:hint="cs"/>
          <w:rtl/>
        </w:rPr>
        <w:t xml:space="preserve">לא </w:t>
      </w:r>
      <w:r>
        <w:rPr>
          <w:rtl/>
        </w:rPr>
        <w:t>משלמ</w:t>
      </w:r>
      <w:r>
        <w:rPr>
          <w:rFonts w:hint="cs"/>
          <w:rtl/>
        </w:rPr>
        <w:t>ו</w:t>
      </w:r>
      <w:r>
        <w:rPr>
          <w:rtl/>
        </w:rPr>
        <w:t xml:space="preserve">ת </w:t>
      </w:r>
      <w:bookmarkStart w:id="2667" w:name="_ETM_Q6_583879"/>
      <w:bookmarkEnd w:id="2667"/>
      <w:r>
        <w:rPr>
          <w:rtl/>
        </w:rPr>
        <w:t xml:space="preserve">עליהם </w:t>
      </w:r>
      <w:bookmarkStart w:id="2668" w:name="_ETM_Q6_584149"/>
      <w:bookmarkEnd w:id="2668"/>
      <w:r>
        <w:rPr>
          <w:rtl/>
        </w:rPr>
        <w:t>כלום</w:t>
      </w:r>
      <w:r>
        <w:rPr>
          <w:rFonts w:hint="cs"/>
          <w:rtl/>
        </w:rPr>
        <w:t>.</w:t>
      </w:r>
      <w:r>
        <w:rPr>
          <w:rtl/>
        </w:rPr>
        <w:t xml:space="preserve"> </w:t>
      </w:r>
      <w:bookmarkStart w:id="2669" w:name="_ETM_Q6_584450"/>
      <w:bookmarkEnd w:id="2669"/>
      <w:r>
        <w:rPr>
          <w:rtl/>
        </w:rPr>
        <w:t xml:space="preserve">למעשה </w:t>
      </w:r>
      <w:bookmarkStart w:id="2670" w:name="_ETM_Q6_585229"/>
      <w:bookmarkEnd w:id="2670"/>
      <w:r>
        <w:rPr>
          <w:rtl/>
        </w:rPr>
        <w:t>הקמפוס</w:t>
      </w:r>
      <w:r>
        <w:rPr>
          <w:rFonts w:hint="cs"/>
          <w:rtl/>
        </w:rPr>
        <w:t xml:space="preserve"> ריק</w:t>
      </w:r>
      <w:r>
        <w:rPr>
          <w:rtl/>
        </w:rPr>
        <w:t xml:space="preserve"> </w:t>
      </w:r>
      <w:bookmarkStart w:id="2671" w:name="_ETM_Q6_586729"/>
      <w:bookmarkEnd w:id="2671"/>
      <w:r>
        <w:rPr>
          <w:rtl/>
        </w:rPr>
        <w:t xml:space="preserve">ועדיין </w:t>
      </w:r>
      <w:bookmarkStart w:id="2672" w:name="_ETM_Q6_587509"/>
      <w:bookmarkEnd w:id="2672"/>
      <w:r>
        <w:rPr>
          <w:rtl/>
        </w:rPr>
        <w:t xml:space="preserve">גובים </w:t>
      </w:r>
      <w:bookmarkStart w:id="2673" w:name="_ETM_Q6_588679"/>
      <w:bookmarkEnd w:id="2673"/>
      <w:r>
        <w:rPr>
          <w:rtl/>
        </w:rPr>
        <w:t xml:space="preserve">אגרת </w:t>
      </w:r>
      <w:bookmarkStart w:id="2674" w:name="_ETM_Q6_589069"/>
      <w:bookmarkEnd w:id="2674"/>
      <w:r>
        <w:rPr>
          <w:rtl/>
        </w:rPr>
        <w:t xml:space="preserve">שמירה </w:t>
      </w:r>
      <w:bookmarkStart w:id="2675" w:name="_ETM_Q6_589609"/>
      <w:bookmarkEnd w:id="2675"/>
      <w:r>
        <w:rPr>
          <w:rtl/>
        </w:rPr>
        <w:t>וכו</w:t>
      </w:r>
      <w:r>
        <w:rPr>
          <w:rFonts w:hint="cs"/>
          <w:rtl/>
        </w:rPr>
        <w:t>'</w:t>
      </w:r>
      <w:r>
        <w:rPr>
          <w:rtl/>
        </w:rPr>
        <w:t xml:space="preserve"> </w:t>
      </w:r>
      <w:bookmarkStart w:id="2676" w:name="_ETM_Q6_590149"/>
      <w:bookmarkEnd w:id="2676"/>
      <w:proofErr w:type="spellStart"/>
      <w:r>
        <w:rPr>
          <w:rtl/>
        </w:rPr>
        <w:t>וכו</w:t>
      </w:r>
      <w:proofErr w:type="spellEnd"/>
      <w:r>
        <w:rPr>
          <w:rFonts w:hint="cs"/>
          <w:rtl/>
        </w:rPr>
        <w:t>'.</w:t>
      </w:r>
      <w:r>
        <w:rPr>
          <w:rtl/>
        </w:rPr>
        <w:t xml:space="preserve"> </w:t>
      </w:r>
      <w:bookmarkStart w:id="2677" w:name="_ETM_Q6_591029"/>
      <w:bookmarkEnd w:id="2677"/>
      <w:r>
        <w:rPr>
          <w:rtl/>
        </w:rPr>
        <w:t xml:space="preserve">כל </w:t>
      </w:r>
      <w:bookmarkStart w:id="2678" w:name="_ETM_Q6_591389"/>
      <w:bookmarkStart w:id="2679" w:name="_ETM_Q6_592630"/>
      <w:bookmarkEnd w:id="2678"/>
      <w:bookmarkEnd w:id="2679"/>
      <w:r>
        <w:rPr>
          <w:rtl/>
        </w:rPr>
        <w:t xml:space="preserve">הדרישות </w:t>
      </w:r>
      <w:bookmarkStart w:id="2680" w:name="_ETM_Q6_593170"/>
      <w:bookmarkEnd w:id="2680"/>
      <w:r>
        <w:rPr>
          <w:rtl/>
        </w:rPr>
        <w:t xml:space="preserve">שלנו </w:t>
      </w:r>
      <w:bookmarkStart w:id="2681" w:name="_ETM_Q6_594040"/>
      <w:bookmarkStart w:id="2682" w:name="_ETM_Q6_594250"/>
      <w:bookmarkEnd w:id="2681"/>
      <w:bookmarkEnd w:id="2682"/>
      <w:r>
        <w:rPr>
          <w:rtl/>
        </w:rPr>
        <w:t xml:space="preserve">מול </w:t>
      </w:r>
      <w:bookmarkStart w:id="2683" w:name="_ETM_Q6_594880"/>
      <w:bookmarkEnd w:id="2683"/>
      <w:r>
        <w:rPr>
          <w:rtl/>
        </w:rPr>
        <w:t>האוצר</w:t>
      </w:r>
      <w:r w:rsidR="00E65BDF">
        <w:rPr>
          <w:rFonts w:hint="cs"/>
          <w:rtl/>
        </w:rPr>
        <w:t xml:space="preserve"> מעל ה</w:t>
      </w:r>
      <w:bookmarkStart w:id="2684" w:name="_ETM_Q6_595900"/>
      <w:bookmarkEnd w:id="2684"/>
      <w:r>
        <w:rPr>
          <w:rtl/>
        </w:rPr>
        <w:t xml:space="preserve">במה </w:t>
      </w:r>
      <w:bookmarkStart w:id="2685" w:name="_ETM_Q6_596529"/>
      <w:bookmarkEnd w:id="2685"/>
      <w:r>
        <w:rPr>
          <w:rtl/>
        </w:rPr>
        <w:t>הזאת</w:t>
      </w:r>
      <w:r>
        <w:rPr>
          <w:rFonts w:hint="cs"/>
          <w:rtl/>
        </w:rPr>
        <w:t>,</w:t>
      </w:r>
      <w:r>
        <w:rPr>
          <w:rtl/>
        </w:rPr>
        <w:t xml:space="preserve"> </w:t>
      </w:r>
      <w:bookmarkStart w:id="2686" w:name="_ETM_Q6_597100"/>
      <w:bookmarkEnd w:id="2686"/>
      <w:r>
        <w:rPr>
          <w:rtl/>
        </w:rPr>
        <w:t xml:space="preserve">בוועדות </w:t>
      </w:r>
      <w:bookmarkStart w:id="2687" w:name="_ETM_Q6_597730"/>
      <w:bookmarkEnd w:id="2687"/>
      <w:r>
        <w:rPr>
          <w:rtl/>
        </w:rPr>
        <w:t>השונות</w:t>
      </w:r>
      <w:r>
        <w:rPr>
          <w:rFonts w:hint="cs"/>
          <w:rtl/>
        </w:rPr>
        <w:t>,</w:t>
      </w:r>
      <w:r>
        <w:rPr>
          <w:rtl/>
        </w:rPr>
        <w:t xml:space="preserve"> </w:t>
      </w:r>
      <w:bookmarkStart w:id="2688" w:name="_ETM_Q6_598540"/>
      <w:bookmarkEnd w:id="2688"/>
      <w:r>
        <w:rPr>
          <w:rtl/>
        </w:rPr>
        <w:t xml:space="preserve">למעשה </w:t>
      </w:r>
      <w:bookmarkStart w:id="2689" w:name="_ETM_Q6_599110"/>
      <w:bookmarkEnd w:id="2689"/>
      <w:r>
        <w:rPr>
          <w:rtl/>
        </w:rPr>
        <w:t xml:space="preserve">נפלו </w:t>
      </w:r>
      <w:bookmarkStart w:id="2690" w:name="_ETM_Q6_599500"/>
      <w:bookmarkEnd w:id="2690"/>
      <w:r>
        <w:rPr>
          <w:rtl/>
        </w:rPr>
        <w:t xml:space="preserve">על </w:t>
      </w:r>
      <w:bookmarkStart w:id="2691" w:name="_ETM_Q6_599650"/>
      <w:bookmarkEnd w:id="2691"/>
      <w:r>
        <w:rPr>
          <w:rtl/>
        </w:rPr>
        <w:t xml:space="preserve">אוזניים </w:t>
      </w:r>
      <w:bookmarkStart w:id="2692" w:name="_ETM_Q6_600460"/>
      <w:bookmarkEnd w:id="2692"/>
      <w:r>
        <w:rPr>
          <w:rtl/>
        </w:rPr>
        <w:t>אטומות</w:t>
      </w:r>
      <w:r>
        <w:rPr>
          <w:rFonts w:hint="cs"/>
          <w:rtl/>
        </w:rPr>
        <w:t>.</w:t>
      </w:r>
      <w:r>
        <w:rPr>
          <w:rtl/>
        </w:rPr>
        <w:t xml:space="preserve"> </w:t>
      </w:r>
      <w:bookmarkStart w:id="2693" w:name="_ETM_Q6_601270"/>
      <w:bookmarkEnd w:id="2693"/>
      <w:r>
        <w:rPr>
          <w:rtl/>
        </w:rPr>
        <w:t>ו</w:t>
      </w:r>
      <w:bookmarkStart w:id="2694" w:name="_ETM_Q6_602440"/>
      <w:bookmarkEnd w:id="2694"/>
      <w:r>
        <w:rPr>
          <w:rtl/>
        </w:rPr>
        <w:t xml:space="preserve">יש </w:t>
      </w:r>
      <w:bookmarkStart w:id="2695" w:name="_ETM_Q6_602620"/>
      <w:bookmarkEnd w:id="2695"/>
      <w:r>
        <w:rPr>
          <w:rtl/>
        </w:rPr>
        <w:t xml:space="preserve">לנו </w:t>
      </w:r>
      <w:bookmarkStart w:id="2696" w:name="_ETM_Q6_602830"/>
      <w:bookmarkEnd w:id="2696"/>
      <w:r>
        <w:rPr>
          <w:rtl/>
        </w:rPr>
        <w:t xml:space="preserve">עוד </w:t>
      </w:r>
      <w:bookmarkStart w:id="2697" w:name="_ETM_Q6_603310"/>
      <w:bookmarkEnd w:id="2697"/>
      <w:r>
        <w:rPr>
          <w:rtl/>
        </w:rPr>
        <w:t>30</w:t>
      </w:r>
      <w:r>
        <w:rPr>
          <w:rFonts w:hint="cs"/>
          <w:rtl/>
        </w:rPr>
        <w:t>,</w:t>
      </w:r>
      <w:r>
        <w:rPr>
          <w:rtl/>
        </w:rPr>
        <w:t xml:space="preserve">000 </w:t>
      </w:r>
      <w:bookmarkStart w:id="2698" w:name="_ETM_Q6_604270"/>
      <w:bookmarkEnd w:id="2698"/>
      <w:r>
        <w:rPr>
          <w:rtl/>
        </w:rPr>
        <w:t xml:space="preserve">סטודנטים </w:t>
      </w:r>
      <w:bookmarkStart w:id="2699" w:name="_ETM_Q6_605229"/>
      <w:bookmarkEnd w:id="2699"/>
      <w:r>
        <w:rPr>
          <w:rtl/>
        </w:rPr>
        <w:t xml:space="preserve">במכללות </w:t>
      </w:r>
      <w:bookmarkStart w:id="2700" w:name="_ETM_Q6_605950"/>
      <w:bookmarkEnd w:id="2700"/>
      <w:r>
        <w:rPr>
          <w:rtl/>
        </w:rPr>
        <w:t>הציבורי</w:t>
      </w:r>
      <w:r>
        <w:rPr>
          <w:rFonts w:hint="cs"/>
          <w:rtl/>
        </w:rPr>
        <w:t>ות.</w:t>
      </w:r>
    </w:p>
    <w:p w:rsidR="00EE453E" w:rsidRDefault="00EE453E" w:rsidP="0073401A">
      <w:pPr>
        <w:rPr>
          <w:rtl/>
        </w:rPr>
      </w:pPr>
    </w:p>
    <w:p w:rsidR="00EE453E" w:rsidRDefault="00EE453E" w:rsidP="0073401A">
      <w:pPr>
        <w:pStyle w:val="af6"/>
        <w:keepNext/>
        <w:rPr>
          <w:rtl/>
        </w:rPr>
      </w:pPr>
      <w:bookmarkStart w:id="2701" w:name="ET_yor_5982_12"/>
      <w:r w:rsidRPr="00A311D5">
        <w:rPr>
          <w:rStyle w:val="TagStyle"/>
          <w:rtl/>
        </w:rPr>
        <w:t xml:space="preserve"> &lt;&lt; יור &gt;&gt; </w:t>
      </w:r>
      <w:r>
        <w:rPr>
          <w:rtl/>
        </w:rPr>
        <w:t>היו"ר יריב לוין:</w:t>
      </w:r>
      <w:r w:rsidRPr="00A311D5">
        <w:rPr>
          <w:rStyle w:val="TagStyle"/>
          <w:rtl/>
        </w:rPr>
        <w:t xml:space="preserve"> &lt;&lt; יור &gt;&gt;</w:t>
      </w:r>
      <w:r>
        <w:rPr>
          <w:rtl/>
        </w:rPr>
        <w:t xml:space="preserve">  </w:t>
      </w:r>
      <w:bookmarkEnd w:id="2701"/>
    </w:p>
    <w:p w:rsidR="00EE453E" w:rsidRDefault="00EE453E" w:rsidP="005429A2">
      <w:pPr>
        <w:rPr>
          <w:rtl/>
          <w:lang w:eastAsia="he-IL"/>
        </w:rPr>
      </w:pPr>
    </w:p>
    <w:p w:rsidR="00EE453E" w:rsidRDefault="00EE453E" w:rsidP="00DF0782">
      <w:pPr>
        <w:rPr>
          <w:rtl/>
          <w:lang w:eastAsia="he-IL"/>
        </w:rPr>
      </w:pPr>
      <w:r>
        <w:rPr>
          <w:rFonts w:hint="cs"/>
          <w:rtl/>
          <w:lang w:eastAsia="he-IL"/>
        </w:rPr>
        <w:lastRenderedPageBreak/>
        <w:t>חבר הכנסת עסאקלה, אתה כבר הרבה מעבר לזמן, אז אנא</w:t>
      </w:r>
      <w:r w:rsidR="00DF0782">
        <w:rPr>
          <w:rFonts w:hint="cs"/>
          <w:rtl/>
          <w:lang w:eastAsia="he-IL"/>
        </w:rPr>
        <w:t>,</w:t>
      </w:r>
      <w:r>
        <w:rPr>
          <w:rFonts w:hint="cs"/>
          <w:rtl/>
          <w:lang w:eastAsia="he-IL"/>
        </w:rPr>
        <w:t xml:space="preserve"> להתכנס למשפט סיכום</w:t>
      </w:r>
      <w:r w:rsidR="00E65BDF">
        <w:rPr>
          <w:rFonts w:hint="cs"/>
          <w:rtl/>
          <w:lang w:eastAsia="he-IL"/>
        </w:rPr>
        <w:t>,</w:t>
      </w:r>
      <w:r>
        <w:rPr>
          <w:rFonts w:hint="cs"/>
          <w:rtl/>
          <w:lang w:eastAsia="he-IL"/>
        </w:rPr>
        <w:t xml:space="preserve"> אם אפשר. </w:t>
      </w:r>
    </w:p>
    <w:p w:rsidR="00EE453E" w:rsidRDefault="00EE453E" w:rsidP="0073401A">
      <w:pPr>
        <w:rPr>
          <w:rtl/>
          <w:lang w:eastAsia="he-IL"/>
        </w:rPr>
      </w:pPr>
    </w:p>
    <w:p w:rsidR="00EE453E" w:rsidRDefault="00EE453E" w:rsidP="0073401A">
      <w:pPr>
        <w:pStyle w:val="-"/>
        <w:keepNext/>
        <w:rPr>
          <w:rtl/>
        </w:rPr>
      </w:pPr>
      <w:bookmarkStart w:id="2702" w:name="_ETM_Q6_612000"/>
      <w:bookmarkStart w:id="2703" w:name="ET_speakercontinue_5856_13"/>
      <w:bookmarkEnd w:id="2702"/>
      <w:r w:rsidRPr="00A311D5">
        <w:rPr>
          <w:rStyle w:val="TagStyle"/>
          <w:rtl/>
        </w:rPr>
        <w:t xml:space="preserve"> &lt;&lt; דובר_המשך &gt;&gt; </w:t>
      </w:r>
      <w:r>
        <w:rPr>
          <w:rtl/>
        </w:rPr>
        <w:t>ג'אבר עסאקלה (הרשימה המשותפת):</w:t>
      </w:r>
      <w:r w:rsidRPr="00A311D5">
        <w:rPr>
          <w:rStyle w:val="TagStyle"/>
          <w:rtl/>
        </w:rPr>
        <w:t xml:space="preserve"> &lt;&lt; דובר_המשך &gt;&gt;</w:t>
      </w:r>
      <w:r>
        <w:rPr>
          <w:rtl/>
        </w:rPr>
        <w:t xml:space="preserve">  </w:t>
      </w:r>
      <w:bookmarkEnd w:id="2703"/>
    </w:p>
    <w:p w:rsidR="00EE453E" w:rsidRDefault="00EE453E" w:rsidP="005429A2">
      <w:pPr>
        <w:rPr>
          <w:rtl/>
          <w:lang w:eastAsia="he-IL"/>
        </w:rPr>
      </w:pPr>
    </w:p>
    <w:p w:rsidR="00EE453E" w:rsidRDefault="00EE453E" w:rsidP="00094EFB">
      <w:pPr>
        <w:rPr>
          <w:rtl/>
        </w:rPr>
      </w:pPr>
      <w:r>
        <w:rPr>
          <w:rFonts w:hint="cs"/>
          <w:rtl/>
          <w:lang w:eastAsia="he-IL"/>
        </w:rPr>
        <w:t xml:space="preserve">מאה אחוז. </w:t>
      </w:r>
      <w:bookmarkStart w:id="2704" w:name="_ETM_Q6_607189"/>
      <w:bookmarkStart w:id="2705" w:name="_ETM_Q6_613430"/>
      <w:bookmarkEnd w:id="2704"/>
      <w:bookmarkEnd w:id="2705"/>
      <w:r>
        <w:rPr>
          <w:rFonts w:hint="cs"/>
          <w:rtl/>
          <w:lang w:eastAsia="he-IL"/>
        </w:rPr>
        <w:t>30,000</w:t>
      </w:r>
      <w:r>
        <w:rPr>
          <w:rtl/>
        </w:rPr>
        <w:t xml:space="preserve"> </w:t>
      </w:r>
      <w:bookmarkStart w:id="2706" w:name="_ETM_Q6_614270"/>
      <w:bookmarkEnd w:id="2706"/>
      <w:r>
        <w:rPr>
          <w:rtl/>
        </w:rPr>
        <w:t xml:space="preserve">סטודנטים </w:t>
      </w:r>
      <w:bookmarkStart w:id="2707" w:name="_ETM_Q6_615110"/>
      <w:bookmarkEnd w:id="2707"/>
      <w:r>
        <w:rPr>
          <w:rtl/>
        </w:rPr>
        <w:t xml:space="preserve">היום </w:t>
      </w:r>
      <w:bookmarkStart w:id="2708" w:name="_ETM_Q6_616099"/>
      <w:bookmarkEnd w:id="2708"/>
      <w:r>
        <w:rPr>
          <w:rtl/>
        </w:rPr>
        <w:t xml:space="preserve">נמצאים </w:t>
      </w:r>
      <w:bookmarkStart w:id="2709" w:name="_ETM_Q6_617200"/>
      <w:bookmarkEnd w:id="2709"/>
      <w:r>
        <w:rPr>
          <w:rtl/>
        </w:rPr>
        <w:t xml:space="preserve">ללא </w:t>
      </w:r>
      <w:bookmarkStart w:id="2710" w:name="_ETM_Q6_617980"/>
      <w:bookmarkEnd w:id="2710"/>
      <w:r>
        <w:rPr>
          <w:rtl/>
        </w:rPr>
        <w:t>לימודים</w:t>
      </w:r>
      <w:r>
        <w:rPr>
          <w:rFonts w:hint="cs"/>
          <w:rtl/>
        </w:rPr>
        <w:t>,</w:t>
      </w:r>
      <w:r>
        <w:rPr>
          <w:rtl/>
        </w:rPr>
        <w:t xml:space="preserve"> </w:t>
      </w:r>
      <w:bookmarkStart w:id="2711" w:name="_ETM_Q6_618460"/>
      <w:bookmarkEnd w:id="2711"/>
      <w:r>
        <w:rPr>
          <w:rtl/>
        </w:rPr>
        <w:t xml:space="preserve">גם </w:t>
      </w:r>
      <w:bookmarkStart w:id="2712" w:name="_ETM_Q6_618670"/>
      <w:bookmarkEnd w:id="2712"/>
      <w:r>
        <w:rPr>
          <w:rtl/>
        </w:rPr>
        <w:t xml:space="preserve">לא </w:t>
      </w:r>
      <w:bookmarkStart w:id="2713" w:name="_ETM_Q6_618790"/>
      <w:bookmarkEnd w:id="2713"/>
      <w:r>
        <w:rPr>
          <w:rtl/>
        </w:rPr>
        <w:t>בז</w:t>
      </w:r>
      <w:r>
        <w:rPr>
          <w:rFonts w:hint="cs"/>
          <w:rtl/>
        </w:rPr>
        <w:t>ום.</w:t>
      </w:r>
      <w:r>
        <w:rPr>
          <w:rtl/>
        </w:rPr>
        <w:t xml:space="preserve"> </w:t>
      </w:r>
      <w:bookmarkStart w:id="2714" w:name="_ETM_Q6_619480"/>
      <w:bookmarkEnd w:id="2714"/>
      <w:r>
        <w:rPr>
          <w:rtl/>
        </w:rPr>
        <w:t>למה</w:t>
      </w:r>
      <w:r>
        <w:rPr>
          <w:rFonts w:hint="cs"/>
          <w:rtl/>
        </w:rPr>
        <w:t>?</w:t>
      </w:r>
      <w:r>
        <w:rPr>
          <w:rtl/>
        </w:rPr>
        <w:t xml:space="preserve"> </w:t>
      </w:r>
      <w:bookmarkStart w:id="2715" w:name="_ETM_Q6_620200"/>
      <w:bookmarkEnd w:id="2715"/>
      <w:r>
        <w:rPr>
          <w:rtl/>
        </w:rPr>
        <w:t xml:space="preserve">כי </w:t>
      </w:r>
      <w:bookmarkStart w:id="2716" w:name="_ETM_Q6_620380"/>
      <w:bookmarkEnd w:id="2716"/>
      <w:r>
        <w:rPr>
          <w:rtl/>
        </w:rPr>
        <w:t xml:space="preserve">הצוות </w:t>
      </w:r>
      <w:bookmarkStart w:id="2717" w:name="_ETM_Q6_621130"/>
      <w:bookmarkEnd w:id="2717"/>
      <w:r>
        <w:rPr>
          <w:rtl/>
        </w:rPr>
        <w:t>הלא</w:t>
      </w:r>
      <w:bookmarkStart w:id="2718" w:name="_ETM_Q6_621370"/>
      <w:bookmarkEnd w:id="2718"/>
      <w:r>
        <w:rPr>
          <w:rFonts w:hint="cs"/>
          <w:rtl/>
        </w:rPr>
        <w:t>-</w:t>
      </w:r>
      <w:r>
        <w:rPr>
          <w:rtl/>
        </w:rPr>
        <w:t>קבוע</w:t>
      </w:r>
      <w:r>
        <w:rPr>
          <w:rFonts w:hint="cs"/>
          <w:rtl/>
        </w:rPr>
        <w:t>,</w:t>
      </w:r>
      <w:r>
        <w:rPr>
          <w:rtl/>
        </w:rPr>
        <w:t xml:space="preserve"> </w:t>
      </w:r>
      <w:bookmarkStart w:id="2719" w:name="_ETM_Q6_622180"/>
      <w:bookmarkEnd w:id="2719"/>
      <w:r>
        <w:rPr>
          <w:rtl/>
        </w:rPr>
        <w:t xml:space="preserve">הצוות </w:t>
      </w:r>
      <w:bookmarkStart w:id="2720" w:name="_ETM_Q6_622690"/>
      <w:bookmarkEnd w:id="2720"/>
      <w:r>
        <w:rPr>
          <w:rtl/>
        </w:rPr>
        <w:t>האקדמי</w:t>
      </w:r>
      <w:r>
        <w:rPr>
          <w:rFonts w:hint="cs"/>
          <w:rtl/>
        </w:rPr>
        <w:t>,</w:t>
      </w:r>
      <w:r>
        <w:rPr>
          <w:rtl/>
        </w:rPr>
        <w:t xml:space="preserve"> </w:t>
      </w:r>
      <w:bookmarkStart w:id="2721" w:name="_ETM_Q6_623500"/>
      <w:bookmarkEnd w:id="2721"/>
      <w:r>
        <w:rPr>
          <w:rtl/>
        </w:rPr>
        <w:t xml:space="preserve">מה </w:t>
      </w:r>
      <w:bookmarkStart w:id="2722" w:name="_ETM_Q6_623650"/>
      <w:bookmarkEnd w:id="2722"/>
      <w:r>
        <w:rPr>
          <w:rtl/>
        </w:rPr>
        <w:t xml:space="preserve">שנקרא </w:t>
      </w:r>
      <w:bookmarkStart w:id="2723" w:name="_ETM_Q6_624130"/>
      <w:bookmarkEnd w:id="2723"/>
      <w:r>
        <w:rPr>
          <w:rtl/>
        </w:rPr>
        <w:t>בעברית</w:t>
      </w:r>
      <w:r>
        <w:rPr>
          <w:rFonts w:hint="cs"/>
          <w:rtl/>
        </w:rPr>
        <w:t xml:space="preserve"> </w:t>
      </w:r>
      <w:r w:rsidR="00094EFB">
        <w:rPr>
          <w:rFonts w:hint="cs"/>
          <w:rtl/>
        </w:rPr>
        <w:t>–</w:t>
      </w:r>
      <w:r>
        <w:rPr>
          <w:rtl/>
        </w:rPr>
        <w:t xml:space="preserve"> </w:t>
      </w:r>
      <w:bookmarkStart w:id="2724" w:name="_ETM_Q6_624730"/>
      <w:bookmarkEnd w:id="2724"/>
      <w:r>
        <w:rPr>
          <w:rtl/>
        </w:rPr>
        <w:t xml:space="preserve">אני </w:t>
      </w:r>
      <w:bookmarkStart w:id="2725" w:name="_ETM_Q6_625090"/>
      <w:bookmarkEnd w:id="2725"/>
      <w:r>
        <w:rPr>
          <w:rtl/>
        </w:rPr>
        <w:t xml:space="preserve">לא </w:t>
      </w:r>
      <w:bookmarkStart w:id="2726" w:name="_ETM_Q6_625240"/>
      <w:bookmarkEnd w:id="2726"/>
      <w:r>
        <w:rPr>
          <w:rtl/>
        </w:rPr>
        <w:t xml:space="preserve">אוהב </w:t>
      </w:r>
      <w:bookmarkStart w:id="2727" w:name="_ETM_Q6_625450"/>
      <w:bookmarkEnd w:id="2727"/>
      <w:r>
        <w:rPr>
          <w:rtl/>
        </w:rPr>
        <w:t xml:space="preserve">את </w:t>
      </w:r>
      <w:bookmarkStart w:id="2728" w:name="_ETM_Q6_625570"/>
      <w:bookmarkEnd w:id="2728"/>
      <w:r>
        <w:rPr>
          <w:rtl/>
        </w:rPr>
        <w:t xml:space="preserve">המושג </w:t>
      </w:r>
      <w:bookmarkStart w:id="2729" w:name="_ETM_Q6_625960"/>
      <w:bookmarkEnd w:id="2729"/>
      <w:r>
        <w:rPr>
          <w:rtl/>
        </w:rPr>
        <w:t>הזה</w:t>
      </w:r>
      <w:r>
        <w:rPr>
          <w:rFonts w:hint="cs"/>
          <w:rtl/>
        </w:rPr>
        <w:t xml:space="preserve"> </w:t>
      </w:r>
      <w:r w:rsidR="00094EFB">
        <w:rPr>
          <w:rFonts w:hint="cs"/>
          <w:rtl/>
        </w:rPr>
        <w:t>–</w:t>
      </w:r>
      <w:r>
        <w:rPr>
          <w:rtl/>
        </w:rPr>
        <w:t xml:space="preserve"> </w:t>
      </w:r>
      <w:bookmarkStart w:id="2730" w:name="_ETM_Q6_626470"/>
      <w:bookmarkEnd w:id="2730"/>
      <w:r w:rsidR="00E65BDF">
        <w:rPr>
          <w:rFonts w:hint="cs"/>
          <w:rtl/>
        </w:rPr>
        <w:t>"</w:t>
      </w:r>
      <w:r>
        <w:rPr>
          <w:rtl/>
        </w:rPr>
        <w:t xml:space="preserve">צוות </w:t>
      </w:r>
      <w:bookmarkStart w:id="2731" w:name="_ETM_Q6_626920"/>
      <w:bookmarkEnd w:id="2731"/>
      <w:r>
        <w:rPr>
          <w:rtl/>
        </w:rPr>
        <w:t xml:space="preserve">אקדמי </w:t>
      </w:r>
      <w:bookmarkStart w:id="2732" w:name="_ETM_Q6_627430"/>
      <w:bookmarkEnd w:id="2732"/>
      <w:r>
        <w:rPr>
          <w:rtl/>
        </w:rPr>
        <w:t>זוטר</w:t>
      </w:r>
      <w:r>
        <w:rPr>
          <w:rFonts w:hint="cs"/>
          <w:rtl/>
        </w:rPr>
        <w:t>"</w:t>
      </w:r>
      <w:r>
        <w:rPr>
          <w:rtl/>
        </w:rPr>
        <w:t xml:space="preserve"> </w:t>
      </w:r>
      <w:bookmarkStart w:id="2733" w:name="_ETM_Q6_628300"/>
      <w:bookmarkEnd w:id="2733"/>
      <w:r>
        <w:rPr>
          <w:rtl/>
        </w:rPr>
        <w:t>ש</w:t>
      </w:r>
      <w:r>
        <w:rPr>
          <w:rFonts w:hint="cs"/>
          <w:rtl/>
        </w:rPr>
        <w:t>ובת.</w:t>
      </w:r>
      <w:r>
        <w:rPr>
          <w:rtl/>
        </w:rPr>
        <w:t xml:space="preserve"> </w:t>
      </w:r>
      <w:bookmarkStart w:id="2734" w:name="_ETM_Q6_629110"/>
      <w:bookmarkEnd w:id="2734"/>
      <w:r>
        <w:rPr>
          <w:rtl/>
        </w:rPr>
        <w:t xml:space="preserve">ולמה </w:t>
      </w:r>
      <w:bookmarkStart w:id="2735" w:name="_ETM_Q6_629500"/>
      <w:bookmarkEnd w:id="2735"/>
      <w:r>
        <w:rPr>
          <w:rFonts w:hint="cs"/>
          <w:rtl/>
        </w:rPr>
        <w:t>שובת?</w:t>
      </w:r>
      <w:r>
        <w:rPr>
          <w:rtl/>
        </w:rPr>
        <w:t xml:space="preserve"> </w:t>
      </w:r>
      <w:bookmarkStart w:id="2736" w:name="_ETM_Q6_629860"/>
      <w:bookmarkEnd w:id="2736"/>
      <w:r>
        <w:rPr>
          <w:rtl/>
        </w:rPr>
        <w:t xml:space="preserve">כי </w:t>
      </w:r>
      <w:bookmarkStart w:id="2737" w:name="_ETM_Q6_630010"/>
      <w:bookmarkEnd w:id="2737"/>
      <w:r>
        <w:rPr>
          <w:rtl/>
        </w:rPr>
        <w:t xml:space="preserve">משרד </w:t>
      </w:r>
      <w:bookmarkStart w:id="2738" w:name="_ETM_Q6_630370"/>
      <w:bookmarkEnd w:id="2738"/>
      <w:r>
        <w:rPr>
          <w:rtl/>
        </w:rPr>
        <w:t xml:space="preserve">האוצר </w:t>
      </w:r>
      <w:bookmarkStart w:id="2739" w:name="_ETM_Q6_630760"/>
      <w:bookmarkEnd w:id="2739"/>
      <w:r>
        <w:rPr>
          <w:rtl/>
        </w:rPr>
        <w:t xml:space="preserve">מתעלל </w:t>
      </w:r>
      <w:bookmarkStart w:id="2740" w:name="_ETM_Q6_631270"/>
      <w:bookmarkEnd w:id="2740"/>
      <w:r>
        <w:rPr>
          <w:rtl/>
        </w:rPr>
        <w:t xml:space="preserve">בו </w:t>
      </w:r>
      <w:bookmarkStart w:id="2741" w:name="_ETM_Q6_631450"/>
      <w:bookmarkEnd w:id="2741"/>
      <w:r>
        <w:rPr>
          <w:rtl/>
        </w:rPr>
        <w:t xml:space="preserve">כבר </w:t>
      </w:r>
      <w:bookmarkStart w:id="2742" w:name="_ETM_Q6_631690"/>
      <w:bookmarkEnd w:id="2742"/>
      <w:r>
        <w:rPr>
          <w:rtl/>
        </w:rPr>
        <w:t>שנתיים</w:t>
      </w:r>
      <w:r>
        <w:rPr>
          <w:rFonts w:hint="cs"/>
          <w:rtl/>
        </w:rPr>
        <w:t>.</w:t>
      </w:r>
    </w:p>
    <w:p w:rsidR="00EE453E" w:rsidRDefault="00EE453E" w:rsidP="0073401A">
      <w:pPr>
        <w:rPr>
          <w:rtl/>
        </w:rPr>
      </w:pPr>
    </w:p>
    <w:p w:rsidR="00EE453E" w:rsidRDefault="00EE453E" w:rsidP="0073401A">
      <w:pPr>
        <w:rPr>
          <w:rtl/>
        </w:rPr>
      </w:pPr>
      <w:r>
        <w:rPr>
          <w:rtl/>
        </w:rPr>
        <w:t xml:space="preserve"> </w:t>
      </w:r>
      <w:bookmarkStart w:id="2743" w:name="_ETM_Q6_632760"/>
      <w:bookmarkEnd w:id="2743"/>
      <w:r>
        <w:rPr>
          <w:rtl/>
        </w:rPr>
        <w:t xml:space="preserve">בגלל </w:t>
      </w:r>
      <w:bookmarkStart w:id="2744" w:name="_ETM_Q6_633300"/>
      <w:bookmarkEnd w:id="2744"/>
      <w:r>
        <w:rPr>
          <w:rtl/>
        </w:rPr>
        <w:t xml:space="preserve">המצב </w:t>
      </w:r>
      <w:bookmarkStart w:id="2745" w:name="_ETM_Q6_634020"/>
      <w:bookmarkEnd w:id="2745"/>
      <w:r>
        <w:rPr>
          <w:rtl/>
        </w:rPr>
        <w:t xml:space="preserve">הכלכלי </w:t>
      </w:r>
      <w:bookmarkStart w:id="2746" w:name="_ETM_Q6_634680"/>
      <w:bookmarkEnd w:id="2746"/>
      <w:r>
        <w:rPr>
          <w:rtl/>
        </w:rPr>
        <w:t xml:space="preserve">בכלל </w:t>
      </w:r>
      <w:bookmarkStart w:id="2747" w:name="_ETM_Q6_635160"/>
      <w:bookmarkEnd w:id="2747"/>
      <w:r>
        <w:rPr>
          <w:rtl/>
        </w:rPr>
        <w:t xml:space="preserve">המדינה </w:t>
      </w:r>
      <w:bookmarkStart w:id="2748" w:name="_ETM_Q6_635880"/>
      <w:bookmarkEnd w:id="2748"/>
      <w:r>
        <w:rPr>
          <w:rFonts w:hint="cs"/>
          <w:rtl/>
        </w:rPr>
        <w:t>ו</w:t>
      </w:r>
      <w:r>
        <w:rPr>
          <w:rtl/>
        </w:rPr>
        <w:t xml:space="preserve">בחברה </w:t>
      </w:r>
      <w:bookmarkStart w:id="2749" w:name="_ETM_Q6_636480"/>
      <w:bookmarkEnd w:id="2749"/>
      <w:r>
        <w:rPr>
          <w:rtl/>
        </w:rPr>
        <w:t xml:space="preserve">הערבית </w:t>
      </w:r>
      <w:bookmarkStart w:id="2750" w:name="_ETM_Q6_636900"/>
      <w:bookmarkEnd w:id="2750"/>
      <w:r>
        <w:rPr>
          <w:rtl/>
        </w:rPr>
        <w:t xml:space="preserve">בפרט </w:t>
      </w:r>
      <w:bookmarkStart w:id="2751" w:name="_ETM_Q6_637610"/>
      <w:bookmarkEnd w:id="2751"/>
      <w:r>
        <w:rPr>
          <w:rtl/>
        </w:rPr>
        <w:t xml:space="preserve">אני </w:t>
      </w:r>
      <w:bookmarkStart w:id="2752" w:name="_ETM_Q6_637940"/>
      <w:bookmarkEnd w:id="2752"/>
      <w:r>
        <w:rPr>
          <w:rtl/>
        </w:rPr>
        <w:t xml:space="preserve">חושב </w:t>
      </w:r>
      <w:bookmarkStart w:id="2753" w:name="_ETM_Q6_638300"/>
      <w:bookmarkEnd w:id="2753"/>
      <w:r>
        <w:rPr>
          <w:rtl/>
        </w:rPr>
        <w:t xml:space="preserve">שמן </w:t>
      </w:r>
      <w:bookmarkStart w:id="2754" w:name="_ETM_Q6_638570"/>
      <w:bookmarkEnd w:id="2754"/>
      <w:r>
        <w:rPr>
          <w:rtl/>
        </w:rPr>
        <w:t xml:space="preserve">הראוי </w:t>
      </w:r>
      <w:bookmarkStart w:id="2755" w:name="_ETM_Q6_639500"/>
      <w:bookmarkEnd w:id="2755"/>
      <w:r>
        <w:rPr>
          <w:rtl/>
        </w:rPr>
        <w:t xml:space="preserve">להצביע </w:t>
      </w:r>
      <w:bookmarkStart w:id="2756" w:name="_ETM_Q6_640190"/>
      <w:bookmarkEnd w:id="2756"/>
      <w:r>
        <w:rPr>
          <w:rtl/>
        </w:rPr>
        <w:t xml:space="preserve">בעד </w:t>
      </w:r>
      <w:bookmarkStart w:id="2757" w:name="_ETM_Q6_640550"/>
      <w:bookmarkEnd w:id="2757"/>
      <w:r>
        <w:rPr>
          <w:rtl/>
        </w:rPr>
        <w:t xml:space="preserve">הצעת </w:t>
      </w:r>
      <w:bookmarkStart w:id="2758" w:name="_ETM_Q6_641000"/>
      <w:bookmarkEnd w:id="2758"/>
      <w:r>
        <w:rPr>
          <w:rtl/>
        </w:rPr>
        <w:t xml:space="preserve">האי-אמון </w:t>
      </w:r>
      <w:bookmarkStart w:id="2759" w:name="_ETM_Q6_641450"/>
      <w:bookmarkEnd w:id="2759"/>
      <w:r>
        <w:rPr>
          <w:rtl/>
        </w:rPr>
        <w:t xml:space="preserve">שלנו </w:t>
      </w:r>
      <w:bookmarkStart w:id="2760" w:name="_ETM_Q6_642230"/>
      <w:bookmarkEnd w:id="2760"/>
      <w:r>
        <w:rPr>
          <w:rtl/>
        </w:rPr>
        <w:t xml:space="preserve">ולהפיל </w:t>
      </w:r>
      <w:bookmarkStart w:id="2761" w:name="_ETM_Q6_642860"/>
      <w:bookmarkEnd w:id="2761"/>
      <w:r>
        <w:rPr>
          <w:rtl/>
        </w:rPr>
        <w:t xml:space="preserve">את </w:t>
      </w:r>
      <w:bookmarkStart w:id="2762" w:name="_ETM_Q6_643010"/>
      <w:bookmarkEnd w:id="2762"/>
      <w:r>
        <w:rPr>
          <w:rtl/>
        </w:rPr>
        <w:t xml:space="preserve">הממשלה </w:t>
      </w:r>
      <w:bookmarkStart w:id="2763" w:name="_ETM_Q6_643760"/>
      <w:bookmarkEnd w:id="2763"/>
      <w:r>
        <w:rPr>
          <w:rtl/>
        </w:rPr>
        <w:t>הזאת</w:t>
      </w:r>
      <w:r>
        <w:rPr>
          <w:rFonts w:hint="cs"/>
          <w:rtl/>
        </w:rPr>
        <w:t>.</w:t>
      </w:r>
      <w:r>
        <w:rPr>
          <w:rtl/>
        </w:rPr>
        <w:t xml:space="preserve"> </w:t>
      </w:r>
      <w:bookmarkStart w:id="2764" w:name="_ETM_Q6_644120"/>
      <w:bookmarkEnd w:id="2764"/>
      <w:r>
        <w:rPr>
          <w:rtl/>
        </w:rPr>
        <w:t xml:space="preserve">תודה </w:t>
      </w:r>
      <w:bookmarkStart w:id="2765" w:name="_ETM_Q6_644390"/>
      <w:bookmarkEnd w:id="2765"/>
      <w:r>
        <w:rPr>
          <w:rtl/>
        </w:rPr>
        <w:t>רבה</w:t>
      </w:r>
      <w:r>
        <w:rPr>
          <w:rFonts w:hint="cs"/>
          <w:rtl/>
        </w:rPr>
        <w:t>.</w:t>
      </w:r>
    </w:p>
    <w:p w:rsidR="00EE453E" w:rsidRDefault="00EE453E" w:rsidP="0073401A">
      <w:pPr>
        <w:rPr>
          <w:rtl/>
        </w:rPr>
      </w:pPr>
      <w:bookmarkStart w:id="2766" w:name="_ETM_Q6_885000"/>
      <w:bookmarkEnd w:id="2766"/>
    </w:p>
    <w:p w:rsidR="00EE453E" w:rsidRDefault="00EE453E" w:rsidP="0073401A">
      <w:pPr>
        <w:pStyle w:val="af6"/>
        <w:keepNext/>
        <w:rPr>
          <w:rtl/>
        </w:rPr>
      </w:pPr>
      <w:bookmarkStart w:id="2767" w:name="ET_yor_5982_14"/>
      <w:r w:rsidRPr="008975C6">
        <w:rPr>
          <w:rStyle w:val="TagStyle"/>
          <w:rtl/>
        </w:rPr>
        <w:t xml:space="preserve"> &lt;&lt; יור &gt;&gt; </w:t>
      </w:r>
      <w:r>
        <w:rPr>
          <w:rtl/>
        </w:rPr>
        <w:t>היו"ר יריב לוין:</w:t>
      </w:r>
      <w:r w:rsidRPr="008975C6">
        <w:rPr>
          <w:rStyle w:val="TagStyle"/>
          <w:rtl/>
        </w:rPr>
        <w:t xml:space="preserve"> &lt;&lt; יור &gt;&gt;</w:t>
      </w:r>
      <w:r>
        <w:rPr>
          <w:rtl/>
        </w:rPr>
        <w:t xml:space="preserve">  </w:t>
      </w:r>
      <w:bookmarkEnd w:id="2767"/>
    </w:p>
    <w:p w:rsidR="00EE453E" w:rsidRDefault="00EE453E" w:rsidP="005429A2">
      <w:pPr>
        <w:rPr>
          <w:rtl/>
          <w:lang w:eastAsia="he-IL"/>
        </w:rPr>
      </w:pPr>
    </w:p>
    <w:p w:rsidR="00EE453E" w:rsidRDefault="00EE453E" w:rsidP="00E65BDF">
      <w:pPr>
        <w:rPr>
          <w:rtl/>
        </w:rPr>
      </w:pPr>
      <w:r>
        <w:rPr>
          <w:rFonts w:hint="cs"/>
          <w:rtl/>
          <w:lang w:eastAsia="he-IL"/>
        </w:rPr>
        <w:t xml:space="preserve">תודה רבה, אני מזמין את חבר הכנסת משה ארבל בשם סיעת </w:t>
      </w:r>
      <w:bookmarkStart w:id="2768" w:name="_ETM_Q6_651329"/>
      <w:bookmarkEnd w:id="2768"/>
      <w:r>
        <w:rPr>
          <w:rtl/>
        </w:rPr>
        <w:t>ש"ס</w:t>
      </w:r>
      <w:r>
        <w:rPr>
          <w:rFonts w:hint="cs"/>
          <w:rtl/>
        </w:rPr>
        <w:t>,</w:t>
      </w:r>
      <w:r>
        <w:rPr>
          <w:rtl/>
        </w:rPr>
        <w:t xml:space="preserve"> </w:t>
      </w:r>
      <w:bookmarkStart w:id="2769" w:name="_ETM_Q6_651750"/>
      <w:bookmarkEnd w:id="2769"/>
      <w:r>
        <w:rPr>
          <w:rtl/>
        </w:rPr>
        <w:t xml:space="preserve">מאחר </w:t>
      </w:r>
      <w:bookmarkStart w:id="2770" w:name="_ETM_Q6_652140"/>
      <w:bookmarkEnd w:id="2770"/>
      <w:r>
        <w:rPr>
          <w:rtl/>
        </w:rPr>
        <w:t xml:space="preserve">שלסיעת </w:t>
      </w:r>
      <w:bookmarkStart w:id="2771" w:name="_ETM_Q6_653970"/>
      <w:bookmarkEnd w:id="2771"/>
      <w:r>
        <w:rPr>
          <w:rtl/>
        </w:rPr>
        <w:t xml:space="preserve">כחול </w:t>
      </w:r>
      <w:bookmarkStart w:id="2772" w:name="_ETM_Q6_654300"/>
      <w:bookmarkEnd w:id="2772"/>
      <w:r>
        <w:rPr>
          <w:rtl/>
        </w:rPr>
        <w:t xml:space="preserve">לבן </w:t>
      </w:r>
      <w:bookmarkStart w:id="2773" w:name="_ETM_Q6_654750"/>
      <w:bookmarkEnd w:id="2773"/>
      <w:r>
        <w:rPr>
          <w:rFonts w:hint="cs"/>
          <w:rtl/>
        </w:rPr>
        <w:t>אין דובר.</w:t>
      </w:r>
      <w:r>
        <w:rPr>
          <w:rtl/>
        </w:rPr>
        <w:t xml:space="preserve"> </w:t>
      </w:r>
      <w:bookmarkStart w:id="2774" w:name="_ETM_Q6_657320"/>
      <w:bookmarkEnd w:id="2774"/>
      <w:r>
        <w:rPr>
          <w:rtl/>
        </w:rPr>
        <w:t>בבקשה</w:t>
      </w:r>
      <w:r>
        <w:rPr>
          <w:rFonts w:hint="cs"/>
          <w:rtl/>
        </w:rPr>
        <w:t>.</w:t>
      </w:r>
    </w:p>
    <w:p w:rsidR="00EE453E" w:rsidRDefault="00EE453E" w:rsidP="0073401A">
      <w:pPr>
        <w:rPr>
          <w:rtl/>
        </w:rPr>
      </w:pPr>
      <w:bookmarkStart w:id="2775" w:name="_ETM_Q6_660000"/>
      <w:bookmarkEnd w:id="2775"/>
    </w:p>
    <w:p w:rsidR="00EE453E" w:rsidRDefault="00EE453E" w:rsidP="0073401A">
      <w:pPr>
        <w:pStyle w:val="a4"/>
        <w:keepNext/>
        <w:rPr>
          <w:rtl/>
        </w:rPr>
      </w:pPr>
      <w:bookmarkStart w:id="2776" w:name="_ETM_Q6_658000"/>
      <w:bookmarkStart w:id="2777" w:name="ET_speaker_5763_15"/>
      <w:bookmarkEnd w:id="2776"/>
      <w:r w:rsidRPr="008975C6">
        <w:rPr>
          <w:rStyle w:val="TagStyle"/>
          <w:rtl/>
        </w:rPr>
        <w:t xml:space="preserve"> &lt;&lt; דובר &gt;&gt; </w:t>
      </w:r>
      <w:bookmarkStart w:id="2778" w:name="_Toc55249859"/>
      <w:bookmarkStart w:id="2779" w:name="_Toc55251472"/>
      <w:bookmarkStart w:id="2780" w:name="_Toc55253153"/>
      <w:bookmarkStart w:id="2781" w:name="_Toc63860635"/>
      <w:r>
        <w:rPr>
          <w:rtl/>
        </w:rPr>
        <w:t>משה ארבל (ש"ס):</w:t>
      </w:r>
      <w:bookmarkEnd w:id="2778"/>
      <w:bookmarkEnd w:id="2779"/>
      <w:bookmarkEnd w:id="2780"/>
      <w:bookmarkEnd w:id="2781"/>
      <w:r w:rsidRPr="008975C6">
        <w:rPr>
          <w:rStyle w:val="TagStyle"/>
          <w:rtl/>
        </w:rPr>
        <w:t xml:space="preserve"> &lt;&lt; דובר &gt;&gt;</w:t>
      </w:r>
      <w:r>
        <w:rPr>
          <w:rtl/>
        </w:rPr>
        <w:t xml:space="preserve">  </w:t>
      </w:r>
      <w:bookmarkEnd w:id="2777"/>
    </w:p>
    <w:p w:rsidR="00EE453E" w:rsidRPr="008975C6" w:rsidRDefault="00EE453E" w:rsidP="0073401A">
      <w:pPr>
        <w:rPr>
          <w:rtl/>
          <w:lang w:eastAsia="he-IL"/>
        </w:rPr>
      </w:pPr>
    </w:p>
    <w:p w:rsidR="00EE453E" w:rsidRDefault="00EE453E" w:rsidP="0073401A">
      <w:pPr>
        <w:rPr>
          <w:rtl/>
        </w:rPr>
      </w:pPr>
      <w:bookmarkStart w:id="2782" w:name="_ETM_Q6_659000"/>
      <w:bookmarkStart w:id="2783" w:name="_ETM_Q6_671790"/>
      <w:bookmarkEnd w:id="2782"/>
      <w:bookmarkEnd w:id="2783"/>
      <w:r>
        <w:rPr>
          <w:rtl/>
        </w:rPr>
        <w:t xml:space="preserve">מכובדי </w:t>
      </w:r>
      <w:bookmarkStart w:id="2784" w:name="_ETM_Q6_672210"/>
      <w:bookmarkEnd w:id="2784"/>
      <w:r>
        <w:rPr>
          <w:rtl/>
        </w:rPr>
        <w:t>היושב-ראש</w:t>
      </w:r>
      <w:r>
        <w:rPr>
          <w:rFonts w:hint="cs"/>
          <w:rtl/>
        </w:rPr>
        <w:t>,</w:t>
      </w:r>
      <w:r>
        <w:rPr>
          <w:rtl/>
        </w:rPr>
        <w:t xml:space="preserve"> </w:t>
      </w:r>
      <w:bookmarkStart w:id="2785" w:name="_ETM_Q6_673470"/>
      <w:bookmarkEnd w:id="2785"/>
      <w:r>
        <w:rPr>
          <w:rtl/>
        </w:rPr>
        <w:t xml:space="preserve">כבוד </w:t>
      </w:r>
      <w:bookmarkStart w:id="2786" w:name="_ETM_Q6_673680"/>
      <w:bookmarkEnd w:id="2786"/>
      <w:r>
        <w:rPr>
          <w:rtl/>
        </w:rPr>
        <w:t>השר</w:t>
      </w:r>
      <w:r>
        <w:rPr>
          <w:rFonts w:hint="cs"/>
          <w:rtl/>
        </w:rPr>
        <w:t>,</w:t>
      </w:r>
      <w:r>
        <w:rPr>
          <w:rtl/>
        </w:rPr>
        <w:t xml:space="preserve"> </w:t>
      </w:r>
      <w:bookmarkStart w:id="2787" w:name="_ETM_Q6_674040"/>
      <w:bookmarkEnd w:id="2787"/>
      <w:r>
        <w:rPr>
          <w:rtl/>
        </w:rPr>
        <w:t xml:space="preserve">חבריי </w:t>
      </w:r>
      <w:bookmarkStart w:id="2788" w:name="_ETM_Q6_674370"/>
      <w:bookmarkEnd w:id="2788"/>
      <w:r>
        <w:rPr>
          <w:rtl/>
        </w:rPr>
        <w:t xml:space="preserve">חברי </w:t>
      </w:r>
      <w:bookmarkStart w:id="2789" w:name="_ETM_Q6_674640"/>
      <w:bookmarkEnd w:id="2789"/>
      <w:r>
        <w:rPr>
          <w:rtl/>
        </w:rPr>
        <w:t>הכנסת</w:t>
      </w:r>
      <w:r>
        <w:rPr>
          <w:rFonts w:hint="cs"/>
          <w:rtl/>
        </w:rPr>
        <w:t>,</w:t>
      </w:r>
      <w:r>
        <w:rPr>
          <w:rtl/>
        </w:rPr>
        <w:t xml:space="preserve"> </w:t>
      </w:r>
      <w:bookmarkStart w:id="2790" w:name="_ETM_Q6_675980"/>
      <w:bookmarkEnd w:id="2790"/>
      <w:r>
        <w:rPr>
          <w:rtl/>
        </w:rPr>
        <w:t xml:space="preserve">אני </w:t>
      </w:r>
      <w:bookmarkStart w:id="2791" w:name="_ETM_Q6_676129"/>
      <w:bookmarkEnd w:id="2791"/>
      <w:r>
        <w:rPr>
          <w:rtl/>
        </w:rPr>
        <w:t xml:space="preserve">מבקש </w:t>
      </w:r>
      <w:bookmarkStart w:id="2792" w:name="_ETM_Q6_676520"/>
      <w:bookmarkEnd w:id="2792"/>
      <w:r>
        <w:rPr>
          <w:rtl/>
        </w:rPr>
        <w:t xml:space="preserve">להשיב </w:t>
      </w:r>
      <w:bookmarkStart w:id="2793" w:name="_ETM_Q6_677120"/>
      <w:bookmarkStart w:id="2794" w:name="_ETM_Q6_679920"/>
      <w:bookmarkEnd w:id="2793"/>
      <w:bookmarkEnd w:id="2794"/>
      <w:r>
        <w:rPr>
          <w:rFonts w:hint="cs"/>
          <w:rtl/>
        </w:rPr>
        <w:t xml:space="preserve">על </w:t>
      </w:r>
      <w:bookmarkStart w:id="2795" w:name="_ETM_Q6_678000"/>
      <w:bookmarkEnd w:id="2795"/>
      <w:r>
        <w:rPr>
          <w:rFonts w:hint="cs"/>
          <w:rtl/>
        </w:rPr>
        <w:t xml:space="preserve">אחת </w:t>
      </w:r>
      <w:r>
        <w:rPr>
          <w:rtl/>
        </w:rPr>
        <w:t xml:space="preserve">ההצעות </w:t>
      </w:r>
      <w:bookmarkStart w:id="2796" w:name="_ETM_Q6_680219"/>
      <w:bookmarkEnd w:id="2796"/>
      <w:r>
        <w:rPr>
          <w:rtl/>
        </w:rPr>
        <w:t>לסדר</w:t>
      </w:r>
      <w:r>
        <w:rPr>
          <w:rFonts w:hint="cs"/>
          <w:rtl/>
        </w:rPr>
        <w:t>-היום</w:t>
      </w:r>
      <w:r>
        <w:rPr>
          <w:rtl/>
        </w:rPr>
        <w:t xml:space="preserve"> </w:t>
      </w:r>
      <w:bookmarkStart w:id="2797" w:name="_ETM_Q6_680790"/>
      <w:bookmarkEnd w:id="2797"/>
      <w:r>
        <w:rPr>
          <w:rtl/>
        </w:rPr>
        <w:t xml:space="preserve">של </w:t>
      </w:r>
      <w:bookmarkStart w:id="2798" w:name="_ETM_Q6_680939"/>
      <w:bookmarkEnd w:id="2798"/>
      <w:r>
        <w:rPr>
          <w:rFonts w:hint="cs"/>
          <w:rtl/>
        </w:rPr>
        <w:t>אחת</w:t>
      </w:r>
      <w:r>
        <w:rPr>
          <w:rtl/>
        </w:rPr>
        <w:t xml:space="preserve"> </w:t>
      </w:r>
      <w:bookmarkStart w:id="2799" w:name="_ETM_Q6_681120"/>
      <w:bookmarkEnd w:id="2799"/>
      <w:r>
        <w:rPr>
          <w:rtl/>
        </w:rPr>
        <w:t xml:space="preserve">מסיעות </w:t>
      </w:r>
      <w:bookmarkStart w:id="2800" w:name="_ETM_Q6_681450"/>
      <w:bookmarkEnd w:id="2800"/>
      <w:r>
        <w:rPr>
          <w:rtl/>
        </w:rPr>
        <w:t>הבית</w:t>
      </w:r>
      <w:r>
        <w:rPr>
          <w:rFonts w:hint="cs"/>
          <w:rtl/>
        </w:rPr>
        <w:t>,</w:t>
      </w:r>
      <w:r>
        <w:rPr>
          <w:rtl/>
        </w:rPr>
        <w:t xml:space="preserve"> </w:t>
      </w:r>
      <w:bookmarkStart w:id="2801" w:name="_ETM_Q6_682590"/>
      <w:bookmarkEnd w:id="2801"/>
      <w:r>
        <w:rPr>
          <w:rtl/>
        </w:rPr>
        <w:t xml:space="preserve">שלצערי </w:t>
      </w:r>
      <w:bookmarkStart w:id="2802" w:name="_ETM_Q6_683099"/>
      <w:bookmarkEnd w:id="2802"/>
      <w:r>
        <w:rPr>
          <w:rtl/>
        </w:rPr>
        <w:t xml:space="preserve">השתמשה </w:t>
      </w:r>
      <w:bookmarkStart w:id="2803" w:name="_ETM_Q6_683519"/>
      <w:bookmarkEnd w:id="2803"/>
      <w:r>
        <w:rPr>
          <w:rtl/>
        </w:rPr>
        <w:t xml:space="preserve">בבית </w:t>
      </w:r>
      <w:bookmarkStart w:id="2804" w:name="_ETM_Q6_683909"/>
      <w:bookmarkEnd w:id="2804"/>
      <w:r>
        <w:rPr>
          <w:rtl/>
        </w:rPr>
        <w:t xml:space="preserve">הזה </w:t>
      </w:r>
      <w:bookmarkStart w:id="2805" w:name="_ETM_Q6_684180"/>
      <w:bookmarkEnd w:id="2805"/>
      <w:r>
        <w:rPr>
          <w:rFonts w:hint="cs"/>
          <w:rtl/>
        </w:rPr>
        <w:t>ובפלטפורמה</w:t>
      </w:r>
      <w:r>
        <w:rPr>
          <w:rtl/>
        </w:rPr>
        <w:t xml:space="preserve"> </w:t>
      </w:r>
      <w:bookmarkStart w:id="2806" w:name="_ETM_Q6_687030"/>
      <w:bookmarkEnd w:id="2806"/>
      <w:r>
        <w:rPr>
          <w:rtl/>
        </w:rPr>
        <w:t xml:space="preserve">לצורך </w:t>
      </w:r>
      <w:bookmarkStart w:id="2807" w:name="_ETM_Q6_687480"/>
      <w:bookmarkEnd w:id="2807"/>
      <w:r>
        <w:rPr>
          <w:rtl/>
        </w:rPr>
        <w:t xml:space="preserve">תעמולת </w:t>
      </w:r>
      <w:bookmarkStart w:id="2808" w:name="_ETM_Q6_687990"/>
      <w:bookmarkEnd w:id="2808"/>
      <w:r>
        <w:rPr>
          <w:rtl/>
        </w:rPr>
        <w:t>בחירות</w:t>
      </w:r>
      <w:r w:rsidR="00E65BDF">
        <w:rPr>
          <w:rFonts w:hint="cs"/>
          <w:rtl/>
        </w:rPr>
        <w:t>,</w:t>
      </w:r>
      <w:r>
        <w:rPr>
          <w:rtl/>
        </w:rPr>
        <w:t xml:space="preserve"> </w:t>
      </w:r>
      <w:bookmarkStart w:id="2809" w:name="_ETM_Q6_688440"/>
      <w:bookmarkEnd w:id="2809"/>
      <w:r>
        <w:rPr>
          <w:rtl/>
        </w:rPr>
        <w:t>אולי</w:t>
      </w:r>
      <w:r>
        <w:rPr>
          <w:rFonts w:hint="cs"/>
          <w:rtl/>
        </w:rPr>
        <w:t>,</w:t>
      </w:r>
      <w:r>
        <w:rPr>
          <w:rtl/>
        </w:rPr>
        <w:t xml:space="preserve"> </w:t>
      </w:r>
      <w:bookmarkStart w:id="2810" w:name="_ETM_Q6_689520"/>
      <w:bookmarkEnd w:id="2810"/>
      <w:r>
        <w:rPr>
          <w:rtl/>
        </w:rPr>
        <w:t xml:space="preserve">תחת </w:t>
      </w:r>
      <w:bookmarkStart w:id="2811" w:name="_ETM_Q6_689940"/>
      <w:bookmarkEnd w:id="2811"/>
      <w:r>
        <w:rPr>
          <w:rtl/>
        </w:rPr>
        <w:t xml:space="preserve">הכותרת </w:t>
      </w:r>
      <w:bookmarkStart w:id="2812" w:name="_ETM_Q6_691050"/>
      <w:bookmarkEnd w:id="2812"/>
      <w:r>
        <w:rPr>
          <w:rFonts w:hint="cs"/>
          <w:rtl/>
        </w:rPr>
        <w:t>"</w:t>
      </w:r>
      <w:r>
        <w:rPr>
          <w:rtl/>
        </w:rPr>
        <w:t xml:space="preserve">מדיניות </w:t>
      </w:r>
      <w:bookmarkStart w:id="2813" w:name="_ETM_Q6_691530"/>
      <w:bookmarkEnd w:id="2813"/>
      <w:r>
        <w:rPr>
          <w:rtl/>
        </w:rPr>
        <w:t xml:space="preserve">מפלה </w:t>
      </w:r>
      <w:bookmarkStart w:id="2814" w:name="_ETM_Q6_691800"/>
      <w:bookmarkEnd w:id="2814"/>
      <w:r>
        <w:rPr>
          <w:rtl/>
        </w:rPr>
        <w:t xml:space="preserve">של </w:t>
      </w:r>
      <w:bookmarkStart w:id="2815" w:name="_ETM_Q6_691950"/>
      <w:bookmarkEnd w:id="2815"/>
      <w:r>
        <w:rPr>
          <w:rtl/>
        </w:rPr>
        <w:t xml:space="preserve">רשות </w:t>
      </w:r>
      <w:bookmarkStart w:id="2816" w:name="_ETM_Q6_692190"/>
      <w:bookmarkEnd w:id="2816"/>
      <w:r>
        <w:rPr>
          <w:rtl/>
        </w:rPr>
        <w:t xml:space="preserve">האוכלוסין </w:t>
      </w:r>
      <w:bookmarkStart w:id="2817" w:name="_ETM_Q6_692580"/>
      <w:bookmarkEnd w:id="2817"/>
      <w:r>
        <w:rPr>
          <w:rtl/>
        </w:rPr>
        <w:t xml:space="preserve">וההגירה </w:t>
      </w:r>
      <w:bookmarkStart w:id="2818" w:name="_ETM_Q6_692970"/>
      <w:bookmarkEnd w:id="2818"/>
      <w:r>
        <w:rPr>
          <w:rtl/>
        </w:rPr>
        <w:t xml:space="preserve">ומשרד </w:t>
      </w:r>
      <w:bookmarkStart w:id="2819" w:name="_ETM_Q6_693300"/>
      <w:bookmarkEnd w:id="2819"/>
      <w:r>
        <w:rPr>
          <w:rtl/>
        </w:rPr>
        <w:t>הפנים</w:t>
      </w:r>
      <w:r w:rsidR="00094EFB">
        <w:rPr>
          <w:rFonts w:hint="cs"/>
          <w:rtl/>
        </w:rPr>
        <w:t>'</w:t>
      </w:r>
      <w:r>
        <w:rPr>
          <w:rtl/>
        </w:rPr>
        <w:t xml:space="preserve"> </w:t>
      </w:r>
      <w:bookmarkStart w:id="2820" w:name="_ETM_Q6_693599"/>
      <w:bookmarkEnd w:id="2820"/>
      <w:r>
        <w:rPr>
          <w:rFonts w:hint="cs"/>
          <w:rtl/>
        </w:rPr>
        <w:t>ו</w:t>
      </w:r>
      <w:r>
        <w:rPr>
          <w:rtl/>
        </w:rPr>
        <w:t xml:space="preserve">הסתה </w:t>
      </w:r>
      <w:bookmarkStart w:id="2821" w:name="_ETM_Q6_694050"/>
      <w:bookmarkEnd w:id="2821"/>
      <w:r>
        <w:rPr>
          <w:rtl/>
        </w:rPr>
        <w:t xml:space="preserve">לגזענות </w:t>
      </w:r>
      <w:bookmarkStart w:id="2822" w:name="_ETM_Q6_694590"/>
      <w:bookmarkEnd w:id="2822"/>
      <w:r>
        <w:rPr>
          <w:rtl/>
        </w:rPr>
        <w:t xml:space="preserve">מצד </w:t>
      </w:r>
      <w:bookmarkStart w:id="2823" w:name="_ETM_Q6_694860"/>
      <w:bookmarkEnd w:id="2823"/>
      <w:r>
        <w:rPr>
          <w:rtl/>
        </w:rPr>
        <w:t xml:space="preserve">חברי </w:t>
      </w:r>
      <w:bookmarkStart w:id="2824" w:name="_ETM_Q6_695160"/>
      <w:bookmarkEnd w:id="2824"/>
      <w:r>
        <w:rPr>
          <w:rtl/>
        </w:rPr>
        <w:t xml:space="preserve">סיעת </w:t>
      </w:r>
      <w:bookmarkStart w:id="2825" w:name="_ETM_Q6_695459"/>
      <w:bookmarkEnd w:id="2825"/>
      <w:r>
        <w:rPr>
          <w:rtl/>
        </w:rPr>
        <w:t xml:space="preserve">ש"ס </w:t>
      </w:r>
      <w:bookmarkStart w:id="2826" w:name="_ETM_Q6_696490"/>
      <w:bookmarkEnd w:id="2826"/>
      <w:r>
        <w:rPr>
          <w:rtl/>
        </w:rPr>
        <w:t xml:space="preserve">כלפי </w:t>
      </w:r>
      <w:bookmarkStart w:id="2827" w:name="_ETM_Q6_696850"/>
      <w:bookmarkEnd w:id="2827"/>
      <w:r>
        <w:rPr>
          <w:rtl/>
        </w:rPr>
        <w:t xml:space="preserve">עולי </w:t>
      </w:r>
      <w:bookmarkStart w:id="2828" w:name="_ETM_Q6_697090"/>
      <w:bookmarkEnd w:id="2828"/>
      <w:r>
        <w:rPr>
          <w:rtl/>
        </w:rPr>
        <w:t xml:space="preserve">ברית </w:t>
      </w:r>
      <w:bookmarkStart w:id="2829" w:name="_ETM_Q6_697360"/>
      <w:bookmarkEnd w:id="2829"/>
      <w:r>
        <w:rPr>
          <w:rtl/>
        </w:rPr>
        <w:t xml:space="preserve">המועצות </w:t>
      </w:r>
      <w:bookmarkStart w:id="2830" w:name="_ETM_Q6_697780"/>
      <w:bookmarkEnd w:id="2830"/>
      <w:r>
        <w:rPr>
          <w:rtl/>
        </w:rPr>
        <w:t>לשעבר</w:t>
      </w:r>
      <w:r>
        <w:rPr>
          <w:rFonts w:hint="cs"/>
          <w:rtl/>
        </w:rPr>
        <w:t xml:space="preserve">". </w:t>
      </w:r>
      <w:bookmarkStart w:id="2831" w:name="_ETM_Q6_699000"/>
      <w:bookmarkEnd w:id="2831"/>
      <w:r>
        <w:rPr>
          <w:rFonts w:hint="cs"/>
          <w:rtl/>
        </w:rPr>
        <w:t>אבקש</w:t>
      </w:r>
      <w:r>
        <w:rPr>
          <w:rtl/>
        </w:rPr>
        <w:t xml:space="preserve"> </w:t>
      </w:r>
      <w:bookmarkStart w:id="2832" w:name="_ETM_Q6_699889"/>
      <w:bookmarkEnd w:id="2832"/>
      <w:r>
        <w:rPr>
          <w:rtl/>
        </w:rPr>
        <w:t xml:space="preserve">לספר </w:t>
      </w:r>
      <w:bookmarkStart w:id="2833" w:name="_ETM_Q6_701519"/>
      <w:bookmarkEnd w:id="2833"/>
      <w:r>
        <w:rPr>
          <w:rtl/>
        </w:rPr>
        <w:t xml:space="preserve">את </w:t>
      </w:r>
      <w:bookmarkStart w:id="2834" w:name="_ETM_Q6_701579"/>
      <w:bookmarkEnd w:id="2834"/>
      <w:r>
        <w:rPr>
          <w:rtl/>
        </w:rPr>
        <w:t xml:space="preserve">מה </w:t>
      </w:r>
      <w:bookmarkStart w:id="2835" w:name="_ETM_Q6_701700"/>
      <w:bookmarkEnd w:id="2835"/>
      <w:r>
        <w:rPr>
          <w:rtl/>
        </w:rPr>
        <w:t xml:space="preserve">שסיפר </w:t>
      </w:r>
      <w:bookmarkStart w:id="2836" w:name="_ETM_Q6_702150"/>
      <w:bookmarkEnd w:id="2836"/>
      <w:r>
        <w:rPr>
          <w:rtl/>
        </w:rPr>
        <w:t xml:space="preserve">הגאון </w:t>
      </w:r>
      <w:bookmarkStart w:id="2837" w:name="_ETM_Q6_702480"/>
      <w:bookmarkEnd w:id="2837"/>
      <w:r>
        <w:rPr>
          <w:rtl/>
        </w:rPr>
        <w:t xml:space="preserve">הגדול </w:t>
      </w:r>
      <w:bookmarkStart w:id="2838" w:name="_ETM_Q6_702870"/>
      <w:bookmarkEnd w:id="2838"/>
      <w:r>
        <w:rPr>
          <w:rtl/>
        </w:rPr>
        <w:t xml:space="preserve">הרב </w:t>
      </w:r>
      <w:bookmarkStart w:id="2839" w:name="_ETM_Q6_703079"/>
      <w:bookmarkEnd w:id="2839"/>
      <w:r>
        <w:rPr>
          <w:rtl/>
        </w:rPr>
        <w:t xml:space="preserve">יצחק </w:t>
      </w:r>
      <w:bookmarkStart w:id="2840" w:name="_ETM_Q6_703349"/>
      <w:bookmarkEnd w:id="2840"/>
      <w:r>
        <w:rPr>
          <w:rtl/>
        </w:rPr>
        <w:t xml:space="preserve">זילברשטיין </w:t>
      </w:r>
      <w:bookmarkStart w:id="2841" w:name="_ETM_Q6_704069"/>
      <w:bookmarkEnd w:id="2841"/>
      <w:proofErr w:type="spellStart"/>
      <w:r>
        <w:rPr>
          <w:rtl/>
        </w:rPr>
        <w:t>שליט</w:t>
      </w:r>
      <w:r>
        <w:rPr>
          <w:rFonts w:hint="cs"/>
          <w:rtl/>
        </w:rPr>
        <w:t>"א</w:t>
      </w:r>
      <w:proofErr w:type="spellEnd"/>
      <w:r>
        <w:rPr>
          <w:rFonts w:hint="cs"/>
          <w:rtl/>
        </w:rPr>
        <w:t>,</w:t>
      </w:r>
      <w:r>
        <w:rPr>
          <w:rtl/>
        </w:rPr>
        <w:t xml:space="preserve"> </w:t>
      </w:r>
      <w:bookmarkStart w:id="2842" w:name="_ETM_Q6_704459"/>
      <w:bookmarkEnd w:id="2842"/>
      <w:r>
        <w:rPr>
          <w:rtl/>
        </w:rPr>
        <w:t xml:space="preserve">רבה </w:t>
      </w:r>
      <w:bookmarkStart w:id="2843" w:name="_ETM_Q6_704849"/>
      <w:bookmarkEnd w:id="2843"/>
      <w:r>
        <w:rPr>
          <w:rtl/>
        </w:rPr>
        <w:t xml:space="preserve">של </w:t>
      </w:r>
      <w:bookmarkStart w:id="2844" w:name="_ETM_Q6_705030"/>
      <w:bookmarkEnd w:id="2844"/>
      <w:r>
        <w:rPr>
          <w:rtl/>
        </w:rPr>
        <w:t xml:space="preserve">רמת </w:t>
      </w:r>
      <w:bookmarkStart w:id="2845" w:name="_ETM_Q6_705299"/>
      <w:bookmarkEnd w:id="2845"/>
      <w:r>
        <w:rPr>
          <w:rtl/>
        </w:rPr>
        <w:t>אלחנן</w:t>
      </w:r>
      <w:r>
        <w:rPr>
          <w:rFonts w:hint="cs"/>
          <w:rtl/>
        </w:rPr>
        <w:t>.</w:t>
      </w:r>
      <w:r>
        <w:rPr>
          <w:rtl/>
        </w:rPr>
        <w:t xml:space="preserve"> </w:t>
      </w:r>
      <w:bookmarkStart w:id="2846" w:name="_ETM_Q6_708230"/>
      <w:bookmarkEnd w:id="2846"/>
      <w:r>
        <w:rPr>
          <w:rtl/>
        </w:rPr>
        <w:t xml:space="preserve">יום </w:t>
      </w:r>
      <w:bookmarkStart w:id="2847" w:name="_ETM_Q6_708499"/>
      <w:bookmarkEnd w:id="2847"/>
      <w:r>
        <w:rPr>
          <w:rFonts w:hint="cs"/>
          <w:rtl/>
        </w:rPr>
        <w:t>אחד</w:t>
      </w:r>
      <w:r>
        <w:rPr>
          <w:rtl/>
        </w:rPr>
        <w:t xml:space="preserve"> </w:t>
      </w:r>
      <w:bookmarkStart w:id="2848" w:name="_ETM_Q6_708829"/>
      <w:bookmarkEnd w:id="2848"/>
      <w:r>
        <w:rPr>
          <w:rtl/>
        </w:rPr>
        <w:t>הופיע</w:t>
      </w:r>
      <w:r>
        <w:rPr>
          <w:rFonts w:hint="cs"/>
          <w:rtl/>
        </w:rPr>
        <w:t>ה</w:t>
      </w:r>
      <w:r>
        <w:rPr>
          <w:rtl/>
        </w:rPr>
        <w:t xml:space="preserve"> </w:t>
      </w:r>
      <w:bookmarkStart w:id="2849" w:name="_ETM_Q6_709219"/>
      <w:bookmarkEnd w:id="2849"/>
      <w:r>
        <w:rPr>
          <w:rtl/>
        </w:rPr>
        <w:t xml:space="preserve">אישה </w:t>
      </w:r>
      <w:bookmarkStart w:id="2850" w:name="_ETM_Q6_709699"/>
      <w:bookmarkEnd w:id="2850"/>
      <w:r>
        <w:rPr>
          <w:rtl/>
        </w:rPr>
        <w:t xml:space="preserve">בוכייה </w:t>
      </w:r>
      <w:bookmarkStart w:id="2851" w:name="_ETM_Q6_710359"/>
      <w:bookmarkEnd w:id="2851"/>
      <w:r>
        <w:rPr>
          <w:rtl/>
        </w:rPr>
        <w:t xml:space="preserve">במשרדי </w:t>
      </w:r>
      <w:bookmarkStart w:id="2852" w:name="_ETM_Q6_710900"/>
      <w:bookmarkEnd w:id="2852"/>
      <w:r>
        <w:rPr>
          <w:rtl/>
        </w:rPr>
        <w:t>החבר</w:t>
      </w:r>
      <w:r>
        <w:rPr>
          <w:rFonts w:hint="cs"/>
          <w:rtl/>
        </w:rPr>
        <w:t>ה</w:t>
      </w:r>
      <w:r>
        <w:rPr>
          <w:rtl/>
        </w:rPr>
        <w:t xml:space="preserve"> </w:t>
      </w:r>
      <w:bookmarkStart w:id="2853" w:name="_ETM_Q6_711229"/>
      <w:bookmarkEnd w:id="2853"/>
      <w:r>
        <w:rPr>
          <w:rtl/>
        </w:rPr>
        <w:t>קדישא</w:t>
      </w:r>
      <w:r>
        <w:rPr>
          <w:rFonts w:hint="cs"/>
          <w:rtl/>
        </w:rPr>
        <w:t>.</w:t>
      </w:r>
      <w:r>
        <w:rPr>
          <w:rtl/>
        </w:rPr>
        <w:t xml:space="preserve"> </w:t>
      </w:r>
      <w:bookmarkStart w:id="2854" w:name="_ETM_Q6_712340"/>
      <w:bookmarkEnd w:id="2854"/>
      <w:r>
        <w:rPr>
          <w:rtl/>
        </w:rPr>
        <w:t xml:space="preserve">בעלה </w:t>
      </w:r>
      <w:bookmarkStart w:id="2855" w:name="_ETM_Q6_712850"/>
      <w:bookmarkEnd w:id="2855"/>
      <w:r>
        <w:rPr>
          <w:rtl/>
        </w:rPr>
        <w:t>נפטר</w:t>
      </w:r>
      <w:r>
        <w:rPr>
          <w:rFonts w:hint="cs"/>
          <w:rtl/>
        </w:rPr>
        <w:t>,</w:t>
      </w:r>
      <w:r>
        <w:rPr>
          <w:rtl/>
        </w:rPr>
        <w:t xml:space="preserve"> </w:t>
      </w:r>
      <w:bookmarkStart w:id="2856" w:name="_ETM_Q6_714120"/>
      <w:bookmarkEnd w:id="2856"/>
      <w:r>
        <w:rPr>
          <w:rtl/>
        </w:rPr>
        <w:t xml:space="preserve">היא </w:t>
      </w:r>
      <w:bookmarkStart w:id="2857" w:name="_ETM_Q6_714209"/>
      <w:bookmarkEnd w:id="2857"/>
      <w:r>
        <w:rPr>
          <w:rtl/>
        </w:rPr>
        <w:t xml:space="preserve">מבקשת </w:t>
      </w:r>
      <w:bookmarkStart w:id="2858" w:name="_ETM_Q6_714840"/>
      <w:bookmarkEnd w:id="2858"/>
      <w:r>
        <w:rPr>
          <w:rtl/>
        </w:rPr>
        <w:t xml:space="preserve">לסדר </w:t>
      </w:r>
      <w:bookmarkStart w:id="2859" w:name="_ETM_Q6_715290"/>
      <w:bookmarkEnd w:id="2859"/>
      <w:r>
        <w:rPr>
          <w:rtl/>
        </w:rPr>
        <w:t xml:space="preserve">לו </w:t>
      </w:r>
      <w:bookmarkStart w:id="2860" w:name="_ETM_Q6_715470"/>
      <w:bookmarkEnd w:id="2860"/>
      <w:r>
        <w:rPr>
          <w:rtl/>
        </w:rPr>
        <w:t xml:space="preserve">את </w:t>
      </w:r>
      <w:bookmarkStart w:id="2861" w:name="_ETM_Q6_715590"/>
      <w:bookmarkEnd w:id="2861"/>
      <w:r>
        <w:rPr>
          <w:rtl/>
        </w:rPr>
        <w:t>קבורתו</w:t>
      </w:r>
      <w:r>
        <w:rPr>
          <w:rFonts w:hint="cs"/>
          <w:rtl/>
        </w:rPr>
        <w:t>.</w:t>
      </w:r>
      <w:r>
        <w:rPr>
          <w:rtl/>
        </w:rPr>
        <w:t xml:space="preserve"> </w:t>
      </w:r>
      <w:bookmarkStart w:id="2862" w:name="_ETM_Q6_717260"/>
      <w:bookmarkEnd w:id="2862"/>
      <w:r>
        <w:rPr>
          <w:rFonts w:hint="cs"/>
          <w:rtl/>
        </w:rPr>
        <w:t>ל</w:t>
      </w:r>
      <w:r>
        <w:rPr>
          <w:rtl/>
        </w:rPr>
        <w:t xml:space="preserve">אחר </w:t>
      </w:r>
      <w:bookmarkStart w:id="2863" w:name="_ETM_Q6_718590"/>
      <w:bookmarkEnd w:id="2863"/>
      <w:r>
        <w:rPr>
          <w:rtl/>
        </w:rPr>
        <w:t>שבי</w:t>
      </w:r>
      <w:r>
        <w:rPr>
          <w:rFonts w:hint="cs"/>
          <w:rtl/>
        </w:rPr>
        <w:t>ררו</w:t>
      </w:r>
      <w:r>
        <w:rPr>
          <w:rtl/>
        </w:rPr>
        <w:t xml:space="preserve"> </w:t>
      </w:r>
      <w:bookmarkStart w:id="2864" w:name="_ETM_Q6_719220"/>
      <w:bookmarkEnd w:id="2864"/>
      <w:r>
        <w:rPr>
          <w:rtl/>
        </w:rPr>
        <w:t xml:space="preserve">את </w:t>
      </w:r>
      <w:bookmarkStart w:id="2865" w:name="_ETM_Q6_719340"/>
      <w:bookmarkEnd w:id="2865"/>
      <w:r>
        <w:rPr>
          <w:rtl/>
        </w:rPr>
        <w:t>הפרטים</w:t>
      </w:r>
      <w:r>
        <w:rPr>
          <w:rFonts w:hint="cs"/>
          <w:rtl/>
        </w:rPr>
        <w:t xml:space="preserve"> וזיהו את הנפטר </w:t>
      </w:r>
      <w:r w:rsidR="005429A2">
        <w:rPr>
          <w:rFonts w:hint="cs"/>
          <w:rtl/>
        </w:rPr>
        <w:t>– –</w:t>
      </w:r>
      <w:r>
        <w:rPr>
          <w:rFonts w:hint="cs"/>
          <w:rtl/>
        </w:rPr>
        <w:t xml:space="preserve"> </w:t>
      </w:r>
    </w:p>
    <w:p w:rsidR="00EE453E" w:rsidRDefault="00EE453E" w:rsidP="0073401A">
      <w:pPr>
        <w:rPr>
          <w:rtl/>
        </w:rPr>
      </w:pPr>
    </w:p>
    <w:p w:rsidR="00EE453E" w:rsidRDefault="00EE453E" w:rsidP="0073401A">
      <w:pPr>
        <w:pStyle w:val="af6"/>
        <w:keepNext/>
        <w:rPr>
          <w:rtl/>
        </w:rPr>
      </w:pPr>
      <w:bookmarkStart w:id="2866" w:name="ET_yor_5982_16"/>
      <w:r w:rsidRPr="008975C6">
        <w:rPr>
          <w:rStyle w:val="TagStyle"/>
          <w:rtl/>
        </w:rPr>
        <w:t xml:space="preserve"> &lt;&lt; יור &gt;&gt; </w:t>
      </w:r>
      <w:r>
        <w:rPr>
          <w:rtl/>
        </w:rPr>
        <w:t>היו"ר יריב לוין:</w:t>
      </w:r>
      <w:r w:rsidRPr="008975C6">
        <w:rPr>
          <w:rStyle w:val="TagStyle"/>
          <w:rtl/>
        </w:rPr>
        <w:t xml:space="preserve"> &lt;&lt; יור &gt;&gt;</w:t>
      </w:r>
      <w:r>
        <w:rPr>
          <w:rtl/>
        </w:rPr>
        <w:t xml:space="preserve">  </w:t>
      </w:r>
      <w:bookmarkEnd w:id="2866"/>
    </w:p>
    <w:p w:rsidR="00EE453E" w:rsidRPr="008975C6" w:rsidRDefault="00EE453E" w:rsidP="0073401A">
      <w:pPr>
        <w:rPr>
          <w:rtl/>
          <w:lang w:eastAsia="he-IL"/>
        </w:rPr>
      </w:pPr>
    </w:p>
    <w:p w:rsidR="00EE453E" w:rsidRDefault="00EE453E" w:rsidP="0073401A">
      <w:pPr>
        <w:rPr>
          <w:rtl/>
        </w:rPr>
      </w:pPr>
      <w:bookmarkStart w:id="2867" w:name="_ETM_Q6_720059"/>
      <w:bookmarkEnd w:id="2867"/>
      <w:r>
        <w:rPr>
          <w:rtl/>
        </w:rPr>
        <w:t>רבותיי</w:t>
      </w:r>
      <w:r>
        <w:rPr>
          <w:rFonts w:hint="cs"/>
          <w:rtl/>
        </w:rPr>
        <w:t>,</w:t>
      </w:r>
      <w:r>
        <w:rPr>
          <w:rtl/>
        </w:rPr>
        <w:t xml:space="preserve"> </w:t>
      </w:r>
      <w:bookmarkStart w:id="2868" w:name="_ETM_Q6_720720"/>
      <w:bookmarkEnd w:id="2868"/>
      <w:r>
        <w:rPr>
          <w:rtl/>
        </w:rPr>
        <w:t xml:space="preserve">אי-אפשר </w:t>
      </w:r>
      <w:bookmarkStart w:id="2869" w:name="_ETM_Q6_721170"/>
      <w:bookmarkEnd w:id="2869"/>
      <w:r>
        <w:rPr>
          <w:rtl/>
        </w:rPr>
        <w:t xml:space="preserve">לשמוע </w:t>
      </w:r>
      <w:bookmarkStart w:id="2870" w:name="_ETM_Q6_721679"/>
      <w:bookmarkEnd w:id="2870"/>
      <w:r>
        <w:rPr>
          <w:rtl/>
        </w:rPr>
        <w:t xml:space="preserve">את </w:t>
      </w:r>
      <w:bookmarkStart w:id="2871" w:name="_ETM_Q6_721860"/>
      <w:bookmarkEnd w:id="2871"/>
      <w:r>
        <w:rPr>
          <w:rtl/>
        </w:rPr>
        <w:t>הדובר</w:t>
      </w:r>
      <w:r>
        <w:rPr>
          <w:rFonts w:hint="cs"/>
          <w:rtl/>
        </w:rPr>
        <w:t>,</w:t>
      </w:r>
      <w:r>
        <w:rPr>
          <w:rtl/>
        </w:rPr>
        <w:t xml:space="preserve"> </w:t>
      </w:r>
      <w:bookmarkStart w:id="2872" w:name="_ETM_Q6_722459"/>
      <w:bookmarkEnd w:id="2872"/>
      <w:r>
        <w:rPr>
          <w:rFonts w:hint="cs"/>
          <w:rtl/>
        </w:rPr>
        <w:t>אנא.</w:t>
      </w:r>
      <w:r>
        <w:rPr>
          <w:rtl/>
        </w:rPr>
        <w:t xml:space="preserve"> </w:t>
      </w:r>
      <w:bookmarkStart w:id="2873" w:name="_ETM_Q6_722879"/>
      <w:bookmarkEnd w:id="2873"/>
      <w:r>
        <w:rPr>
          <w:rtl/>
        </w:rPr>
        <w:t>בבקשה</w:t>
      </w:r>
      <w:r>
        <w:rPr>
          <w:rFonts w:hint="cs"/>
          <w:rtl/>
        </w:rPr>
        <w:t>.</w:t>
      </w:r>
    </w:p>
    <w:p w:rsidR="00EE453E" w:rsidRDefault="00EE453E" w:rsidP="0073401A">
      <w:pPr>
        <w:rPr>
          <w:rtl/>
        </w:rPr>
      </w:pPr>
    </w:p>
    <w:p w:rsidR="00EE453E" w:rsidRDefault="00EE453E" w:rsidP="0073401A">
      <w:pPr>
        <w:pStyle w:val="-"/>
        <w:keepNext/>
        <w:rPr>
          <w:rtl/>
        </w:rPr>
      </w:pPr>
      <w:bookmarkStart w:id="2874" w:name="ET_speakercontinue_5763_17"/>
      <w:r w:rsidRPr="008975C6">
        <w:rPr>
          <w:rStyle w:val="TagStyle"/>
          <w:rtl/>
        </w:rPr>
        <w:t xml:space="preserve"> &lt;&lt; דובר_המשך &gt;&gt; </w:t>
      </w:r>
      <w:r>
        <w:rPr>
          <w:rtl/>
        </w:rPr>
        <w:t>משה ארבל (ש"ס):</w:t>
      </w:r>
      <w:r w:rsidRPr="008975C6">
        <w:rPr>
          <w:rStyle w:val="TagStyle"/>
          <w:rtl/>
        </w:rPr>
        <w:t xml:space="preserve"> &lt;&lt; דובר_המשך &gt;&gt;</w:t>
      </w:r>
      <w:r>
        <w:rPr>
          <w:rtl/>
        </w:rPr>
        <w:t xml:space="preserve">  </w:t>
      </w:r>
      <w:bookmarkEnd w:id="2874"/>
    </w:p>
    <w:p w:rsidR="00EE453E" w:rsidRPr="008975C6" w:rsidRDefault="00EE453E" w:rsidP="0073401A">
      <w:pPr>
        <w:rPr>
          <w:rtl/>
          <w:lang w:eastAsia="he-IL"/>
        </w:rPr>
      </w:pPr>
    </w:p>
    <w:p w:rsidR="00EE453E" w:rsidRDefault="005429A2" w:rsidP="00094EFB">
      <w:pPr>
        <w:rPr>
          <w:rtl/>
          <w:lang w:eastAsia="he-IL"/>
        </w:rPr>
      </w:pPr>
      <w:r>
        <w:rPr>
          <w:rFonts w:hint="cs"/>
          <w:rtl/>
        </w:rPr>
        <w:t>– –</w:t>
      </w:r>
      <w:r w:rsidR="00EE453E">
        <w:rPr>
          <w:rtl/>
        </w:rPr>
        <w:t xml:space="preserve"> </w:t>
      </w:r>
      <w:bookmarkStart w:id="2875" w:name="_ETM_Q6_723510"/>
      <w:bookmarkEnd w:id="2875"/>
      <w:r w:rsidR="00EE453E">
        <w:rPr>
          <w:rtl/>
        </w:rPr>
        <w:t xml:space="preserve">והאלמנה </w:t>
      </w:r>
      <w:bookmarkStart w:id="2876" w:name="_ETM_Q6_724140"/>
      <w:bookmarkEnd w:id="2876"/>
      <w:r w:rsidR="00EE453E">
        <w:rPr>
          <w:rtl/>
        </w:rPr>
        <w:t>הטר</w:t>
      </w:r>
      <w:r w:rsidR="00EE453E">
        <w:rPr>
          <w:rFonts w:hint="cs"/>
          <w:rtl/>
        </w:rPr>
        <w:t>י</w:t>
      </w:r>
      <w:r w:rsidR="00EE453E">
        <w:rPr>
          <w:rtl/>
        </w:rPr>
        <w:t xml:space="preserve">יה </w:t>
      </w:r>
      <w:bookmarkStart w:id="2877" w:name="_ETM_Q6_724530"/>
      <w:bookmarkEnd w:id="2877"/>
      <w:r w:rsidR="00EE453E">
        <w:rPr>
          <w:rtl/>
        </w:rPr>
        <w:t>מילא</w:t>
      </w:r>
      <w:r w:rsidR="00EE453E">
        <w:rPr>
          <w:rFonts w:hint="cs"/>
          <w:rtl/>
        </w:rPr>
        <w:t>ה</w:t>
      </w:r>
      <w:r w:rsidR="00EE453E">
        <w:rPr>
          <w:rtl/>
        </w:rPr>
        <w:t xml:space="preserve"> </w:t>
      </w:r>
      <w:bookmarkStart w:id="2878" w:name="_ETM_Q6_724769"/>
      <w:bookmarkEnd w:id="2878"/>
      <w:r w:rsidR="00EE453E">
        <w:rPr>
          <w:rtl/>
        </w:rPr>
        <w:t xml:space="preserve">את </w:t>
      </w:r>
      <w:bookmarkStart w:id="2879" w:name="_ETM_Q6_724890"/>
      <w:bookmarkEnd w:id="2879"/>
      <w:r w:rsidR="00EE453E">
        <w:rPr>
          <w:rtl/>
        </w:rPr>
        <w:t xml:space="preserve">הטפסים </w:t>
      </w:r>
      <w:bookmarkStart w:id="2880" w:name="_ETM_Q6_725340"/>
      <w:bookmarkEnd w:id="2880"/>
      <w:r w:rsidR="00EE453E">
        <w:rPr>
          <w:rtl/>
        </w:rPr>
        <w:t>הנדרשים</w:t>
      </w:r>
      <w:r w:rsidR="00EE453E">
        <w:rPr>
          <w:rFonts w:hint="cs"/>
          <w:rtl/>
        </w:rPr>
        <w:t>,</w:t>
      </w:r>
      <w:r w:rsidR="00EE453E">
        <w:rPr>
          <w:rtl/>
        </w:rPr>
        <w:t xml:space="preserve"> </w:t>
      </w:r>
      <w:bookmarkStart w:id="2881" w:name="_ETM_Q6_726000"/>
      <w:bookmarkEnd w:id="2881"/>
      <w:r w:rsidR="00EE453E">
        <w:rPr>
          <w:rtl/>
        </w:rPr>
        <w:t xml:space="preserve">נקבעו </w:t>
      </w:r>
      <w:bookmarkStart w:id="2882" w:name="_ETM_Q6_726450"/>
      <w:bookmarkEnd w:id="2882"/>
      <w:r w:rsidR="00EE453E">
        <w:rPr>
          <w:rtl/>
        </w:rPr>
        <w:t xml:space="preserve">סדרי </w:t>
      </w:r>
      <w:bookmarkStart w:id="2883" w:name="_ETM_Q6_726780"/>
      <w:bookmarkEnd w:id="2883"/>
      <w:r w:rsidR="00EE453E">
        <w:rPr>
          <w:rtl/>
        </w:rPr>
        <w:t>הלוויה</w:t>
      </w:r>
      <w:r w:rsidR="00EE453E">
        <w:rPr>
          <w:rFonts w:hint="cs"/>
          <w:rtl/>
        </w:rPr>
        <w:t>,</w:t>
      </w:r>
      <w:r w:rsidR="00EE453E">
        <w:rPr>
          <w:rtl/>
        </w:rPr>
        <w:t xml:space="preserve"> </w:t>
      </w:r>
      <w:bookmarkStart w:id="2884" w:name="_ETM_Q6_728230"/>
      <w:bookmarkEnd w:id="2884"/>
      <w:r w:rsidR="00EE453E">
        <w:rPr>
          <w:rtl/>
        </w:rPr>
        <w:t xml:space="preserve">הטהרה </w:t>
      </w:r>
      <w:bookmarkStart w:id="2885" w:name="_ETM_Q6_728980"/>
      <w:bookmarkEnd w:id="2885"/>
      <w:r w:rsidR="00EE453E">
        <w:rPr>
          <w:rtl/>
        </w:rPr>
        <w:t xml:space="preserve">ומקום </w:t>
      </w:r>
      <w:bookmarkStart w:id="2886" w:name="_ETM_Q6_729370"/>
      <w:bookmarkEnd w:id="2886"/>
      <w:r w:rsidR="00EE453E">
        <w:rPr>
          <w:rtl/>
        </w:rPr>
        <w:t>הקבורה</w:t>
      </w:r>
      <w:r w:rsidR="00EE453E">
        <w:rPr>
          <w:rFonts w:hint="cs"/>
          <w:rtl/>
        </w:rPr>
        <w:t xml:space="preserve">. </w:t>
      </w:r>
      <w:bookmarkStart w:id="2887" w:name="_ETM_Q6_729000"/>
      <w:bookmarkStart w:id="2888" w:name="_ETM_Q6_731519"/>
      <w:bookmarkEnd w:id="2887"/>
      <w:bookmarkEnd w:id="2888"/>
      <w:r w:rsidR="00EE453E">
        <w:rPr>
          <w:rtl/>
        </w:rPr>
        <w:t xml:space="preserve">במענה </w:t>
      </w:r>
      <w:bookmarkStart w:id="2889" w:name="_ETM_Q6_733059"/>
      <w:bookmarkEnd w:id="2889"/>
      <w:r w:rsidR="00EE453E">
        <w:rPr>
          <w:rFonts w:hint="cs"/>
          <w:rtl/>
        </w:rPr>
        <w:t xml:space="preserve">על </w:t>
      </w:r>
      <w:r w:rsidR="00EE453E">
        <w:rPr>
          <w:rtl/>
        </w:rPr>
        <w:t xml:space="preserve">שאלת </w:t>
      </w:r>
      <w:bookmarkStart w:id="2890" w:name="_ETM_Q6_733569"/>
      <w:bookmarkEnd w:id="2890"/>
      <w:r w:rsidR="00EE453E">
        <w:rPr>
          <w:rtl/>
        </w:rPr>
        <w:t xml:space="preserve">החברה </w:t>
      </w:r>
      <w:bookmarkStart w:id="2891" w:name="_ETM_Q6_733870"/>
      <w:bookmarkEnd w:id="2891"/>
      <w:r w:rsidR="00EE453E">
        <w:rPr>
          <w:rtl/>
        </w:rPr>
        <w:t xml:space="preserve">קדישא </w:t>
      </w:r>
      <w:bookmarkStart w:id="2892" w:name="_ETM_Q6_734230"/>
      <w:bookmarkEnd w:id="2892"/>
      <w:r w:rsidR="00EE453E">
        <w:rPr>
          <w:rtl/>
        </w:rPr>
        <w:t xml:space="preserve">התברר </w:t>
      </w:r>
      <w:bookmarkStart w:id="2893" w:name="_ETM_Q6_734739"/>
      <w:bookmarkEnd w:id="2893"/>
      <w:r w:rsidR="00EE453E">
        <w:rPr>
          <w:rtl/>
        </w:rPr>
        <w:t xml:space="preserve">כי </w:t>
      </w:r>
      <w:bookmarkStart w:id="2894" w:name="_ETM_Q6_734860"/>
      <w:bookmarkEnd w:id="2894"/>
      <w:r w:rsidR="00EE453E">
        <w:rPr>
          <w:rtl/>
        </w:rPr>
        <w:t xml:space="preserve">מדובר </w:t>
      </w:r>
      <w:bookmarkStart w:id="2895" w:name="_ETM_Q6_735280"/>
      <w:bookmarkEnd w:id="2895"/>
      <w:r w:rsidR="00EE453E">
        <w:rPr>
          <w:rtl/>
        </w:rPr>
        <w:t xml:space="preserve">בזוג </w:t>
      </w:r>
      <w:bookmarkStart w:id="2896" w:name="_ETM_Q6_735610"/>
      <w:bookmarkEnd w:id="2896"/>
      <w:r w:rsidR="00EE453E">
        <w:rPr>
          <w:rtl/>
        </w:rPr>
        <w:t>ערירי</w:t>
      </w:r>
      <w:r w:rsidR="00EE453E">
        <w:rPr>
          <w:rFonts w:hint="cs"/>
          <w:rtl/>
        </w:rPr>
        <w:t>,</w:t>
      </w:r>
      <w:r w:rsidR="00EE453E">
        <w:rPr>
          <w:rtl/>
        </w:rPr>
        <w:t xml:space="preserve"> </w:t>
      </w:r>
      <w:bookmarkStart w:id="2897" w:name="_ETM_Q6_736710"/>
      <w:bookmarkEnd w:id="2897"/>
      <w:r w:rsidR="00EE453E">
        <w:rPr>
          <w:rtl/>
        </w:rPr>
        <w:t xml:space="preserve">עולים </w:t>
      </w:r>
      <w:bookmarkStart w:id="2898" w:name="_ETM_Q6_736979"/>
      <w:bookmarkEnd w:id="2898"/>
      <w:r w:rsidR="00EE453E">
        <w:rPr>
          <w:rtl/>
        </w:rPr>
        <w:t xml:space="preserve">חדשים </w:t>
      </w:r>
      <w:bookmarkStart w:id="2899" w:name="_ETM_Q6_737400"/>
      <w:bookmarkEnd w:id="2899"/>
      <w:r w:rsidR="00EE453E">
        <w:rPr>
          <w:rtl/>
        </w:rPr>
        <w:t>מברית</w:t>
      </w:r>
      <w:bookmarkStart w:id="2900" w:name="_ETM_Q6_737669"/>
      <w:bookmarkEnd w:id="2900"/>
      <w:r w:rsidR="00094EFB">
        <w:rPr>
          <w:rFonts w:hint="cs"/>
        </w:rPr>
        <w:t xml:space="preserve"> </w:t>
      </w:r>
      <w:r w:rsidR="00EE453E">
        <w:rPr>
          <w:rtl/>
        </w:rPr>
        <w:lastRenderedPageBreak/>
        <w:t xml:space="preserve">המועצות </w:t>
      </w:r>
      <w:bookmarkStart w:id="2901" w:name="_ETM_Q6_738090"/>
      <w:bookmarkEnd w:id="2901"/>
      <w:r w:rsidR="00EE453E">
        <w:rPr>
          <w:rtl/>
        </w:rPr>
        <w:t>לשעבר</w:t>
      </w:r>
      <w:r w:rsidR="00EE453E">
        <w:rPr>
          <w:rFonts w:hint="cs"/>
          <w:rtl/>
        </w:rPr>
        <w:t>,</w:t>
      </w:r>
      <w:r w:rsidR="00EE453E">
        <w:rPr>
          <w:rtl/>
        </w:rPr>
        <w:t xml:space="preserve"> </w:t>
      </w:r>
      <w:bookmarkStart w:id="2902" w:name="_ETM_Q6_739259"/>
      <w:bookmarkEnd w:id="2902"/>
      <w:r w:rsidR="00EE453E">
        <w:rPr>
          <w:rtl/>
        </w:rPr>
        <w:t xml:space="preserve">חסרי </w:t>
      </w:r>
      <w:bookmarkStart w:id="2903" w:name="_ETM_Q6_739800"/>
      <w:bookmarkEnd w:id="2903"/>
      <w:r w:rsidR="00EE453E">
        <w:rPr>
          <w:rtl/>
        </w:rPr>
        <w:t xml:space="preserve">משפחה </w:t>
      </w:r>
      <w:bookmarkStart w:id="2904" w:name="_ETM_Q6_740250"/>
      <w:bookmarkEnd w:id="2904"/>
      <w:r w:rsidR="00EE453E">
        <w:rPr>
          <w:rtl/>
        </w:rPr>
        <w:t>ומ</w:t>
      </w:r>
      <w:r w:rsidR="00EE453E">
        <w:rPr>
          <w:rFonts w:hint="cs"/>
          <w:rtl/>
        </w:rPr>
        <w:t>כ</w:t>
      </w:r>
      <w:r w:rsidR="00EE453E">
        <w:rPr>
          <w:rtl/>
        </w:rPr>
        <w:t>רים</w:t>
      </w:r>
      <w:r w:rsidR="00EE453E">
        <w:rPr>
          <w:rFonts w:hint="cs"/>
          <w:rtl/>
        </w:rPr>
        <w:t>.</w:t>
      </w:r>
      <w:r w:rsidR="00EE453E">
        <w:rPr>
          <w:rtl/>
        </w:rPr>
        <w:t xml:space="preserve"> </w:t>
      </w:r>
      <w:bookmarkStart w:id="2905" w:name="_ETM_Q6_741520"/>
      <w:bookmarkEnd w:id="2905"/>
      <w:r w:rsidR="00EE453E">
        <w:rPr>
          <w:rtl/>
        </w:rPr>
        <w:t xml:space="preserve">מלבד </w:t>
      </w:r>
      <w:bookmarkStart w:id="2906" w:name="_ETM_Q6_742150"/>
      <w:bookmarkEnd w:id="2906"/>
      <w:r w:rsidR="00EE453E">
        <w:rPr>
          <w:rtl/>
        </w:rPr>
        <w:t xml:space="preserve">האלמנה </w:t>
      </w:r>
      <w:bookmarkStart w:id="2907" w:name="_ETM_Q6_742629"/>
      <w:bookmarkEnd w:id="2907"/>
      <w:r w:rsidR="00EE453E">
        <w:rPr>
          <w:rtl/>
        </w:rPr>
        <w:t xml:space="preserve">הבוכייה </w:t>
      </w:r>
      <w:bookmarkStart w:id="2908" w:name="_ETM_Q6_743409"/>
      <w:bookmarkEnd w:id="2908"/>
      <w:r w:rsidR="00EE453E">
        <w:rPr>
          <w:rtl/>
        </w:rPr>
        <w:t xml:space="preserve">ואנשי </w:t>
      </w:r>
      <w:bookmarkStart w:id="2909" w:name="_ETM_Q6_743830"/>
      <w:bookmarkEnd w:id="2909"/>
      <w:r w:rsidR="00EE453E">
        <w:rPr>
          <w:rtl/>
        </w:rPr>
        <w:t xml:space="preserve">החברה </w:t>
      </w:r>
      <w:bookmarkStart w:id="2910" w:name="_ETM_Q6_744159"/>
      <w:bookmarkEnd w:id="2910"/>
      <w:r w:rsidR="00EE453E">
        <w:rPr>
          <w:rtl/>
        </w:rPr>
        <w:t xml:space="preserve">קדישא </w:t>
      </w:r>
      <w:bookmarkStart w:id="2911" w:name="_ETM_Q6_744669"/>
      <w:bookmarkEnd w:id="2911"/>
      <w:r w:rsidR="00EE453E">
        <w:rPr>
          <w:rtl/>
        </w:rPr>
        <w:t xml:space="preserve">לא </w:t>
      </w:r>
      <w:bookmarkStart w:id="2912" w:name="_ETM_Q6_744789"/>
      <w:bookmarkEnd w:id="2912"/>
      <w:r w:rsidR="00EE453E">
        <w:rPr>
          <w:rtl/>
        </w:rPr>
        <w:t xml:space="preserve">היו </w:t>
      </w:r>
      <w:bookmarkStart w:id="2913" w:name="_ETM_Q6_744969"/>
      <w:bookmarkEnd w:id="2913"/>
      <w:r w:rsidR="00EE453E">
        <w:rPr>
          <w:rtl/>
        </w:rPr>
        <w:t xml:space="preserve">משתתפים </w:t>
      </w:r>
      <w:bookmarkStart w:id="2914" w:name="_ETM_Q6_745449"/>
      <w:bookmarkEnd w:id="2914"/>
      <w:r w:rsidR="00EE453E">
        <w:rPr>
          <w:rtl/>
        </w:rPr>
        <w:t xml:space="preserve">נוספים </w:t>
      </w:r>
      <w:bookmarkStart w:id="2915" w:name="_ETM_Q6_745840"/>
      <w:bookmarkEnd w:id="2915"/>
      <w:r w:rsidR="00EE453E">
        <w:rPr>
          <w:rtl/>
        </w:rPr>
        <w:t>בלוויה</w:t>
      </w:r>
      <w:r w:rsidR="00EE453E">
        <w:rPr>
          <w:rFonts w:hint="cs"/>
          <w:rtl/>
        </w:rPr>
        <w:t>.</w:t>
      </w:r>
      <w:r w:rsidR="00EE453E">
        <w:rPr>
          <w:rtl/>
        </w:rPr>
        <w:t xml:space="preserve"> </w:t>
      </w:r>
      <w:bookmarkStart w:id="2916" w:name="_ETM_Q6_747120"/>
      <w:bookmarkEnd w:id="2916"/>
      <w:r w:rsidR="00EE453E">
        <w:rPr>
          <w:rtl/>
        </w:rPr>
        <w:t xml:space="preserve">כאשר </w:t>
      </w:r>
      <w:bookmarkStart w:id="2917" w:name="_ETM_Q6_747629"/>
      <w:bookmarkStart w:id="2918" w:name="_ETM_Q6_747900"/>
      <w:bookmarkEnd w:id="2917"/>
      <w:bookmarkEnd w:id="2918"/>
      <w:r w:rsidR="00EE453E">
        <w:rPr>
          <w:rFonts w:hint="cs"/>
          <w:rtl/>
        </w:rPr>
        <w:t xml:space="preserve">הורידו </w:t>
      </w:r>
      <w:bookmarkStart w:id="2919" w:name="_ETM_Q6_750795"/>
      <w:bookmarkEnd w:id="2919"/>
      <w:r w:rsidR="00EE453E">
        <w:rPr>
          <w:rtl/>
        </w:rPr>
        <w:t xml:space="preserve">את </w:t>
      </w:r>
      <w:bookmarkStart w:id="2920" w:name="_ETM_Q6_748020"/>
      <w:bookmarkEnd w:id="2920"/>
      <w:r w:rsidR="00EE453E">
        <w:rPr>
          <w:rtl/>
        </w:rPr>
        <w:t xml:space="preserve">הגופה </w:t>
      </w:r>
      <w:bookmarkStart w:id="2921" w:name="_ETM_Q6_748349"/>
      <w:bookmarkEnd w:id="2921"/>
      <w:r w:rsidR="00EE453E">
        <w:rPr>
          <w:rtl/>
        </w:rPr>
        <w:t xml:space="preserve">לקבר </w:t>
      </w:r>
      <w:bookmarkStart w:id="2922" w:name="_ETM_Q6_748889"/>
      <w:bookmarkEnd w:id="2922"/>
      <w:r w:rsidR="00EE453E">
        <w:rPr>
          <w:rtl/>
        </w:rPr>
        <w:t>ש</w:t>
      </w:r>
      <w:r w:rsidR="00EE453E">
        <w:rPr>
          <w:rFonts w:hint="cs"/>
          <w:rtl/>
        </w:rPr>
        <w:t>א</w:t>
      </w:r>
      <w:r w:rsidR="00EE453E">
        <w:rPr>
          <w:rtl/>
        </w:rPr>
        <w:t xml:space="preserve">לה </w:t>
      </w:r>
      <w:bookmarkStart w:id="2923" w:name="_ETM_Q6_749250"/>
      <w:bookmarkEnd w:id="2923"/>
      <w:r w:rsidR="00EE453E">
        <w:rPr>
          <w:rtl/>
        </w:rPr>
        <w:t xml:space="preserve">האלמנה </w:t>
      </w:r>
      <w:bookmarkStart w:id="2924" w:name="_ETM_Q6_749610"/>
      <w:bookmarkEnd w:id="2924"/>
      <w:r w:rsidR="00EE453E">
        <w:rPr>
          <w:rtl/>
        </w:rPr>
        <w:t xml:space="preserve">בקול </w:t>
      </w:r>
      <w:bookmarkStart w:id="2925" w:name="_ETM_Q6_749910"/>
      <w:bookmarkEnd w:id="2925"/>
      <w:r w:rsidR="00EE453E">
        <w:rPr>
          <w:rtl/>
        </w:rPr>
        <w:t>חנוק</w:t>
      </w:r>
      <w:r w:rsidR="00EE453E">
        <w:rPr>
          <w:rFonts w:hint="cs"/>
          <w:rtl/>
        </w:rPr>
        <w:t>:</w:t>
      </w:r>
      <w:r w:rsidR="00EE453E">
        <w:rPr>
          <w:rtl/>
        </w:rPr>
        <w:t xml:space="preserve"> </w:t>
      </w:r>
      <w:bookmarkStart w:id="2926" w:name="_ETM_Q6_751059"/>
      <w:bookmarkEnd w:id="2926"/>
      <w:r w:rsidR="00EE453E">
        <w:rPr>
          <w:rFonts w:hint="cs"/>
          <w:rtl/>
        </w:rPr>
        <w:t>ה</w:t>
      </w:r>
      <w:r w:rsidR="00EE453E">
        <w:rPr>
          <w:rtl/>
        </w:rPr>
        <w:t xml:space="preserve">אם </w:t>
      </w:r>
      <w:bookmarkStart w:id="2927" w:name="_ETM_Q6_751300"/>
      <w:bookmarkEnd w:id="2927"/>
      <w:r w:rsidR="00EE453E">
        <w:rPr>
          <w:rtl/>
        </w:rPr>
        <w:t xml:space="preserve">לא </w:t>
      </w:r>
      <w:bookmarkStart w:id="2928" w:name="_ETM_Q6_751419"/>
      <w:bookmarkEnd w:id="2928"/>
      <w:r w:rsidR="00EE453E">
        <w:rPr>
          <w:rtl/>
        </w:rPr>
        <w:t xml:space="preserve">נוהגים </w:t>
      </w:r>
      <w:bookmarkStart w:id="2929" w:name="_ETM_Q6_751840"/>
      <w:bookmarkEnd w:id="2929"/>
      <w:r w:rsidR="00EE453E">
        <w:rPr>
          <w:rtl/>
        </w:rPr>
        <w:t xml:space="preserve">לומר </w:t>
      </w:r>
      <w:bookmarkStart w:id="2930" w:name="_ETM_Q6_752169"/>
      <w:bookmarkEnd w:id="2930"/>
      <w:r w:rsidR="00EE453E">
        <w:rPr>
          <w:rtl/>
        </w:rPr>
        <w:t xml:space="preserve">בזמן </w:t>
      </w:r>
      <w:bookmarkStart w:id="2931" w:name="_ETM_Q6_752530"/>
      <w:bookmarkEnd w:id="2931"/>
      <w:r w:rsidR="00EE453E">
        <w:rPr>
          <w:rtl/>
        </w:rPr>
        <w:t xml:space="preserve">הקבורה </w:t>
      </w:r>
      <w:bookmarkStart w:id="2932" w:name="_ETM_Q6_753639"/>
      <w:bookmarkEnd w:id="2932"/>
      <w:r w:rsidR="00EE453E">
        <w:rPr>
          <w:rtl/>
        </w:rPr>
        <w:t xml:space="preserve">כמה </w:t>
      </w:r>
      <w:bookmarkStart w:id="2933" w:name="_ETM_Q6_753939"/>
      <w:bookmarkEnd w:id="2933"/>
      <w:r w:rsidR="00EE453E">
        <w:rPr>
          <w:rtl/>
        </w:rPr>
        <w:t>מיל</w:t>
      </w:r>
      <w:r w:rsidR="00E65BDF">
        <w:rPr>
          <w:rFonts w:hint="cs"/>
          <w:rtl/>
        </w:rPr>
        <w:t>ות</w:t>
      </w:r>
      <w:r w:rsidR="00EE453E">
        <w:rPr>
          <w:rtl/>
        </w:rPr>
        <w:t xml:space="preserve"> </w:t>
      </w:r>
      <w:bookmarkStart w:id="2934" w:name="_ETM_Q6_754240"/>
      <w:bookmarkEnd w:id="2934"/>
      <w:r w:rsidR="00EE453E">
        <w:rPr>
          <w:rtl/>
        </w:rPr>
        <w:t>הס</w:t>
      </w:r>
      <w:r w:rsidR="00EE453E">
        <w:rPr>
          <w:rFonts w:hint="cs"/>
          <w:rtl/>
        </w:rPr>
        <w:t>פד</w:t>
      </w:r>
      <w:r w:rsidR="00EE453E">
        <w:rPr>
          <w:rtl/>
        </w:rPr>
        <w:t xml:space="preserve"> </w:t>
      </w:r>
      <w:bookmarkStart w:id="2935" w:name="_ETM_Q6_754689"/>
      <w:bookmarkEnd w:id="2935"/>
      <w:r w:rsidR="00EE453E">
        <w:rPr>
          <w:rtl/>
        </w:rPr>
        <w:t xml:space="preserve">על </w:t>
      </w:r>
      <w:bookmarkStart w:id="2936" w:name="_ETM_Q6_754779"/>
      <w:bookmarkEnd w:id="2936"/>
      <w:r w:rsidR="00EE453E">
        <w:rPr>
          <w:rtl/>
        </w:rPr>
        <w:t>הנפטר</w:t>
      </w:r>
      <w:r w:rsidR="00EE453E">
        <w:rPr>
          <w:rFonts w:hint="cs"/>
          <w:rtl/>
        </w:rPr>
        <w:t>?</w:t>
      </w:r>
      <w:r w:rsidR="00EE453E">
        <w:rPr>
          <w:rtl/>
        </w:rPr>
        <w:t xml:space="preserve"> </w:t>
      </w:r>
      <w:bookmarkStart w:id="2937" w:name="_ETM_Q6_756900"/>
      <w:bookmarkEnd w:id="2937"/>
      <w:r w:rsidR="00EE453E">
        <w:rPr>
          <w:rFonts w:hint="cs"/>
          <w:rtl/>
        </w:rPr>
        <w:t>ע</w:t>
      </w:r>
      <w:r w:rsidR="00EE453E">
        <w:rPr>
          <w:rtl/>
        </w:rPr>
        <w:t xml:space="preserve">נו </w:t>
      </w:r>
      <w:bookmarkStart w:id="2938" w:name="_ETM_Q6_757260"/>
      <w:bookmarkEnd w:id="2938"/>
      <w:r w:rsidR="00EE453E">
        <w:rPr>
          <w:rtl/>
        </w:rPr>
        <w:t>ל</w:t>
      </w:r>
      <w:r w:rsidR="00EE453E">
        <w:rPr>
          <w:rFonts w:hint="cs"/>
          <w:rtl/>
        </w:rPr>
        <w:t>ה א</w:t>
      </w:r>
      <w:r w:rsidR="00EE453E">
        <w:rPr>
          <w:rtl/>
        </w:rPr>
        <w:t xml:space="preserve">נשי </w:t>
      </w:r>
      <w:bookmarkStart w:id="2939" w:name="_ETM_Q6_757679"/>
      <w:bookmarkEnd w:id="2939"/>
      <w:r w:rsidR="00EE453E">
        <w:rPr>
          <w:rtl/>
        </w:rPr>
        <w:t xml:space="preserve">החברה </w:t>
      </w:r>
      <w:bookmarkStart w:id="2940" w:name="_ETM_Q6_758010"/>
      <w:bookmarkEnd w:id="2940"/>
      <w:r w:rsidR="00EE453E">
        <w:rPr>
          <w:rtl/>
        </w:rPr>
        <w:t>קדישא</w:t>
      </w:r>
      <w:r w:rsidR="00EE453E">
        <w:rPr>
          <w:rFonts w:hint="cs"/>
          <w:rtl/>
        </w:rPr>
        <w:t>:</w:t>
      </w:r>
      <w:r w:rsidR="00EE453E">
        <w:rPr>
          <w:rtl/>
        </w:rPr>
        <w:t xml:space="preserve"> </w:t>
      </w:r>
      <w:bookmarkStart w:id="2941" w:name="_ETM_Q6_758880"/>
      <w:bookmarkEnd w:id="2941"/>
      <w:r w:rsidR="00EE453E">
        <w:rPr>
          <w:rtl/>
        </w:rPr>
        <w:t xml:space="preserve">את </w:t>
      </w:r>
      <w:bookmarkStart w:id="2942" w:name="_ETM_Q6_759030"/>
      <w:bookmarkEnd w:id="2942"/>
      <w:r w:rsidR="00EE453E">
        <w:rPr>
          <w:rtl/>
        </w:rPr>
        <w:t>צודקת</w:t>
      </w:r>
      <w:r w:rsidR="00EE453E">
        <w:rPr>
          <w:rFonts w:hint="cs"/>
          <w:rtl/>
        </w:rPr>
        <w:t>,</w:t>
      </w:r>
      <w:r w:rsidR="00EE453E">
        <w:rPr>
          <w:rtl/>
        </w:rPr>
        <w:t xml:space="preserve"> </w:t>
      </w:r>
      <w:bookmarkStart w:id="2943" w:name="_ETM_Q6_760179"/>
      <w:bookmarkEnd w:id="2943"/>
      <w:r w:rsidR="00EE453E">
        <w:rPr>
          <w:rtl/>
        </w:rPr>
        <w:t xml:space="preserve">אבל </w:t>
      </w:r>
      <w:bookmarkStart w:id="2944" w:name="_ETM_Q6_760540"/>
      <w:bookmarkEnd w:id="2944"/>
      <w:r w:rsidR="00EE453E">
        <w:rPr>
          <w:rtl/>
        </w:rPr>
        <w:t xml:space="preserve">איננו </w:t>
      </w:r>
      <w:bookmarkStart w:id="2945" w:name="_ETM_Q6_760840"/>
      <w:bookmarkEnd w:id="2945"/>
      <w:r w:rsidR="00EE453E">
        <w:rPr>
          <w:rtl/>
        </w:rPr>
        <w:t xml:space="preserve">מכירים </w:t>
      </w:r>
      <w:bookmarkStart w:id="2946" w:name="_ETM_Q6_761260"/>
      <w:bookmarkEnd w:id="2946"/>
      <w:r w:rsidR="00EE453E">
        <w:rPr>
          <w:rtl/>
        </w:rPr>
        <w:t xml:space="preserve">את </w:t>
      </w:r>
      <w:bookmarkStart w:id="2947" w:name="_ETM_Q6_761380"/>
      <w:bookmarkEnd w:id="2947"/>
      <w:r w:rsidR="00EE453E">
        <w:rPr>
          <w:rtl/>
        </w:rPr>
        <w:t xml:space="preserve">הנפטר </w:t>
      </w:r>
      <w:bookmarkStart w:id="2948" w:name="_ETM_Q6_761920"/>
      <w:bookmarkEnd w:id="2948"/>
      <w:r w:rsidR="00EE453E">
        <w:rPr>
          <w:rtl/>
        </w:rPr>
        <w:t xml:space="preserve">ולכן </w:t>
      </w:r>
      <w:bookmarkStart w:id="2949" w:name="_ETM_Q6_763090"/>
      <w:bookmarkEnd w:id="2949"/>
      <w:r w:rsidR="00EE453E">
        <w:rPr>
          <w:rtl/>
        </w:rPr>
        <w:t xml:space="preserve">אין </w:t>
      </w:r>
      <w:bookmarkStart w:id="2950" w:name="_ETM_Q6_763300"/>
      <w:bookmarkEnd w:id="2950"/>
      <w:r w:rsidR="00EE453E">
        <w:rPr>
          <w:rtl/>
        </w:rPr>
        <w:t xml:space="preserve">מי </w:t>
      </w:r>
      <w:bookmarkStart w:id="2951" w:name="_ETM_Q6_763420"/>
      <w:bookmarkEnd w:id="2951"/>
      <w:r w:rsidR="00EE453E">
        <w:rPr>
          <w:rtl/>
        </w:rPr>
        <w:t xml:space="preserve">שיאמר </w:t>
      </w:r>
      <w:bookmarkStart w:id="2952" w:name="_ETM_Q6_763960"/>
      <w:bookmarkEnd w:id="2952"/>
      <w:r w:rsidR="00EE453E">
        <w:rPr>
          <w:rtl/>
        </w:rPr>
        <w:t xml:space="preserve">כמה </w:t>
      </w:r>
      <w:bookmarkStart w:id="2953" w:name="_ETM_Q6_764230"/>
      <w:bookmarkEnd w:id="2953"/>
      <w:r w:rsidR="00EE453E">
        <w:rPr>
          <w:rtl/>
        </w:rPr>
        <w:t xml:space="preserve">מילים </w:t>
      </w:r>
      <w:bookmarkStart w:id="2954" w:name="_ETM_Q6_764500"/>
      <w:bookmarkEnd w:id="2954"/>
      <w:r w:rsidR="00EE453E">
        <w:rPr>
          <w:rtl/>
        </w:rPr>
        <w:t>להס</w:t>
      </w:r>
      <w:bookmarkStart w:id="2955" w:name="_ETM_Q6_765979"/>
      <w:bookmarkEnd w:id="2955"/>
      <w:r w:rsidR="00EE453E">
        <w:rPr>
          <w:rFonts w:hint="cs"/>
          <w:rtl/>
        </w:rPr>
        <w:t xml:space="preserve">פד. </w:t>
      </w:r>
      <w:r w:rsidR="00EE453E">
        <w:rPr>
          <w:rtl/>
        </w:rPr>
        <w:t xml:space="preserve">אמרה </w:t>
      </w:r>
      <w:bookmarkStart w:id="2956" w:name="_ETM_Q6_766400"/>
      <w:bookmarkEnd w:id="2956"/>
      <w:r w:rsidR="00EE453E">
        <w:rPr>
          <w:rFonts w:hint="cs"/>
          <w:rtl/>
        </w:rPr>
        <w:t>ה</w:t>
      </w:r>
      <w:r w:rsidR="00EE453E">
        <w:rPr>
          <w:rtl/>
        </w:rPr>
        <w:t>אלמנה</w:t>
      </w:r>
      <w:r w:rsidR="00EE453E">
        <w:rPr>
          <w:rFonts w:hint="cs"/>
          <w:rtl/>
        </w:rPr>
        <w:t>:</w:t>
      </w:r>
      <w:r w:rsidR="00EE453E">
        <w:rPr>
          <w:rtl/>
        </w:rPr>
        <w:t xml:space="preserve"> </w:t>
      </w:r>
      <w:bookmarkStart w:id="2957" w:name="_ETM_Q6_766759"/>
      <w:bookmarkEnd w:id="2957"/>
      <w:r w:rsidR="00EE453E">
        <w:rPr>
          <w:rFonts w:hint="cs"/>
          <w:rtl/>
        </w:rPr>
        <w:t>אם כך,</w:t>
      </w:r>
      <w:r w:rsidR="00EE453E">
        <w:rPr>
          <w:rtl/>
        </w:rPr>
        <w:t xml:space="preserve"> </w:t>
      </w:r>
      <w:bookmarkStart w:id="2958" w:name="_ETM_Q6_767920"/>
      <w:bookmarkEnd w:id="2958"/>
      <w:r w:rsidR="00EE453E">
        <w:rPr>
          <w:rtl/>
        </w:rPr>
        <w:t>א</w:t>
      </w:r>
      <w:r w:rsidR="00EE453E">
        <w:rPr>
          <w:rFonts w:hint="cs"/>
          <w:rtl/>
        </w:rPr>
        <w:t>שא</w:t>
      </w:r>
      <w:r w:rsidR="00EE453E">
        <w:rPr>
          <w:rtl/>
        </w:rPr>
        <w:t xml:space="preserve"> </w:t>
      </w:r>
      <w:bookmarkStart w:id="2959" w:name="_ETM_Q6_768340"/>
      <w:bookmarkEnd w:id="2959"/>
      <w:r w:rsidR="00EE453E">
        <w:rPr>
          <w:rtl/>
        </w:rPr>
        <w:t xml:space="preserve">אני </w:t>
      </w:r>
      <w:bookmarkStart w:id="2960" w:name="_ETM_Q6_768520"/>
      <w:bookmarkEnd w:id="2960"/>
      <w:r w:rsidR="00EE453E">
        <w:rPr>
          <w:rtl/>
        </w:rPr>
        <w:t xml:space="preserve">דברים </w:t>
      </w:r>
      <w:bookmarkStart w:id="2961" w:name="_ETM_Q6_768910"/>
      <w:bookmarkEnd w:id="2961"/>
      <w:r w:rsidR="00EE453E">
        <w:rPr>
          <w:rtl/>
        </w:rPr>
        <w:t>לכבודו</w:t>
      </w:r>
      <w:r w:rsidR="00EE453E">
        <w:rPr>
          <w:rFonts w:hint="cs"/>
          <w:rtl/>
        </w:rPr>
        <w:t>,</w:t>
      </w:r>
      <w:r w:rsidR="00EE453E">
        <w:rPr>
          <w:rtl/>
        </w:rPr>
        <w:t xml:space="preserve"> </w:t>
      </w:r>
      <w:bookmarkStart w:id="2962" w:name="_ETM_Q6_769360"/>
      <w:bookmarkEnd w:id="2962"/>
      <w:r w:rsidR="00EE453E">
        <w:rPr>
          <w:rtl/>
        </w:rPr>
        <w:t>ברשותכם</w:t>
      </w:r>
      <w:r w:rsidR="00EE453E">
        <w:rPr>
          <w:rFonts w:hint="cs"/>
          <w:rtl/>
        </w:rPr>
        <w:t>,</w:t>
      </w:r>
      <w:r w:rsidR="00EE453E">
        <w:rPr>
          <w:rtl/>
        </w:rPr>
        <w:t xml:space="preserve"> </w:t>
      </w:r>
      <w:bookmarkStart w:id="2963" w:name="_ETM_Q6_770540"/>
      <w:bookmarkEnd w:id="2963"/>
      <w:r w:rsidR="00EE453E">
        <w:rPr>
          <w:rtl/>
        </w:rPr>
        <w:t xml:space="preserve">ואל </w:t>
      </w:r>
      <w:bookmarkStart w:id="2964" w:name="_ETM_Q6_770900"/>
      <w:bookmarkEnd w:id="2964"/>
      <w:r w:rsidR="00EE453E">
        <w:rPr>
          <w:rtl/>
        </w:rPr>
        <w:t>תחששו</w:t>
      </w:r>
      <w:r w:rsidR="00EE453E">
        <w:rPr>
          <w:rFonts w:hint="cs"/>
          <w:rtl/>
        </w:rPr>
        <w:t>,</w:t>
      </w:r>
      <w:r w:rsidR="00EE453E">
        <w:rPr>
          <w:rtl/>
        </w:rPr>
        <w:t xml:space="preserve"> </w:t>
      </w:r>
      <w:bookmarkStart w:id="2965" w:name="_ETM_Q6_771650"/>
      <w:bookmarkEnd w:id="2965"/>
      <w:r w:rsidR="00EE453E">
        <w:rPr>
          <w:rtl/>
        </w:rPr>
        <w:t xml:space="preserve">אדבר </w:t>
      </w:r>
      <w:bookmarkStart w:id="2966" w:name="_ETM_Q6_772130"/>
      <w:bookmarkEnd w:id="2966"/>
      <w:r w:rsidR="00EE453E">
        <w:rPr>
          <w:rtl/>
        </w:rPr>
        <w:t>בקצרה</w:t>
      </w:r>
      <w:bookmarkStart w:id="2967" w:name="_ETM_Q6_773580"/>
      <w:bookmarkEnd w:id="2967"/>
      <w:r w:rsidR="00EE453E">
        <w:rPr>
          <w:rFonts w:hint="cs"/>
          <w:rtl/>
        </w:rPr>
        <w:t>.</w:t>
      </w:r>
    </w:p>
    <w:p w:rsidR="00EE453E" w:rsidRDefault="00EE453E" w:rsidP="0073401A">
      <w:pPr>
        <w:rPr>
          <w:rtl/>
        </w:rPr>
      </w:pPr>
    </w:p>
    <w:p w:rsidR="00EE453E" w:rsidRDefault="00EE453E" w:rsidP="00094EFB">
      <w:pPr>
        <w:rPr>
          <w:rtl/>
          <w:lang w:eastAsia="he-IL"/>
        </w:rPr>
      </w:pPr>
      <w:bookmarkStart w:id="2968" w:name="TOR_Q7"/>
      <w:bookmarkEnd w:id="2968"/>
      <w:r>
        <w:rPr>
          <w:rFonts w:hint="cs"/>
          <w:rtl/>
          <w:lang w:eastAsia="he-IL"/>
        </w:rPr>
        <w:t xml:space="preserve">פתחה האלמנה וסיפרה לבעלה המנוח </w:t>
      </w:r>
      <w:r w:rsidR="00094EFB">
        <w:rPr>
          <w:rFonts w:hint="eastAsia"/>
          <w:rtl/>
          <w:lang w:eastAsia="he-IL"/>
        </w:rPr>
        <w:t xml:space="preserve">– </w:t>
      </w:r>
      <w:r w:rsidR="00E65BDF">
        <w:rPr>
          <w:rFonts w:hint="cs"/>
          <w:rtl/>
          <w:lang w:eastAsia="he-IL"/>
        </w:rPr>
        <w:t xml:space="preserve">היא </w:t>
      </w:r>
      <w:r>
        <w:rPr>
          <w:rFonts w:hint="cs"/>
          <w:rtl/>
          <w:lang w:eastAsia="he-IL"/>
        </w:rPr>
        <w:t>קראה לו בוריס</w:t>
      </w:r>
      <w:r w:rsidR="00E65BDF">
        <w:rPr>
          <w:rFonts w:hint="cs"/>
          <w:rtl/>
          <w:lang w:eastAsia="he-IL"/>
        </w:rPr>
        <w:t>:</w:t>
      </w:r>
      <w:r>
        <w:rPr>
          <w:rFonts w:hint="cs"/>
          <w:rtl/>
          <w:lang w:eastAsia="he-IL"/>
        </w:rPr>
        <w:t xml:space="preserve"> בוריס, אתה עולה עכשיו לבית </w:t>
      </w:r>
      <w:bookmarkStart w:id="2969" w:name="_ETM_Q7_183603"/>
      <w:bookmarkEnd w:id="2969"/>
      <w:r>
        <w:rPr>
          <w:rFonts w:hint="cs"/>
          <w:rtl/>
          <w:lang w:eastAsia="he-IL"/>
        </w:rPr>
        <w:t>דין של מעלה, ודאי יש בליבך</w:t>
      </w:r>
      <w:bookmarkStart w:id="2970" w:name="_ETM_Q7_161000"/>
      <w:bookmarkEnd w:id="2970"/>
      <w:r>
        <w:rPr>
          <w:rFonts w:hint="cs"/>
          <w:rtl/>
          <w:lang w:eastAsia="he-IL"/>
        </w:rPr>
        <w:t xml:space="preserve"> חשש שמא יתבעו אותך על </w:t>
      </w:r>
      <w:bookmarkStart w:id="2971" w:name="_ETM_Q7_187127"/>
      <w:bookmarkEnd w:id="2971"/>
      <w:r>
        <w:rPr>
          <w:rFonts w:hint="cs"/>
          <w:rtl/>
          <w:lang w:eastAsia="he-IL"/>
        </w:rPr>
        <w:t xml:space="preserve">כך שלא השארת אחריך ילדים. על כן אני אומרת לך </w:t>
      </w:r>
      <w:bookmarkStart w:id="2972" w:name="_ETM_Q7_192225"/>
      <w:bookmarkEnd w:id="2972"/>
      <w:r>
        <w:rPr>
          <w:rFonts w:hint="cs"/>
          <w:rtl/>
          <w:lang w:eastAsia="he-IL"/>
        </w:rPr>
        <w:t xml:space="preserve">שאינך צריך לחשוש כלל. אתה הרי יודע שבמשך 40 שנות </w:t>
      </w:r>
      <w:bookmarkStart w:id="2973" w:name="_ETM_Q7_193770"/>
      <w:bookmarkEnd w:id="2973"/>
      <w:r>
        <w:rPr>
          <w:rFonts w:hint="cs"/>
          <w:rtl/>
          <w:lang w:eastAsia="he-IL"/>
        </w:rPr>
        <w:t xml:space="preserve">שהותנו ברוסיה לא הייתה לי אפשרות להגיע למקווה טהרה, </w:t>
      </w:r>
      <w:bookmarkStart w:id="2974" w:name="_ETM_Q7_201982"/>
      <w:bookmarkEnd w:id="2974"/>
      <w:r>
        <w:rPr>
          <w:rFonts w:hint="cs"/>
          <w:rtl/>
          <w:lang w:eastAsia="he-IL"/>
        </w:rPr>
        <w:t xml:space="preserve">וכאשר הגענו לארץ כבר הייתי מבוגרת. ולכן, אל תדאג, לא </w:t>
      </w:r>
      <w:bookmarkStart w:id="2975" w:name="_ETM_Q7_205608"/>
      <w:bookmarkEnd w:id="2975"/>
      <w:r>
        <w:rPr>
          <w:rFonts w:hint="cs"/>
          <w:rtl/>
          <w:lang w:eastAsia="he-IL"/>
        </w:rPr>
        <w:t xml:space="preserve">יתבעו אותך בבית דין של מעלה. אנשי החברה </w:t>
      </w:r>
      <w:bookmarkStart w:id="2976" w:name="_ETM_Q7_207893"/>
      <w:bookmarkEnd w:id="2976"/>
      <w:r>
        <w:rPr>
          <w:rFonts w:hint="cs"/>
          <w:rtl/>
          <w:lang w:eastAsia="he-IL"/>
        </w:rPr>
        <w:t xml:space="preserve">קדישא עמדו בהשתאות והתרגשות לומר קדיש אחרי דברי ההספד על </w:t>
      </w:r>
      <w:bookmarkStart w:id="2977" w:name="_ETM_Q7_212696"/>
      <w:bookmarkEnd w:id="2977"/>
      <w:r>
        <w:rPr>
          <w:rFonts w:hint="cs"/>
          <w:rtl/>
          <w:lang w:eastAsia="he-IL"/>
        </w:rPr>
        <w:t xml:space="preserve">צדיק גמור שכזה, שזכה למסור את נפשו על מצוות הטהרה. </w:t>
      </w:r>
      <w:bookmarkStart w:id="2978" w:name="_ETM_Q7_218739"/>
      <w:bookmarkStart w:id="2979" w:name="_ETM_Q7_221348"/>
      <w:bookmarkStart w:id="2980" w:name="_ETM_Q7_221421"/>
      <w:bookmarkStart w:id="2981" w:name="_ETM_Q7_221852"/>
      <w:bookmarkStart w:id="2982" w:name="_ETM_Q7_221899"/>
      <w:bookmarkEnd w:id="2978"/>
      <w:bookmarkEnd w:id="2979"/>
      <w:bookmarkEnd w:id="2980"/>
      <w:bookmarkEnd w:id="2981"/>
      <w:bookmarkEnd w:id="2982"/>
      <w:r>
        <w:rPr>
          <w:rFonts w:hint="cs"/>
          <w:rtl/>
          <w:lang w:eastAsia="he-IL"/>
        </w:rPr>
        <w:t xml:space="preserve">זהו סיפורו של הגאון הגדול הרב יצחק זילברשטיין. </w:t>
      </w:r>
    </w:p>
    <w:p w:rsidR="00EE453E" w:rsidRDefault="00EE453E" w:rsidP="0073401A">
      <w:pPr>
        <w:rPr>
          <w:rtl/>
          <w:lang w:eastAsia="he-IL"/>
        </w:rPr>
      </w:pPr>
      <w:bookmarkStart w:id="2983" w:name="_ETM_Q7_220954"/>
      <w:bookmarkStart w:id="2984" w:name="_ETM_Q7_220994"/>
      <w:bookmarkEnd w:id="2983"/>
      <w:bookmarkEnd w:id="2984"/>
    </w:p>
    <w:p w:rsidR="00EE453E" w:rsidRDefault="00EE453E" w:rsidP="0073401A">
      <w:pPr>
        <w:rPr>
          <w:rtl/>
          <w:lang w:eastAsia="he-IL"/>
        </w:rPr>
      </w:pPr>
      <w:bookmarkStart w:id="2985" w:name="_ETM_Q7_221243"/>
      <w:bookmarkStart w:id="2986" w:name="_ETM_Q7_221298"/>
      <w:bookmarkEnd w:id="2985"/>
      <w:bookmarkEnd w:id="2986"/>
      <w:r>
        <w:rPr>
          <w:rFonts w:hint="cs"/>
          <w:rtl/>
          <w:lang w:eastAsia="he-IL"/>
        </w:rPr>
        <w:t xml:space="preserve">עולי </w:t>
      </w:r>
      <w:bookmarkStart w:id="2987" w:name="_ETM_Q7_222808"/>
      <w:bookmarkEnd w:id="2987"/>
      <w:r>
        <w:rPr>
          <w:rFonts w:hint="cs"/>
          <w:rtl/>
          <w:lang w:eastAsia="he-IL"/>
        </w:rPr>
        <w:t xml:space="preserve">ברית המועצות לשעבר, יהודי רוסיה, אנחנו עפר </w:t>
      </w:r>
      <w:bookmarkStart w:id="2988" w:name="_ETM_Q7_224301"/>
      <w:bookmarkEnd w:id="2988"/>
      <w:r>
        <w:rPr>
          <w:rFonts w:hint="cs"/>
          <w:rtl/>
          <w:lang w:eastAsia="he-IL"/>
        </w:rPr>
        <w:t xml:space="preserve">ואפר תחת כפות רגליכם. מסירות הנפש שלכם לטהרה, לקדושה </w:t>
      </w:r>
      <w:bookmarkStart w:id="2989" w:name="_ETM_Q7_232408"/>
      <w:bookmarkEnd w:id="2989"/>
      <w:r>
        <w:rPr>
          <w:rFonts w:hint="cs"/>
          <w:rtl/>
          <w:lang w:eastAsia="he-IL"/>
        </w:rPr>
        <w:t xml:space="preserve">וליהדות היא שם דבר. כל מי שמנסה לחרחר ריב ומדון </w:t>
      </w:r>
      <w:bookmarkStart w:id="2990" w:name="_ETM_Q7_238192"/>
      <w:bookmarkEnd w:id="2990"/>
      <w:r>
        <w:rPr>
          <w:rFonts w:hint="cs"/>
          <w:rtl/>
          <w:lang w:eastAsia="he-IL"/>
        </w:rPr>
        <w:t xml:space="preserve">ולהרוויח רווח פוליטי על יצירת שנאה ופילוג – אנחנו כאן, מעל </w:t>
      </w:r>
      <w:bookmarkStart w:id="2991" w:name="_ETM_Q7_242723"/>
      <w:bookmarkEnd w:id="2991"/>
      <w:r>
        <w:rPr>
          <w:rFonts w:hint="cs"/>
          <w:rtl/>
          <w:lang w:eastAsia="he-IL"/>
        </w:rPr>
        <w:t xml:space="preserve">הבמה החשובה הזו, אומרים: לא זו דרכנו. אהבת ישראל ואהבת </w:t>
      </w:r>
      <w:bookmarkStart w:id="2992" w:name="_ETM_Q7_247627"/>
      <w:bookmarkEnd w:id="2992"/>
      <w:r>
        <w:rPr>
          <w:rFonts w:hint="cs"/>
          <w:rtl/>
          <w:lang w:eastAsia="he-IL"/>
        </w:rPr>
        <w:t xml:space="preserve">הבריות ואהבת עולי ברית המועצות </w:t>
      </w:r>
      <w:r>
        <w:rPr>
          <w:rFonts w:hint="eastAsia"/>
          <w:rtl/>
          <w:lang w:eastAsia="he-IL"/>
        </w:rPr>
        <w:t>–</w:t>
      </w:r>
      <w:r>
        <w:rPr>
          <w:rFonts w:hint="cs"/>
          <w:rtl/>
          <w:lang w:eastAsia="he-IL"/>
        </w:rPr>
        <w:t xml:space="preserve"> שזה נס ופלא, אחרי </w:t>
      </w:r>
      <w:bookmarkStart w:id="2993" w:name="_ETM_Q7_253205"/>
      <w:bookmarkEnd w:id="2993"/>
      <w:r>
        <w:rPr>
          <w:rFonts w:hint="cs"/>
          <w:rtl/>
          <w:lang w:eastAsia="he-IL"/>
        </w:rPr>
        <w:t xml:space="preserve">כל כך הרבה שנים, שהגיעו לכאן לארץ ישראל, במסירות </w:t>
      </w:r>
      <w:bookmarkStart w:id="2994" w:name="_ETM_Q7_254894"/>
      <w:bookmarkEnd w:id="2994"/>
      <w:r>
        <w:rPr>
          <w:rFonts w:hint="cs"/>
          <w:rtl/>
          <w:lang w:eastAsia="he-IL"/>
        </w:rPr>
        <w:t xml:space="preserve">נפש </w:t>
      </w:r>
      <w:r>
        <w:rPr>
          <w:rFonts w:hint="eastAsia"/>
          <w:rtl/>
          <w:lang w:eastAsia="he-IL"/>
        </w:rPr>
        <w:t>–</w:t>
      </w:r>
      <w:r>
        <w:rPr>
          <w:rFonts w:hint="cs"/>
          <w:rtl/>
          <w:lang w:eastAsia="he-IL"/>
        </w:rPr>
        <w:t xml:space="preserve"> אתם תפארת לעם ישראל. תודה רבה. </w:t>
      </w:r>
    </w:p>
    <w:p w:rsidR="00EE453E" w:rsidRDefault="00EE453E" w:rsidP="0073401A">
      <w:pPr>
        <w:rPr>
          <w:rtl/>
          <w:lang w:eastAsia="he-IL"/>
        </w:rPr>
      </w:pPr>
      <w:bookmarkStart w:id="2995" w:name="_ETM_Q7_260511"/>
      <w:bookmarkStart w:id="2996" w:name="_ETM_Q7_260578"/>
      <w:bookmarkStart w:id="2997" w:name="_ETM_Q7_208612"/>
      <w:bookmarkStart w:id="2998" w:name="_ETM_Q7_208673"/>
      <w:bookmarkEnd w:id="2995"/>
      <w:bookmarkEnd w:id="2996"/>
      <w:bookmarkEnd w:id="2997"/>
      <w:bookmarkEnd w:id="2998"/>
    </w:p>
    <w:p w:rsidR="00EE453E" w:rsidRDefault="00EE453E" w:rsidP="0073401A">
      <w:pPr>
        <w:pStyle w:val="af6"/>
        <w:rPr>
          <w:rtl/>
        </w:rPr>
      </w:pPr>
      <w:r w:rsidRPr="00324F97">
        <w:rPr>
          <w:rStyle w:val="TagStyle"/>
          <w:rtl/>
        </w:rPr>
        <w:t xml:space="preserve"> &lt;&lt; יור &gt;&gt;</w:t>
      </w:r>
      <w:r w:rsidRPr="003E704F">
        <w:rPr>
          <w:rStyle w:val="TagStyle"/>
          <w:rtl/>
        </w:rPr>
        <w:t xml:space="preserve"> </w:t>
      </w:r>
      <w:r>
        <w:rPr>
          <w:rtl/>
        </w:rPr>
        <w:t>היו"ר יריב לוין:</w:t>
      </w:r>
      <w:r w:rsidRPr="003E704F">
        <w:rPr>
          <w:rStyle w:val="TagStyle"/>
          <w:rtl/>
        </w:rPr>
        <w:t xml:space="preserve"> </w:t>
      </w:r>
      <w:r w:rsidRPr="00324F97">
        <w:rPr>
          <w:rStyle w:val="TagStyle"/>
          <w:rtl/>
        </w:rPr>
        <w:t>&lt;&lt; יור &gt;&gt;</w:t>
      </w:r>
      <w:r>
        <w:rPr>
          <w:rtl/>
        </w:rPr>
        <w:t xml:space="preserve">  </w:t>
      </w:r>
    </w:p>
    <w:p w:rsidR="00EE453E" w:rsidRDefault="00EE453E" w:rsidP="005429A2">
      <w:pPr>
        <w:rPr>
          <w:rtl/>
          <w:lang w:eastAsia="he-IL"/>
        </w:rPr>
      </w:pPr>
    </w:p>
    <w:p w:rsidR="00EE453E" w:rsidRDefault="00EE453E" w:rsidP="00E65BDF">
      <w:pPr>
        <w:rPr>
          <w:rtl/>
          <w:lang w:eastAsia="he-IL"/>
        </w:rPr>
      </w:pPr>
      <w:r>
        <w:rPr>
          <w:rFonts w:hint="cs"/>
          <w:rtl/>
          <w:lang w:eastAsia="he-IL"/>
        </w:rPr>
        <w:t xml:space="preserve">תודה רבה לחבר </w:t>
      </w:r>
      <w:bookmarkStart w:id="2999" w:name="_ETM_Q7_261586"/>
      <w:bookmarkEnd w:id="2999"/>
      <w:r>
        <w:rPr>
          <w:rFonts w:hint="cs"/>
          <w:rtl/>
          <w:lang w:eastAsia="he-IL"/>
        </w:rPr>
        <w:t xml:space="preserve">הכנסת ארבל. בשם יהדות התורה </w:t>
      </w:r>
      <w:r w:rsidR="00094EFB">
        <w:rPr>
          <w:rFonts w:hint="eastAsia"/>
          <w:rtl/>
          <w:lang w:eastAsia="he-IL"/>
        </w:rPr>
        <w:t>–</w:t>
      </w:r>
      <w:r w:rsidR="00094EFB">
        <w:rPr>
          <w:rFonts w:hint="cs"/>
          <w:rtl/>
        </w:rPr>
        <w:t xml:space="preserve"> </w:t>
      </w:r>
      <w:r>
        <w:rPr>
          <w:rFonts w:hint="cs"/>
          <w:rtl/>
          <w:lang w:eastAsia="he-IL"/>
        </w:rPr>
        <w:t xml:space="preserve">חבר הכנסת משה גפני, בבקשה. </w:t>
      </w:r>
      <w:bookmarkStart w:id="3000" w:name="_ETM_Q7_269545"/>
      <w:bookmarkEnd w:id="3000"/>
    </w:p>
    <w:p w:rsidR="00EE453E" w:rsidRDefault="00EE453E" w:rsidP="0073401A">
      <w:pPr>
        <w:rPr>
          <w:rtl/>
          <w:lang w:eastAsia="he-IL"/>
        </w:rPr>
      </w:pPr>
      <w:bookmarkStart w:id="3001" w:name="_ETM_Q7_265586"/>
      <w:bookmarkStart w:id="3002" w:name="_ETM_Q7_265667"/>
      <w:bookmarkEnd w:id="3001"/>
      <w:bookmarkEnd w:id="3002"/>
    </w:p>
    <w:p w:rsidR="00EE453E" w:rsidRDefault="00EE453E" w:rsidP="0073401A">
      <w:pPr>
        <w:pStyle w:val="a4"/>
        <w:rPr>
          <w:rtl/>
        </w:rPr>
      </w:pPr>
      <w:bookmarkStart w:id="3003" w:name="_ETM_Q7_266075"/>
      <w:bookmarkStart w:id="3004" w:name="_ETM_Q7_266125"/>
      <w:bookmarkStart w:id="3005" w:name="ET_speaker_5561_3"/>
      <w:bookmarkEnd w:id="3003"/>
      <w:bookmarkEnd w:id="3004"/>
      <w:r w:rsidRPr="00324F97">
        <w:rPr>
          <w:rStyle w:val="TagStyle"/>
          <w:rtl/>
        </w:rPr>
        <w:t xml:space="preserve"> &lt;&lt; דובר &gt;&gt;</w:t>
      </w:r>
      <w:r w:rsidRPr="003E704F">
        <w:rPr>
          <w:rStyle w:val="TagStyle"/>
          <w:rtl/>
        </w:rPr>
        <w:t xml:space="preserve"> </w:t>
      </w:r>
      <w:bookmarkStart w:id="3006" w:name="_Toc55249860"/>
      <w:bookmarkStart w:id="3007" w:name="_Toc55251473"/>
      <w:bookmarkStart w:id="3008" w:name="_Toc55253154"/>
      <w:bookmarkStart w:id="3009" w:name="_Toc63860636"/>
      <w:r>
        <w:rPr>
          <w:rtl/>
        </w:rPr>
        <w:t>משה גפני (יהדות התורה):</w:t>
      </w:r>
      <w:bookmarkEnd w:id="3006"/>
      <w:bookmarkEnd w:id="3007"/>
      <w:bookmarkEnd w:id="3008"/>
      <w:bookmarkEnd w:id="3009"/>
      <w:r w:rsidRPr="003E704F">
        <w:rPr>
          <w:rStyle w:val="TagStyle"/>
          <w:rtl/>
        </w:rPr>
        <w:t xml:space="preserve"> </w:t>
      </w:r>
      <w:r w:rsidRPr="00324F97">
        <w:rPr>
          <w:rStyle w:val="TagStyle"/>
          <w:rtl/>
        </w:rPr>
        <w:t>&lt;&lt; דובר &gt;&gt;</w:t>
      </w:r>
      <w:r>
        <w:rPr>
          <w:rtl/>
        </w:rPr>
        <w:t xml:space="preserve">  </w:t>
      </w:r>
      <w:bookmarkEnd w:id="3005"/>
    </w:p>
    <w:p w:rsidR="00EE453E" w:rsidRDefault="00EE453E" w:rsidP="005429A2">
      <w:pPr>
        <w:rPr>
          <w:rtl/>
          <w:lang w:eastAsia="he-IL"/>
        </w:rPr>
      </w:pPr>
    </w:p>
    <w:p w:rsidR="00EE453E" w:rsidRDefault="00EE453E" w:rsidP="00E65BDF">
      <w:pPr>
        <w:rPr>
          <w:rtl/>
          <w:lang w:eastAsia="he-IL"/>
        </w:rPr>
      </w:pPr>
      <w:r>
        <w:rPr>
          <w:rFonts w:hint="cs"/>
          <w:rtl/>
          <w:lang w:eastAsia="he-IL"/>
        </w:rPr>
        <w:t xml:space="preserve">אדוני יושב-ראש הכנסת, רבותיי חברי הכנסת, אני כאדם חרדי, וכמוני יש אלפים, עברנו תקופה קשה. איפה שהיינו פותחים את התקשורת הייתה התקפה נגד הציבור החרדי, שהוא </w:t>
      </w:r>
      <w:bookmarkStart w:id="3010" w:name="_ETM_Q7_326338"/>
      <w:bookmarkEnd w:id="3010"/>
      <w:r>
        <w:rPr>
          <w:rFonts w:hint="cs"/>
          <w:rtl/>
          <w:lang w:eastAsia="he-IL"/>
        </w:rPr>
        <w:t xml:space="preserve">מפיץ מחלות ושהוא לא שומר ולא עושה. ראינו מקומות אחרים, ראינו בשפת הים, </w:t>
      </w:r>
      <w:bookmarkStart w:id="3011" w:name="_ETM_Q7_334190"/>
      <w:bookmarkEnd w:id="3011"/>
      <w:r>
        <w:rPr>
          <w:rFonts w:hint="cs"/>
          <w:rtl/>
          <w:lang w:eastAsia="he-IL"/>
        </w:rPr>
        <w:t>ראינו בהפגנות, ראינו בכל המקומות</w:t>
      </w:r>
      <w:r w:rsidR="00E65BDF">
        <w:rPr>
          <w:rFonts w:hint="cs"/>
          <w:rtl/>
          <w:lang w:eastAsia="he-IL"/>
        </w:rPr>
        <w:t>,</w:t>
      </w:r>
      <w:r>
        <w:rPr>
          <w:rFonts w:hint="cs"/>
          <w:rtl/>
          <w:lang w:eastAsia="he-IL"/>
        </w:rPr>
        <w:t xml:space="preserve"> </w:t>
      </w:r>
      <w:bookmarkStart w:id="3012" w:name="_ETM_Q7_338000"/>
      <w:r>
        <w:rPr>
          <w:rFonts w:hint="cs"/>
          <w:rtl/>
          <w:lang w:eastAsia="he-IL"/>
        </w:rPr>
        <w:t>ולא מדברים</w:t>
      </w:r>
      <w:bookmarkEnd w:id="3012"/>
      <w:r>
        <w:rPr>
          <w:rFonts w:hint="cs"/>
          <w:rtl/>
          <w:lang w:eastAsia="he-IL"/>
        </w:rPr>
        <w:t xml:space="preserve"> כלום. ואנחנו חוטפים</w:t>
      </w:r>
      <w:r w:rsidR="00E65BDF">
        <w:rPr>
          <w:rFonts w:hint="cs"/>
          <w:rtl/>
          <w:lang w:eastAsia="he-IL"/>
        </w:rPr>
        <w:t>.</w:t>
      </w:r>
      <w:r>
        <w:rPr>
          <w:rFonts w:hint="cs"/>
          <w:rtl/>
          <w:lang w:eastAsia="he-IL"/>
        </w:rPr>
        <w:t xml:space="preserve"> מתחילות החדשות: החרדים ככה, כולם אדומים. לא מצאנו את נפשנו. </w:t>
      </w:r>
      <w:bookmarkStart w:id="3013" w:name="_ETM_Q7_349764"/>
      <w:bookmarkEnd w:id="3013"/>
      <w:r>
        <w:rPr>
          <w:rFonts w:hint="cs"/>
          <w:rtl/>
          <w:lang w:eastAsia="he-IL"/>
        </w:rPr>
        <w:t>אני גר בבני ברק, ואני יודע את המאמצים שעושים האנשים, שעושות המשפחות, שגר</w:t>
      </w:r>
      <w:r w:rsidR="00E65BDF">
        <w:rPr>
          <w:rFonts w:hint="cs"/>
          <w:rtl/>
          <w:lang w:eastAsia="he-IL"/>
        </w:rPr>
        <w:t>ות</w:t>
      </w:r>
      <w:r>
        <w:rPr>
          <w:rFonts w:hint="cs"/>
          <w:rtl/>
          <w:lang w:eastAsia="he-IL"/>
        </w:rPr>
        <w:t xml:space="preserve"> בצפיפות, על מנת להוריד את התחלואה ולהוריד את הצבע האדום שנמצא בכל היישובים החרדיים. שמחנו: הינה, הצליח,</w:t>
      </w:r>
      <w:bookmarkStart w:id="3014" w:name="_ETM_Q7_368498"/>
      <w:bookmarkEnd w:id="3014"/>
      <w:r>
        <w:rPr>
          <w:rFonts w:hint="cs"/>
          <w:rtl/>
          <w:lang w:eastAsia="he-IL"/>
        </w:rPr>
        <w:t xml:space="preserve"> בכל היישובים החרדיים הורידו </w:t>
      </w:r>
      <w:r>
        <w:rPr>
          <w:rFonts w:hint="eastAsia"/>
          <w:rtl/>
          <w:lang w:eastAsia="he-IL"/>
        </w:rPr>
        <w:t>–</w:t>
      </w:r>
      <w:r>
        <w:rPr>
          <w:rFonts w:hint="cs"/>
          <w:rtl/>
          <w:lang w:eastAsia="he-IL"/>
        </w:rPr>
        <w:t xml:space="preserve"> אני לא מדבר על בני ברק, שהיא עיר גדולה מאוד </w:t>
      </w:r>
      <w:r w:rsidR="00E65BDF">
        <w:rPr>
          <w:rFonts w:hint="cs"/>
          <w:rtl/>
          <w:lang w:eastAsia="he-IL"/>
        </w:rPr>
        <w:t>ו</w:t>
      </w:r>
      <w:r>
        <w:rPr>
          <w:rFonts w:hint="cs"/>
          <w:rtl/>
          <w:lang w:eastAsia="he-IL"/>
        </w:rPr>
        <w:t xml:space="preserve">הפכה להיות ירוקה </w:t>
      </w:r>
      <w:bookmarkStart w:id="3015" w:name="_ETM_Q7_373956"/>
      <w:bookmarkEnd w:id="3015"/>
      <w:r w:rsidR="00E65BDF">
        <w:rPr>
          <w:rFonts w:hint="eastAsia"/>
          <w:rtl/>
          <w:lang w:eastAsia="he-IL"/>
        </w:rPr>
        <w:t xml:space="preserve">– </w:t>
      </w:r>
      <w:r>
        <w:rPr>
          <w:rFonts w:hint="cs"/>
          <w:rtl/>
          <w:lang w:eastAsia="he-IL"/>
        </w:rPr>
        <w:t xml:space="preserve">לא צהובה וכתומה, ירוקה </w:t>
      </w:r>
      <w:r>
        <w:rPr>
          <w:rFonts w:hint="eastAsia"/>
          <w:rtl/>
          <w:lang w:eastAsia="he-IL"/>
        </w:rPr>
        <w:t>–</w:t>
      </w:r>
      <w:r>
        <w:rPr>
          <w:rFonts w:hint="cs"/>
          <w:rtl/>
          <w:lang w:eastAsia="he-IL"/>
        </w:rPr>
        <w:t xml:space="preserve"> ובאמת התחלואה ירדה. אנחנו מודים לקדוש </w:t>
      </w:r>
      <w:bookmarkStart w:id="3016" w:name="_ETM_Q7_381488"/>
      <w:bookmarkEnd w:id="3016"/>
      <w:r>
        <w:rPr>
          <w:rFonts w:hint="cs"/>
          <w:rtl/>
          <w:lang w:eastAsia="he-IL"/>
        </w:rPr>
        <w:t xml:space="preserve">ברוך הוא ואנחנו עושים את מה שניתן לעשות. </w:t>
      </w:r>
    </w:p>
    <w:p w:rsidR="00EE453E" w:rsidRDefault="00EE453E" w:rsidP="0073401A">
      <w:pPr>
        <w:rPr>
          <w:rtl/>
          <w:lang w:eastAsia="he-IL"/>
        </w:rPr>
      </w:pPr>
    </w:p>
    <w:p w:rsidR="00EE453E" w:rsidRDefault="00EE453E" w:rsidP="00E65BDF">
      <w:pPr>
        <w:rPr>
          <w:rtl/>
          <w:lang w:eastAsia="he-IL"/>
        </w:rPr>
      </w:pPr>
      <w:r>
        <w:rPr>
          <w:rFonts w:hint="cs"/>
          <w:rtl/>
          <w:lang w:eastAsia="he-IL"/>
        </w:rPr>
        <w:t xml:space="preserve">אדוני היושב-ראש, אנחנו פותחים את החדשות, היינו בטוחים שמישהו יבקש סליחה. אולי </w:t>
      </w:r>
      <w:bookmarkStart w:id="3017" w:name="_ETM_Q7_389053"/>
      <w:bookmarkEnd w:id="3017"/>
      <w:r>
        <w:rPr>
          <w:rFonts w:hint="cs"/>
          <w:rtl/>
          <w:lang w:eastAsia="he-IL"/>
        </w:rPr>
        <w:t xml:space="preserve">יבקש סליחה מהרב </w:t>
      </w:r>
      <w:proofErr w:type="spellStart"/>
      <w:r>
        <w:rPr>
          <w:rFonts w:hint="cs"/>
          <w:rtl/>
          <w:lang w:eastAsia="he-IL"/>
        </w:rPr>
        <w:t>קנייבסקי</w:t>
      </w:r>
      <w:proofErr w:type="spellEnd"/>
      <w:r>
        <w:rPr>
          <w:rFonts w:hint="cs"/>
          <w:rtl/>
          <w:lang w:eastAsia="he-IL"/>
        </w:rPr>
        <w:t>, אולי יבקש סליחה מהציבור החרדי</w:t>
      </w:r>
      <w:r w:rsidR="00E65BDF">
        <w:rPr>
          <w:rFonts w:hint="cs"/>
          <w:rtl/>
          <w:lang w:eastAsia="he-IL"/>
        </w:rPr>
        <w:t>,</w:t>
      </w:r>
      <w:r>
        <w:rPr>
          <w:rFonts w:hint="cs"/>
          <w:rtl/>
          <w:lang w:eastAsia="he-IL"/>
        </w:rPr>
        <w:t xml:space="preserve"> שככה </w:t>
      </w:r>
      <w:bookmarkStart w:id="3018" w:name="_ETM_Q7_393182"/>
      <w:bookmarkEnd w:id="3018"/>
      <w:r>
        <w:rPr>
          <w:rFonts w:hint="cs"/>
          <w:rtl/>
          <w:lang w:eastAsia="he-IL"/>
        </w:rPr>
        <w:t>פגעו בו. והינה, הציבור החרדי, כך נמסר, לא הולך לבדיקות. איך ידעו שזה 3% מהמאומתים?</w:t>
      </w:r>
      <w:r>
        <w:rPr>
          <w:rFonts w:hint="cs"/>
          <w:lang w:eastAsia="he-IL"/>
        </w:rPr>
        <w:t xml:space="preserve"> </w:t>
      </w:r>
      <w:bookmarkStart w:id="3019" w:name="_ETM_Q7_404237"/>
      <w:bookmarkEnd w:id="3019"/>
      <w:r>
        <w:rPr>
          <w:rFonts w:hint="cs"/>
          <w:rtl/>
          <w:lang w:eastAsia="he-IL"/>
        </w:rPr>
        <w:t>איך זה קרה? לא מפסיקים, אדוני היושב-ראש, לא מפסיקים לפגוע בציבור הזה</w:t>
      </w:r>
      <w:r w:rsidR="00E65BDF">
        <w:rPr>
          <w:rFonts w:hint="cs"/>
          <w:rtl/>
          <w:lang w:eastAsia="he-IL"/>
        </w:rPr>
        <w:t>,</w:t>
      </w:r>
      <w:r>
        <w:rPr>
          <w:rFonts w:hint="cs"/>
          <w:rtl/>
          <w:lang w:eastAsia="he-IL"/>
        </w:rPr>
        <w:t xml:space="preserve"> וחושבים שהציבור הזה עשוי מפלסטלינה. יש שם גברים, נשים, ילדים, </w:t>
      </w:r>
      <w:bookmarkStart w:id="3020" w:name="_ETM_Q7_416180"/>
      <w:bookmarkEnd w:id="3020"/>
      <w:r>
        <w:rPr>
          <w:rFonts w:hint="cs"/>
          <w:rtl/>
          <w:lang w:eastAsia="he-IL"/>
        </w:rPr>
        <w:t>משפחות. ואצלנו זה מאמץ</w:t>
      </w:r>
      <w:r w:rsidR="00E65BDF">
        <w:rPr>
          <w:rFonts w:hint="cs"/>
          <w:rtl/>
          <w:lang w:eastAsia="he-IL"/>
        </w:rPr>
        <w:t>,</w:t>
      </w:r>
      <w:r>
        <w:rPr>
          <w:rFonts w:hint="cs"/>
          <w:rtl/>
          <w:lang w:eastAsia="he-IL"/>
        </w:rPr>
        <w:t xml:space="preserve"> מכיוון שאנחנו לא גרים ברווחה, זה לא שהמדינה </w:t>
      </w:r>
      <w:bookmarkStart w:id="3021" w:name="_ETM_Q7_425000"/>
      <w:r>
        <w:rPr>
          <w:rFonts w:hint="cs"/>
          <w:rtl/>
          <w:lang w:eastAsia="he-IL"/>
        </w:rPr>
        <w:t>פינ</w:t>
      </w:r>
      <w:bookmarkEnd w:id="3021"/>
      <w:r>
        <w:rPr>
          <w:rFonts w:hint="cs"/>
          <w:rtl/>
          <w:lang w:eastAsia="he-IL"/>
        </w:rPr>
        <w:t xml:space="preserve">קה אותנו ונתנה לנו לגור </w:t>
      </w:r>
      <w:bookmarkStart w:id="3022" w:name="_ETM_Q7_427236"/>
      <w:bookmarkEnd w:id="3022"/>
      <w:r>
        <w:rPr>
          <w:rFonts w:hint="cs"/>
          <w:rtl/>
          <w:lang w:eastAsia="he-IL"/>
        </w:rPr>
        <w:t xml:space="preserve">בכל מיני מקומות ונתנה לנו כיתות שהילדים יכולים ללמוד ברווח, </w:t>
      </w:r>
      <w:bookmarkStart w:id="3023" w:name="_ETM_Q7_430123"/>
      <w:bookmarkEnd w:id="3023"/>
      <w:r>
        <w:rPr>
          <w:rFonts w:hint="cs"/>
          <w:rtl/>
          <w:lang w:eastAsia="he-IL"/>
        </w:rPr>
        <w:t>לא. היינו צריכים בכוחות עצמנו לעשות את זה. והינה, אנחנו מגיעים, אחרי שעשו מאמץ</w:t>
      </w:r>
      <w:r w:rsidR="00E65BDF">
        <w:rPr>
          <w:rFonts w:hint="cs"/>
          <w:rtl/>
          <w:lang w:eastAsia="he-IL"/>
        </w:rPr>
        <w:t xml:space="preserve"> –</w:t>
      </w:r>
      <w:r>
        <w:rPr>
          <w:rFonts w:hint="cs"/>
          <w:rtl/>
          <w:lang w:eastAsia="he-IL"/>
        </w:rPr>
        <w:t xml:space="preserve"> באמת, גם הנושא שהרבנים אמרו כל </w:t>
      </w:r>
      <w:bookmarkStart w:id="3024" w:name="_ETM_Q7_439309"/>
      <w:bookmarkEnd w:id="3024"/>
      <w:r>
        <w:rPr>
          <w:rFonts w:hint="cs"/>
          <w:rtl/>
          <w:lang w:eastAsia="he-IL"/>
        </w:rPr>
        <w:t xml:space="preserve">הזמן להקפיד. מאז שיש קורונה אני לא מתפלל בבית הכנסת, אני מתפלל בחצר, שיש לנו שם מניין וספר תורה, </w:t>
      </w:r>
      <w:bookmarkStart w:id="3025" w:name="_ETM_Q7_449335"/>
      <w:bookmarkEnd w:id="3025"/>
      <w:r>
        <w:rPr>
          <w:rFonts w:hint="cs"/>
          <w:rtl/>
          <w:lang w:eastAsia="he-IL"/>
        </w:rPr>
        <w:t>בחוץ</w:t>
      </w:r>
      <w:r w:rsidR="00E65BDF">
        <w:rPr>
          <w:rFonts w:hint="cs"/>
          <w:rtl/>
          <w:lang w:eastAsia="he-IL"/>
        </w:rPr>
        <w:t>.</w:t>
      </w:r>
      <w:r>
        <w:rPr>
          <w:rFonts w:hint="cs"/>
          <w:rtl/>
          <w:lang w:eastAsia="he-IL"/>
        </w:rPr>
        <w:t xml:space="preserve"> אין אחד שהוא בלי מסכה, אין דבר כזה. כולם </w:t>
      </w:r>
      <w:bookmarkStart w:id="3026" w:name="_ETM_Q7_329000"/>
      <w:r>
        <w:rPr>
          <w:rFonts w:hint="cs"/>
          <w:rtl/>
          <w:lang w:eastAsia="he-IL"/>
        </w:rPr>
        <w:t>שומר</w:t>
      </w:r>
      <w:bookmarkEnd w:id="3026"/>
      <w:r>
        <w:rPr>
          <w:rFonts w:hint="cs"/>
          <w:rtl/>
          <w:lang w:eastAsia="he-IL"/>
        </w:rPr>
        <w:t>ים וכולם מקפידים.</w:t>
      </w:r>
      <w:bookmarkStart w:id="3027" w:name="_ETM_Q7_456417"/>
      <w:bookmarkEnd w:id="3027"/>
      <w:r>
        <w:rPr>
          <w:rFonts w:hint="cs"/>
          <w:rtl/>
          <w:lang w:eastAsia="he-IL"/>
        </w:rPr>
        <w:t xml:space="preserve"> כולם </w:t>
      </w:r>
      <w:r>
        <w:rPr>
          <w:rtl/>
          <w:lang w:eastAsia="he-IL"/>
        </w:rPr>
        <w:t>–</w:t>
      </w:r>
      <w:r>
        <w:rPr>
          <w:rFonts w:hint="cs"/>
          <w:rtl/>
          <w:lang w:eastAsia="he-IL"/>
        </w:rPr>
        <w:t xml:space="preserve"> אין מושג "כולם" בשום חברה, אבל שומרים. זה מה שיש להגיד במערכת היחסים? הרי הקורונה </w:t>
      </w:r>
      <w:bookmarkStart w:id="3028" w:name="_ETM_Q7_466765"/>
      <w:bookmarkEnd w:id="3028"/>
      <w:r>
        <w:rPr>
          <w:rFonts w:hint="cs"/>
          <w:rtl/>
          <w:lang w:eastAsia="he-IL"/>
        </w:rPr>
        <w:t>תיגמר</w:t>
      </w:r>
      <w:r w:rsidR="00E65BDF">
        <w:rPr>
          <w:rFonts w:hint="cs"/>
          <w:rtl/>
          <w:lang w:eastAsia="he-IL"/>
        </w:rPr>
        <w:t>,</w:t>
      </w:r>
      <w:r>
        <w:rPr>
          <w:rFonts w:hint="cs"/>
          <w:rtl/>
          <w:lang w:eastAsia="he-IL"/>
        </w:rPr>
        <w:t xml:space="preserve"> בעזרת השם. היום אנחנו כבר מתחילים לראות </w:t>
      </w:r>
      <w:r w:rsidR="005429A2">
        <w:rPr>
          <w:rFonts w:hint="cs"/>
          <w:rtl/>
          <w:lang w:eastAsia="he-IL"/>
        </w:rPr>
        <w:t>– – –</w:t>
      </w:r>
      <w:r>
        <w:rPr>
          <w:rFonts w:hint="cs"/>
          <w:rtl/>
          <w:lang w:eastAsia="he-IL"/>
        </w:rPr>
        <w:t xml:space="preserve"> </w:t>
      </w:r>
    </w:p>
    <w:p w:rsidR="00EE453E" w:rsidRDefault="00EE453E" w:rsidP="0073401A">
      <w:pPr>
        <w:rPr>
          <w:rtl/>
          <w:lang w:eastAsia="he-IL"/>
        </w:rPr>
      </w:pPr>
    </w:p>
    <w:p w:rsidR="00EE453E" w:rsidRDefault="00EE453E" w:rsidP="0073401A">
      <w:pPr>
        <w:pStyle w:val="af5"/>
        <w:rPr>
          <w:rtl/>
        </w:rPr>
      </w:pPr>
      <w:bookmarkStart w:id="3029" w:name="ET_interruption_5853_8"/>
      <w:r w:rsidRPr="00324F97">
        <w:rPr>
          <w:rStyle w:val="TagStyle"/>
          <w:rtl/>
        </w:rPr>
        <w:t xml:space="preserve"> &lt;&lt; קריאה &gt;&gt;</w:t>
      </w:r>
      <w:r w:rsidRPr="008B412C">
        <w:rPr>
          <w:rStyle w:val="TagStyle"/>
          <w:rtl/>
        </w:rPr>
        <w:t xml:space="preserve"> </w:t>
      </w:r>
      <w:r>
        <w:rPr>
          <w:rtl/>
        </w:rPr>
        <w:t>יאיר גולן (מרצ):</w:t>
      </w:r>
      <w:r w:rsidRPr="008B412C">
        <w:rPr>
          <w:rStyle w:val="TagStyle"/>
          <w:rtl/>
        </w:rPr>
        <w:t xml:space="preserve"> </w:t>
      </w:r>
      <w:r w:rsidRPr="00324F97">
        <w:rPr>
          <w:rStyle w:val="TagStyle"/>
          <w:rtl/>
        </w:rPr>
        <w:t>&lt;&lt; קריאה &gt;&gt;</w:t>
      </w:r>
      <w:r>
        <w:rPr>
          <w:rtl/>
        </w:rPr>
        <w:t xml:space="preserve">  </w:t>
      </w:r>
      <w:bookmarkEnd w:id="3029"/>
    </w:p>
    <w:p w:rsidR="00EE453E" w:rsidRDefault="00EE453E" w:rsidP="005429A2">
      <w:pPr>
        <w:rPr>
          <w:rtl/>
          <w:lang w:eastAsia="he-IL"/>
        </w:rPr>
      </w:pPr>
    </w:p>
    <w:p w:rsidR="00EE453E" w:rsidRDefault="00EE453E" w:rsidP="0073401A">
      <w:pPr>
        <w:rPr>
          <w:rtl/>
          <w:lang w:eastAsia="he-IL"/>
        </w:rPr>
      </w:pPr>
      <w:r>
        <w:rPr>
          <w:rFonts w:hint="cs"/>
          <w:rtl/>
          <w:lang w:eastAsia="he-IL"/>
        </w:rPr>
        <w:t>גפני, אז למה שלא תדבר על החיילים של פיקוד העורף שסייעו</w:t>
      </w:r>
      <w:r w:rsidR="00E65BDF">
        <w:rPr>
          <w:rFonts w:hint="cs"/>
          <w:rtl/>
          <w:lang w:eastAsia="he-IL"/>
        </w:rPr>
        <w:t>,</w:t>
      </w:r>
      <w:r>
        <w:rPr>
          <w:rFonts w:hint="cs"/>
          <w:rtl/>
          <w:lang w:eastAsia="he-IL"/>
        </w:rPr>
        <w:t xml:space="preserve"> והייתה עבודה משותפת יוצאת מן הכלל?</w:t>
      </w:r>
    </w:p>
    <w:p w:rsidR="00EE453E" w:rsidRDefault="00EE453E" w:rsidP="0073401A">
      <w:pPr>
        <w:rPr>
          <w:rtl/>
          <w:lang w:eastAsia="he-IL"/>
        </w:rPr>
      </w:pPr>
    </w:p>
    <w:p w:rsidR="00EE453E" w:rsidRDefault="00EE453E" w:rsidP="0073401A">
      <w:pPr>
        <w:pStyle w:val="-"/>
        <w:rPr>
          <w:rtl/>
        </w:rPr>
      </w:pPr>
      <w:bookmarkStart w:id="3030" w:name="_ETM_Q7_475875"/>
      <w:bookmarkStart w:id="3031" w:name="_ETM_Q7_475931"/>
      <w:bookmarkStart w:id="3032" w:name="ET_speakercontinue_5561_10"/>
      <w:bookmarkEnd w:id="3030"/>
      <w:bookmarkEnd w:id="3031"/>
      <w:r w:rsidRPr="00324F97">
        <w:rPr>
          <w:rStyle w:val="TagStyle"/>
          <w:rtl/>
        </w:rPr>
        <w:t xml:space="preserve"> &lt;&lt; דובר_המשך &gt;&gt;</w:t>
      </w:r>
      <w:r w:rsidRPr="008B412C">
        <w:rPr>
          <w:rStyle w:val="TagStyle"/>
          <w:rtl/>
        </w:rPr>
        <w:t xml:space="preserve"> </w:t>
      </w:r>
      <w:r>
        <w:rPr>
          <w:rtl/>
        </w:rPr>
        <w:t>משה גפני (יהדות התורה):</w:t>
      </w:r>
      <w:r w:rsidRPr="008B412C">
        <w:rPr>
          <w:rStyle w:val="TagStyle"/>
          <w:rtl/>
        </w:rPr>
        <w:t xml:space="preserve"> </w:t>
      </w:r>
      <w:r w:rsidRPr="00324F97">
        <w:rPr>
          <w:rStyle w:val="TagStyle"/>
          <w:rtl/>
        </w:rPr>
        <w:t>&lt;&lt; דובר_המשך &gt;&gt;</w:t>
      </w:r>
      <w:r>
        <w:rPr>
          <w:rtl/>
        </w:rPr>
        <w:t xml:space="preserve">  </w:t>
      </w:r>
      <w:bookmarkEnd w:id="3032"/>
    </w:p>
    <w:p w:rsidR="00EE453E" w:rsidRDefault="00EE453E" w:rsidP="005429A2">
      <w:pPr>
        <w:rPr>
          <w:rtl/>
          <w:lang w:eastAsia="he-IL"/>
        </w:rPr>
      </w:pPr>
    </w:p>
    <w:p w:rsidR="00EE453E" w:rsidRDefault="00EE453E" w:rsidP="0073401A">
      <w:pPr>
        <w:rPr>
          <w:rtl/>
          <w:lang w:eastAsia="he-IL"/>
        </w:rPr>
      </w:pPr>
      <w:bookmarkStart w:id="3033" w:name="_ETM_Q7_475397"/>
      <w:bookmarkEnd w:id="3033"/>
      <w:r>
        <w:rPr>
          <w:rFonts w:hint="cs"/>
          <w:rtl/>
          <w:lang w:eastAsia="he-IL"/>
        </w:rPr>
        <w:t xml:space="preserve">עם </w:t>
      </w:r>
      <w:bookmarkStart w:id="3034" w:name="_ETM_Q7_476665"/>
      <w:bookmarkEnd w:id="3034"/>
      <w:r>
        <w:rPr>
          <w:rFonts w:hint="cs"/>
          <w:rtl/>
          <w:lang w:eastAsia="he-IL"/>
        </w:rPr>
        <w:t xml:space="preserve">כל הכבוד, אני אדבר גם על זה. יש לי שלוש </w:t>
      </w:r>
      <w:bookmarkStart w:id="3035" w:name="_ETM_Q7_478016"/>
      <w:bookmarkEnd w:id="3035"/>
      <w:r>
        <w:rPr>
          <w:rFonts w:hint="cs"/>
          <w:rtl/>
          <w:lang w:eastAsia="he-IL"/>
        </w:rPr>
        <w:t xml:space="preserve">דקות, </w:t>
      </w:r>
      <w:r w:rsidR="001D41F7">
        <w:rPr>
          <w:rFonts w:hint="cs"/>
          <w:rtl/>
          <w:lang w:eastAsia="he-IL"/>
        </w:rPr>
        <w:t xml:space="preserve">על </w:t>
      </w:r>
      <w:r>
        <w:rPr>
          <w:rFonts w:hint="cs"/>
          <w:rtl/>
          <w:lang w:eastAsia="he-IL"/>
        </w:rPr>
        <w:t xml:space="preserve">מה אתה רוצה שאני אדבר? </w:t>
      </w:r>
    </w:p>
    <w:p w:rsidR="00EE453E" w:rsidRDefault="00EE453E" w:rsidP="0073401A">
      <w:pPr>
        <w:rPr>
          <w:rtl/>
          <w:lang w:eastAsia="he-IL"/>
        </w:rPr>
      </w:pPr>
      <w:bookmarkStart w:id="3036" w:name="_ETM_Q7_479373"/>
      <w:bookmarkStart w:id="3037" w:name="_ETM_Q7_479424"/>
      <w:bookmarkEnd w:id="3036"/>
      <w:bookmarkEnd w:id="3037"/>
    </w:p>
    <w:p w:rsidR="00EE453E" w:rsidRDefault="00EE453E" w:rsidP="0073401A">
      <w:pPr>
        <w:pStyle w:val="af5"/>
        <w:rPr>
          <w:rtl/>
        </w:rPr>
      </w:pPr>
      <w:bookmarkStart w:id="3038" w:name="ET_interruption_5853_11"/>
      <w:r w:rsidRPr="00324F97">
        <w:rPr>
          <w:rStyle w:val="TagStyle"/>
          <w:rtl/>
        </w:rPr>
        <w:t xml:space="preserve"> &lt;&lt; קריאה &gt;&gt;</w:t>
      </w:r>
      <w:r w:rsidRPr="008B412C">
        <w:rPr>
          <w:rStyle w:val="TagStyle"/>
          <w:rtl/>
        </w:rPr>
        <w:t xml:space="preserve"> </w:t>
      </w:r>
      <w:r>
        <w:rPr>
          <w:rtl/>
        </w:rPr>
        <w:t>יאיר גולן (מרצ):</w:t>
      </w:r>
      <w:r w:rsidRPr="008B412C">
        <w:rPr>
          <w:rStyle w:val="TagStyle"/>
          <w:rtl/>
        </w:rPr>
        <w:t xml:space="preserve"> </w:t>
      </w:r>
      <w:r w:rsidRPr="00324F97">
        <w:rPr>
          <w:rStyle w:val="TagStyle"/>
          <w:rtl/>
        </w:rPr>
        <w:t>&lt;&lt; קריאה &gt;&gt;</w:t>
      </w:r>
      <w:r>
        <w:rPr>
          <w:rtl/>
        </w:rPr>
        <w:t xml:space="preserve">  </w:t>
      </w:r>
      <w:bookmarkEnd w:id="3038"/>
    </w:p>
    <w:p w:rsidR="00EE453E" w:rsidRDefault="00EE453E" w:rsidP="005429A2">
      <w:pPr>
        <w:rPr>
          <w:rtl/>
          <w:lang w:eastAsia="he-IL"/>
        </w:rPr>
      </w:pPr>
    </w:p>
    <w:p w:rsidR="00EE453E" w:rsidRDefault="00EE453E" w:rsidP="0073401A">
      <w:pPr>
        <w:rPr>
          <w:rtl/>
          <w:lang w:eastAsia="he-IL"/>
        </w:rPr>
      </w:pPr>
      <w:bookmarkStart w:id="3039" w:name="_ETM_Q7_479191"/>
      <w:bookmarkEnd w:id="3039"/>
      <w:r>
        <w:rPr>
          <w:rFonts w:hint="cs"/>
          <w:rtl/>
          <w:lang w:eastAsia="he-IL"/>
        </w:rPr>
        <w:t xml:space="preserve">לא הכול היה רע. </w:t>
      </w:r>
    </w:p>
    <w:p w:rsidR="00EE453E" w:rsidRDefault="00EE453E" w:rsidP="0073401A">
      <w:pPr>
        <w:rPr>
          <w:rtl/>
          <w:lang w:eastAsia="he-IL"/>
        </w:rPr>
      </w:pPr>
      <w:bookmarkStart w:id="3040" w:name="_ETM_Q7_480417"/>
      <w:bookmarkStart w:id="3041" w:name="_ETM_Q7_480502"/>
      <w:bookmarkEnd w:id="3040"/>
      <w:bookmarkEnd w:id="3041"/>
    </w:p>
    <w:p w:rsidR="00EE453E" w:rsidRDefault="00EE453E" w:rsidP="0073401A">
      <w:pPr>
        <w:pStyle w:val="-"/>
        <w:rPr>
          <w:rtl/>
        </w:rPr>
      </w:pPr>
      <w:bookmarkStart w:id="3042" w:name="ET_speakercontinue_5561_12"/>
      <w:r w:rsidRPr="00324F97">
        <w:rPr>
          <w:rStyle w:val="TagStyle"/>
          <w:rtl/>
        </w:rPr>
        <w:t xml:space="preserve"> &lt;&lt; דובר_המשך &gt;&gt;</w:t>
      </w:r>
      <w:r w:rsidRPr="008B412C">
        <w:rPr>
          <w:rStyle w:val="TagStyle"/>
          <w:rtl/>
        </w:rPr>
        <w:t xml:space="preserve"> </w:t>
      </w:r>
      <w:r>
        <w:rPr>
          <w:rtl/>
        </w:rPr>
        <w:t>משה גפני (יהדות התורה):</w:t>
      </w:r>
      <w:r w:rsidRPr="008B412C">
        <w:rPr>
          <w:rStyle w:val="TagStyle"/>
          <w:rtl/>
        </w:rPr>
        <w:t xml:space="preserve"> </w:t>
      </w:r>
      <w:r w:rsidRPr="00324F97">
        <w:rPr>
          <w:rStyle w:val="TagStyle"/>
          <w:rtl/>
        </w:rPr>
        <w:t>&lt;&lt; דובר_המשך &gt;&gt;</w:t>
      </w:r>
      <w:r>
        <w:rPr>
          <w:rtl/>
        </w:rPr>
        <w:t xml:space="preserve">  </w:t>
      </w:r>
      <w:bookmarkEnd w:id="3042"/>
    </w:p>
    <w:p w:rsidR="00EE453E" w:rsidRDefault="00EE453E" w:rsidP="005429A2">
      <w:pPr>
        <w:rPr>
          <w:rtl/>
          <w:lang w:eastAsia="he-IL"/>
        </w:rPr>
      </w:pPr>
    </w:p>
    <w:p w:rsidR="00EE453E" w:rsidRDefault="00EE453E" w:rsidP="0073401A">
      <w:pPr>
        <w:rPr>
          <w:rtl/>
          <w:lang w:eastAsia="he-IL"/>
        </w:rPr>
      </w:pPr>
      <w:bookmarkStart w:id="3043" w:name="_ETM_Q7_481307"/>
      <w:bookmarkEnd w:id="3043"/>
      <w:r>
        <w:rPr>
          <w:rFonts w:hint="cs"/>
          <w:rtl/>
          <w:lang w:eastAsia="he-IL"/>
        </w:rPr>
        <w:t xml:space="preserve">כשאני חוזר </w:t>
      </w:r>
      <w:bookmarkStart w:id="3044" w:name="_ETM_Q7_479083"/>
      <w:bookmarkEnd w:id="3044"/>
      <w:r>
        <w:rPr>
          <w:rFonts w:hint="cs"/>
          <w:rtl/>
          <w:lang w:eastAsia="he-IL"/>
        </w:rPr>
        <w:t xml:space="preserve">הביתה, אני אוכל להגיד לשכנה שלי שדיברתי על זה </w:t>
      </w:r>
      <w:bookmarkStart w:id="3045" w:name="_ETM_Q7_486731"/>
      <w:bookmarkEnd w:id="3045"/>
      <w:r>
        <w:rPr>
          <w:rFonts w:hint="cs"/>
          <w:rtl/>
          <w:lang w:eastAsia="he-IL"/>
        </w:rPr>
        <w:t xml:space="preserve">שהיא סובלת עם שמונה ילדים וככה מדברים נגדם. החיילים בפיקוד </w:t>
      </w:r>
      <w:bookmarkStart w:id="3046" w:name="_ETM_Q7_491590"/>
      <w:bookmarkEnd w:id="3046"/>
      <w:r>
        <w:rPr>
          <w:rFonts w:hint="cs"/>
          <w:rtl/>
          <w:lang w:eastAsia="he-IL"/>
        </w:rPr>
        <w:t xml:space="preserve">העורף מתקבלים בכל המקומות האלה </w:t>
      </w:r>
      <w:r w:rsidR="005429A2">
        <w:rPr>
          <w:rFonts w:hint="cs"/>
          <w:rtl/>
          <w:lang w:eastAsia="he-IL"/>
        </w:rPr>
        <w:t>– – –</w:t>
      </w:r>
      <w:r>
        <w:rPr>
          <w:rFonts w:hint="cs"/>
          <w:rtl/>
          <w:lang w:eastAsia="he-IL"/>
        </w:rPr>
        <w:t xml:space="preserve"> </w:t>
      </w:r>
    </w:p>
    <w:p w:rsidR="00EE453E" w:rsidRDefault="00EE453E" w:rsidP="0073401A">
      <w:pPr>
        <w:rPr>
          <w:rtl/>
          <w:lang w:eastAsia="he-IL"/>
        </w:rPr>
      </w:pPr>
    </w:p>
    <w:p w:rsidR="00E65BDF" w:rsidRDefault="00E65BDF" w:rsidP="00E65BDF">
      <w:pPr>
        <w:pStyle w:val="af5"/>
        <w:rPr>
          <w:rtl/>
        </w:rPr>
      </w:pPr>
      <w:r w:rsidRPr="00324F97">
        <w:rPr>
          <w:rStyle w:val="TagStyle"/>
          <w:rtl/>
        </w:rPr>
        <w:t>&lt;&lt; קריאה &gt;&gt;</w:t>
      </w:r>
      <w:r w:rsidRPr="008B412C">
        <w:rPr>
          <w:rStyle w:val="TagStyle"/>
          <w:rtl/>
        </w:rPr>
        <w:t xml:space="preserve"> </w:t>
      </w:r>
      <w:r>
        <w:rPr>
          <w:rtl/>
        </w:rPr>
        <w:t>יאיר גולן (מרצ):</w:t>
      </w:r>
      <w:r w:rsidRPr="008B412C">
        <w:rPr>
          <w:rStyle w:val="TagStyle"/>
          <w:rtl/>
        </w:rPr>
        <w:t xml:space="preserve"> </w:t>
      </w:r>
      <w:r w:rsidRPr="00324F97">
        <w:rPr>
          <w:rStyle w:val="TagStyle"/>
          <w:rtl/>
        </w:rPr>
        <w:t>&lt;&lt; קריאה &gt;&gt;</w:t>
      </w:r>
      <w:r>
        <w:rPr>
          <w:rtl/>
        </w:rPr>
        <w:t xml:space="preserve">  </w:t>
      </w:r>
    </w:p>
    <w:p w:rsidR="00EE453E" w:rsidRDefault="00EE453E" w:rsidP="005429A2">
      <w:pPr>
        <w:rPr>
          <w:rtl/>
          <w:lang w:eastAsia="he-IL"/>
        </w:rPr>
      </w:pPr>
    </w:p>
    <w:p w:rsidR="00EE453E" w:rsidRDefault="00EE453E" w:rsidP="0073401A">
      <w:pPr>
        <w:rPr>
          <w:rtl/>
          <w:lang w:eastAsia="he-IL"/>
        </w:rPr>
      </w:pPr>
      <w:r>
        <w:rPr>
          <w:rFonts w:hint="cs"/>
          <w:rtl/>
          <w:lang w:eastAsia="he-IL"/>
        </w:rPr>
        <w:t xml:space="preserve">סולידריות. לא </w:t>
      </w:r>
      <w:bookmarkStart w:id="3047" w:name="_ETM_Q7_493513"/>
      <w:bookmarkEnd w:id="3047"/>
      <w:r>
        <w:rPr>
          <w:rFonts w:hint="cs"/>
          <w:rtl/>
          <w:lang w:eastAsia="he-IL"/>
        </w:rPr>
        <w:t xml:space="preserve">רק לבוא בטענות. </w:t>
      </w:r>
    </w:p>
    <w:p w:rsidR="00EE453E" w:rsidRDefault="00EE453E" w:rsidP="0073401A">
      <w:pPr>
        <w:rPr>
          <w:rtl/>
          <w:lang w:eastAsia="he-IL"/>
        </w:rPr>
      </w:pPr>
      <w:bookmarkStart w:id="3048" w:name="_ETM_Q7_495020"/>
      <w:bookmarkStart w:id="3049" w:name="_ETM_Q7_495055"/>
      <w:bookmarkEnd w:id="3048"/>
      <w:bookmarkEnd w:id="3049"/>
    </w:p>
    <w:p w:rsidR="00EE453E" w:rsidRDefault="00EE453E" w:rsidP="0073401A">
      <w:pPr>
        <w:pStyle w:val="-"/>
        <w:rPr>
          <w:rtl/>
        </w:rPr>
      </w:pPr>
      <w:bookmarkStart w:id="3050" w:name="ET_speakercontinue_5561_13"/>
      <w:r w:rsidRPr="00324F97">
        <w:rPr>
          <w:rStyle w:val="TagStyle"/>
          <w:rtl/>
        </w:rPr>
        <w:t xml:space="preserve"> &lt;&lt; דובר_המשך &gt;&gt;</w:t>
      </w:r>
      <w:r w:rsidRPr="008B412C">
        <w:rPr>
          <w:rStyle w:val="TagStyle"/>
          <w:rtl/>
        </w:rPr>
        <w:t xml:space="preserve"> </w:t>
      </w:r>
      <w:r>
        <w:rPr>
          <w:rtl/>
        </w:rPr>
        <w:t>משה גפני (יהדות התורה):</w:t>
      </w:r>
      <w:r w:rsidRPr="008B412C">
        <w:rPr>
          <w:rStyle w:val="TagStyle"/>
          <w:rtl/>
        </w:rPr>
        <w:t xml:space="preserve"> </w:t>
      </w:r>
      <w:r w:rsidRPr="00324F97">
        <w:rPr>
          <w:rStyle w:val="TagStyle"/>
          <w:rtl/>
        </w:rPr>
        <w:t>&lt;&lt; דובר_המשך &gt;&gt;</w:t>
      </w:r>
      <w:r>
        <w:rPr>
          <w:rtl/>
        </w:rPr>
        <w:t xml:space="preserve">  </w:t>
      </w:r>
      <w:bookmarkEnd w:id="3050"/>
    </w:p>
    <w:p w:rsidR="00EE453E" w:rsidRDefault="00EE453E" w:rsidP="005429A2">
      <w:pPr>
        <w:rPr>
          <w:rtl/>
          <w:lang w:eastAsia="he-IL"/>
        </w:rPr>
      </w:pPr>
    </w:p>
    <w:p w:rsidR="00EE453E" w:rsidRDefault="00EE453E" w:rsidP="00E65BDF">
      <w:pPr>
        <w:rPr>
          <w:rtl/>
          <w:lang w:eastAsia="he-IL"/>
        </w:rPr>
      </w:pPr>
      <w:bookmarkStart w:id="3051" w:name="_ETM_Q7_497656"/>
      <w:bookmarkEnd w:id="3051"/>
      <w:r>
        <w:rPr>
          <w:rFonts w:hint="cs"/>
          <w:rtl/>
          <w:lang w:eastAsia="he-IL"/>
        </w:rPr>
        <w:t xml:space="preserve">אני מציע </w:t>
      </w:r>
      <w:r w:rsidR="00E65BDF">
        <w:rPr>
          <w:rFonts w:hint="cs"/>
          <w:rtl/>
          <w:lang w:eastAsia="he-IL"/>
        </w:rPr>
        <w:t>ש</w:t>
      </w:r>
      <w:r>
        <w:rPr>
          <w:rFonts w:hint="cs"/>
          <w:rtl/>
          <w:lang w:eastAsia="he-IL"/>
        </w:rPr>
        <w:t xml:space="preserve">כשאתה תעלה, תגיד את זה. </w:t>
      </w:r>
      <w:bookmarkStart w:id="3052" w:name="_ETM_Q7_497642"/>
      <w:bookmarkEnd w:id="3052"/>
      <w:r>
        <w:rPr>
          <w:rFonts w:hint="cs"/>
          <w:rtl/>
          <w:lang w:eastAsia="he-IL"/>
        </w:rPr>
        <w:t xml:space="preserve">תאמין לי, תייצג אותי גם כן. אבל המצב הזה הוא </w:t>
      </w:r>
      <w:bookmarkStart w:id="3053" w:name="_ETM_Q7_501727"/>
      <w:bookmarkEnd w:id="3053"/>
      <w:r>
        <w:rPr>
          <w:rFonts w:hint="cs"/>
          <w:rtl/>
          <w:lang w:eastAsia="he-IL"/>
        </w:rPr>
        <w:t>מצב בלתי נסבל</w:t>
      </w:r>
      <w:bookmarkStart w:id="3054" w:name="_ETM_Q7_495884"/>
      <w:bookmarkStart w:id="3055" w:name="_ETM_Q7_495932"/>
      <w:bookmarkEnd w:id="3054"/>
      <w:bookmarkEnd w:id="3055"/>
      <w:r>
        <w:rPr>
          <w:rFonts w:hint="cs"/>
          <w:rtl/>
          <w:lang w:eastAsia="he-IL"/>
        </w:rPr>
        <w:t>. עכשיו</w:t>
      </w:r>
      <w:r w:rsidR="00E65BDF">
        <w:rPr>
          <w:rFonts w:hint="cs"/>
          <w:rtl/>
          <w:lang w:eastAsia="he-IL"/>
        </w:rPr>
        <w:t>,</w:t>
      </w:r>
      <w:r>
        <w:rPr>
          <w:rFonts w:hint="cs"/>
          <w:rtl/>
          <w:lang w:eastAsia="he-IL"/>
        </w:rPr>
        <w:t xml:space="preserve"> אנחנו שק החבטות. כל הזמן אנחנו </w:t>
      </w:r>
      <w:r w:rsidR="00E65BDF">
        <w:rPr>
          <w:rFonts w:hint="cs"/>
          <w:rtl/>
          <w:lang w:eastAsia="he-IL"/>
        </w:rPr>
        <w:t xml:space="preserve">– </w:t>
      </w:r>
      <w:r>
        <w:rPr>
          <w:rFonts w:hint="cs"/>
          <w:rtl/>
          <w:lang w:eastAsia="he-IL"/>
        </w:rPr>
        <w:t xml:space="preserve">באמת, הרי אנחנו עושים כל מאמץ על מנת להיות חלק מהעניין. </w:t>
      </w:r>
      <w:bookmarkStart w:id="3056" w:name="_ETM_Q7_512720"/>
      <w:bookmarkEnd w:id="3056"/>
      <w:r>
        <w:rPr>
          <w:rFonts w:hint="cs"/>
          <w:rtl/>
          <w:lang w:eastAsia="he-IL"/>
        </w:rPr>
        <w:t xml:space="preserve">אומרים שאנחנו עושים מרד, אנחנו עושים מרי, כולם לא מבינים על מה מדברים, מה זה הדבר הזה? </w:t>
      </w:r>
    </w:p>
    <w:p w:rsidR="00EE453E" w:rsidRDefault="00EE453E" w:rsidP="0073401A">
      <w:pPr>
        <w:rPr>
          <w:rtl/>
          <w:lang w:eastAsia="he-IL"/>
        </w:rPr>
      </w:pPr>
      <w:bookmarkStart w:id="3057" w:name="_ETM_Q7_522043"/>
      <w:bookmarkStart w:id="3058" w:name="_ETM_Q7_522099"/>
      <w:bookmarkEnd w:id="3057"/>
      <w:bookmarkEnd w:id="3058"/>
    </w:p>
    <w:p w:rsidR="00EE453E" w:rsidRDefault="00EE453E" w:rsidP="00E65BDF">
      <w:pPr>
        <w:rPr>
          <w:rtl/>
          <w:lang w:eastAsia="he-IL"/>
        </w:rPr>
      </w:pPr>
      <w:bookmarkStart w:id="3059" w:name="_ETM_Q7_522506"/>
      <w:bookmarkStart w:id="3060" w:name="_ETM_Q7_522592"/>
      <w:bookmarkEnd w:id="3059"/>
      <w:bookmarkEnd w:id="3060"/>
      <w:r>
        <w:rPr>
          <w:rFonts w:hint="cs"/>
          <w:rtl/>
          <w:lang w:eastAsia="he-IL"/>
        </w:rPr>
        <w:t xml:space="preserve">אבל הדבר שהכי מרגיז זה שעכשיו מגיעים להטיל קנסות בסדרי </w:t>
      </w:r>
      <w:bookmarkStart w:id="3061" w:name="_ETM_Q7_528485"/>
      <w:bookmarkEnd w:id="3061"/>
      <w:r>
        <w:rPr>
          <w:rFonts w:hint="cs"/>
          <w:rtl/>
          <w:lang w:eastAsia="he-IL"/>
        </w:rPr>
        <w:t>גודל שאי-אפשר לתאר אותם</w:t>
      </w:r>
      <w:r w:rsidR="00E65BDF">
        <w:rPr>
          <w:rFonts w:hint="cs"/>
          <w:rtl/>
          <w:lang w:eastAsia="he-IL"/>
        </w:rPr>
        <w:t>:</w:t>
      </w:r>
      <w:r>
        <w:rPr>
          <w:rFonts w:hint="cs"/>
          <w:rtl/>
          <w:lang w:eastAsia="he-IL"/>
        </w:rPr>
        <w:t xml:space="preserve"> 25,000 שקל</w:t>
      </w:r>
      <w:bookmarkStart w:id="3062" w:name="_ETM_Q7_537866"/>
      <w:bookmarkEnd w:id="3062"/>
      <w:r>
        <w:rPr>
          <w:rFonts w:hint="cs"/>
          <w:rtl/>
          <w:lang w:eastAsia="he-IL"/>
        </w:rPr>
        <w:t xml:space="preserve"> </w:t>
      </w:r>
      <w:r w:rsidR="00E65BDF">
        <w:rPr>
          <w:rFonts w:hint="cs"/>
          <w:rtl/>
          <w:lang w:eastAsia="he-IL"/>
        </w:rPr>
        <w:t>ל</w:t>
      </w:r>
      <w:r>
        <w:rPr>
          <w:rFonts w:hint="cs"/>
          <w:rtl/>
          <w:lang w:eastAsia="he-IL"/>
        </w:rPr>
        <w:t>בעלי עסקים שנמצאים בכל הגזרה, בפשיטת רגל, במצבים ש</w:t>
      </w:r>
      <w:bookmarkStart w:id="3063" w:name="_ETM_Q7_539178"/>
      <w:bookmarkEnd w:id="3063"/>
      <w:r>
        <w:rPr>
          <w:rFonts w:hint="cs"/>
          <w:rtl/>
          <w:lang w:eastAsia="he-IL"/>
        </w:rPr>
        <w:t xml:space="preserve">הם בלתי </w:t>
      </w:r>
      <w:r>
        <w:rPr>
          <w:rtl/>
          <w:lang w:eastAsia="he-IL"/>
        </w:rPr>
        <w:t>–</w:t>
      </w:r>
      <w:r>
        <w:rPr>
          <w:rFonts w:hint="cs"/>
          <w:rtl/>
          <w:lang w:eastAsia="he-IL"/>
        </w:rPr>
        <w:t xml:space="preserve"> צריך לשמור, צריך להקפיד על הדברים האלה וצריך לתת קנסות, אבל </w:t>
      </w:r>
      <w:bookmarkStart w:id="3064" w:name="_ETM_Q7_547000"/>
      <w:r>
        <w:rPr>
          <w:rFonts w:hint="cs"/>
          <w:rtl/>
          <w:lang w:eastAsia="he-IL"/>
        </w:rPr>
        <w:t>להעלות</w:t>
      </w:r>
      <w:bookmarkEnd w:id="3064"/>
      <w:r>
        <w:rPr>
          <w:rFonts w:hint="cs"/>
          <w:rtl/>
          <w:lang w:eastAsia="he-IL"/>
        </w:rPr>
        <w:t xml:space="preserve"> את זה פתאום בממדים כאלה, ל-15,000, </w:t>
      </w:r>
      <w:bookmarkStart w:id="3065" w:name="_ETM_Q7_549563"/>
      <w:bookmarkEnd w:id="3065"/>
      <w:r>
        <w:rPr>
          <w:rFonts w:hint="cs"/>
          <w:rtl/>
          <w:lang w:eastAsia="he-IL"/>
        </w:rPr>
        <w:t xml:space="preserve">20,000, 25,000? לא מדובר בעבריינים, לא מדובר באנשים פליליים, מדובר באנשים שחרדים לפרנסתם. זאת פשיטת רגל של האנשים האלה, אנחנו כולנו מכירים אותם. </w:t>
      </w:r>
      <w:bookmarkStart w:id="3066" w:name="_ETM_Q7_565227"/>
      <w:bookmarkEnd w:id="3066"/>
      <w:r>
        <w:rPr>
          <w:rFonts w:hint="cs"/>
          <w:rtl/>
          <w:lang w:eastAsia="he-IL"/>
        </w:rPr>
        <w:t xml:space="preserve">צריך להפסיק עם הדבר הזה. </w:t>
      </w:r>
      <w:bookmarkStart w:id="3067" w:name="_ETM_Q7_565103"/>
      <w:bookmarkStart w:id="3068" w:name="_ETM_Q7_566050"/>
      <w:bookmarkStart w:id="3069" w:name="_ETM_Q7_566121"/>
      <w:bookmarkEnd w:id="3067"/>
      <w:bookmarkEnd w:id="3068"/>
      <w:bookmarkEnd w:id="3069"/>
      <w:r>
        <w:rPr>
          <w:rFonts w:hint="cs"/>
          <w:rtl/>
          <w:lang w:eastAsia="he-IL"/>
        </w:rPr>
        <w:t>על העלאת הקנסות, אנחנו, סיעת יהדות התורה, נצביע נגד</w:t>
      </w:r>
      <w:r w:rsidR="00E65BDF">
        <w:rPr>
          <w:rFonts w:hint="cs"/>
          <w:rtl/>
          <w:lang w:eastAsia="he-IL"/>
        </w:rPr>
        <w:t>,</w:t>
      </w:r>
      <w:r>
        <w:rPr>
          <w:rFonts w:hint="cs"/>
          <w:rtl/>
          <w:lang w:eastAsia="he-IL"/>
        </w:rPr>
        <w:t xml:space="preserve"> ואנחנו קוראים לכולם להצביע נגד. ואני הולך לדבר עם ראש הממשלה. לא צריך להתנהג בצורה כזאת, </w:t>
      </w:r>
      <w:bookmarkStart w:id="3070" w:name="_ETM_Q7_578289"/>
      <w:bookmarkEnd w:id="3070"/>
      <w:r>
        <w:rPr>
          <w:rFonts w:hint="cs"/>
          <w:rtl/>
          <w:lang w:eastAsia="he-IL"/>
        </w:rPr>
        <w:t>צריך להתנהג בחמלה, צריך להתנהג ברחמנות, צריך להתנהג באופן כזה שאנחנו נתאים את עצמנו לתקופה</w:t>
      </w:r>
      <w:bookmarkStart w:id="3071" w:name="_ETM_Q7_585144"/>
      <w:bookmarkEnd w:id="3071"/>
      <w:r>
        <w:rPr>
          <w:rFonts w:hint="cs"/>
          <w:rtl/>
          <w:lang w:eastAsia="he-IL"/>
        </w:rPr>
        <w:t xml:space="preserve"> הקשה </w:t>
      </w:r>
      <w:r w:rsidR="005429A2">
        <w:rPr>
          <w:rFonts w:hint="cs"/>
          <w:rtl/>
          <w:lang w:eastAsia="he-IL"/>
        </w:rPr>
        <w:t>– – –</w:t>
      </w:r>
      <w:r>
        <w:rPr>
          <w:rFonts w:hint="cs"/>
          <w:rtl/>
          <w:lang w:eastAsia="he-IL"/>
        </w:rPr>
        <w:t xml:space="preserve"> </w:t>
      </w:r>
    </w:p>
    <w:p w:rsidR="00EE453E" w:rsidRDefault="00EE453E" w:rsidP="0073401A">
      <w:pPr>
        <w:rPr>
          <w:rtl/>
          <w:lang w:eastAsia="he-IL"/>
        </w:rPr>
      </w:pPr>
      <w:bookmarkStart w:id="3072" w:name="_ETM_Q7_585649"/>
      <w:bookmarkStart w:id="3073" w:name="_ETM_Q7_585749"/>
      <w:bookmarkEnd w:id="3072"/>
      <w:bookmarkEnd w:id="3073"/>
    </w:p>
    <w:p w:rsidR="00EE453E" w:rsidRDefault="00EE453E" w:rsidP="0073401A">
      <w:pPr>
        <w:pStyle w:val="af6"/>
        <w:rPr>
          <w:rtl/>
        </w:rPr>
      </w:pPr>
      <w:r w:rsidRPr="00324F97">
        <w:rPr>
          <w:rStyle w:val="TagStyle"/>
          <w:rtl/>
        </w:rPr>
        <w:t xml:space="preserve"> &lt;&lt; יור &gt;&gt;</w:t>
      </w:r>
      <w:r w:rsidRPr="008B412C">
        <w:rPr>
          <w:rStyle w:val="TagStyle"/>
          <w:rtl/>
        </w:rPr>
        <w:t xml:space="preserve"> </w:t>
      </w:r>
      <w:r>
        <w:rPr>
          <w:rtl/>
        </w:rPr>
        <w:t>היו"ר יריב לוין:</w:t>
      </w:r>
      <w:r w:rsidRPr="008B412C">
        <w:rPr>
          <w:rStyle w:val="TagStyle"/>
          <w:rtl/>
        </w:rPr>
        <w:t xml:space="preserve"> </w:t>
      </w:r>
      <w:r w:rsidRPr="00324F97">
        <w:rPr>
          <w:rStyle w:val="TagStyle"/>
          <w:rtl/>
        </w:rPr>
        <w:t>&lt;&lt; יור &gt;&gt;</w:t>
      </w:r>
      <w:r>
        <w:rPr>
          <w:rtl/>
        </w:rPr>
        <w:t xml:space="preserve">  </w:t>
      </w:r>
    </w:p>
    <w:p w:rsidR="00EE453E" w:rsidRDefault="00EE453E" w:rsidP="005429A2">
      <w:pPr>
        <w:rPr>
          <w:rtl/>
          <w:lang w:eastAsia="he-IL"/>
        </w:rPr>
      </w:pPr>
    </w:p>
    <w:p w:rsidR="00EE453E" w:rsidRPr="008B412C" w:rsidRDefault="00EE453E" w:rsidP="0073401A">
      <w:pPr>
        <w:rPr>
          <w:rtl/>
          <w:lang w:eastAsia="he-IL"/>
        </w:rPr>
      </w:pPr>
      <w:bookmarkStart w:id="3074" w:name="_ETM_Q7_585401"/>
      <w:bookmarkEnd w:id="3074"/>
      <w:r>
        <w:rPr>
          <w:rFonts w:hint="cs"/>
          <w:rtl/>
          <w:lang w:eastAsia="he-IL"/>
        </w:rPr>
        <w:t xml:space="preserve">חבר הכנסת גפני, אתה כבר </w:t>
      </w:r>
      <w:bookmarkStart w:id="3075" w:name="_ETM_Q7_586289"/>
      <w:bookmarkEnd w:id="3075"/>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מעבר לזמן. </w:t>
      </w:r>
    </w:p>
    <w:p w:rsidR="00EE453E" w:rsidRDefault="00EE453E" w:rsidP="0073401A">
      <w:pPr>
        <w:rPr>
          <w:rtl/>
          <w:lang w:eastAsia="he-IL"/>
        </w:rPr>
      </w:pPr>
    </w:p>
    <w:p w:rsidR="00EE453E" w:rsidRDefault="00EE453E" w:rsidP="0073401A">
      <w:pPr>
        <w:pStyle w:val="-"/>
        <w:rPr>
          <w:rtl/>
        </w:rPr>
      </w:pPr>
      <w:bookmarkStart w:id="3076" w:name="ET_speakercontinue_5561_6"/>
      <w:r w:rsidRPr="00324F97">
        <w:rPr>
          <w:rStyle w:val="TagStyle"/>
          <w:rtl/>
        </w:rPr>
        <w:t xml:space="preserve"> &lt;&lt; דובר_המשך &gt;&gt;</w:t>
      </w:r>
      <w:r w:rsidRPr="003E704F">
        <w:rPr>
          <w:rStyle w:val="TagStyle"/>
          <w:rtl/>
        </w:rPr>
        <w:t xml:space="preserve"> </w:t>
      </w:r>
      <w:r>
        <w:rPr>
          <w:rtl/>
        </w:rPr>
        <w:t>משה גפני (יהדות התורה):</w:t>
      </w:r>
      <w:r w:rsidRPr="003E704F">
        <w:rPr>
          <w:rStyle w:val="TagStyle"/>
          <w:rtl/>
        </w:rPr>
        <w:t xml:space="preserve"> </w:t>
      </w:r>
      <w:r w:rsidRPr="00324F97">
        <w:rPr>
          <w:rStyle w:val="TagStyle"/>
          <w:rtl/>
        </w:rPr>
        <w:t>&lt;&lt; דובר_המשך &gt;&gt;</w:t>
      </w:r>
      <w:r>
        <w:rPr>
          <w:rtl/>
        </w:rPr>
        <w:t xml:space="preserve">  </w:t>
      </w:r>
      <w:bookmarkEnd w:id="3076"/>
    </w:p>
    <w:p w:rsidR="00EE453E" w:rsidRDefault="00EE453E" w:rsidP="005429A2">
      <w:pPr>
        <w:rPr>
          <w:rtl/>
          <w:lang w:eastAsia="he-IL"/>
        </w:rPr>
      </w:pPr>
    </w:p>
    <w:p w:rsidR="00EE453E" w:rsidRDefault="00EE453E" w:rsidP="00E65BDF">
      <w:pPr>
        <w:rPr>
          <w:rtl/>
          <w:lang w:eastAsia="he-IL"/>
        </w:rPr>
      </w:pPr>
      <w:r>
        <w:rPr>
          <w:rFonts w:hint="cs"/>
          <w:rtl/>
          <w:lang w:eastAsia="he-IL"/>
        </w:rPr>
        <w:t xml:space="preserve">אה. אנחנו צריכים להתאים את </w:t>
      </w:r>
      <w:bookmarkStart w:id="3077" w:name="_ETM_Q7_590893"/>
      <w:bookmarkEnd w:id="3077"/>
      <w:r>
        <w:rPr>
          <w:rFonts w:hint="cs"/>
          <w:rtl/>
          <w:lang w:eastAsia="he-IL"/>
        </w:rPr>
        <w:t>עצמנו לתקופה</w:t>
      </w:r>
      <w:r w:rsidR="001D41F7">
        <w:rPr>
          <w:rFonts w:hint="cs"/>
          <w:rtl/>
          <w:lang w:eastAsia="he-IL"/>
        </w:rPr>
        <w:t>,</w:t>
      </w:r>
      <w:r>
        <w:rPr>
          <w:rFonts w:hint="cs"/>
          <w:rtl/>
          <w:lang w:eastAsia="he-IL"/>
        </w:rPr>
        <w:t xml:space="preserve"> ואני קורא לראש הממשלה ואני קורא לכולם, לשר </w:t>
      </w:r>
      <w:bookmarkStart w:id="3078" w:name="_ETM_Q7_594655"/>
      <w:bookmarkEnd w:id="3078"/>
      <w:r>
        <w:rPr>
          <w:rFonts w:hint="cs"/>
          <w:rtl/>
          <w:lang w:eastAsia="he-IL"/>
        </w:rPr>
        <w:t>הבריאות, לא ללכת לכיוון הזה</w:t>
      </w:r>
      <w:r w:rsidR="00E65BDF">
        <w:rPr>
          <w:rFonts w:hint="cs"/>
          <w:rtl/>
          <w:lang w:eastAsia="he-IL"/>
        </w:rPr>
        <w:t>.</w:t>
      </w:r>
      <w:r>
        <w:rPr>
          <w:rFonts w:hint="cs"/>
          <w:rtl/>
          <w:lang w:eastAsia="he-IL"/>
        </w:rPr>
        <w:t xml:space="preserve"> אנחנו לא אוהבים את</w:t>
      </w:r>
      <w:bookmarkStart w:id="3079" w:name="_ETM_Q7_598131"/>
      <w:bookmarkEnd w:id="3079"/>
      <w:r>
        <w:rPr>
          <w:rFonts w:hint="cs"/>
          <w:rtl/>
          <w:lang w:eastAsia="he-IL"/>
        </w:rPr>
        <w:t xml:space="preserve"> זה, אף אחד מאיתנו לא אוהב את זה. אני מודה </w:t>
      </w:r>
      <w:bookmarkStart w:id="3080" w:name="_ETM_Q7_599729"/>
      <w:bookmarkEnd w:id="3080"/>
      <w:r>
        <w:rPr>
          <w:rFonts w:hint="cs"/>
          <w:rtl/>
          <w:lang w:eastAsia="he-IL"/>
        </w:rPr>
        <w:t xml:space="preserve">לך, אדוני יושב-ראש הכנסת, על הסבלנות. הרבה זמן לא דיברתי </w:t>
      </w:r>
      <w:bookmarkStart w:id="3081" w:name="_ETM_Q7_603307"/>
      <w:bookmarkEnd w:id="3081"/>
      <w:r>
        <w:rPr>
          <w:rFonts w:hint="cs"/>
          <w:rtl/>
          <w:lang w:eastAsia="he-IL"/>
        </w:rPr>
        <w:t xml:space="preserve">כך. תודה רבה. </w:t>
      </w:r>
    </w:p>
    <w:p w:rsidR="00EE453E" w:rsidRDefault="00EE453E" w:rsidP="0073401A">
      <w:pPr>
        <w:rPr>
          <w:rtl/>
          <w:lang w:eastAsia="he-IL"/>
        </w:rPr>
      </w:pPr>
    </w:p>
    <w:p w:rsidR="00EE453E" w:rsidRDefault="00EE453E" w:rsidP="0073401A">
      <w:pPr>
        <w:pStyle w:val="af6"/>
        <w:rPr>
          <w:rtl/>
        </w:rPr>
      </w:pPr>
      <w:r w:rsidRPr="00324F97">
        <w:rPr>
          <w:rStyle w:val="TagStyle"/>
          <w:rtl/>
        </w:rPr>
        <w:t xml:space="preserve"> &lt;&lt; יור &gt;&gt;</w:t>
      </w:r>
      <w:r w:rsidRPr="003E704F">
        <w:rPr>
          <w:rStyle w:val="TagStyle"/>
          <w:rtl/>
        </w:rPr>
        <w:t xml:space="preserve"> </w:t>
      </w:r>
      <w:r>
        <w:rPr>
          <w:rtl/>
        </w:rPr>
        <w:t>היו"ר יריב לוין:</w:t>
      </w:r>
      <w:r w:rsidRPr="003E704F">
        <w:rPr>
          <w:rStyle w:val="TagStyle"/>
          <w:rtl/>
        </w:rPr>
        <w:t xml:space="preserve"> </w:t>
      </w:r>
      <w:r w:rsidRPr="00324F97">
        <w:rPr>
          <w:rStyle w:val="TagStyle"/>
          <w:rtl/>
        </w:rPr>
        <w:t>&lt;&lt; יור &gt;&gt;</w:t>
      </w:r>
      <w:r>
        <w:rPr>
          <w:rtl/>
        </w:rPr>
        <w:t xml:space="preserve">  </w:t>
      </w:r>
    </w:p>
    <w:p w:rsidR="00EE453E" w:rsidRDefault="00EE453E" w:rsidP="005429A2">
      <w:pPr>
        <w:rPr>
          <w:rtl/>
          <w:lang w:eastAsia="he-IL"/>
        </w:rPr>
      </w:pPr>
    </w:p>
    <w:p w:rsidR="00EE453E" w:rsidRDefault="00EE453E" w:rsidP="00E65BDF">
      <w:pPr>
        <w:rPr>
          <w:rtl/>
          <w:lang w:eastAsia="he-IL"/>
        </w:rPr>
      </w:pPr>
      <w:r>
        <w:rPr>
          <w:rFonts w:hint="cs"/>
          <w:rtl/>
          <w:lang w:eastAsia="he-IL"/>
        </w:rPr>
        <w:t xml:space="preserve">תודה רבה לחבר הכנסת גפני. בשם סיעת ישראל ביתנו </w:t>
      </w:r>
      <w:r w:rsidR="00094EFB">
        <w:rPr>
          <w:rFonts w:hint="eastAsia"/>
          <w:rtl/>
          <w:lang w:eastAsia="he-IL"/>
        </w:rPr>
        <w:t>–</w:t>
      </w:r>
      <w:r w:rsidR="00094EFB">
        <w:rPr>
          <w:rFonts w:hint="cs"/>
          <w:rtl/>
        </w:rPr>
        <w:t xml:space="preserve"> </w:t>
      </w:r>
      <w:r>
        <w:rPr>
          <w:rFonts w:hint="cs"/>
          <w:rtl/>
          <w:lang w:eastAsia="he-IL"/>
        </w:rPr>
        <w:t xml:space="preserve">חבר הכנסת אלכס </w:t>
      </w:r>
      <w:bookmarkStart w:id="3082" w:name="_ETM_Q7_614043"/>
      <w:bookmarkEnd w:id="3082"/>
      <w:r>
        <w:rPr>
          <w:rFonts w:hint="cs"/>
          <w:rtl/>
          <w:lang w:eastAsia="he-IL"/>
        </w:rPr>
        <w:t xml:space="preserve">קושניר, בבקשה. </w:t>
      </w:r>
    </w:p>
    <w:p w:rsidR="00EE453E" w:rsidRDefault="00EE453E" w:rsidP="0073401A">
      <w:pPr>
        <w:rPr>
          <w:rtl/>
          <w:lang w:eastAsia="he-IL"/>
        </w:rPr>
      </w:pPr>
    </w:p>
    <w:p w:rsidR="00EE453E" w:rsidRDefault="00EE453E" w:rsidP="0073401A">
      <w:pPr>
        <w:pStyle w:val="a4"/>
        <w:rPr>
          <w:rtl/>
        </w:rPr>
      </w:pPr>
      <w:bookmarkStart w:id="3083" w:name="ET_speaker_5857_8"/>
      <w:r w:rsidRPr="00324F97">
        <w:rPr>
          <w:rStyle w:val="TagStyle"/>
          <w:rtl/>
        </w:rPr>
        <w:t xml:space="preserve"> &lt;&lt; דובר &gt;&gt;</w:t>
      </w:r>
      <w:r w:rsidRPr="003E704F">
        <w:rPr>
          <w:rStyle w:val="TagStyle"/>
          <w:rtl/>
        </w:rPr>
        <w:t xml:space="preserve"> </w:t>
      </w:r>
      <w:bookmarkStart w:id="3084" w:name="_Toc55249861"/>
      <w:bookmarkStart w:id="3085" w:name="_Toc55251474"/>
      <w:bookmarkStart w:id="3086" w:name="_Toc55253155"/>
      <w:bookmarkStart w:id="3087" w:name="_Toc63860637"/>
      <w:r>
        <w:rPr>
          <w:rtl/>
        </w:rPr>
        <w:t>אלכס קושניר (ישראל ביתנו):</w:t>
      </w:r>
      <w:bookmarkEnd w:id="3084"/>
      <w:bookmarkEnd w:id="3085"/>
      <w:bookmarkEnd w:id="3086"/>
      <w:bookmarkEnd w:id="3087"/>
      <w:r w:rsidRPr="003E704F">
        <w:rPr>
          <w:rStyle w:val="TagStyle"/>
          <w:rtl/>
        </w:rPr>
        <w:t xml:space="preserve"> </w:t>
      </w:r>
      <w:r w:rsidRPr="00324F97">
        <w:rPr>
          <w:rStyle w:val="TagStyle"/>
          <w:rtl/>
        </w:rPr>
        <w:t>&lt;&lt; דובר &gt;&gt;</w:t>
      </w:r>
      <w:r>
        <w:rPr>
          <w:rtl/>
        </w:rPr>
        <w:t xml:space="preserve">  </w:t>
      </w:r>
      <w:bookmarkEnd w:id="3083"/>
    </w:p>
    <w:p w:rsidR="00EE453E" w:rsidRDefault="00EE453E" w:rsidP="005429A2">
      <w:pPr>
        <w:rPr>
          <w:rtl/>
          <w:lang w:eastAsia="he-IL"/>
        </w:rPr>
      </w:pPr>
    </w:p>
    <w:p w:rsidR="00EE453E" w:rsidRDefault="00EE453E" w:rsidP="00094EFB">
      <w:pPr>
        <w:rPr>
          <w:rtl/>
          <w:lang w:eastAsia="he-IL"/>
        </w:rPr>
      </w:pPr>
      <w:r>
        <w:rPr>
          <w:rFonts w:hint="cs"/>
          <w:rtl/>
          <w:lang w:eastAsia="he-IL"/>
        </w:rPr>
        <w:lastRenderedPageBreak/>
        <w:t xml:space="preserve">אדוני היושב-ראש, חבריי חברי הכנסת, שר הפנים ויושב-ראש ש"ס אריה דרעי הצהיר בכנס הבחירות באשדוד, אי שם </w:t>
      </w:r>
      <w:bookmarkStart w:id="3088" w:name="_ETM_Q7_641339"/>
      <w:bookmarkEnd w:id="3088"/>
      <w:r>
        <w:rPr>
          <w:rFonts w:hint="cs"/>
          <w:rtl/>
          <w:lang w:eastAsia="he-IL"/>
        </w:rPr>
        <w:t>במרץ 2019, אני מצטט: לצערנו הרב, מאות אלפים של עולים מחבר ה</w:t>
      </w:r>
      <w:r w:rsidR="00094EFB">
        <w:rPr>
          <w:rFonts w:hint="cs"/>
          <w:rtl/>
          <w:lang w:eastAsia="he-IL"/>
        </w:rPr>
        <w:t>מדינות</w:t>
      </w:r>
      <w:r>
        <w:rPr>
          <w:rFonts w:hint="cs"/>
          <w:rtl/>
          <w:lang w:eastAsia="he-IL"/>
        </w:rPr>
        <w:t xml:space="preserve"> לשעבר של </w:t>
      </w:r>
      <w:bookmarkStart w:id="3089" w:name="_ETM_Q7_650419"/>
      <w:bookmarkEnd w:id="3089"/>
      <w:r>
        <w:rPr>
          <w:rFonts w:hint="cs"/>
          <w:rtl/>
          <w:lang w:eastAsia="he-IL"/>
        </w:rPr>
        <w:t xml:space="preserve">ברית המועצות, שעלו במסגרת חוק השבות, הם לא יהודים על פי ההלכה והם נמצאים כאן, </w:t>
      </w:r>
      <w:bookmarkStart w:id="3090" w:name="_ETM_Q7_656921"/>
      <w:bookmarkEnd w:id="3090"/>
      <w:r>
        <w:rPr>
          <w:rFonts w:hint="cs"/>
          <w:rtl/>
          <w:lang w:eastAsia="he-IL"/>
        </w:rPr>
        <w:t xml:space="preserve">לצערי הרב. </w:t>
      </w:r>
    </w:p>
    <w:p w:rsidR="00EE453E" w:rsidRDefault="00EE453E" w:rsidP="0073401A">
      <w:pPr>
        <w:rPr>
          <w:rtl/>
          <w:lang w:eastAsia="he-IL"/>
        </w:rPr>
      </w:pPr>
      <w:bookmarkStart w:id="3091" w:name="_ETM_Q7_661287"/>
      <w:bookmarkStart w:id="3092" w:name="_ETM_Q7_661334"/>
      <w:bookmarkEnd w:id="3091"/>
      <w:bookmarkEnd w:id="3092"/>
    </w:p>
    <w:p w:rsidR="00EE453E" w:rsidRDefault="00EE453E" w:rsidP="00E65BDF">
      <w:pPr>
        <w:rPr>
          <w:rtl/>
          <w:lang w:eastAsia="he-IL"/>
        </w:rPr>
      </w:pPr>
      <w:bookmarkStart w:id="3093" w:name="_ETM_Q7_661487"/>
      <w:bookmarkStart w:id="3094" w:name="_ETM_Q7_661520"/>
      <w:bookmarkEnd w:id="3093"/>
      <w:bookmarkEnd w:id="3094"/>
      <w:r>
        <w:rPr>
          <w:rFonts w:hint="cs"/>
          <w:rtl/>
          <w:lang w:eastAsia="he-IL"/>
        </w:rPr>
        <w:t xml:space="preserve">אני מדמיין לעצמי מה היה קורה אם שר אחר בממשלה </w:t>
      </w:r>
      <w:bookmarkStart w:id="3095" w:name="_ETM_Q7_662279"/>
      <w:bookmarkEnd w:id="3095"/>
      <w:r>
        <w:rPr>
          <w:rFonts w:hint="cs"/>
          <w:rtl/>
          <w:lang w:eastAsia="he-IL"/>
        </w:rPr>
        <w:t xml:space="preserve">היה אומר על אוכלוסייה אחרת במדינה שהוא מצטער </w:t>
      </w:r>
      <w:bookmarkStart w:id="3096" w:name="_ETM_Q7_665096"/>
      <w:bookmarkEnd w:id="3096"/>
      <w:r>
        <w:rPr>
          <w:rFonts w:hint="cs"/>
          <w:rtl/>
          <w:lang w:eastAsia="he-IL"/>
        </w:rPr>
        <w:t xml:space="preserve">שהיא נמצאת כאן. כנראה זה היה פותח את המהדורות, היינו שומעים גינויים מקיר לקיר, ראש הממשלה היה מכנס מסיבות עיתונאים כדי </w:t>
      </w:r>
      <w:bookmarkStart w:id="3097" w:name="_ETM_Q7_676612"/>
      <w:bookmarkEnd w:id="3097"/>
      <w:r>
        <w:rPr>
          <w:rFonts w:hint="cs"/>
          <w:rtl/>
          <w:lang w:eastAsia="he-IL"/>
        </w:rPr>
        <w:t>לגנות את האמירה האומללה הזאת. אבל כשמדובר בעולים דוברי רוסית</w:t>
      </w:r>
      <w:bookmarkStart w:id="3098" w:name="_ETM_Q7_682378"/>
      <w:bookmarkEnd w:id="3098"/>
      <w:r>
        <w:rPr>
          <w:rFonts w:hint="cs"/>
          <w:rtl/>
          <w:lang w:eastAsia="he-IL"/>
        </w:rPr>
        <w:t xml:space="preserve"> ובשר דרעי, אז שקט, דממה. דממה של </w:t>
      </w:r>
      <w:bookmarkStart w:id="3099" w:name="_ETM_Q7_687342"/>
      <w:bookmarkEnd w:id="3099"/>
      <w:r>
        <w:rPr>
          <w:rFonts w:hint="cs"/>
          <w:rtl/>
          <w:lang w:eastAsia="he-IL"/>
        </w:rPr>
        <w:t xml:space="preserve">פחדנים, שתיקת הכבשים. </w:t>
      </w:r>
      <w:bookmarkStart w:id="3100" w:name="_ETM_Q7_692936"/>
      <w:bookmarkStart w:id="3101" w:name="_ETM_Q7_693007"/>
      <w:bookmarkStart w:id="3102" w:name="_ETM_Q7_693120"/>
      <w:bookmarkStart w:id="3103" w:name="_ETM_Q7_693179"/>
      <w:bookmarkEnd w:id="3100"/>
      <w:bookmarkEnd w:id="3101"/>
      <w:bookmarkEnd w:id="3102"/>
      <w:bookmarkEnd w:id="3103"/>
      <w:r>
        <w:rPr>
          <w:rFonts w:hint="cs"/>
          <w:rtl/>
          <w:lang w:eastAsia="he-IL"/>
        </w:rPr>
        <w:t>אתה, אדוני ראש הממשלה</w:t>
      </w:r>
      <w:bookmarkStart w:id="3104" w:name="_ETM_Q7_694983"/>
      <w:bookmarkEnd w:id="3104"/>
      <w:r>
        <w:rPr>
          <w:rFonts w:hint="cs"/>
          <w:rtl/>
          <w:lang w:eastAsia="he-IL"/>
        </w:rPr>
        <w:t>, שותק, ולזה יכולות להיות שתי סיבות: או שאתה רוע</w:t>
      </w:r>
      <w:bookmarkStart w:id="3105" w:name="_ETM_Q7_698093"/>
      <w:bookmarkEnd w:id="3105"/>
      <w:r>
        <w:rPr>
          <w:rFonts w:hint="cs"/>
          <w:rtl/>
          <w:lang w:eastAsia="he-IL"/>
        </w:rPr>
        <w:t xml:space="preserve">ד מפחד להרגיז את אריה דרעי או שאתה חושב כמוהו. </w:t>
      </w:r>
      <w:bookmarkStart w:id="3106" w:name="_ETM_Q7_702885"/>
      <w:bookmarkEnd w:id="3106"/>
      <w:r>
        <w:rPr>
          <w:rFonts w:hint="cs"/>
          <w:rtl/>
          <w:lang w:eastAsia="he-IL"/>
        </w:rPr>
        <w:t>אני אגלה לך סוד קטן, אדוני</w:t>
      </w:r>
      <w:r w:rsidR="00E65BDF">
        <w:rPr>
          <w:rFonts w:hint="cs"/>
          <w:rtl/>
          <w:lang w:eastAsia="he-IL"/>
        </w:rPr>
        <w:t>:</w:t>
      </w:r>
      <w:r>
        <w:rPr>
          <w:rFonts w:hint="cs"/>
          <w:rtl/>
          <w:lang w:eastAsia="he-IL"/>
        </w:rPr>
        <w:t xml:space="preserve"> חלק מאלה שאריה דרעי מצטער על כך שהם </w:t>
      </w:r>
      <w:bookmarkStart w:id="3107" w:name="_ETM_Q7_708807"/>
      <w:bookmarkEnd w:id="3107"/>
      <w:r>
        <w:rPr>
          <w:rFonts w:hint="cs"/>
          <w:rtl/>
          <w:lang w:eastAsia="he-IL"/>
        </w:rPr>
        <w:t xml:space="preserve">נמצאים כאן הצביעו גם לך. אבל אתה </w:t>
      </w:r>
      <w:bookmarkStart w:id="3108" w:name="_ETM_Q7_714000"/>
      <w:r>
        <w:rPr>
          <w:rFonts w:hint="cs"/>
          <w:rtl/>
          <w:lang w:eastAsia="he-IL"/>
        </w:rPr>
        <w:t>מכרת</w:t>
      </w:r>
      <w:bookmarkEnd w:id="3108"/>
      <w:r>
        <w:rPr>
          <w:rFonts w:hint="cs"/>
          <w:rtl/>
          <w:lang w:eastAsia="he-IL"/>
        </w:rPr>
        <w:t xml:space="preserve"> את הבעלות </w:t>
      </w:r>
      <w:bookmarkStart w:id="3109" w:name="_ETM_Q7_713832"/>
      <w:bookmarkEnd w:id="3109"/>
      <w:r>
        <w:rPr>
          <w:rFonts w:hint="cs"/>
          <w:rtl/>
          <w:lang w:eastAsia="he-IL"/>
        </w:rPr>
        <w:t xml:space="preserve">על היהדות לדרעי ודומיו. אתה מכרת את המדינה לרודפי טוהר </w:t>
      </w:r>
      <w:bookmarkStart w:id="3110" w:name="_ETM_Q7_719752"/>
      <w:bookmarkEnd w:id="3110"/>
      <w:r>
        <w:rPr>
          <w:rFonts w:hint="cs"/>
          <w:rtl/>
          <w:lang w:eastAsia="he-IL"/>
        </w:rPr>
        <w:t xml:space="preserve">הגזע. אז אני רוצה לומר לך משהו: בין העולים שעלו לכאן במשך 30 השנים </w:t>
      </w:r>
      <w:bookmarkStart w:id="3111" w:name="_ETM_Q7_724930"/>
      <w:bookmarkEnd w:id="3111"/>
      <w:r>
        <w:rPr>
          <w:rFonts w:hint="cs"/>
          <w:rtl/>
          <w:lang w:eastAsia="he-IL"/>
        </w:rPr>
        <w:t xml:space="preserve">האחרונות היו רופאים שהצילו את מערכת הבריאות, היו מורים שהביאו את מערכת ההשכלה להישגים חסרי תקדים, היו מתכנתים שתרמו </w:t>
      </w:r>
      <w:bookmarkStart w:id="3112" w:name="_ETM_Q7_736499"/>
      <w:bookmarkEnd w:id="3112"/>
      <w:r>
        <w:rPr>
          <w:rFonts w:hint="cs"/>
          <w:rtl/>
          <w:lang w:eastAsia="he-IL"/>
        </w:rPr>
        <w:t xml:space="preserve">להייטק הישראלי, מהנדסים שבנו כאן כבישים וגשרים, מדענים, אחיות, ספורטאים אולימפיים, אנשי אומנות, חיילים </w:t>
      </w:r>
      <w:bookmarkStart w:id="3113" w:name="_ETM_Q7_747085"/>
      <w:bookmarkEnd w:id="3113"/>
      <w:r>
        <w:rPr>
          <w:rFonts w:hint="cs"/>
          <w:rtl/>
          <w:lang w:eastAsia="he-IL"/>
        </w:rPr>
        <w:t xml:space="preserve">שחלקם חירפו את נפשם למען המדינה הזאת. חבריי חברי הכנסת, נכון, חלק מאותם החיילים שחירפו את נפשם למען המדינה לא היו יהודים לפי ההלכה, אבל הם </w:t>
      </w:r>
      <w:bookmarkStart w:id="3114" w:name="_ETM_Q7_763388"/>
      <w:bookmarkEnd w:id="3114"/>
      <w:r>
        <w:rPr>
          <w:rFonts w:hint="cs"/>
          <w:rtl/>
          <w:lang w:eastAsia="he-IL"/>
        </w:rPr>
        <w:t xml:space="preserve">מתו למען מדינה יהודית. </w:t>
      </w:r>
      <w:bookmarkStart w:id="3115" w:name="_ETM_Q7_770572"/>
      <w:bookmarkEnd w:id="3115"/>
    </w:p>
    <w:p w:rsidR="00EE453E" w:rsidRDefault="00EE453E" w:rsidP="0073401A">
      <w:pPr>
        <w:rPr>
          <w:rtl/>
          <w:lang w:eastAsia="he-IL"/>
        </w:rPr>
      </w:pPr>
      <w:bookmarkStart w:id="3116" w:name="_ETM_Q7_770633"/>
      <w:bookmarkEnd w:id="3116"/>
    </w:p>
    <w:p w:rsidR="00EE453E" w:rsidRDefault="00EE453E" w:rsidP="00E65BDF">
      <w:pPr>
        <w:rPr>
          <w:rtl/>
          <w:lang w:eastAsia="he-IL"/>
        </w:rPr>
      </w:pPr>
      <w:bookmarkStart w:id="3117" w:name="TOR_Q8"/>
      <w:bookmarkStart w:id="3118" w:name="_ETM_Q8_180000"/>
      <w:bookmarkEnd w:id="3117"/>
      <w:bookmarkEnd w:id="3118"/>
      <w:r>
        <w:rPr>
          <w:rFonts w:hint="cs"/>
          <w:rtl/>
          <w:lang w:eastAsia="he-IL"/>
        </w:rPr>
        <w:t>אז אני חייב לומר לך, אני גאה לייצג את העלייה הזו</w:t>
      </w:r>
      <w:r w:rsidR="00E65BDF">
        <w:rPr>
          <w:rFonts w:hint="cs"/>
          <w:rtl/>
          <w:lang w:eastAsia="he-IL"/>
        </w:rPr>
        <w:t>:</w:t>
      </w:r>
      <w:r>
        <w:rPr>
          <w:rFonts w:hint="cs"/>
          <w:rtl/>
          <w:lang w:eastAsia="he-IL"/>
        </w:rPr>
        <w:t xml:space="preserve"> יהודים, צאצאי יהודים ובני משפחות של יהודים, שהציונות זורמת בעורקיהם, שעובדים, משלמים מיסים, משרתים בצה"ל, עושים מילואים, וכן, גם נהרגים. הם בשבילי יהודים הרבה יותר מכל חברת המשתמטים בחסות המפלגות החרדיות. הימים שיכולתם לפגוע בנו ושתקנו נגמרו. </w:t>
      </w:r>
      <w:bookmarkStart w:id="3119" w:name="_ETM_Q8_197725"/>
      <w:bookmarkEnd w:id="3119"/>
      <w:r>
        <w:rPr>
          <w:rFonts w:hint="cs"/>
          <w:rtl/>
          <w:lang w:eastAsia="he-IL"/>
        </w:rPr>
        <w:t>העולים דוברי הרוסית הם חלק אינטגרלי מהמדינה הזאת. אנחנו גאים להיות ישראלים, אנחנו</w:t>
      </w:r>
      <w:bookmarkStart w:id="3120" w:name="_ETM_Q8_199896"/>
      <w:bookmarkEnd w:id="3120"/>
      <w:r>
        <w:rPr>
          <w:rFonts w:hint="cs"/>
          <w:rtl/>
          <w:lang w:eastAsia="he-IL"/>
        </w:rPr>
        <w:t xml:space="preserve"> גאים בשורשים ובהיסטוריה של עם ישראל שעלה מברית המועצות לשעבר. אנחנו לא </w:t>
      </w:r>
      <w:bookmarkStart w:id="3121" w:name="_ETM_Q8_208755"/>
      <w:bookmarkEnd w:id="3121"/>
      <w:r>
        <w:rPr>
          <w:rFonts w:hint="cs"/>
          <w:rtl/>
          <w:lang w:eastAsia="he-IL"/>
        </w:rPr>
        <w:t xml:space="preserve">ניתן לכם יותר להיות הבעלים הבלעדיים של המדינה ושל היהדות. </w:t>
      </w:r>
      <w:bookmarkStart w:id="3122" w:name="_ETM_Q8_213020"/>
      <w:bookmarkEnd w:id="3122"/>
      <w:r>
        <w:rPr>
          <w:rFonts w:hint="cs"/>
          <w:rtl/>
          <w:lang w:eastAsia="he-IL"/>
        </w:rPr>
        <w:t>הניסיונות שלכם לעשות דה-לגיטימציה לעלייה מברית המועצות לשעבר לא יצליחו. אנחנו לא סוג ב'.</w:t>
      </w:r>
    </w:p>
    <w:p w:rsidR="00EE453E" w:rsidRDefault="00EE453E" w:rsidP="0073401A">
      <w:pPr>
        <w:rPr>
          <w:rtl/>
          <w:lang w:eastAsia="he-IL"/>
        </w:rPr>
      </w:pPr>
    </w:p>
    <w:p w:rsidR="00EE453E" w:rsidRDefault="00EE453E" w:rsidP="0073401A">
      <w:pPr>
        <w:pStyle w:val="af6"/>
        <w:rPr>
          <w:rtl/>
        </w:rPr>
      </w:pPr>
      <w:r w:rsidRPr="00E216D9">
        <w:rPr>
          <w:rStyle w:val="TagStyle"/>
          <w:rtl/>
        </w:rPr>
        <w:t xml:space="preserve"> &lt;&lt; יור &gt;&gt;</w:t>
      </w:r>
      <w:r w:rsidRPr="006F2F26">
        <w:rPr>
          <w:rStyle w:val="TagStyle"/>
          <w:rtl/>
        </w:rPr>
        <w:t xml:space="preserve"> </w:t>
      </w:r>
      <w:r>
        <w:rPr>
          <w:rtl/>
        </w:rPr>
        <w:t>היו"ר יריב לוין:</w:t>
      </w:r>
      <w:r w:rsidRPr="006F2F26">
        <w:rPr>
          <w:rStyle w:val="TagStyle"/>
          <w:rtl/>
        </w:rPr>
        <w:t xml:space="preserve"> </w:t>
      </w:r>
      <w:r w:rsidRPr="00E216D9">
        <w:rPr>
          <w:rStyle w:val="TagStyle"/>
          <w:rtl/>
        </w:rPr>
        <w:t>&lt;&lt; יור &gt;&gt;</w:t>
      </w:r>
      <w:r>
        <w:rPr>
          <w:rtl/>
        </w:rPr>
        <w:t xml:space="preserve"> </w:t>
      </w:r>
    </w:p>
    <w:p w:rsidR="00EE453E" w:rsidRDefault="00EE453E" w:rsidP="005429A2">
      <w:pPr>
        <w:rPr>
          <w:rtl/>
        </w:rPr>
      </w:pPr>
    </w:p>
    <w:p w:rsidR="00EE453E" w:rsidRDefault="00EE453E" w:rsidP="001D41F7">
      <w:pPr>
        <w:rPr>
          <w:rtl/>
        </w:rPr>
      </w:pPr>
      <w:r>
        <w:rPr>
          <w:rFonts w:hint="cs"/>
          <w:rtl/>
        </w:rPr>
        <w:t>תודה. בשם סיעת ימינה</w:t>
      </w:r>
      <w:r w:rsidR="001D41F7">
        <w:rPr>
          <w:rFonts w:hint="cs"/>
          <w:rtl/>
        </w:rPr>
        <w:t>,</w:t>
      </w:r>
      <w:r>
        <w:rPr>
          <w:rFonts w:hint="cs"/>
          <w:rtl/>
        </w:rPr>
        <w:t xml:space="preserve"> חברת הכנסת איילת שקד </w:t>
      </w:r>
      <w:r>
        <w:rPr>
          <w:rtl/>
        </w:rPr>
        <w:t>–</w:t>
      </w:r>
      <w:r>
        <w:rPr>
          <w:rFonts w:hint="cs"/>
          <w:rtl/>
        </w:rPr>
        <w:t xml:space="preserve"> איננה</w:t>
      </w:r>
      <w:bookmarkStart w:id="3123" w:name="_ETM_Q8_234680"/>
      <w:bookmarkEnd w:id="3123"/>
      <w:r>
        <w:rPr>
          <w:rFonts w:hint="cs"/>
          <w:rtl/>
        </w:rPr>
        <w:t>; בשם מפלגת העבודה אין דובר</w:t>
      </w:r>
      <w:r w:rsidR="001D41F7">
        <w:rPr>
          <w:rFonts w:hint="cs"/>
          <w:rtl/>
        </w:rPr>
        <w:t>.</w:t>
      </w:r>
      <w:r>
        <w:rPr>
          <w:rFonts w:hint="cs"/>
          <w:rtl/>
        </w:rPr>
        <w:t xml:space="preserve"> בשם סיעת </w:t>
      </w:r>
      <w:bookmarkStart w:id="3124" w:name="_ETM_Q8_239268"/>
      <w:bookmarkEnd w:id="3124"/>
      <w:r w:rsidR="001D41F7">
        <w:rPr>
          <w:rFonts w:hint="cs"/>
          <w:rtl/>
        </w:rPr>
        <w:t xml:space="preserve">מרצ </w:t>
      </w:r>
      <w:r w:rsidR="001D41F7">
        <w:rPr>
          <w:rFonts w:hint="eastAsia"/>
          <w:rtl/>
        </w:rPr>
        <w:t xml:space="preserve">– </w:t>
      </w:r>
      <w:r>
        <w:rPr>
          <w:rFonts w:hint="cs"/>
          <w:rtl/>
        </w:rPr>
        <w:t>חברת הכנסת תמר זנדברג. בבקשה.</w:t>
      </w:r>
    </w:p>
    <w:p w:rsidR="00EE453E" w:rsidRDefault="00EE453E" w:rsidP="0073401A">
      <w:pPr>
        <w:rPr>
          <w:rtl/>
        </w:rPr>
      </w:pPr>
    </w:p>
    <w:p w:rsidR="00EE453E" w:rsidRDefault="00EE453E" w:rsidP="0073401A">
      <w:pPr>
        <w:pStyle w:val="af5"/>
        <w:rPr>
          <w:rtl/>
        </w:rPr>
      </w:pPr>
      <w:bookmarkStart w:id="3125" w:name="ET_interruption_5079_5"/>
      <w:r w:rsidRPr="00E216D9">
        <w:rPr>
          <w:rStyle w:val="TagStyle"/>
          <w:rtl/>
        </w:rPr>
        <w:t xml:space="preserve"> &lt;&lt; קריאה &gt;&gt;</w:t>
      </w:r>
      <w:r w:rsidRPr="006145B7">
        <w:rPr>
          <w:rStyle w:val="TagStyle"/>
          <w:rtl/>
        </w:rPr>
        <w:t xml:space="preserve"> </w:t>
      </w:r>
      <w:r>
        <w:rPr>
          <w:rtl/>
        </w:rPr>
        <w:t>תמר זנדברג (מרצ):</w:t>
      </w:r>
      <w:r w:rsidRPr="006145B7">
        <w:rPr>
          <w:rStyle w:val="TagStyle"/>
          <w:rtl/>
        </w:rPr>
        <w:t xml:space="preserve"> </w:t>
      </w:r>
      <w:r w:rsidRPr="00E216D9">
        <w:rPr>
          <w:rStyle w:val="TagStyle"/>
          <w:rtl/>
        </w:rPr>
        <w:t>&lt;&lt; קריאה &gt;&gt;</w:t>
      </w:r>
      <w:r>
        <w:rPr>
          <w:rtl/>
        </w:rPr>
        <w:t xml:space="preserve"> </w:t>
      </w:r>
      <w:bookmarkEnd w:id="3125"/>
    </w:p>
    <w:p w:rsidR="00EE453E" w:rsidRDefault="00EE453E" w:rsidP="005429A2">
      <w:pPr>
        <w:rPr>
          <w:rtl/>
          <w:lang w:eastAsia="he-IL"/>
        </w:rPr>
      </w:pPr>
    </w:p>
    <w:p w:rsidR="00EE453E" w:rsidRDefault="00EE453E" w:rsidP="001D41F7">
      <w:pPr>
        <w:rPr>
          <w:rtl/>
          <w:lang w:eastAsia="he-IL"/>
        </w:rPr>
      </w:pPr>
      <w:r>
        <w:rPr>
          <w:rFonts w:hint="cs"/>
          <w:rtl/>
          <w:lang w:eastAsia="he-IL"/>
        </w:rPr>
        <w:lastRenderedPageBreak/>
        <w:t>הינה איילת</w:t>
      </w:r>
      <w:r w:rsidR="001D41F7">
        <w:rPr>
          <w:rFonts w:hint="cs"/>
          <w:rtl/>
          <w:lang w:eastAsia="he-IL"/>
        </w:rPr>
        <w:t>.</w:t>
      </w:r>
      <w:r>
        <w:rPr>
          <w:rFonts w:hint="cs"/>
          <w:rtl/>
          <w:lang w:eastAsia="he-IL"/>
        </w:rPr>
        <w:t xml:space="preserve"> אתה רוצה </w:t>
      </w:r>
      <w:r w:rsidR="005429A2">
        <w:rPr>
          <w:rFonts w:hint="cs"/>
          <w:rtl/>
          <w:lang w:eastAsia="he-IL"/>
        </w:rPr>
        <w:t>– – –</w:t>
      </w:r>
      <w:r>
        <w:rPr>
          <w:rFonts w:hint="cs"/>
          <w:rtl/>
          <w:lang w:eastAsia="he-IL"/>
        </w:rPr>
        <w:t xml:space="preserve"> </w:t>
      </w:r>
      <w:bookmarkStart w:id="3126" w:name="_ETM_Q8_241446"/>
      <w:bookmarkEnd w:id="3126"/>
    </w:p>
    <w:p w:rsidR="00EE453E" w:rsidRDefault="00EE453E" w:rsidP="0073401A">
      <w:pPr>
        <w:rPr>
          <w:rtl/>
          <w:lang w:eastAsia="he-IL"/>
        </w:rPr>
      </w:pPr>
      <w:bookmarkStart w:id="3127" w:name="_ETM_Q8_241529"/>
      <w:bookmarkEnd w:id="3127"/>
    </w:p>
    <w:p w:rsidR="00EE453E" w:rsidRDefault="00EE453E" w:rsidP="0073401A">
      <w:pPr>
        <w:pStyle w:val="af6"/>
        <w:rPr>
          <w:rtl/>
        </w:rPr>
      </w:pPr>
      <w:r w:rsidRPr="00E216D9">
        <w:rPr>
          <w:rStyle w:val="TagStyle"/>
          <w:rtl/>
        </w:rPr>
        <w:t xml:space="preserve"> &lt;&lt; יור &gt;&gt;</w:t>
      </w:r>
      <w:r w:rsidRPr="006145B7">
        <w:rPr>
          <w:rStyle w:val="TagStyle"/>
          <w:rtl/>
        </w:rPr>
        <w:t xml:space="preserve"> </w:t>
      </w:r>
      <w:r>
        <w:rPr>
          <w:rtl/>
        </w:rPr>
        <w:t>היו"ר יריב לוין:</w:t>
      </w:r>
      <w:r w:rsidRPr="006145B7">
        <w:rPr>
          <w:rStyle w:val="TagStyle"/>
          <w:rtl/>
        </w:rPr>
        <w:t xml:space="preserve"> </w:t>
      </w:r>
      <w:r w:rsidRPr="00E216D9">
        <w:rPr>
          <w:rStyle w:val="TagStyle"/>
          <w:rtl/>
        </w:rPr>
        <w:t>&lt;&lt; יור &gt;&gt;</w:t>
      </w:r>
      <w:r>
        <w:rPr>
          <w:rtl/>
        </w:rPr>
        <w:t xml:space="preserve"> </w:t>
      </w:r>
    </w:p>
    <w:p w:rsidR="00EE453E" w:rsidRDefault="00EE453E" w:rsidP="005429A2">
      <w:pPr>
        <w:rPr>
          <w:rtl/>
          <w:lang w:eastAsia="he-IL"/>
        </w:rPr>
      </w:pPr>
    </w:p>
    <w:p w:rsidR="00EE453E" w:rsidRPr="006145B7" w:rsidRDefault="00EE453E" w:rsidP="0073401A">
      <w:pPr>
        <w:rPr>
          <w:rtl/>
          <w:lang w:eastAsia="he-IL"/>
        </w:rPr>
      </w:pPr>
      <w:bookmarkStart w:id="3128" w:name="_ETM_Q8_242265"/>
      <w:bookmarkEnd w:id="3128"/>
      <w:r>
        <w:rPr>
          <w:rFonts w:hint="cs"/>
          <w:rtl/>
          <w:lang w:eastAsia="he-IL"/>
        </w:rPr>
        <w:t xml:space="preserve">בבקשה, תעלי, ואני אאפשר לחברת הכנסת שקד אחרייך. אין בעיה. </w:t>
      </w:r>
    </w:p>
    <w:p w:rsidR="00EE453E" w:rsidRDefault="00EE453E" w:rsidP="0073401A">
      <w:pPr>
        <w:ind w:firstLine="0"/>
        <w:rPr>
          <w:rtl/>
          <w:lang w:eastAsia="he-IL"/>
        </w:rPr>
      </w:pPr>
    </w:p>
    <w:p w:rsidR="00EE453E" w:rsidRDefault="00EE453E" w:rsidP="0073401A">
      <w:pPr>
        <w:pStyle w:val="a4"/>
        <w:rPr>
          <w:rtl/>
        </w:rPr>
      </w:pPr>
      <w:bookmarkStart w:id="3129" w:name="ET_speaker_5079_7"/>
      <w:r w:rsidRPr="00E216D9">
        <w:rPr>
          <w:rStyle w:val="TagStyle"/>
          <w:rtl/>
        </w:rPr>
        <w:t xml:space="preserve"> &lt;&lt; דובר &gt;&gt;</w:t>
      </w:r>
      <w:r w:rsidRPr="006145B7">
        <w:rPr>
          <w:rStyle w:val="TagStyle"/>
          <w:rtl/>
        </w:rPr>
        <w:t xml:space="preserve"> </w:t>
      </w:r>
      <w:bookmarkStart w:id="3130" w:name="_Toc55249862"/>
      <w:bookmarkStart w:id="3131" w:name="_Toc55251475"/>
      <w:bookmarkStart w:id="3132" w:name="_Toc55253156"/>
      <w:bookmarkStart w:id="3133" w:name="_Toc63860638"/>
      <w:r>
        <w:rPr>
          <w:rtl/>
        </w:rPr>
        <w:t>תמר זנדברג (מרצ):</w:t>
      </w:r>
      <w:bookmarkEnd w:id="3130"/>
      <w:bookmarkEnd w:id="3131"/>
      <w:bookmarkEnd w:id="3132"/>
      <w:bookmarkEnd w:id="3133"/>
      <w:r w:rsidRPr="006145B7">
        <w:rPr>
          <w:rStyle w:val="TagStyle"/>
          <w:rtl/>
        </w:rPr>
        <w:t xml:space="preserve"> </w:t>
      </w:r>
      <w:r w:rsidRPr="00E216D9">
        <w:rPr>
          <w:rStyle w:val="TagStyle"/>
          <w:rtl/>
        </w:rPr>
        <w:t>&lt;&lt; דובר &gt;&gt;</w:t>
      </w:r>
      <w:r>
        <w:rPr>
          <w:rtl/>
        </w:rPr>
        <w:t xml:space="preserve"> </w:t>
      </w:r>
      <w:bookmarkEnd w:id="3129"/>
    </w:p>
    <w:p w:rsidR="00EE453E" w:rsidRDefault="00EE453E" w:rsidP="005429A2">
      <w:pPr>
        <w:rPr>
          <w:rtl/>
          <w:lang w:eastAsia="he-IL"/>
        </w:rPr>
      </w:pPr>
    </w:p>
    <w:p w:rsidR="00EE453E" w:rsidRDefault="00EE453E" w:rsidP="00377AD4">
      <w:pPr>
        <w:rPr>
          <w:rtl/>
        </w:rPr>
      </w:pPr>
      <w:r>
        <w:rPr>
          <w:rFonts w:hint="cs"/>
          <w:rtl/>
          <w:lang w:eastAsia="he-IL"/>
        </w:rPr>
        <w:t>תודה</w:t>
      </w:r>
      <w:bookmarkStart w:id="3134" w:name="_ETM_Q8_246140"/>
      <w:bookmarkEnd w:id="3134"/>
      <w:r>
        <w:rPr>
          <w:rFonts w:hint="cs"/>
          <w:rtl/>
          <w:lang w:eastAsia="he-IL"/>
        </w:rPr>
        <w:t xml:space="preserve"> רבה. תודה, </w:t>
      </w:r>
      <w:bookmarkStart w:id="3135" w:name="_ETM_Q8_254604"/>
      <w:bookmarkEnd w:id="3135"/>
      <w:r>
        <w:rPr>
          <w:rFonts w:hint="cs"/>
          <w:rtl/>
          <w:lang w:eastAsia="he-IL"/>
        </w:rPr>
        <w:t xml:space="preserve">אדוני היושב-ראש. </w:t>
      </w:r>
      <w:bookmarkStart w:id="3136" w:name="_ETM_Q8_247670"/>
      <w:bookmarkStart w:id="3137" w:name="_ETM_Q8_257250"/>
      <w:bookmarkEnd w:id="3136"/>
      <w:bookmarkEnd w:id="3137"/>
      <w:r>
        <w:rPr>
          <w:rtl/>
        </w:rPr>
        <w:t xml:space="preserve">חברות </w:t>
      </w:r>
      <w:bookmarkStart w:id="3138" w:name="_ETM_Q8_257580"/>
      <w:bookmarkEnd w:id="3138"/>
      <w:r>
        <w:rPr>
          <w:rtl/>
        </w:rPr>
        <w:t>וחברים</w:t>
      </w:r>
      <w:r>
        <w:rPr>
          <w:rFonts w:hint="cs"/>
          <w:rtl/>
        </w:rPr>
        <w:t>,</w:t>
      </w:r>
      <w:r>
        <w:rPr>
          <w:rtl/>
        </w:rPr>
        <w:t xml:space="preserve"> </w:t>
      </w:r>
      <w:bookmarkStart w:id="3139" w:name="_ETM_Q8_258180"/>
      <w:bookmarkEnd w:id="3139"/>
      <w:r>
        <w:rPr>
          <w:rtl/>
        </w:rPr>
        <w:t xml:space="preserve">אתמול </w:t>
      </w:r>
      <w:bookmarkStart w:id="3140" w:name="_ETM_Q8_259200"/>
      <w:bookmarkEnd w:id="3140"/>
      <w:r>
        <w:rPr>
          <w:rtl/>
        </w:rPr>
        <w:t>חצי</w:t>
      </w:r>
      <w:r>
        <w:rPr>
          <w:rFonts w:hint="cs"/>
          <w:rtl/>
        </w:rPr>
        <w:t xml:space="preserve"> מיליו</w:t>
      </w:r>
      <w:bookmarkStart w:id="3141" w:name="_ETM_Q8_259560"/>
      <w:bookmarkStart w:id="3142" w:name="_ETM_Q8_259860"/>
      <w:bookmarkEnd w:id="3141"/>
      <w:bookmarkEnd w:id="3142"/>
      <w:r>
        <w:rPr>
          <w:rFonts w:hint="cs"/>
          <w:rtl/>
        </w:rPr>
        <w:t xml:space="preserve">ן </w:t>
      </w:r>
      <w:r>
        <w:rPr>
          <w:rtl/>
        </w:rPr>
        <w:t xml:space="preserve">ילדים </w:t>
      </w:r>
      <w:bookmarkStart w:id="3143" w:name="_ETM_Q8_261090"/>
      <w:bookmarkEnd w:id="3143"/>
      <w:r>
        <w:rPr>
          <w:rtl/>
        </w:rPr>
        <w:t xml:space="preserve">חזרו </w:t>
      </w:r>
      <w:bookmarkStart w:id="3144" w:name="_ETM_Q8_261479"/>
      <w:bookmarkEnd w:id="3144"/>
      <w:r>
        <w:rPr>
          <w:rtl/>
        </w:rPr>
        <w:t>ללימודים</w:t>
      </w:r>
      <w:r>
        <w:rPr>
          <w:rFonts w:hint="cs"/>
          <w:rtl/>
        </w:rPr>
        <w:t>,</w:t>
      </w:r>
      <w:r>
        <w:rPr>
          <w:rtl/>
        </w:rPr>
        <w:t xml:space="preserve"> </w:t>
      </w:r>
      <w:bookmarkStart w:id="3145" w:name="_ETM_Q8_262229"/>
      <w:bookmarkEnd w:id="3145"/>
      <w:r>
        <w:rPr>
          <w:rtl/>
        </w:rPr>
        <w:t xml:space="preserve">כיתות </w:t>
      </w:r>
      <w:bookmarkStart w:id="3146" w:name="_ETM_Q8_262680"/>
      <w:bookmarkEnd w:id="3146"/>
      <w:r>
        <w:rPr>
          <w:rtl/>
        </w:rPr>
        <w:t>א</w:t>
      </w:r>
      <w:r>
        <w:rPr>
          <w:rFonts w:hint="cs"/>
          <w:rtl/>
        </w:rPr>
        <w:t xml:space="preserve">' עד </w:t>
      </w:r>
      <w:r>
        <w:rPr>
          <w:rtl/>
        </w:rPr>
        <w:t>ד</w:t>
      </w:r>
      <w:r>
        <w:rPr>
          <w:rFonts w:hint="cs"/>
          <w:rtl/>
        </w:rPr>
        <w:t>'.</w:t>
      </w:r>
      <w:r>
        <w:rPr>
          <w:rtl/>
        </w:rPr>
        <w:t xml:space="preserve"> </w:t>
      </w:r>
      <w:bookmarkStart w:id="3147" w:name="_ETM_Q8_264150"/>
      <w:bookmarkEnd w:id="3147"/>
      <w:r>
        <w:rPr>
          <w:rtl/>
        </w:rPr>
        <w:t xml:space="preserve">היום </w:t>
      </w:r>
      <w:bookmarkStart w:id="3148" w:name="_ETM_Q8_264450"/>
      <w:bookmarkEnd w:id="3148"/>
      <w:r>
        <w:rPr>
          <w:rtl/>
        </w:rPr>
        <w:t xml:space="preserve">ראיתי </w:t>
      </w:r>
      <w:bookmarkStart w:id="3149" w:name="_ETM_Q8_264780"/>
      <w:bookmarkEnd w:id="3149"/>
      <w:r>
        <w:rPr>
          <w:rtl/>
        </w:rPr>
        <w:t xml:space="preserve">פה </w:t>
      </w:r>
      <w:bookmarkStart w:id="3150" w:name="_ETM_Q8_264930"/>
      <w:bookmarkEnd w:id="3150"/>
      <w:r>
        <w:rPr>
          <w:rtl/>
        </w:rPr>
        <w:t>המון</w:t>
      </w:r>
      <w:bookmarkStart w:id="3151" w:name="_ETM_Q8_265200"/>
      <w:bookmarkEnd w:id="3151"/>
      <w:r>
        <w:rPr>
          <w:rFonts w:hint="cs"/>
          <w:rtl/>
        </w:rPr>
        <w:t xml:space="preserve"> </w:t>
      </w:r>
      <w:proofErr w:type="spellStart"/>
      <w:r>
        <w:rPr>
          <w:rtl/>
        </w:rPr>
        <w:t>המון</w:t>
      </w:r>
      <w:proofErr w:type="spellEnd"/>
      <w:r>
        <w:rPr>
          <w:rtl/>
        </w:rPr>
        <w:t xml:space="preserve"> </w:t>
      </w:r>
      <w:bookmarkStart w:id="3152" w:name="_ETM_Q8_265410"/>
      <w:bookmarkEnd w:id="3152"/>
      <w:r>
        <w:rPr>
          <w:rtl/>
        </w:rPr>
        <w:t xml:space="preserve">אנשים </w:t>
      </w:r>
      <w:bookmarkStart w:id="3153" w:name="_ETM_Q8_265770"/>
      <w:bookmarkEnd w:id="3153"/>
      <w:r>
        <w:rPr>
          <w:rtl/>
        </w:rPr>
        <w:t xml:space="preserve">בכנסת </w:t>
      </w:r>
      <w:bookmarkStart w:id="3154" w:name="_ETM_Q8_266250"/>
      <w:bookmarkEnd w:id="3154"/>
      <w:r>
        <w:rPr>
          <w:rtl/>
        </w:rPr>
        <w:t xml:space="preserve">שהרבה </w:t>
      </w:r>
      <w:bookmarkStart w:id="3155" w:name="_ETM_Q8_266610"/>
      <w:bookmarkEnd w:id="3155"/>
      <w:r>
        <w:rPr>
          <w:rtl/>
        </w:rPr>
        <w:t xml:space="preserve">זמן </w:t>
      </w:r>
      <w:bookmarkStart w:id="3156" w:name="_ETM_Q8_266910"/>
      <w:bookmarkEnd w:id="3156"/>
      <w:r>
        <w:rPr>
          <w:rtl/>
        </w:rPr>
        <w:t xml:space="preserve">לא </w:t>
      </w:r>
      <w:bookmarkStart w:id="3157" w:name="_ETM_Q8_267030"/>
      <w:bookmarkEnd w:id="3157"/>
      <w:r>
        <w:rPr>
          <w:rtl/>
        </w:rPr>
        <w:t>היו</w:t>
      </w:r>
      <w:r>
        <w:rPr>
          <w:rFonts w:hint="cs"/>
          <w:rtl/>
        </w:rPr>
        <w:t>,</w:t>
      </w:r>
      <w:r>
        <w:rPr>
          <w:rtl/>
        </w:rPr>
        <w:t xml:space="preserve"> </w:t>
      </w:r>
      <w:bookmarkStart w:id="3158" w:name="_ETM_Q8_267390"/>
      <w:bookmarkEnd w:id="3158"/>
      <w:r>
        <w:rPr>
          <w:rtl/>
        </w:rPr>
        <w:t>שאלתי</w:t>
      </w:r>
      <w:r>
        <w:rPr>
          <w:rFonts w:hint="cs"/>
          <w:rtl/>
        </w:rPr>
        <w:t>:</w:t>
      </w:r>
      <w:r>
        <w:rPr>
          <w:rtl/>
        </w:rPr>
        <w:t xml:space="preserve"> </w:t>
      </w:r>
      <w:bookmarkStart w:id="3159" w:name="_ETM_Q8_267840"/>
      <w:bookmarkEnd w:id="3159"/>
      <w:r>
        <w:rPr>
          <w:rtl/>
        </w:rPr>
        <w:t xml:space="preserve">מה </w:t>
      </w:r>
      <w:bookmarkStart w:id="3160" w:name="_ETM_Q8_268020"/>
      <w:bookmarkEnd w:id="3160"/>
      <w:r>
        <w:rPr>
          <w:rtl/>
        </w:rPr>
        <w:t>קורה</w:t>
      </w:r>
      <w:r w:rsidR="00E65BDF">
        <w:rPr>
          <w:rFonts w:hint="cs"/>
          <w:rtl/>
        </w:rPr>
        <w:t>,</w:t>
      </w:r>
      <w:r>
        <w:rPr>
          <w:rtl/>
        </w:rPr>
        <w:t xml:space="preserve"> </w:t>
      </w:r>
      <w:bookmarkStart w:id="3161" w:name="_ETM_Q8_268350"/>
      <w:bookmarkEnd w:id="3161"/>
      <w:r>
        <w:rPr>
          <w:rtl/>
        </w:rPr>
        <w:t xml:space="preserve">הרבה </w:t>
      </w:r>
      <w:bookmarkStart w:id="3162" w:name="_ETM_Q8_268590"/>
      <w:bookmarkEnd w:id="3162"/>
      <w:r>
        <w:rPr>
          <w:rtl/>
        </w:rPr>
        <w:t xml:space="preserve">זמן </w:t>
      </w:r>
      <w:bookmarkStart w:id="3163" w:name="_ETM_Q8_268800"/>
      <w:bookmarkEnd w:id="3163"/>
      <w:r>
        <w:rPr>
          <w:rtl/>
        </w:rPr>
        <w:t xml:space="preserve">לא </w:t>
      </w:r>
      <w:bookmarkStart w:id="3164" w:name="_ETM_Q8_268890"/>
      <w:bookmarkEnd w:id="3164"/>
      <w:r>
        <w:rPr>
          <w:rtl/>
        </w:rPr>
        <w:t>הייתם</w:t>
      </w:r>
      <w:r>
        <w:rPr>
          <w:rFonts w:hint="cs"/>
          <w:rtl/>
        </w:rPr>
        <w:t>,</w:t>
      </w:r>
      <w:r>
        <w:rPr>
          <w:rtl/>
        </w:rPr>
        <w:t xml:space="preserve"> </w:t>
      </w:r>
      <w:bookmarkStart w:id="3165" w:name="_ETM_Q8_269250"/>
      <w:bookmarkEnd w:id="3165"/>
      <w:r>
        <w:rPr>
          <w:rtl/>
        </w:rPr>
        <w:t xml:space="preserve">קורונה </w:t>
      </w:r>
      <w:bookmarkStart w:id="3166" w:name="_ETM_Q8_269730"/>
      <w:bookmarkEnd w:id="3166"/>
      <w:r>
        <w:rPr>
          <w:rtl/>
        </w:rPr>
        <w:t>וזה</w:t>
      </w:r>
      <w:r w:rsidR="00E65BDF">
        <w:rPr>
          <w:rFonts w:hint="cs"/>
          <w:rtl/>
        </w:rPr>
        <w:t>?</w:t>
      </w:r>
      <w:r>
        <w:rPr>
          <w:rtl/>
        </w:rPr>
        <w:t xml:space="preserve"> </w:t>
      </w:r>
      <w:bookmarkStart w:id="3167" w:name="_ETM_Q8_269940"/>
      <w:bookmarkEnd w:id="3167"/>
      <w:r>
        <w:rPr>
          <w:rtl/>
        </w:rPr>
        <w:t>אמרו</w:t>
      </w:r>
      <w:r>
        <w:rPr>
          <w:rFonts w:hint="cs"/>
          <w:rtl/>
        </w:rPr>
        <w:t>:</w:t>
      </w:r>
      <w:r>
        <w:rPr>
          <w:rtl/>
        </w:rPr>
        <w:t xml:space="preserve"> </w:t>
      </w:r>
      <w:bookmarkStart w:id="3168" w:name="_ETM_Q8_270150"/>
      <w:bookmarkEnd w:id="3168"/>
      <w:r>
        <w:rPr>
          <w:rtl/>
        </w:rPr>
        <w:t>ל</w:t>
      </w:r>
      <w:r>
        <w:rPr>
          <w:rFonts w:hint="cs"/>
          <w:rtl/>
        </w:rPr>
        <w:t>א,</w:t>
      </w:r>
      <w:r>
        <w:rPr>
          <w:rtl/>
        </w:rPr>
        <w:t xml:space="preserve"> </w:t>
      </w:r>
      <w:bookmarkStart w:id="3169" w:name="_ETM_Q8_270270"/>
      <w:bookmarkEnd w:id="3169"/>
      <w:r>
        <w:rPr>
          <w:rtl/>
        </w:rPr>
        <w:t xml:space="preserve">עד </w:t>
      </w:r>
      <w:bookmarkStart w:id="3170" w:name="_ETM_Q8_270390"/>
      <w:bookmarkEnd w:id="3170"/>
      <w:r>
        <w:rPr>
          <w:rtl/>
        </w:rPr>
        <w:t xml:space="preserve">עכשיו </w:t>
      </w:r>
      <w:bookmarkStart w:id="3171" w:name="_ETM_Q8_270600"/>
      <w:bookmarkEnd w:id="3171"/>
      <w:r>
        <w:rPr>
          <w:rtl/>
        </w:rPr>
        <w:t xml:space="preserve">הילדים </w:t>
      </w:r>
      <w:bookmarkStart w:id="3172" w:name="_ETM_Q8_270990"/>
      <w:bookmarkEnd w:id="3172"/>
      <w:r>
        <w:rPr>
          <w:rtl/>
        </w:rPr>
        <w:t xml:space="preserve">היו </w:t>
      </w:r>
      <w:bookmarkStart w:id="3173" w:name="_ETM_Q8_271140"/>
      <w:bookmarkEnd w:id="3173"/>
      <w:r>
        <w:rPr>
          <w:rtl/>
        </w:rPr>
        <w:t>בבית</w:t>
      </w:r>
      <w:r>
        <w:rPr>
          <w:rFonts w:hint="cs"/>
          <w:rtl/>
        </w:rPr>
        <w:t>,</w:t>
      </w:r>
      <w:r>
        <w:rPr>
          <w:rtl/>
        </w:rPr>
        <w:t xml:space="preserve"> </w:t>
      </w:r>
      <w:bookmarkStart w:id="3174" w:name="_ETM_Q8_271959"/>
      <w:bookmarkEnd w:id="3174"/>
      <w:r>
        <w:rPr>
          <w:rtl/>
        </w:rPr>
        <w:t xml:space="preserve">עכשיו </w:t>
      </w:r>
      <w:bookmarkStart w:id="3175" w:name="_ETM_Q8_272469"/>
      <w:bookmarkEnd w:id="3175"/>
      <w:r>
        <w:rPr>
          <w:rtl/>
        </w:rPr>
        <w:t xml:space="preserve">הילדים </w:t>
      </w:r>
      <w:bookmarkStart w:id="3176" w:name="_ETM_Q8_272859"/>
      <w:bookmarkEnd w:id="3176"/>
      <w:r>
        <w:rPr>
          <w:rtl/>
        </w:rPr>
        <w:t xml:space="preserve">הלכו </w:t>
      </w:r>
      <w:bookmarkStart w:id="3177" w:name="_ETM_Q8_273490"/>
      <w:bookmarkEnd w:id="3177"/>
      <w:r>
        <w:rPr>
          <w:rtl/>
        </w:rPr>
        <w:t xml:space="preserve">לבתי </w:t>
      </w:r>
      <w:bookmarkStart w:id="3178" w:name="_ETM_Q8_273909"/>
      <w:bookmarkEnd w:id="3178"/>
      <w:r>
        <w:rPr>
          <w:rtl/>
        </w:rPr>
        <w:t xml:space="preserve">הספר </w:t>
      </w:r>
      <w:bookmarkStart w:id="3179" w:name="_ETM_Q8_274299"/>
      <w:bookmarkEnd w:id="3179"/>
      <w:r>
        <w:rPr>
          <w:rtl/>
        </w:rPr>
        <w:t xml:space="preserve">אז </w:t>
      </w:r>
      <w:bookmarkStart w:id="3180" w:name="_ETM_Q8_274389"/>
      <w:bookmarkEnd w:id="3180"/>
      <w:r>
        <w:rPr>
          <w:rtl/>
        </w:rPr>
        <w:t>חזר</w:t>
      </w:r>
      <w:r w:rsidR="00E65BDF">
        <w:rPr>
          <w:rFonts w:hint="cs"/>
          <w:rtl/>
        </w:rPr>
        <w:t>נ</w:t>
      </w:r>
      <w:r>
        <w:rPr>
          <w:rtl/>
        </w:rPr>
        <w:t xml:space="preserve">ו </w:t>
      </w:r>
      <w:bookmarkStart w:id="3181" w:name="_ETM_Q8_274719"/>
      <w:bookmarkEnd w:id="3181"/>
      <w:r>
        <w:rPr>
          <w:rtl/>
        </w:rPr>
        <w:t>לעבודה</w:t>
      </w:r>
      <w:r>
        <w:rPr>
          <w:rFonts w:hint="cs"/>
          <w:rtl/>
        </w:rPr>
        <w:t>.</w:t>
      </w:r>
      <w:r>
        <w:rPr>
          <w:rtl/>
        </w:rPr>
        <w:t xml:space="preserve"> </w:t>
      </w:r>
      <w:bookmarkStart w:id="3182" w:name="_ETM_Q8_275670"/>
      <w:bookmarkEnd w:id="3182"/>
      <w:r>
        <w:rPr>
          <w:rtl/>
        </w:rPr>
        <w:t xml:space="preserve">ואז </w:t>
      </w:r>
      <w:bookmarkStart w:id="3183" w:name="_ETM_Q8_276090"/>
      <w:bookmarkEnd w:id="3183"/>
      <w:r>
        <w:rPr>
          <w:rtl/>
        </w:rPr>
        <w:t xml:space="preserve">אנחנו </w:t>
      </w:r>
      <w:bookmarkStart w:id="3184" w:name="_ETM_Q8_276390"/>
      <w:bookmarkEnd w:id="3184"/>
      <w:r>
        <w:rPr>
          <w:rtl/>
        </w:rPr>
        <w:t xml:space="preserve">פתאום </w:t>
      </w:r>
      <w:bookmarkStart w:id="3185" w:name="_ETM_Q8_276720"/>
      <w:bookmarkEnd w:id="3185"/>
      <w:r>
        <w:rPr>
          <w:rtl/>
        </w:rPr>
        <w:t xml:space="preserve">גילינו </w:t>
      </w:r>
      <w:bookmarkStart w:id="3186" w:name="_ETM_Q8_277709"/>
      <w:bookmarkEnd w:id="3186"/>
      <w:r>
        <w:rPr>
          <w:rFonts w:hint="cs"/>
          <w:rtl/>
        </w:rPr>
        <w:t>של</w:t>
      </w:r>
      <w:r>
        <w:rPr>
          <w:rtl/>
        </w:rPr>
        <w:t xml:space="preserve">קורונה </w:t>
      </w:r>
      <w:bookmarkStart w:id="3187" w:name="_ETM_Q8_278430"/>
      <w:bookmarkEnd w:id="3187"/>
      <w:r>
        <w:rPr>
          <w:rtl/>
        </w:rPr>
        <w:t xml:space="preserve">הזאת </w:t>
      </w:r>
      <w:bookmarkStart w:id="3188" w:name="_ETM_Q8_278729"/>
      <w:bookmarkEnd w:id="3188"/>
      <w:r>
        <w:rPr>
          <w:rtl/>
        </w:rPr>
        <w:t xml:space="preserve">יש </w:t>
      </w:r>
      <w:bookmarkStart w:id="3189" w:name="_ETM_Q8_278970"/>
      <w:bookmarkStart w:id="3190" w:name="_ETM_Q8_279330"/>
      <w:bookmarkEnd w:id="3189"/>
      <w:bookmarkEnd w:id="3190"/>
      <w:r>
        <w:rPr>
          <w:rtl/>
        </w:rPr>
        <w:t>–</w:t>
      </w:r>
      <w:bookmarkStart w:id="3191" w:name="_ETM_Q8_278245"/>
      <w:bookmarkEnd w:id="3191"/>
      <w:r>
        <w:rPr>
          <w:rFonts w:hint="cs"/>
          <w:rtl/>
        </w:rPr>
        <w:t xml:space="preserve"> </w:t>
      </w:r>
      <w:r>
        <w:rPr>
          <w:rtl/>
        </w:rPr>
        <w:t xml:space="preserve">זאת </w:t>
      </w:r>
      <w:bookmarkStart w:id="3192" w:name="_ETM_Q8_279540"/>
      <w:bookmarkEnd w:id="3192"/>
      <w:r>
        <w:rPr>
          <w:rtl/>
        </w:rPr>
        <w:t xml:space="preserve">לא </w:t>
      </w:r>
      <w:bookmarkStart w:id="3193" w:name="_ETM_Q8_279659"/>
      <w:bookmarkEnd w:id="3193"/>
      <w:r>
        <w:rPr>
          <w:rtl/>
        </w:rPr>
        <w:t xml:space="preserve">רק </w:t>
      </w:r>
      <w:bookmarkStart w:id="3194" w:name="_ETM_Q8_279810"/>
      <w:bookmarkEnd w:id="3194"/>
      <w:r>
        <w:rPr>
          <w:rtl/>
        </w:rPr>
        <w:t xml:space="preserve">מחלה </w:t>
      </w:r>
      <w:bookmarkStart w:id="3195" w:name="_ETM_Q8_280259"/>
      <w:bookmarkEnd w:id="3195"/>
      <w:r>
        <w:rPr>
          <w:rtl/>
        </w:rPr>
        <w:t>חמקמקה</w:t>
      </w:r>
      <w:r>
        <w:rPr>
          <w:rFonts w:hint="cs"/>
          <w:rtl/>
        </w:rPr>
        <w:t>, זה</w:t>
      </w:r>
      <w:r>
        <w:rPr>
          <w:rtl/>
        </w:rPr>
        <w:t xml:space="preserve"> </w:t>
      </w:r>
      <w:bookmarkStart w:id="3196" w:name="_ETM_Q8_281340"/>
      <w:bookmarkEnd w:id="3196"/>
      <w:r>
        <w:rPr>
          <w:rtl/>
        </w:rPr>
        <w:t xml:space="preserve">גם </w:t>
      </w:r>
      <w:bookmarkStart w:id="3197" w:name="_ETM_Q8_281700"/>
      <w:bookmarkEnd w:id="3197"/>
      <w:r>
        <w:rPr>
          <w:rtl/>
        </w:rPr>
        <w:t xml:space="preserve">משבר </w:t>
      </w:r>
      <w:bookmarkStart w:id="3198" w:name="_ETM_Q8_282030"/>
      <w:bookmarkEnd w:id="3198"/>
      <w:r>
        <w:rPr>
          <w:rtl/>
        </w:rPr>
        <w:t xml:space="preserve">כלכלי </w:t>
      </w:r>
      <w:bookmarkStart w:id="3199" w:name="_ETM_Q8_282509"/>
      <w:bookmarkEnd w:id="3199"/>
      <w:r>
        <w:rPr>
          <w:rtl/>
        </w:rPr>
        <w:t>חמקמק</w:t>
      </w:r>
      <w:r>
        <w:rPr>
          <w:rFonts w:hint="cs"/>
          <w:rtl/>
        </w:rPr>
        <w:t>,</w:t>
      </w:r>
      <w:r>
        <w:rPr>
          <w:rtl/>
        </w:rPr>
        <w:t xml:space="preserve"> </w:t>
      </w:r>
      <w:bookmarkStart w:id="3200" w:name="_ETM_Q8_283110"/>
      <w:bookmarkEnd w:id="3200"/>
      <w:r>
        <w:rPr>
          <w:rtl/>
        </w:rPr>
        <w:t xml:space="preserve">והוא </w:t>
      </w:r>
      <w:bookmarkStart w:id="3201" w:name="_ETM_Q8_283229"/>
      <w:bookmarkEnd w:id="3201"/>
      <w:r>
        <w:rPr>
          <w:rtl/>
        </w:rPr>
        <w:t xml:space="preserve">מגלה </w:t>
      </w:r>
      <w:bookmarkStart w:id="3202" w:name="_ETM_Q8_283619"/>
      <w:bookmarkEnd w:id="3202"/>
      <w:r>
        <w:rPr>
          <w:rtl/>
        </w:rPr>
        <w:t xml:space="preserve">לנו </w:t>
      </w:r>
      <w:bookmarkStart w:id="3203" w:name="_ETM_Q8_283860"/>
      <w:bookmarkEnd w:id="3203"/>
      <w:r>
        <w:rPr>
          <w:rtl/>
        </w:rPr>
        <w:t xml:space="preserve">הרבה </w:t>
      </w:r>
      <w:bookmarkStart w:id="3204" w:name="_ETM_Q8_284130"/>
      <w:bookmarkEnd w:id="3204"/>
      <w:r>
        <w:rPr>
          <w:rtl/>
        </w:rPr>
        <w:t xml:space="preserve">מאוד </w:t>
      </w:r>
      <w:bookmarkStart w:id="3205" w:name="_ETM_Q8_284400"/>
      <w:bookmarkEnd w:id="3205"/>
      <w:r>
        <w:rPr>
          <w:rtl/>
        </w:rPr>
        <w:t xml:space="preserve">דברים </w:t>
      </w:r>
      <w:bookmarkStart w:id="3206" w:name="_ETM_Q8_285090"/>
      <w:bookmarkEnd w:id="3206"/>
      <w:r>
        <w:rPr>
          <w:rtl/>
        </w:rPr>
        <w:t xml:space="preserve">שהיו </w:t>
      </w:r>
      <w:bookmarkStart w:id="3207" w:name="_ETM_Q8_285420"/>
      <w:bookmarkEnd w:id="3207"/>
      <w:r>
        <w:rPr>
          <w:rtl/>
        </w:rPr>
        <w:t xml:space="preserve">ידועים </w:t>
      </w:r>
      <w:bookmarkStart w:id="3208" w:name="_ETM_Q8_285810"/>
      <w:bookmarkEnd w:id="3208"/>
      <w:r>
        <w:rPr>
          <w:rtl/>
        </w:rPr>
        <w:t xml:space="preserve">והיו </w:t>
      </w:r>
      <w:bookmarkStart w:id="3209" w:name="_ETM_Q8_286049"/>
      <w:bookmarkEnd w:id="3209"/>
      <w:r>
        <w:rPr>
          <w:rtl/>
        </w:rPr>
        <w:t xml:space="preserve">רדומים </w:t>
      </w:r>
      <w:bookmarkStart w:id="3210" w:name="_ETM_Q8_286440"/>
      <w:bookmarkEnd w:id="3210"/>
      <w:r>
        <w:rPr>
          <w:rtl/>
        </w:rPr>
        <w:t xml:space="preserve">מתחת </w:t>
      </w:r>
      <w:bookmarkStart w:id="3211" w:name="_ETM_Q8_286770"/>
      <w:bookmarkEnd w:id="3211"/>
      <w:r>
        <w:rPr>
          <w:rtl/>
        </w:rPr>
        <w:t xml:space="preserve">לפני </w:t>
      </w:r>
      <w:bookmarkStart w:id="3212" w:name="_ETM_Q8_287040"/>
      <w:bookmarkEnd w:id="3212"/>
      <w:r>
        <w:rPr>
          <w:rtl/>
        </w:rPr>
        <w:t xml:space="preserve">השטח </w:t>
      </w:r>
      <w:bookmarkStart w:id="3213" w:name="_ETM_Q8_287400"/>
      <w:bookmarkEnd w:id="3213"/>
      <w:r>
        <w:rPr>
          <w:rtl/>
        </w:rPr>
        <w:t xml:space="preserve">הרבה </w:t>
      </w:r>
      <w:bookmarkStart w:id="3214" w:name="_ETM_Q8_287670"/>
      <w:bookmarkEnd w:id="3214"/>
      <w:r>
        <w:rPr>
          <w:rtl/>
        </w:rPr>
        <w:t xml:space="preserve">מאוד </w:t>
      </w:r>
      <w:bookmarkStart w:id="3215" w:name="_ETM_Q8_287970"/>
      <w:bookmarkEnd w:id="3215"/>
      <w:r>
        <w:rPr>
          <w:rtl/>
        </w:rPr>
        <w:t>זמן</w:t>
      </w:r>
      <w:r>
        <w:rPr>
          <w:rFonts w:hint="cs"/>
          <w:rtl/>
        </w:rPr>
        <w:t>.</w:t>
      </w:r>
      <w:r>
        <w:rPr>
          <w:rtl/>
        </w:rPr>
        <w:t xml:space="preserve"> </w:t>
      </w:r>
      <w:bookmarkStart w:id="3216" w:name="_ETM_Q8_288600"/>
      <w:bookmarkEnd w:id="3216"/>
    </w:p>
    <w:p w:rsidR="00EE453E" w:rsidRDefault="00EE453E" w:rsidP="0073401A">
      <w:pPr>
        <w:rPr>
          <w:rtl/>
        </w:rPr>
      </w:pPr>
    </w:p>
    <w:p w:rsidR="00EE453E" w:rsidRDefault="00EE453E" w:rsidP="0073401A">
      <w:pPr>
        <w:rPr>
          <w:rtl/>
        </w:rPr>
      </w:pPr>
      <w:r>
        <w:rPr>
          <w:rtl/>
        </w:rPr>
        <w:t xml:space="preserve">באותה </w:t>
      </w:r>
      <w:bookmarkStart w:id="3217" w:name="_ETM_Q8_289020"/>
      <w:bookmarkEnd w:id="3217"/>
      <w:r>
        <w:rPr>
          <w:rtl/>
        </w:rPr>
        <w:t xml:space="preserve">מידה </w:t>
      </w:r>
      <w:bookmarkStart w:id="3218" w:name="_ETM_Q8_289290"/>
      <w:bookmarkEnd w:id="3218"/>
      <w:r>
        <w:rPr>
          <w:rtl/>
        </w:rPr>
        <w:t xml:space="preserve">שהקורונה </w:t>
      </w:r>
      <w:bookmarkStart w:id="3219" w:name="_ETM_Q8_289860"/>
      <w:bookmarkEnd w:id="3219"/>
      <w:r>
        <w:rPr>
          <w:rtl/>
        </w:rPr>
        <w:t xml:space="preserve">חשפה </w:t>
      </w:r>
      <w:bookmarkStart w:id="3220" w:name="_ETM_Q8_290340"/>
      <w:bookmarkEnd w:id="3220"/>
      <w:r>
        <w:rPr>
          <w:rtl/>
        </w:rPr>
        <w:t xml:space="preserve">הרבה </w:t>
      </w:r>
      <w:bookmarkStart w:id="3221" w:name="_ETM_Q8_290610"/>
      <w:bookmarkEnd w:id="3221"/>
      <w:r>
        <w:rPr>
          <w:rtl/>
        </w:rPr>
        <w:t xml:space="preserve">מאד </w:t>
      </w:r>
      <w:bookmarkStart w:id="3222" w:name="_ETM_Q8_290909"/>
      <w:bookmarkEnd w:id="3222"/>
      <w:r>
        <w:rPr>
          <w:rtl/>
        </w:rPr>
        <w:t xml:space="preserve">כשלים </w:t>
      </w:r>
      <w:bookmarkStart w:id="3223" w:name="_ETM_Q8_291509"/>
      <w:bookmarkEnd w:id="3223"/>
      <w:r>
        <w:rPr>
          <w:rtl/>
        </w:rPr>
        <w:t xml:space="preserve">ארוכי </w:t>
      </w:r>
      <w:bookmarkStart w:id="3224" w:name="_ETM_Q8_291990"/>
      <w:bookmarkEnd w:id="3224"/>
      <w:r>
        <w:rPr>
          <w:rtl/>
        </w:rPr>
        <w:t>טווח</w:t>
      </w:r>
      <w:r>
        <w:rPr>
          <w:rFonts w:hint="cs"/>
          <w:rtl/>
        </w:rPr>
        <w:t>, הרעבה</w:t>
      </w:r>
      <w:r>
        <w:rPr>
          <w:rtl/>
        </w:rPr>
        <w:t xml:space="preserve"> </w:t>
      </w:r>
      <w:bookmarkStart w:id="3225" w:name="_ETM_Q8_292710"/>
      <w:bookmarkStart w:id="3226" w:name="_ETM_Q8_293430"/>
      <w:bookmarkEnd w:id="3225"/>
      <w:bookmarkEnd w:id="3226"/>
      <w:r>
        <w:rPr>
          <w:rtl/>
        </w:rPr>
        <w:t xml:space="preserve">וייבוש </w:t>
      </w:r>
      <w:bookmarkStart w:id="3227" w:name="_ETM_Q8_294450"/>
      <w:bookmarkEnd w:id="3227"/>
      <w:r>
        <w:rPr>
          <w:rtl/>
        </w:rPr>
        <w:t xml:space="preserve">ארוך </w:t>
      </w:r>
      <w:bookmarkStart w:id="3228" w:name="_ETM_Q8_294840"/>
      <w:bookmarkEnd w:id="3228"/>
      <w:r>
        <w:rPr>
          <w:rtl/>
        </w:rPr>
        <w:t xml:space="preserve">שנים </w:t>
      </w:r>
      <w:bookmarkStart w:id="3229" w:name="_ETM_Q8_295229"/>
      <w:bookmarkEnd w:id="3229"/>
      <w:r>
        <w:rPr>
          <w:rtl/>
        </w:rPr>
        <w:t>ו</w:t>
      </w:r>
      <w:r>
        <w:rPr>
          <w:rFonts w:hint="cs"/>
          <w:rtl/>
        </w:rPr>
        <w:t>עש</w:t>
      </w:r>
      <w:r>
        <w:rPr>
          <w:rtl/>
        </w:rPr>
        <w:t xml:space="preserve">ורים </w:t>
      </w:r>
      <w:bookmarkStart w:id="3230" w:name="_ETM_Q8_295830"/>
      <w:bookmarkEnd w:id="3230"/>
      <w:r>
        <w:rPr>
          <w:rtl/>
        </w:rPr>
        <w:t xml:space="preserve">במערכת </w:t>
      </w:r>
      <w:bookmarkStart w:id="3231" w:name="_ETM_Q8_296310"/>
      <w:bookmarkEnd w:id="3231"/>
      <w:r>
        <w:rPr>
          <w:rtl/>
        </w:rPr>
        <w:t>הבריאות</w:t>
      </w:r>
      <w:r>
        <w:rPr>
          <w:rFonts w:hint="cs"/>
          <w:rtl/>
        </w:rPr>
        <w:t>,</w:t>
      </w:r>
      <w:r>
        <w:rPr>
          <w:rtl/>
        </w:rPr>
        <w:t xml:space="preserve"> </w:t>
      </w:r>
      <w:bookmarkStart w:id="3232" w:name="_ETM_Q8_297240"/>
      <w:bookmarkEnd w:id="3232"/>
      <w:r>
        <w:rPr>
          <w:rtl/>
        </w:rPr>
        <w:t xml:space="preserve">כך </w:t>
      </w:r>
      <w:bookmarkStart w:id="3233" w:name="_ETM_Q8_297630"/>
      <w:bookmarkEnd w:id="3233"/>
      <w:r>
        <w:rPr>
          <w:rtl/>
        </w:rPr>
        <w:t xml:space="preserve">היא </w:t>
      </w:r>
      <w:bookmarkStart w:id="3234" w:name="_ETM_Q8_297750"/>
      <w:bookmarkEnd w:id="3234"/>
      <w:r>
        <w:rPr>
          <w:rtl/>
        </w:rPr>
        <w:t xml:space="preserve">גם </w:t>
      </w:r>
      <w:bookmarkStart w:id="3235" w:name="_ETM_Q8_297930"/>
      <w:bookmarkEnd w:id="3235"/>
      <w:r>
        <w:rPr>
          <w:rtl/>
        </w:rPr>
        <w:t xml:space="preserve">עשתה </w:t>
      </w:r>
      <w:bookmarkStart w:id="3236" w:name="_ETM_Q8_298259"/>
      <w:bookmarkEnd w:id="3236"/>
      <w:r>
        <w:rPr>
          <w:rtl/>
        </w:rPr>
        <w:t xml:space="preserve">למערכת </w:t>
      </w:r>
      <w:bookmarkStart w:id="3237" w:name="_ETM_Q8_298860"/>
      <w:bookmarkEnd w:id="3237"/>
      <w:r>
        <w:rPr>
          <w:rtl/>
        </w:rPr>
        <w:t>החינוך</w:t>
      </w:r>
      <w:r>
        <w:rPr>
          <w:rFonts w:hint="cs"/>
          <w:rtl/>
        </w:rPr>
        <w:t>.</w:t>
      </w:r>
      <w:r>
        <w:rPr>
          <w:rtl/>
        </w:rPr>
        <w:t xml:space="preserve"> </w:t>
      </w:r>
      <w:bookmarkStart w:id="3238" w:name="_ETM_Q8_299880"/>
      <w:bookmarkEnd w:id="3238"/>
      <w:r>
        <w:rPr>
          <w:rtl/>
        </w:rPr>
        <w:t xml:space="preserve">פתאום </w:t>
      </w:r>
      <w:bookmarkStart w:id="3239" w:name="_ETM_Q8_300270"/>
      <w:bookmarkEnd w:id="3239"/>
      <w:r>
        <w:rPr>
          <w:rtl/>
        </w:rPr>
        <w:t xml:space="preserve">גילינו </w:t>
      </w:r>
      <w:bookmarkStart w:id="3240" w:name="_ETM_Q8_300840"/>
      <w:bookmarkEnd w:id="3240"/>
      <w:r>
        <w:rPr>
          <w:rtl/>
        </w:rPr>
        <w:t xml:space="preserve">דבר </w:t>
      </w:r>
      <w:bookmarkStart w:id="3241" w:name="_ETM_Q8_301229"/>
      <w:bookmarkEnd w:id="3241"/>
      <w:r>
        <w:rPr>
          <w:rtl/>
        </w:rPr>
        <w:t>מדהים</w:t>
      </w:r>
      <w:r>
        <w:rPr>
          <w:rFonts w:hint="cs"/>
          <w:rtl/>
        </w:rPr>
        <w:t>.</w:t>
      </w:r>
      <w:r>
        <w:rPr>
          <w:rtl/>
        </w:rPr>
        <w:t xml:space="preserve"> </w:t>
      </w:r>
      <w:bookmarkStart w:id="3242" w:name="_ETM_Q8_301710"/>
      <w:bookmarkEnd w:id="3242"/>
      <w:r>
        <w:rPr>
          <w:rtl/>
        </w:rPr>
        <w:t xml:space="preserve">אומרים </w:t>
      </w:r>
      <w:bookmarkStart w:id="3243" w:name="_ETM_Q8_302039"/>
      <w:bookmarkEnd w:id="3243"/>
      <w:r>
        <w:rPr>
          <w:rtl/>
        </w:rPr>
        <w:t>לנו</w:t>
      </w:r>
      <w:r>
        <w:rPr>
          <w:rFonts w:hint="cs"/>
          <w:rtl/>
        </w:rPr>
        <w:t>:</w:t>
      </w:r>
      <w:r>
        <w:rPr>
          <w:rtl/>
        </w:rPr>
        <w:t xml:space="preserve"> </w:t>
      </w:r>
      <w:bookmarkStart w:id="3244" w:name="_ETM_Q8_302280"/>
      <w:bookmarkEnd w:id="3244"/>
      <w:r>
        <w:rPr>
          <w:rtl/>
        </w:rPr>
        <w:t xml:space="preserve">באירופה </w:t>
      </w:r>
      <w:bookmarkStart w:id="3245" w:name="_ETM_Q8_303299"/>
      <w:bookmarkEnd w:id="3245"/>
      <w:r>
        <w:rPr>
          <w:rtl/>
        </w:rPr>
        <w:t xml:space="preserve">אין </w:t>
      </w:r>
      <w:bookmarkStart w:id="3246" w:name="_ETM_Q8_303509"/>
      <w:bookmarkEnd w:id="3246"/>
      <w:r>
        <w:rPr>
          <w:rtl/>
        </w:rPr>
        <w:t>קפסולות</w:t>
      </w:r>
      <w:r>
        <w:rPr>
          <w:rFonts w:hint="cs"/>
          <w:rtl/>
        </w:rPr>
        <w:t>.</w:t>
      </w:r>
      <w:r>
        <w:rPr>
          <w:rtl/>
        </w:rPr>
        <w:t xml:space="preserve"> </w:t>
      </w:r>
      <w:bookmarkStart w:id="3247" w:name="_ETM_Q8_304909"/>
      <w:bookmarkEnd w:id="3247"/>
      <w:r>
        <w:rPr>
          <w:rtl/>
        </w:rPr>
        <w:t xml:space="preserve">אתם </w:t>
      </w:r>
      <w:bookmarkStart w:id="3248" w:name="_ETM_Q8_305119"/>
      <w:bookmarkEnd w:id="3248"/>
      <w:r>
        <w:rPr>
          <w:rtl/>
        </w:rPr>
        <w:t xml:space="preserve">יודעים </w:t>
      </w:r>
      <w:bookmarkStart w:id="3249" w:name="_ETM_Q8_305360"/>
      <w:bookmarkEnd w:id="3249"/>
      <w:r>
        <w:rPr>
          <w:rtl/>
        </w:rPr>
        <w:t xml:space="preserve">למה </w:t>
      </w:r>
      <w:bookmarkStart w:id="3250" w:name="_ETM_Q8_305570"/>
      <w:bookmarkEnd w:id="3250"/>
      <w:r>
        <w:rPr>
          <w:rtl/>
        </w:rPr>
        <w:t xml:space="preserve">באירופה </w:t>
      </w:r>
      <w:bookmarkStart w:id="3251" w:name="_ETM_Q8_306020"/>
      <w:bookmarkEnd w:id="3251"/>
      <w:r>
        <w:rPr>
          <w:rtl/>
        </w:rPr>
        <w:t xml:space="preserve">אין </w:t>
      </w:r>
      <w:bookmarkStart w:id="3252" w:name="_ETM_Q8_306140"/>
      <w:bookmarkEnd w:id="3252"/>
      <w:r>
        <w:rPr>
          <w:rtl/>
        </w:rPr>
        <w:t>קפסול</w:t>
      </w:r>
      <w:r>
        <w:rPr>
          <w:rFonts w:hint="cs"/>
          <w:rtl/>
        </w:rPr>
        <w:t>ות?</w:t>
      </w:r>
      <w:r>
        <w:rPr>
          <w:rtl/>
        </w:rPr>
        <w:t xml:space="preserve"> </w:t>
      </w:r>
      <w:bookmarkStart w:id="3253" w:name="_ETM_Q8_307270"/>
      <w:bookmarkEnd w:id="3253"/>
      <w:r>
        <w:rPr>
          <w:rtl/>
        </w:rPr>
        <w:t xml:space="preserve">כי </w:t>
      </w:r>
      <w:bookmarkStart w:id="3254" w:name="_ETM_Q8_307479"/>
      <w:bookmarkEnd w:id="3254"/>
      <w:r>
        <w:rPr>
          <w:rtl/>
        </w:rPr>
        <w:t xml:space="preserve">באירופה </w:t>
      </w:r>
      <w:bookmarkStart w:id="3255" w:name="_ETM_Q8_308110"/>
      <w:bookmarkEnd w:id="3255"/>
      <w:r>
        <w:rPr>
          <w:rtl/>
        </w:rPr>
        <w:t xml:space="preserve">18 </w:t>
      </w:r>
      <w:bookmarkStart w:id="3256" w:name="_ETM_Q8_308709"/>
      <w:bookmarkEnd w:id="3256"/>
      <w:r>
        <w:rPr>
          <w:rtl/>
        </w:rPr>
        <w:t xml:space="preserve">ילדים </w:t>
      </w:r>
      <w:bookmarkStart w:id="3257" w:name="_ETM_Q8_309069"/>
      <w:bookmarkEnd w:id="3257"/>
      <w:r>
        <w:rPr>
          <w:rtl/>
        </w:rPr>
        <w:t xml:space="preserve">זה </w:t>
      </w:r>
      <w:bookmarkStart w:id="3258" w:name="_ETM_Q8_309190"/>
      <w:bookmarkEnd w:id="3258"/>
      <w:r>
        <w:rPr>
          <w:rtl/>
        </w:rPr>
        <w:t>כיתה</w:t>
      </w:r>
      <w:r>
        <w:rPr>
          <w:rFonts w:hint="cs"/>
          <w:rtl/>
        </w:rPr>
        <w:t xml:space="preserve">, כיתה </w:t>
      </w:r>
      <w:bookmarkStart w:id="3259" w:name="_ETM_Q8_310340"/>
      <w:bookmarkStart w:id="3260" w:name="_ETM_Q8_310400"/>
      <w:bookmarkStart w:id="3261" w:name="_ETM_Q8_310530"/>
      <w:bookmarkEnd w:id="3259"/>
      <w:bookmarkEnd w:id="3260"/>
      <w:bookmarkEnd w:id="3261"/>
      <w:r>
        <w:rPr>
          <w:rtl/>
        </w:rPr>
        <w:t>רגילה</w:t>
      </w:r>
      <w:r>
        <w:rPr>
          <w:rFonts w:hint="cs"/>
          <w:rtl/>
        </w:rPr>
        <w:t>,</w:t>
      </w:r>
      <w:r>
        <w:rPr>
          <w:rtl/>
        </w:rPr>
        <w:t xml:space="preserve"> </w:t>
      </w:r>
      <w:bookmarkStart w:id="3262" w:name="_ETM_Q8_311459"/>
      <w:bookmarkEnd w:id="3262"/>
      <w:r>
        <w:rPr>
          <w:rtl/>
        </w:rPr>
        <w:t xml:space="preserve">לא </w:t>
      </w:r>
      <w:bookmarkStart w:id="3263" w:name="_ETM_Q8_311669"/>
      <w:bookmarkEnd w:id="3263"/>
      <w:r>
        <w:rPr>
          <w:rtl/>
        </w:rPr>
        <w:t xml:space="preserve">צריך </w:t>
      </w:r>
      <w:bookmarkStart w:id="3264" w:name="_ETM_Q8_311850"/>
      <w:bookmarkEnd w:id="3264"/>
      <w:r>
        <w:rPr>
          <w:rtl/>
        </w:rPr>
        <w:t xml:space="preserve">לחלק </w:t>
      </w:r>
      <w:bookmarkStart w:id="3265" w:name="_ETM_Q8_312300"/>
      <w:bookmarkEnd w:id="3265"/>
      <w:r>
        <w:rPr>
          <w:rtl/>
        </w:rPr>
        <w:t>אותה</w:t>
      </w:r>
      <w:r>
        <w:rPr>
          <w:rFonts w:hint="cs"/>
          <w:rtl/>
        </w:rPr>
        <w:t>,</w:t>
      </w:r>
      <w:r>
        <w:rPr>
          <w:rtl/>
        </w:rPr>
        <w:t xml:space="preserve"> </w:t>
      </w:r>
      <w:bookmarkStart w:id="3266" w:name="_ETM_Q8_312660"/>
      <w:bookmarkEnd w:id="3266"/>
      <w:r>
        <w:rPr>
          <w:rtl/>
        </w:rPr>
        <w:t xml:space="preserve">זאת </w:t>
      </w:r>
      <w:bookmarkStart w:id="3267" w:name="_ETM_Q8_312959"/>
      <w:bookmarkEnd w:id="3267"/>
      <w:r>
        <w:rPr>
          <w:rtl/>
        </w:rPr>
        <w:t xml:space="preserve">הכיתה </w:t>
      </w:r>
      <w:bookmarkStart w:id="3268" w:name="_ETM_Q8_313319"/>
      <w:bookmarkEnd w:id="3268"/>
      <w:r>
        <w:rPr>
          <w:rtl/>
        </w:rPr>
        <w:t>מראש</w:t>
      </w:r>
      <w:r>
        <w:rPr>
          <w:rFonts w:hint="cs"/>
          <w:rtl/>
        </w:rPr>
        <w:t>.</w:t>
      </w:r>
      <w:r>
        <w:rPr>
          <w:rtl/>
        </w:rPr>
        <w:t xml:space="preserve"> </w:t>
      </w:r>
      <w:bookmarkStart w:id="3269" w:name="_ETM_Q8_314389"/>
      <w:bookmarkEnd w:id="3269"/>
      <w:r>
        <w:rPr>
          <w:rtl/>
        </w:rPr>
        <w:t>ובאירופה</w:t>
      </w:r>
      <w:r>
        <w:rPr>
          <w:rFonts w:hint="cs"/>
          <w:rtl/>
        </w:rPr>
        <w:t>,</w:t>
      </w:r>
      <w:r>
        <w:rPr>
          <w:rtl/>
        </w:rPr>
        <w:t xml:space="preserve"> </w:t>
      </w:r>
      <w:bookmarkStart w:id="3270" w:name="_ETM_Q8_315560"/>
      <w:bookmarkStart w:id="3271" w:name="_ETM_Q8_316220"/>
      <w:bookmarkEnd w:id="3270"/>
      <w:bookmarkEnd w:id="3271"/>
      <w:r>
        <w:rPr>
          <w:rtl/>
        </w:rPr>
        <w:t xml:space="preserve">כשמישהו </w:t>
      </w:r>
      <w:bookmarkStart w:id="3272" w:name="_ETM_Q8_316970"/>
      <w:bookmarkEnd w:id="3272"/>
      <w:r>
        <w:rPr>
          <w:rtl/>
        </w:rPr>
        <w:t xml:space="preserve">שם </w:t>
      </w:r>
      <w:bookmarkStart w:id="3273" w:name="_ETM_Q8_317180"/>
      <w:bookmarkEnd w:id="3273"/>
      <w:r>
        <w:rPr>
          <w:rtl/>
        </w:rPr>
        <w:t xml:space="preserve">שומע </w:t>
      </w:r>
      <w:bookmarkStart w:id="3274" w:name="_ETM_Q8_317629"/>
      <w:bookmarkEnd w:id="3274"/>
      <w:r>
        <w:rPr>
          <w:rtl/>
        </w:rPr>
        <w:t>שכ</w:t>
      </w:r>
      <w:r>
        <w:rPr>
          <w:rFonts w:hint="cs"/>
          <w:rtl/>
        </w:rPr>
        <w:t>א</w:t>
      </w:r>
      <w:r>
        <w:rPr>
          <w:rtl/>
        </w:rPr>
        <w:t xml:space="preserve">ן </w:t>
      </w:r>
      <w:bookmarkStart w:id="3275" w:name="_ETM_Q8_318019"/>
      <w:bookmarkEnd w:id="3275"/>
      <w:r>
        <w:rPr>
          <w:rtl/>
        </w:rPr>
        <w:t xml:space="preserve">35 </w:t>
      </w:r>
      <w:bookmarkStart w:id="3276" w:name="_ETM_Q8_318799"/>
      <w:bookmarkEnd w:id="3276"/>
      <w:r>
        <w:rPr>
          <w:rtl/>
        </w:rPr>
        <w:t xml:space="preserve">ילדים </w:t>
      </w:r>
      <w:bookmarkStart w:id="3277" w:name="_ETM_Q8_319189"/>
      <w:bookmarkEnd w:id="3277"/>
      <w:r>
        <w:rPr>
          <w:rtl/>
        </w:rPr>
        <w:t xml:space="preserve">בגיל </w:t>
      </w:r>
      <w:bookmarkStart w:id="3278" w:name="_ETM_Q8_319610"/>
      <w:bookmarkEnd w:id="3278"/>
      <w:r>
        <w:rPr>
          <w:rtl/>
        </w:rPr>
        <w:t xml:space="preserve">הרך </w:t>
      </w:r>
      <w:bookmarkStart w:id="3279" w:name="_ETM_Q8_320779"/>
      <w:bookmarkEnd w:id="3279"/>
      <w:r>
        <w:rPr>
          <w:rtl/>
        </w:rPr>
        <w:t xml:space="preserve">נכנסים </w:t>
      </w:r>
      <w:bookmarkStart w:id="3280" w:name="_ETM_Q8_321469"/>
      <w:bookmarkEnd w:id="3280"/>
      <w:r>
        <w:rPr>
          <w:rtl/>
        </w:rPr>
        <w:t>לגן</w:t>
      </w:r>
      <w:r>
        <w:rPr>
          <w:rFonts w:hint="cs"/>
          <w:rtl/>
        </w:rPr>
        <w:t>,</w:t>
      </w:r>
      <w:r>
        <w:rPr>
          <w:rtl/>
        </w:rPr>
        <w:t xml:space="preserve"> </w:t>
      </w:r>
      <w:bookmarkStart w:id="3281" w:name="_ETM_Q8_322720"/>
      <w:bookmarkEnd w:id="3281"/>
      <w:r>
        <w:rPr>
          <w:rtl/>
        </w:rPr>
        <w:t xml:space="preserve">זה </w:t>
      </w:r>
      <w:bookmarkStart w:id="3282" w:name="_ETM_Q8_322900"/>
      <w:bookmarkEnd w:id="3282"/>
      <w:r>
        <w:rPr>
          <w:rtl/>
        </w:rPr>
        <w:t xml:space="preserve">נשמע </w:t>
      </w:r>
      <w:bookmarkStart w:id="3283" w:name="_ETM_Q8_323260"/>
      <w:bookmarkEnd w:id="3283"/>
      <w:r>
        <w:rPr>
          <w:rtl/>
        </w:rPr>
        <w:t>מטורף</w:t>
      </w:r>
      <w:r>
        <w:rPr>
          <w:rFonts w:hint="cs"/>
          <w:rtl/>
        </w:rPr>
        <w:t>.</w:t>
      </w:r>
      <w:r>
        <w:rPr>
          <w:rtl/>
        </w:rPr>
        <w:t xml:space="preserve"> </w:t>
      </w:r>
      <w:bookmarkStart w:id="3284" w:name="_ETM_Q8_325330"/>
      <w:bookmarkEnd w:id="3284"/>
      <w:r>
        <w:rPr>
          <w:rtl/>
        </w:rPr>
        <w:t xml:space="preserve">אבל </w:t>
      </w:r>
      <w:bookmarkStart w:id="3285" w:name="_ETM_Q8_326200"/>
      <w:bookmarkEnd w:id="3285"/>
      <w:r>
        <w:rPr>
          <w:rtl/>
        </w:rPr>
        <w:t xml:space="preserve">פה </w:t>
      </w:r>
      <w:bookmarkStart w:id="3286" w:name="_ETM_Q8_326800"/>
      <w:bookmarkEnd w:id="3286"/>
      <w:r>
        <w:rPr>
          <w:rtl/>
        </w:rPr>
        <w:t xml:space="preserve">זה </w:t>
      </w:r>
      <w:bookmarkStart w:id="3287" w:name="_ETM_Q8_327040"/>
      <w:bookmarkEnd w:id="3287"/>
      <w:r>
        <w:rPr>
          <w:rtl/>
        </w:rPr>
        <w:t>המצב</w:t>
      </w:r>
      <w:r>
        <w:rPr>
          <w:rFonts w:hint="cs"/>
          <w:rtl/>
        </w:rPr>
        <w:t>,</w:t>
      </w:r>
      <w:r>
        <w:rPr>
          <w:rtl/>
        </w:rPr>
        <w:t xml:space="preserve"> </w:t>
      </w:r>
      <w:bookmarkStart w:id="3288" w:name="_ETM_Q8_327669"/>
      <w:bookmarkEnd w:id="3288"/>
      <w:r>
        <w:rPr>
          <w:rtl/>
        </w:rPr>
        <w:t>וכשז</w:t>
      </w:r>
      <w:r>
        <w:rPr>
          <w:rFonts w:hint="cs"/>
          <w:rtl/>
        </w:rPr>
        <w:t>ו</w:t>
      </w:r>
      <w:r>
        <w:rPr>
          <w:rtl/>
        </w:rPr>
        <w:t xml:space="preserve"> </w:t>
      </w:r>
      <w:bookmarkStart w:id="3289" w:name="_ETM_Q8_328209"/>
      <w:bookmarkEnd w:id="3289"/>
      <w:r>
        <w:rPr>
          <w:rtl/>
        </w:rPr>
        <w:t xml:space="preserve">נקודת </w:t>
      </w:r>
      <w:bookmarkStart w:id="3290" w:name="_ETM_Q8_328599"/>
      <w:bookmarkEnd w:id="3290"/>
      <w:r>
        <w:rPr>
          <w:rtl/>
        </w:rPr>
        <w:t xml:space="preserve">הפתיחה </w:t>
      </w:r>
      <w:bookmarkStart w:id="3291" w:name="_ETM_Q8_329139"/>
      <w:bookmarkEnd w:id="3291"/>
      <w:r>
        <w:rPr>
          <w:rtl/>
        </w:rPr>
        <w:t xml:space="preserve">של </w:t>
      </w:r>
      <w:bookmarkStart w:id="3292" w:name="_ETM_Q8_329290"/>
      <w:bookmarkEnd w:id="3292"/>
      <w:r>
        <w:rPr>
          <w:rtl/>
        </w:rPr>
        <w:t xml:space="preserve">מערכת </w:t>
      </w:r>
      <w:bookmarkStart w:id="3293" w:name="_ETM_Q8_329709"/>
      <w:bookmarkEnd w:id="3293"/>
      <w:r>
        <w:rPr>
          <w:rtl/>
        </w:rPr>
        <w:t>החינוך</w:t>
      </w:r>
      <w:r>
        <w:rPr>
          <w:rFonts w:hint="cs"/>
          <w:rtl/>
        </w:rPr>
        <w:t>,</w:t>
      </w:r>
      <w:r>
        <w:rPr>
          <w:rtl/>
        </w:rPr>
        <w:t xml:space="preserve"> </w:t>
      </w:r>
      <w:bookmarkStart w:id="3294" w:name="_ETM_Q8_330469"/>
      <w:bookmarkEnd w:id="3294"/>
      <w:r>
        <w:rPr>
          <w:rtl/>
        </w:rPr>
        <w:t xml:space="preserve">אז </w:t>
      </w:r>
      <w:bookmarkStart w:id="3295" w:name="_ETM_Q8_330650"/>
      <w:bookmarkEnd w:id="3295"/>
      <w:r>
        <w:rPr>
          <w:rtl/>
        </w:rPr>
        <w:t xml:space="preserve">בוודאי </w:t>
      </w:r>
      <w:bookmarkStart w:id="3296" w:name="_ETM_Q8_331099"/>
      <w:bookmarkEnd w:id="3296"/>
      <w:r>
        <w:rPr>
          <w:rtl/>
        </w:rPr>
        <w:t xml:space="preserve">שקשה </w:t>
      </w:r>
      <w:bookmarkStart w:id="3297" w:name="_ETM_Q8_331549"/>
      <w:bookmarkEnd w:id="3297"/>
      <w:r>
        <w:rPr>
          <w:rtl/>
        </w:rPr>
        <w:t xml:space="preserve">מאוד </w:t>
      </w:r>
      <w:bookmarkStart w:id="3298" w:name="_ETM_Q8_331909"/>
      <w:bookmarkEnd w:id="3298"/>
      <w:r>
        <w:rPr>
          <w:rtl/>
        </w:rPr>
        <w:t xml:space="preserve">להתגבר </w:t>
      </w:r>
      <w:bookmarkStart w:id="3299" w:name="_ETM_Q8_332480"/>
      <w:bookmarkEnd w:id="3299"/>
      <w:r>
        <w:rPr>
          <w:rtl/>
        </w:rPr>
        <w:t xml:space="preserve">על </w:t>
      </w:r>
      <w:bookmarkStart w:id="3300" w:name="_ETM_Q8_332569"/>
      <w:bookmarkEnd w:id="3300"/>
      <w:r>
        <w:rPr>
          <w:rFonts w:hint="cs"/>
          <w:rtl/>
        </w:rPr>
        <w:t>כך</w:t>
      </w:r>
      <w:r>
        <w:rPr>
          <w:rtl/>
        </w:rPr>
        <w:t xml:space="preserve"> </w:t>
      </w:r>
      <w:bookmarkStart w:id="3301" w:name="_ETM_Q8_332780"/>
      <w:bookmarkEnd w:id="3301"/>
      <w:r>
        <w:rPr>
          <w:rtl/>
        </w:rPr>
        <w:t xml:space="preserve">בתקופה </w:t>
      </w:r>
      <w:bookmarkStart w:id="3302" w:name="_ETM_Q8_333200"/>
      <w:bookmarkEnd w:id="3302"/>
      <w:r>
        <w:rPr>
          <w:rtl/>
        </w:rPr>
        <w:t xml:space="preserve">כל </w:t>
      </w:r>
      <w:bookmarkStart w:id="3303" w:name="_ETM_Q8_333349"/>
      <w:bookmarkEnd w:id="3303"/>
      <w:r>
        <w:rPr>
          <w:rtl/>
        </w:rPr>
        <w:t xml:space="preserve">כך </w:t>
      </w:r>
      <w:bookmarkStart w:id="3304" w:name="_ETM_Q8_333530"/>
      <w:bookmarkEnd w:id="3304"/>
      <w:r>
        <w:rPr>
          <w:rtl/>
        </w:rPr>
        <w:t>קצרה</w:t>
      </w:r>
      <w:r>
        <w:rPr>
          <w:rFonts w:hint="cs"/>
          <w:rtl/>
        </w:rPr>
        <w:t>,</w:t>
      </w:r>
      <w:r>
        <w:rPr>
          <w:rtl/>
        </w:rPr>
        <w:t xml:space="preserve"> </w:t>
      </w:r>
      <w:bookmarkStart w:id="3305" w:name="_ETM_Q8_333950"/>
      <w:bookmarkEnd w:id="3305"/>
      <w:r>
        <w:rPr>
          <w:rtl/>
        </w:rPr>
        <w:t xml:space="preserve">ואז </w:t>
      </w:r>
      <w:bookmarkStart w:id="3306" w:name="_ETM_Q8_334430"/>
      <w:bookmarkEnd w:id="3306"/>
      <w:r>
        <w:rPr>
          <w:rtl/>
        </w:rPr>
        <w:t xml:space="preserve">ההתמודדות </w:t>
      </w:r>
      <w:bookmarkStart w:id="3307" w:name="_ETM_Q8_335090"/>
      <w:bookmarkEnd w:id="3307"/>
      <w:r>
        <w:rPr>
          <w:rtl/>
        </w:rPr>
        <w:t xml:space="preserve">נראית </w:t>
      </w:r>
      <w:bookmarkStart w:id="3308" w:name="_ETM_Q8_335389"/>
      <w:bookmarkEnd w:id="3308"/>
      <w:r>
        <w:rPr>
          <w:rtl/>
        </w:rPr>
        <w:t xml:space="preserve">כל </w:t>
      </w:r>
      <w:bookmarkStart w:id="3309" w:name="_ETM_Q8_335540"/>
      <w:bookmarkEnd w:id="3309"/>
      <w:r>
        <w:rPr>
          <w:rtl/>
        </w:rPr>
        <w:t xml:space="preserve">כך </w:t>
      </w:r>
      <w:bookmarkStart w:id="3310" w:name="_ETM_Q8_335810"/>
      <w:bookmarkEnd w:id="3310"/>
      <w:r>
        <w:rPr>
          <w:rtl/>
        </w:rPr>
        <w:t>כושלת</w:t>
      </w:r>
      <w:r>
        <w:rPr>
          <w:rFonts w:hint="cs"/>
          <w:rtl/>
        </w:rPr>
        <w:t>.</w:t>
      </w:r>
      <w:r>
        <w:rPr>
          <w:rtl/>
        </w:rPr>
        <w:t xml:space="preserve"> </w:t>
      </w:r>
      <w:bookmarkStart w:id="3311" w:name="_ETM_Q8_336870"/>
      <w:bookmarkEnd w:id="3311"/>
    </w:p>
    <w:p w:rsidR="00EE453E" w:rsidRDefault="00EE453E" w:rsidP="0073401A">
      <w:pPr>
        <w:rPr>
          <w:rtl/>
        </w:rPr>
      </w:pPr>
      <w:bookmarkStart w:id="3312" w:name="_ETM_Q8_338241"/>
      <w:bookmarkStart w:id="3313" w:name="_ETM_Q8_338362"/>
      <w:bookmarkEnd w:id="3312"/>
      <w:bookmarkEnd w:id="3313"/>
    </w:p>
    <w:p w:rsidR="00EE453E" w:rsidRDefault="00EE453E" w:rsidP="001D41F7">
      <w:pPr>
        <w:rPr>
          <w:rtl/>
        </w:rPr>
      </w:pPr>
      <w:bookmarkStart w:id="3314" w:name="_ETM_Q8_338418"/>
      <w:bookmarkStart w:id="3315" w:name="_ETM_Q8_338512"/>
      <w:bookmarkEnd w:id="3314"/>
      <w:bookmarkEnd w:id="3315"/>
      <w:r>
        <w:rPr>
          <w:rtl/>
        </w:rPr>
        <w:t>ולכן</w:t>
      </w:r>
      <w:r>
        <w:rPr>
          <w:rFonts w:hint="cs"/>
          <w:rtl/>
        </w:rPr>
        <w:t>,</w:t>
      </w:r>
      <w:r>
        <w:rPr>
          <w:rtl/>
        </w:rPr>
        <w:t xml:space="preserve"> </w:t>
      </w:r>
      <w:bookmarkStart w:id="3316" w:name="_ETM_Q8_337680"/>
      <w:bookmarkEnd w:id="3316"/>
      <w:r>
        <w:rPr>
          <w:rtl/>
        </w:rPr>
        <w:t xml:space="preserve">יש </w:t>
      </w:r>
      <w:bookmarkStart w:id="3317" w:name="_ETM_Q8_337919"/>
      <w:bookmarkEnd w:id="3317"/>
      <w:r>
        <w:rPr>
          <w:rtl/>
        </w:rPr>
        <w:t xml:space="preserve">לנו </w:t>
      </w:r>
      <w:bookmarkStart w:id="3318" w:name="_ETM_Q8_338160"/>
      <w:bookmarkEnd w:id="3318"/>
      <w:r>
        <w:rPr>
          <w:rtl/>
        </w:rPr>
        <w:t xml:space="preserve">כרגע </w:t>
      </w:r>
      <w:bookmarkStart w:id="3319" w:name="_ETM_Q8_338820"/>
      <w:bookmarkEnd w:id="3319"/>
      <w:r>
        <w:rPr>
          <w:rtl/>
        </w:rPr>
        <w:t xml:space="preserve">לקח </w:t>
      </w:r>
      <w:bookmarkStart w:id="3320" w:name="_ETM_Q8_339900"/>
      <w:bookmarkEnd w:id="3320"/>
      <w:r>
        <w:rPr>
          <w:rtl/>
        </w:rPr>
        <w:t xml:space="preserve">להפנים </w:t>
      </w:r>
      <w:bookmarkStart w:id="3321" w:name="_ETM_Q8_340500"/>
      <w:bookmarkEnd w:id="3321"/>
      <w:r>
        <w:rPr>
          <w:rtl/>
        </w:rPr>
        <w:t xml:space="preserve">להרבה </w:t>
      </w:r>
      <w:bookmarkStart w:id="3322" w:name="_ETM_Q8_340860"/>
      <w:bookmarkEnd w:id="3322"/>
      <w:r>
        <w:rPr>
          <w:rtl/>
        </w:rPr>
        <w:t xml:space="preserve">מאוד </w:t>
      </w:r>
      <w:bookmarkStart w:id="3323" w:name="_ETM_Q8_341160"/>
      <w:bookmarkEnd w:id="3323"/>
      <w:r>
        <w:rPr>
          <w:rtl/>
        </w:rPr>
        <w:t>זמן</w:t>
      </w:r>
      <w:r>
        <w:rPr>
          <w:rFonts w:hint="cs"/>
          <w:rtl/>
        </w:rPr>
        <w:t>.</w:t>
      </w:r>
      <w:r>
        <w:rPr>
          <w:rtl/>
        </w:rPr>
        <w:t xml:space="preserve"> </w:t>
      </w:r>
      <w:bookmarkStart w:id="3324" w:name="_ETM_Q8_341520"/>
      <w:bookmarkEnd w:id="3324"/>
      <w:r>
        <w:rPr>
          <w:rtl/>
        </w:rPr>
        <w:t xml:space="preserve">היום </w:t>
      </w:r>
      <w:bookmarkStart w:id="3325" w:name="_ETM_Q8_341790"/>
      <w:bookmarkStart w:id="3326" w:name="_ETM_Q8_342120"/>
      <w:bookmarkEnd w:id="3325"/>
      <w:bookmarkEnd w:id="3326"/>
      <w:r>
        <w:rPr>
          <w:rtl/>
        </w:rPr>
        <w:t xml:space="preserve">אמר </w:t>
      </w:r>
      <w:bookmarkStart w:id="3327" w:name="_ETM_Q8_342419"/>
      <w:bookmarkEnd w:id="3327"/>
      <w:r>
        <w:rPr>
          <w:rtl/>
        </w:rPr>
        <w:t xml:space="preserve">לי </w:t>
      </w:r>
      <w:bookmarkStart w:id="3328" w:name="_ETM_Q8_342570"/>
      <w:bookmarkEnd w:id="3328"/>
      <w:r>
        <w:rPr>
          <w:rtl/>
        </w:rPr>
        <w:t xml:space="preserve">אדם </w:t>
      </w:r>
      <w:bookmarkStart w:id="3329" w:name="_ETM_Q8_343590"/>
      <w:bookmarkEnd w:id="3329"/>
      <w:r>
        <w:rPr>
          <w:rtl/>
        </w:rPr>
        <w:t>ימני</w:t>
      </w:r>
      <w:r>
        <w:rPr>
          <w:rFonts w:hint="cs"/>
          <w:rtl/>
        </w:rPr>
        <w:t>,</w:t>
      </w:r>
      <w:r>
        <w:rPr>
          <w:rtl/>
        </w:rPr>
        <w:t xml:space="preserve"> </w:t>
      </w:r>
      <w:bookmarkStart w:id="3330" w:name="_ETM_Q8_344520"/>
      <w:bookmarkEnd w:id="3330"/>
      <w:r>
        <w:rPr>
          <w:rtl/>
        </w:rPr>
        <w:t xml:space="preserve">שלא </w:t>
      </w:r>
      <w:bookmarkStart w:id="3331" w:name="_ETM_Q8_345120"/>
      <w:bookmarkEnd w:id="3331"/>
      <w:r>
        <w:rPr>
          <w:rtl/>
        </w:rPr>
        <w:t xml:space="preserve">אזכיר </w:t>
      </w:r>
      <w:bookmarkStart w:id="3332" w:name="_ETM_Q8_345480"/>
      <w:bookmarkEnd w:id="3332"/>
      <w:r>
        <w:rPr>
          <w:rtl/>
        </w:rPr>
        <w:t xml:space="preserve">את </w:t>
      </w:r>
      <w:bookmarkStart w:id="3333" w:name="_ETM_Q8_345570"/>
      <w:bookmarkEnd w:id="3333"/>
      <w:r>
        <w:rPr>
          <w:rtl/>
        </w:rPr>
        <w:t>שמו</w:t>
      </w:r>
      <w:r>
        <w:rPr>
          <w:rFonts w:hint="cs"/>
          <w:rtl/>
        </w:rPr>
        <w:t>,</w:t>
      </w:r>
      <w:r>
        <w:rPr>
          <w:rtl/>
        </w:rPr>
        <w:t xml:space="preserve"> </w:t>
      </w:r>
      <w:bookmarkStart w:id="3334" w:name="_ETM_Q8_345810"/>
      <w:bookmarkEnd w:id="3334"/>
      <w:r>
        <w:rPr>
          <w:rtl/>
        </w:rPr>
        <w:t xml:space="preserve">הוא </w:t>
      </w:r>
      <w:bookmarkStart w:id="3335" w:name="_ETM_Q8_345870"/>
      <w:bookmarkEnd w:id="3335"/>
      <w:r>
        <w:rPr>
          <w:rtl/>
        </w:rPr>
        <w:t xml:space="preserve">מוכר </w:t>
      </w:r>
      <w:bookmarkStart w:id="3336" w:name="_ETM_Q8_346260"/>
      <w:bookmarkEnd w:id="3336"/>
      <w:r>
        <w:rPr>
          <w:rtl/>
        </w:rPr>
        <w:t>לרבים</w:t>
      </w:r>
      <w:r w:rsidR="00377AD4">
        <w:rPr>
          <w:rFonts w:hint="cs"/>
          <w:rtl/>
        </w:rPr>
        <w:t>,</w:t>
      </w:r>
      <w:r>
        <w:rPr>
          <w:rFonts w:hint="cs"/>
          <w:rtl/>
        </w:rPr>
        <w:t xml:space="preserve"> </w:t>
      </w:r>
      <w:bookmarkStart w:id="3337" w:name="_ETM_Q8_347280"/>
      <w:bookmarkStart w:id="3338" w:name="_ETM_Q8_347669"/>
      <w:bookmarkStart w:id="3339" w:name="_ETM_Q8_347880"/>
      <w:bookmarkEnd w:id="3337"/>
      <w:bookmarkEnd w:id="3338"/>
      <w:bookmarkEnd w:id="3339"/>
      <w:r>
        <w:rPr>
          <w:rtl/>
        </w:rPr>
        <w:t xml:space="preserve">שבמשבר </w:t>
      </w:r>
      <w:bookmarkStart w:id="3340" w:name="_ETM_Q8_348480"/>
      <w:bookmarkEnd w:id="3340"/>
      <w:r>
        <w:rPr>
          <w:rtl/>
        </w:rPr>
        <w:t xml:space="preserve">הקורונה </w:t>
      </w:r>
      <w:bookmarkStart w:id="3341" w:name="_ETM_Q8_349050"/>
      <w:bookmarkEnd w:id="3341"/>
      <w:r>
        <w:rPr>
          <w:rtl/>
        </w:rPr>
        <w:t xml:space="preserve">הזה </w:t>
      </w:r>
      <w:bookmarkStart w:id="3342" w:name="_ETM_Q8_349350"/>
      <w:bookmarkEnd w:id="3342"/>
      <w:r>
        <w:rPr>
          <w:rtl/>
        </w:rPr>
        <w:t xml:space="preserve">הוא </w:t>
      </w:r>
      <w:bookmarkStart w:id="3343" w:name="_ETM_Q8_349440"/>
      <w:bookmarkEnd w:id="3343"/>
      <w:r>
        <w:rPr>
          <w:rtl/>
        </w:rPr>
        <w:t xml:space="preserve">הפך </w:t>
      </w:r>
      <w:bookmarkStart w:id="3344" w:name="_ETM_Q8_349770"/>
      <w:bookmarkEnd w:id="3344"/>
      <w:r>
        <w:rPr>
          <w:rtl/>
        </w:rPr>
        <w:t xml:space="preserve">קצת </w:t>
      </w:r>
      <w:bookmarkStart w:id="3345" w:name="_ETM_Q8_350040"/>
      <w:bookmarkEnd w:id="3345"/>
      <w:r>
        <w:rPr>
          <w:rtl/>
        </w:rPr>
        <w:t xml:space="preserve">פחות </w:t>
      </w:r>
      <w:bookmarkStart w:id="3346" w:name="_ETM_Q8_350370"/>
      <w:bookmarkEnd w:id="3346"/>
      <w:r>
        <w:rPr>
          <w:rtl/>
        </w:rPr>
        <w:t xml:space="preserve">ימני </w:t>
      </w:r>
      <w:bookmarkStart w:id="3347" w:name="_ETM_Q8_350760"/>
      <w:bookmarkEnd w:id="3347"/>
      <w:r>
        <w:rPr>
          <w:rtl/>
        </w:rPr>
        <w:t>כלכלית</w:t>
      </w:r>
      <w:r>
        <w:rPr>
          <w:rFonts w:hint="cs"/>
          <w:rtl/>
        </w:rPr>
        <w:t>.</w:t>
      </w:r>
      <w:r>
        <w:rPr>
          <w:rtl/>
        </w:rPr>
        <w:t xml:space="preserve"> </w:t>
      </w:r>
      <w:bookmarkStart w:id="3348" w:name="_ETM_Q8_352650"/>
      <w:bookmarkEnd w:id="3348"/>
      <w:r>
        <w:rPr>
          <w:rtl/>
        </w:rPr>
        <w:t>העולם</w:t>
      </w:r>
      <w:r>
        <w:rPr>
          <w:rFonts w:hint="cs"/>
          <w:rtl/>
        </w:rPr>
        <w:t>,</w:t>
      </w:r>
      <w:r>
        <w:rPr>
          <w:rtl/>
        </w:rPr>
        <w:t xml:space="preserve"> </w:t>
      </w:r>
      <w:bookmarkStart w:id="3349" w:name="_ETM_Q8_353400"/>
      <w:bookmarkEnd w:id="3349"/>
      <w:r>
        <w:rPr>
          <w:rtl/>
        </w:rPr>
        <w:t xml:space="preserve">חברות </w:t>
      </w:r>
      <w:bookmarkStart w:id="3350" w:name="_ETM_Q8_353849"/>
      <w:bookmarkEnd w:id="3350"/>
      <w:r>
        <w:rPr>
          <w:rtl/>
        </w:rPr>
        <w:t>וחברים</w:t>
      </w:r>
      <w:r>
        <w:rPr>
          <w:rFonts w:hint="cs"/>
          <w:rtl/>
        </w:rPr>
        <w:t>,</w:t>
      </w:r>
      <w:r>
        <w:rPr>
          <w:rtl/>
        </w:rPr>
        <w:t xml:space="preserve"> </w:t>
      </w:r>
      <w:bookmarkStart w:id="3351" w:name="_ETM_Q8_354419"/>
      <w:bookmarkEnd w:id="3351"/>
      <w:r>
        <w:rPr>
          <w:rtl/>
        </w:rPr>
        <w:t xml:space="preserve">מבין </w:t>
      </w:r>
      <w:bookmarkStart w:id="3352" w:name="_ETM_Q8_355230"/>
      <w:bookmarkEnd w:id="3352"/>
      <w:r>
        <w:rPr>
          <w:rtl/>
        </w:rPr>
        <w:t xml:space="preserve">שרק </w:t>
      </w:r>
      <w:bookmarkStart w:id="3353" w:name="_ETM_Q8_355680"/>
      <w:bookmarkEnd w:id="3353"/>
      <w:r>
        <w:rPr>
          <w:rFonts w:hint="cs"/>
          <w:rtl/>
        </w:rPr>
        <w:t>ממש</w:t>
      </w:r>
      <w:r>
        <w:rPr>
          <w:rtl/>
        </w:rPr>
        <w:t xml:space="preserve">לות </w:t>
      </w:r>
      <w:bookmarkStart w:id="3354" w:name="_ETM_Q8_356430"/>
      <w:bookmarkEnd w:id="3354"/>
      <w:r>
        <w:rPr>
          <w:rtl/>
        </w:rPr>
        <w:t xml:space="preserve">יכולות </w:t>
      </w:r>
      <w:bookmarkStart w:id="3355" w:name="_ETM_Q8_356910"/>
      <w:bookmarkEnd w:id="3355"/>
      <w:r>
        <w:rPr>
          <w:rtl/>
        </w:rPr>
        <w:t xml:space="preserve">להתמודד </w:t>
      </w:r>
      <w:bookmarkStart w:id="3356" w:name="_ETM_Q8_357510"/>
      <w:bookmarkEnd w:id="3356"/>
      <w:r>
        <w:rPr>
          <w:rtl/>
        </w:rPr>
        <w:t xml:space="preserve">עם </w:t>
      </w:r>
      <w:bookmarkStart w:id="3357" w:name="_ETM_Q8_357630"/>
      <w:bookmarkEnd w:id="3357"/>
      <w:r>
        <w:rPr>
          <w:rtl/>
        </w:rPr>
        <w:t xml:space="preserve">משברים </w:t>
      </w:r>
      <w:bookmarkStart w:id="3358" w:name="_ETM_Q8_358139"/>
      <w:bookmarkEnd w:id="3358"/>
      <w:r>
        <w:rPr>
          <w:rtl/>
        </w:rPr>
        <w:t xml:space="preserve">בכזה </w:t>
      </w:r>
      <w:bookmarkStart w:id="3359" w:name="_ETM_Q8_358590"/>
      <w:bookmarkEnd w:id="3359"/>
      <w:r>
        <w:rPr>
          <w:rtl/>
        </w:rPr>
        <w:t>סדר</w:t>
      </w:r>
      <w:bookmarkStart w:id="3360" w:name="_ETM_Q8_358980"/>
      <w:bookmarkEnd w:id="3360"/>
      <w:r>
        <w:rPr>
          <w:rFonts w:hint="cs"/>
          <w:rtl/>
        </w:rPr>
        <w:t xml:space="preserve"> </w:t>
      </w:r>
      <w:r>
        <w:rPr>
          <w:rtl/>
        </w:rPr>
        <w:t>גודל</w:t>
      </w:r>
      <w:r>
        <w:rPr>
          <w:rFonts w:hint="cs"/>
          <w:rtl/>
        </w:rPr>
        <w:t>.</w:t>
      </w:r>
      <w:r>
        <w:rPr>
          <w:rtl/>
        </w:rPr>
        <w:t xml:space="preserve"> </w:t>
      </w:r>
      <w:bookmarkStart w:id="3361" w:name="_ETM_Q8_359639"/>
      <w:bookmarkEnd w:id="3361"/>
      <w:r>
        <w:rPr>
          <w:rtl/>
        </w:rPr>
        <w:t xml:space="preserve">רק </w:t>
      </w:r>
      <w:bookmarkStart w:id="3362" w:name="_ETM_Q8_359940"/>
      <w:bookmarkEnd w:id="3362"/>
      <w:r>
        <w:rPr>
          <w:rtl/>
        </w:rPr>
        <w:t xml:space="preserve">ממשלה </w:t>
      </w:r>
      <w:bookmarkStart w:id="3363" w:name="_ETM_Q8_360419"/>
      <w:bookmarkEnd w:id="3363"/>
      <w:r>
        <w:rPr>
          <w:rtl/>
        </w:rPr>
        <w:t xml:space="preserve">יכולה </w:t>
      </w:r>
      <w:bookmarkStart w:id="3364" w:name="_ETM_Q8_360780"/>
      <w:bookmarkEnd w:id="3364"/>
      <w:r>
        <w:rPr>
          <w:rtl/>
        </w:rPr>
        <w:t xml:space="preserve">להחזיק </w:t>
      </w:r>
      <w:bookmarkStart w:id="3365" w:name="_ETM_Q8_361200"/>
      <w:bookmarkEnd w:id="3365"/>
      <w:r>
        <w:rPr>
          <w:rtl/>
        </w:rPr>
        <w:t xml:space="preserve">מערכת </w:t>
      </w:r>
      <w:bookmarkStart w:id="3366" w:name="_ETM_Q8_361620"/>
      <w:bookmarkEnd w:id="3366"/>
      <w:r>
        <w:rPr>
          <w:rtl/>
        </w:rPr>
        <w:t xml:space="preserve">בריאות </w:t>
      </w:r>
      <w:bookmarkStart w:id="3367" w:name="_ETM_Q8_362040"/>
      <w:bookmarkEnd w:id="3367"/>
      <w:r>
        <w:rPr>
          <w:rtl/>
        </w:rPr>
        <w:t>מתפקד</w:t>
      </w:r>
      <w:r>
        <w:rPr>
          <w:rFonts w:hint="cs"/>
          <w:rtl/>
        </w:rPr>
        <w:t>ת</w:t>
      </w:r>
      <w:r>
        <w:rPr>
          <w:rtl/>
        </w:rPr>
        <w:t xml:space="preserve"> </w:t>
      </w:r>
      <w:bookmarkStart w:id="3368" w:name="_ETM_Q8_362520"/>
      <w:bookmarkStart w:id="3369" w:name="_ETM_Q8_362610"/>
      <w:bookmarkEnd w:id="3368"/>
      <w:bookmarkEnd w:id="3369"/>
      <w:r>
        <w:rPr>
          <w:rtl/>
        </w:rPr>
        <w:t xml:space="preserve">וטובה </w:t>
      </w:r>
      <w:bookmarkStart w:id="3370" w:name="_ETM_Q8_363030"/>
      <w:bookmarkEnd w:id="3370"/>
      <w:r>
        <w:rPr>
          <w:rtl/>
        </w:rPr>
        <w:t xml:space="preserve">לאורך </w:t>
      </w:r>
      <w:bookmarkStart w:id="3371" w:name="_ETM_Q8_363419"/>
      <w:bookmarkEnd w:id="3371"/>
      <w:r>
        <w:rPr>
          <w:rtl/>
        </w:rPr>
        <w:t>זמן</w:t>
      </w:r>
      <w:r>
        <w:rPr>
          <w:rFonts w:hint="cs"/>
          <w:rtl/>
        </w:rPr>
        <w:t>,</w:t>
      </w:r>
      <w:r>
        <w:rPr>
          <w:rtl/>
        </w:rPr>
        <w:t xml:space="preserve"> </w:t>
      </w:r>
      <w:bookmarkStart w:id="3372" w:name="_ETM_Q8_363990"/>
      <w:bookmarkEnd w:id="3372"/>
      <w:r>
        <w:rPr>
          <w:rtl/>
        </w:rPr>
        <w:t xml:space="preserve">לא </w:t>
      </w:r>
      <w:bookmarkStart w:id="3373" w:name="_ETM_Q8_364230"/>
      <w:bookmarkEnd w:id="3373"/>
      <w:r>
        <w:rPr>
          <w:rtl/>
        </w:rPr>
        <w:t xml:space="preserve">השוק </w:t>
      </w:r>
      <w:bookmarkStart w:id="3374" w:name="_ETM_Q8_364500"/>
      <w:bookmarkEnd w:id="3374"/>
      <w:r>
        <w:rPr>
          <w:rtl/>
        </w:rPr>
        <w:t>הפרטי</w:t>
      </w:r>
      <w:r>
        <w:rPr>
          <w:rFonts w:hint="cs"/>
          <w:rtl/>
        </w:rPr>
        <w:t>.</w:t>
      </w:r>
      <w:r>
        <w:rPr>
          <w:rtl/>
        </w:rPr>
        <w:t xml:space="preserve"> </w:t>
      </w:r>
      <w:bookmarkStart w:id="3375" w:name="_ETM_Q8_365160"/>
      <w:bookmarkEnd w:id="3375"/>
      <w:r>
        <w:rPr>
          <w:rtl/>
        </w:rPr>
        <w:t xml:space="preserve">רק </w:t>
      </w:r>
      <w:bookmarkStart w:id="3376" w:name="_ETM_Q8_365490"/>
      <w:bookmarkEnd w:id="3376"/>
      <w:r>
        <w:rPr>
          <w:rtl/>
        </w:rPr>
        <w:t xml:space="preserve">ממשלה </w:t>
      </w:r>
      <w:bookmarkStart w:id="3377" w:name="_ETM_Q8_366060"/>
      <w:bookmarkEnd w:id="3377"/>
      <w:r>
        <w:rPr>
          <w:rtl/>
        </w:rPr>
        <w:t xml:space="preserve">יכולה </w:t>
      </w:r>
      <w:bookmarkStart w:id="3378" w:name="_ETM_Q8_366450"/>
      <w:bookmarkEnd w:id="3378"/>
      <w:r>
        <w:rPr>
          <w:rtl/>
        </w:rPr>
        <w:t xml:space="preserve">להחזיק </w:t>
      </w:r>
      <w:bookmarkStart w:id="3379" w:name="_ETM_Q8_366990"/>
      <w:bookmarkEnd w:id="3379"/>
      <w:r>
        <w:rPr>
          <w:rtl/>
        </w:rPr>
        <w:t xml:space="preserve">מערכת </w:t>
      </w:r>
      <w:bookmarkStart w:id="3380" w:name="_ETM_Q8_367440"/>
      <w:bookmarkEnd w:id="3380"/>
      <w:r>
        <w:rPr>
          <w:rtl/>
        </w:rPr>
        <w:t xml:space="preserve">חינוך </w:t>
      </w:r>
      <w:bookmarkStart w:id="3381" w:name="_ETM_Q8_367830"/>
      <w:bookmarkEnd w:id="3381"/>
      <w:r>
        <w:rPr>
          <w:rtl/>
        </w:rPr>
        <w:t xml:space="preserve">ולהשקיע </w:t>
      </w:r>
      <w:bookmarkStart w:id="3382" w:name="_ETM_Q8_368490"/>
      <w:bookmarkEnd w:id="3382"/>
      <w:r>
        <w:rPr>
          <w:rtl/>
        </w:rPr>
        <w:t xml:space="preserve">בה </w:t>
      </w:r>
      <w:bookmarkStart w:id="3383" w:name="_ETM_Q8_369030"/>
      <w:bookmarkEnd w:id="3383"/>
      <w:r>
        <w:rPr>
          <w:rtl/>
        </w:rPr>
        <w:t xml:space="preserve">את </w:t>
      </w:r>
      <w:bookmarkStart w:id="3384" w:name="_ETM_Q8_369210"/>
      <w:bookmarkEnd w:id="3384"/>
      <w:r>
        <w:rPr>
          <w:rtl/>
        </w:rPr>
        <w:t xml:space="preserve">ההשקעה </w:t>
      </w:r>
      <w:bookmarkStart w:id="3385" w:name="_ETM_Q8_369630"/>
      <w:bookmarkEnd w:id="3385"/>
      <w:r>
        <w:rPr>
          <w:rtl/>
        </w:rPr>
        <w:t xml:space="preserve">שצריך </w:t>
      </w:r>
      <w:bookmarkStart w:id="3386" w:name="_ETM_Q8_370080"/>
      <w:bookmarkEnd w:id="3386"/>
      <w:r>
        <w:rPr>
          <w:rtl/>
        </w:rPr>
        <w:t xml:space="preserve">לטווח </w:t>
      </w:r>
      <w:bookmarkStart w:id="3387" w:name="_ETM_Q8_370410"/>
      <w:bookmarkEnd w:id="3387"/>
      <w:r>
        <w:rPr>
          <w:rtl/>
        </w:rPr>
        <w:t>הקצר</w:t>
      </w:r>
      <w:r>
        <w:rPr>
          <w:rFonts w:hint="cs"/>
          <w:rtl/>
        </w:rPr>
        <w:t>,</w:t>
      </w:r>
      <w:r>
        <w:rPr>
          <w:rtl/>
        </w:rPr>
        <w:t xml:space="preserve"> </w:t>
      </w:r>
      <w:bookmarkStart w:id="3388" w:name="_ETM_Q8_371370"/>
      <w:bookmarkEnd w:id="3388"/>
      <w:r>
        <w:rPr>
          <w:rtl/>
        </w:rPr>
        <w:t xml:space="preserve">את </w:t>
      </w:r>
      <w:bookmarkStart w:id="3389" w:name="_ETM_Q8_371700"/>
      <w:bookmarkEnd w:id="3389"/>
      <w:r>
        <w:rPr>
          <w:rtl/>
        </w:rPr>
        <w:t>הקפסולות</w:t>
      </w:r>
      <w:r>
        <w:rPr>
          <w:rFonts w:hint="cs"/>
          <w:rtl/>
        </w:rPr>
        <w:t>,</w:t>
      </w:r>
      <w:r>
        <w:rPr>
          <w:rtl/>
        </w:rPr>
        <w:t xml:space="preserve"> </w:t>
      </w:r>
      <w:bookmarkStart w:id="3390" w:name="_ETM_Q8_372660"/>
      <w:bookmarkEnd w:id="3390"/>
      <w:r>
        <w:rPr>
          <w:rtl/>
        </w:rPr>
        <w:t xml:space="preserve">את </w:t>
      </w:r>
      <w:bookmarkStart w:id="3391" w:name="_ETM_Q8_372840"/>
      <w:bookmarkEnd w:id="3391"/>
      <w:r>
        <w:rPr>
          <w:rtl/>
        </w:rPr>
        <w:t xml:space="preserve">הבדיקות </w:t>
      </w:r>
      <w:bookmarkStart w:id="3392" w:name="_ETM_Q8_373470"/>
      <w:bookmarkEnd w:id="3392"/>
      <w:r>
        <w:rPr>
          <w:rtl/>
        </w:rPr>
        <w:t xml:space="preserve">לצוות </w:t>
      </w:r>
      <w:bookmarkStart w:id="3393" w:name="_ETM_Q8_374099"/>
      <w:bookmarkEnd w:id="3393"/>
      <w:r>
        <w:rPr>
          <w:rtl/>
        </w:rPr>
        <w:t>ולתלמידים</w:t>
      </w:r>
      <w:r>
        <w:rPr>
          <w:rFonts w:hint="cs"/>
          <w:rtl/>
        </w:rPr>
        <w:t>,</w:t>
      </w:r>
      <w:r>
        <w:rPr>
          <w:rtl/>
        </w:rPr>
        <w:t xml:space="preserve"> </w:t>
      </w:r>
      <w:bookmarkStart w:id="3394" w:name="_ETM_Q8_375090"/>
      <w:bookmarkEnd w:id="3394"/>
      <w:r>
        <w:rPr>
          <w:rtl/>
        </w:rPr>
        <w:t xml:space="preserve">את </w:t>
      </w:r>
      <w:bookmarkStart w:id="3395" w:name="_ETM_Q8_375450"/>
      <w:bookmarkEnd w:id="3395"/>
      <w:r>
        <w:rPr>
          <w:rtl/>
        </w:rPr>
        <w:t xml:space="preserve">הלימודים </w:t>
      </w:r>
      <w:bookmarkStart w:id="3396" w:name="_ETM_Q8_376019"/>
      <w:bookmarkEnd w:id="3396"/>
      <w:r>
        <w:rPr>
          <w:rtl/>
        </w:rPr>
        <w:t>ב</w:t>
      </w:r>
      <w:r>
        <w:rPr>
          <w:rFonts w:hint="cs"/>
          <w:rtl/>
        </w:rPr>
        <w:t>חוץ,</w:t>
      </w:r>
      <w:r>
        <w:rPr>
          <w:rtl/>
        </w:rPr>
        <w:t xml:space="preserve"> </w:t>
      </w:r>
      <w:bookmarkStart w:id="3397" w:name="_ETM_Q8_376620"/>
      <w:bookmarkStart w:id="3398" w:name="_ETM_Q8_377400"/>
      <w:bookmarkEnd w:id="3397"/>
      <w:bookmarkEnd w:id="3398"/>
      <w:r>
        <w:rPr>
          <w:rtl/>
        </w:rPr>
        <w:t xml:space="preserve">את </w:t>
      </w:r>
      <w:bookmarkStart w:id="3399" w:name="_ETM_Q8_377610"/>
      <w:bookmarkEnd w:id="3399"/>
      <w:r>
        <w:rPr>
          <w:rtl/>
        </w:rPr>
        <w:t>הצהרונים</w:t>
      </w:r>
      <w:r>
        <w:rPr>
          <w:rFonts w:hint="cs"/>
          <w:rtl/>
        </w:rPr>
        <w:t>,</w:t>
      </w:r>
      <w:r>
        <w:rPr>
          <w:rtl/>
        </w:rPr>
        <w:t xml:space="preserve"> </w:t>
      </w:r>
      <w:bookmarkStart w:id="3400" w:name="_ETM_Q8_378419"/>
      <w:bookmarkEnd w:id="3400"/>
      <w:r>
        <w:rPr>
          <w:rtl/>
        </w:rPr>
        <w:t xml:space="preserve">את </w:t>
      </w:r>
      <w:bookmarkStart w:id="3401" w:name="_ETM_Q8_378629"/>
      <w:bookmarkEnd w:id="3401"/>
      <w:r>
        <w:rPr>
          <w:rtl/>
        </w:rPr>
        <w:t xml:space="preserve">הכשרת </w:t>
      </w:r>
      <w:bookmarkStart w:id="3402" w:name="_ETM_Q8_379080"/>
      <w:bookmarkEnd w:id="3402"/>
      <w:r>
        <w:rPr>
          <w:rtl/>
        </w:rPr>
        <w:t xml:space="preserve">המבנים </w:t>
      </w:r>
      <w:bookmarkStart w:id="3403" w:name="_ETM_Q8_379590"/>
      <w:bookmarkEnd w:id="3403"/>
      <w:r>
        <w:rPr>
          <w:rtl/>
        </w:rPr>
        <w:t>במתנ"סים</w:t>
      </w:r>
      <w:r>
        <w:rPr>
          <w:rFonts w:hint="cs"/>
          <w:rtl/>
        </w:rPr>
        <w:t>,</w:t>
      </w:r>
      <w:r>
        <w:rPr>
          <w:rtl/>
        </w:rPr>
        <w:t xml:space="preserve"> </w:t>
      </w:r>
      <w:bookmarkStart w:id="3404" w:name="_ETM_Q8_380639"/>
      <w:bookmarkEnd w:id="3404"/>
      <w:r>
        <w:rPr>
          <w:rtl/>
        </w:rPr>
        <w:t xml:space="preserve">בכל </w:t>
      </w:r>
      <w:bookmarkStart w:id="3405" w:name="_ETM_Q8_380970"/>
      <w:bookmarkEnd w:id="3405"/>
      <w:r>
        <w:rPr>
          <w:rtl/>
        </w:rPr>
        <w:t xml:space="preserve">אותם </w:t>
      </w:r>
      <w:bookmarkStart w:id="3406" w:name="_ETM_Q8_381209"/>
      <w:bookmarkEnd w:id="3406"/>
      <w:r>
        <w:rPr>
          <w:rtl/>
        </w:rPr>
        <w:t>מקומות</w:t>
      </w:r>
      <w:r>
        <w:rPr>
          <w:rFonts w:hint="cs"/>
          <w:rtl/>
        </w:rPr>
        <w:t>,</w:t>
      </w:r>
      <w:r>
        <w:rPr>
          <w:rtl/>
        </w:rPr>
        <w:t xml:space="preserve"> </w:t>
      </w:r>
      <w:bookmarkStart w:id="3407" w:name="_ETM_Q8_381540"/>
      <w:bookmarkEnd w:id="3407"/>
      <w:r>
        <w:rPr>
          <w:rtl/>
        </w:rPr>
        <w:t xml:space="preserve">כל </w:t>
      </w:r>
      <w:bookmarkStart w:id="3408" w:name="_ETM_Q8_381720"/>
      <w:bookmarkEnd w:id="3408"/>
      <w:r>
        <w:rPr>
          <w:rtl/>
        </w:rPr>
        <w:t xml:space="preserve">מה </w:t>
      </w:r>
      <w:bookmarkStart w:id="3409" w:name="_ETM_Q8_381810"/>
      <w:bookmarkEnd w:id="3409"/>
      <w:r>
        <w:rPr>
          <w:rtl/>
        </w:rPr>
        <w:t xml:space="preserve">שצריך </w:t>
      </w:r>
      <w:bookmarkStart w:id="3410" w:name="_ETM_Q8_382169"/>
      <w:bookmarkEnd w:id="3410"/>
      <w:r>
        <w:rPr>
          <w:rtl/>
        </w:rPr>
        <w:t xml:space="preserve">כדי </w:t>
      </w:r>
      <w:bookmarkStart w:id="3411" w:name="_ETM_Q8_382349"/>
      <w:bookmarkEnd w:id="3411"/>
      <w:r>
        <w:rPr>
          <w:rtl/>
        </w:rPr>
        <w:t xml:space="preserve">לעבור </w:t>
      </w:r>
      <w:bookmarkStart w:id="3412" w:name="_ETM_Q8_382650"/>
      <w:bookmarkEnd w:id="3412"/>
      <w:r>
        <w:rPr>
          <w:rtl/>
        </w:rPr>
        <w:t xml:space="preserve">את </w:t>
      </w:r>
      <w:bookmarkStart w:id="3413" w:name="_ETM_Q8_382709"/>
      <w:bookmarkEnd w:id="3413"/>
      <w:r>
        <w:rPr>
          <w:rtl/>
        </w:rPr>
        <w:t>החורף</w:t>
      </w:r>
      <w:bookmarkStart w:id="3414" w:name="_ETM_Q8_383040"/>
      <w:bookmarkStart w:id="3415" w:name="_ETM_Q8_383639"/>
      <w:bookmarkEnd w:id="3414"/>
      <w:bookmarkEnd w:id="3415"/>
      <w:r>
        <w:rPr>
          <w:rFonts w:hint="cs"/>
          <w:rtl/>
        </w:rPr>
        <w:t xml:space="preserve"> </w:t>
      </w:r>
      <w:r w:rsidR="00377AD4">
        <w:rPr>
          <w:rFonts w:hint="cs"/>
          <w:rtl/>
        </w:rPr>
        <w:t>ו</w:t>
      </w:r>
      <w:r>
        <w:rPr>
          <w:rtl/>
        </w:rPr>
        <w:t xml:space="preserve">אחרת </w:t>
      </w:r>
      <w:bookmarkStart w:id="3416" w:name="_ETM_Q8_384030"/>
      <w:bookmarkEnd w:id="3416"/>
      <w:r>
        <w:rPr>
          <w:rtl/>
        </w:rPr>
        <w:t xml:space="preserve">לא </w:t>
      </w:r>
      <w:bookmarkStart w:id="3417" w:name="_ETM_Q8_384150"/>
      <w:bookmarkEnd w:id="3417"/>
      <w:r>
        <w:rPr>
          <w:rtl/>
        </w:rPr>
        <w:t xml:space="preserve">נגיע </w:t>
      </w:r>
      <w:bookmarkStart w:id="3418" w:name="_ETM_Q8_384540"/>
      <w:bookmarkEnd w:id="3418"/>
      <w:r>
        <w:rPr>
          <w:rtl/>
        </w:rPr>
        <w:t xml:space="preserve">לכיתות </w:t>
      </w:r>
      <w:bookmarkStart w:id="3419" w:name="_ETM_Q8_385110"/>
      <w:bookmarkEnd w:id="3419"/>
      <w:r>
        <w:rPr>
          <w:rtl/>
        </w:rPr>
        <w:t>ה</w:t>
      </w:r>
      <w:r>
        <w:rPr>
          <w:rFonts w:hint="cs"/>
          <w:rtl/>
        </w:rPr>
        <w:t>'</w:t>
      </w:r>
      <w:r w:rsidR="001D41F7">
        <w:rPr>
          <w:rFonts w:hint="cs"/>
          <w:rtl/>
        </w:rPr>
        <w:t>-</w:t>
      </w:r>
      <w:r>
        <w:rPr>
          <w:rFonts w:hint="cs"/>
          <w:rtl/>
        </w:rPr>
        <w:t>ו'</w:t>
      </w:r>
      <w:bookmarkStart w:id="3420" w:name="_ETM_Q8_385260"/>
      <w:bookmarkStart w:id="3421" w:name="_ETM_Q8_385889"/>
      <w:bookmarkEnd w:id="3420"/>
      <w:bookmarkEnd w:id="3421"/>
      <w:r>
        <w:rPr>
          <w:rFonts w:hint="cs"/>
          <w:rtl/>
        </w:rPr>
        <w:t xml:space="preserve">, </w:t>
      </w:r>
      <w:r>
        <w:rPr>
          <w:rtl/>
        </w:rPr>
        <w:t xml:space="preserve">התחלואה </w:t>
      </w:r>
      <w:bookmarkStart w:id="3422" w:name="_ETM_Q8_386400"/>
      <w:bookmarkEnd w:id="3422"/>
      <w:r>
        <w:rPr>
          <w:rtl/>
        </w:rPr>
        <w:t xml:space="preserve">תגבר </w:t>
      </w:r>
      <w:bookmarkStart w:id="3423" w:name="_ETM_Q8_386849"/>
      <w:bookmarkEnd w:id="3423"/>
      <w:r>
        <w:rPr>
          <w:rtl/>
        </w:rPr>
        <w:t xml:space="preserve">כבר </w:t>
      </w:r>
      <w:bookmarkStart w:id="3424" w:name="_ETM_Q8_387120"/>
      <w:bookmarkEnd w:id="3424"/>
      <w:r>
        <w:rPr>
          <w:rtl/>
        </w:rPr>
        <w:t>עכשיו</w:t>
      </w:r>
      <w:r>
        <w:rPr>
          <w:rFonts w:hint="cs"/>
          <w:rtl/>
        </w:rPr>
        <w:t>.</w:t>
      </w:r>
      <w:r>
        <w:rPr>
          <w:rtl/>
        </w:rPr>
        <w:t xml:space="preserve"> </w:t>
      </w:r>
      <w:bookmarkStart w:id="3425" w:name="_ETM_Q8_388459"/>
      <w:bookmarkStart w:id="3426" w:name="_ETM_Q8_389221"/>
      <w:bookmarkStart w:id="3427" w:name="_ETM_Q8_389425"/>
      <w:bookmarkStart w:id="3428" w:name="_ETM_Q8_389460"/>
      <w:bookmarkStart w:id="3429" w:name="_ETM_Q8_389510"/>
      <w:bookmarkEnd w:id="3425"/>
      <w:bookmarkEnd w:id="3426"/>
      <w:bookmarkEnd w:id="3427"/>
      <w:bookmarkEnd w:id="3428"/>
      <w:bookmarkEnd w:id="3429"/>
      <w:r>
        <w:rPr>
          <w:rtl/>
        </w:rPr>
        <w:t xml:space="preserve">אבל </w:t>
      </w:r>
      <w:bookmarkStart w:id="3430" w:name="_ETM_Q8_388700"/>
      <w:bookmarkEnd w:id="3430"/>
      <w:r>
        <w:rPr>
          <w:rtl/>
        </w:rPr>
        <w:t xml:space="preserve">יותר </w:t>
      </w:r>
      <w:bookmarkStart w:id="3431" w:name="_ETM_Q8_389030"/>
      <w:bookmarkEnd w:id="3431"/>
      <w:r>
        <w:rPr>
          <w:rtl/>
        </w:rPr>
        <w:t>מזה</w:t>
      </w:r>
      <w:r>
        <w:rPr>
          <w:rFonts w:hint="cs"/>
          <w:rtl/>
        </w:rPr>
        <w:t>,</w:t>
      </w:r>
      <w:r>
        <w:rPr>
          <w:rtl/>
        </w:rPr>
        <w:t xml:space="preserve"> </w:t>
      </w:r>
      <w:bookmarkStart w:id="3432" w:name="_ETM_Q8_389660"/>
      <w:bookmarkEnd w:id="3432"/>
      <w:r>
        <w:rPr>
          <w:rtl/>
        </w:rPr>
        <w:t xml:space="preserve">ממשלה </w:t>
      </w:r>
      <w:bookmarkStart w:id="3433" w:name="_ETM_Q8_390319"/>
      <w:bookmarkEnd w:id="3433"/>
      <w:r>
        <w:rPr>
          <w:rtl/>
        </w:rPr>
        <w:t xml:space="preserve">היא </w:t>
      </w:r>
      <w:bookmarkStart w:id="3434" w:name="_ETM_Q8_390500"/>
      <w:bookmarkEnd w:id="3434"/>
      <w:r>
        <w:rPr>
          <w:rtl/>
        </w:rPr>
        <w:t xml:space="preserve">היחידה </w:t>
      </w:r>
      <w:bookmarkStart w:id="3435" w:name="_ETM_Q8_391099"/>
      <w:bookmarkEnd w:id="3435"/>
      <w:r>
        <w:rPr>
          <w:rtl/>
        </w:rPr>
        <w:t xml:space="preserve">שיכולה </w:t>
      </w:r>
      <w:bookmarkStart w:id="3436" w:name="_ETM_Q8_391580"/>
      <w:bookmarkEnd w:id="3436"/>
      <w:r>
        <w:rPr>
          <w:rtl/>
        </w:rPr>
        <w:t xml:space="preserve">להשקיע </w:t>
      </w:r>
      <w:bookmarkStart w:id="3437" w:name="_ETM_Q8_392060"/>
      <w:bookmarkEnd w:id="3437"/>
      <w:r>
        <w:rPr>
          <w:rtl/>
        </w:rPr>
        <w:t xml:space="preserve">לטווח </w:t>
      </w:r>
      <w:bookmarkStart w:id="3438" w:name="_ETM_Q8_392450"/>
      <w:bookmarkEnd w:id="3438"/>
      <w:r>
        <w:rPr>
          <w:rtl/>
        </w:rPr>
        <w:t>הארוך</w:t>
      </w:r>
      <w:r>
        <w:rPr>
          <w:rFonts w:hint="cs"/>
          <w:rtl/>
        </w:rPr>
        <w:t>.</w:t>
      </w:r>
      <w:r>
        <w:rPr>
          <w:rtl/>
        </w:rPr>
        <w:t xml:space="preserve"> </w:t>
      </w:r>
      <w:bookmarkStart w:id="3439" w:name="_ETM_Q8_393519"/>
      <w:bookmarkStart w:id="3440" w:name="_ETM_Q8_393760"/>
      <w:bookmarkStart w:id="3441" w:name="_ETM_Q8_393969"/>
      <w:bookmarkStart w:id="3442" w:name="_ETM_Q8_394150"/>
      <w:bookmarkEnd w:id="3439"/>
      <w:bookmarkEnd w:id="3440"/>
      <w:bookmarkEnd w:id="3441"/>
      <w:bookmarkEnd w:id="3442"/>
      <w:r>
        <w:rPr>
          <w:rtl/>
        </w:rPr>
        <w:t xml:space="preserve">התוכניות </w:t>
      </w:r>
      <w:bookmarkStart w:id="3443" w:name="_ETM_Q8_394689"/>
      <w:bookmarkEnd w:id="3443"/>
      <w:r>
        <w:rPr>
          <w:rtl/>
        </w:rPr>
        <w:t xml:space="preserve">של </w:t>
      </w:r>
      <w:bookmarkStart w:id="3444" w:name="_ETM_Q8_394809"/>
      <w:bookmarkEnd w:id="3444"/>
      <w:r>
        <w:rPr>
          <w:rtl/>
        </w:rPr>
        <w:t xml:space="preserve">מחשב </w:t>
      </w:r>
      <w:bookmarkStart w:id="3445" w:name="_ETM_Q8_395199"/>
      <w:bookmarkEnd w:id="3445"/>
      <w:r>
        <w:rPr>
          <w:rtl/>
        </w:rPr>
        <w:t xml:space="preserve">לכל </w:t>
      </w:r>
      <w:bookmarkStart w:id="3446" w:name="_ETM_Q8_395499"/>
      <w:bookmarkEnd w:id="3446"/>
      <w:r>
        <w:rPr>
          <w:rtl/>
        </w:rPr>
        <w:t xml:space="preserve">ילד </w:t>
      </w:r>
      <w:bookmarkStart w:id="3447" w:name="_ETM_Q8_396279"/>
      <w:bookmarkEnd w:id="3447"/>
      <w:r>
        <w:rPr>
          <w:rtl/>
        </w:rPr>
        <w:t>ושל</w:t>
      </w:r>
      <w:bookmarkStart w:id="3448" w:name="_ETM_Q8_397029"/>
      <w:bookmarkStart w:id="3449" w:name="_ETM_Q8_399141"/>
      <w:bookmarkEnd w:id="3448"/>
      <w:bookmarkEnd w:id="3449"/>
      <w:r>
        <w:rPr>
          <w:rFonts w:hint="cs"/>
          <w:rtl/>
        </w:rPr>
        <w:t xml:space="preserve"> </w:t>
      </w:r>
      <w:r>
        <w:rPr>
          <w:rtl/>
        </w:rPr>
        <w:t xml:space="preserve">הפחתת </w:t>
      </w:r>
      <w:bookmarkStart w:id="3450" w:name="_ETM_Q8_397540"/>
      <w:bookmarkEnd w:id="3450"/>
      <w:r>
        <w:rPr>
          <w:rtl/>
        </w:rPr>
        <w:t xml:space="preserve">מספר </w:t>
      </w:r>
      <w:bookmarkStart w:id="3451" w:name="_ETM_Q8_397930"/>
      <w:bookmarkEnd w:id="3451"/>
      <w:r>
        <w:rPr>
          <w:rtl/>
        </w:rPr>
        <w:t xml:space="preserve">התלמידים </w:t>
      </w:r>
      <w:bookmarkStart w:id="3452" w:name="_ETM_Q8_398469"/>
      <w:bookmarkEnd w:id="3452"/>
      <w:r>
        <w:rPr>
          <w:rtl/>
        </w:rPr>
        <w:t xml:space="preserve">בכיתה </w:t>
      </w:r>
      <w:bookmarkStart w:id="3453" w:name="_ETM_Q8_399189"/>
      <w:bookmarkEnd w:id="3453"/>
      <w:r>
        <w:rPr>
          <w:rtl/>
        </w:rPr>
        <w:t>–</w:t>
      </w:r>
      <w:r>
        <w:rPr>
          <w:rFonts w:hint="cs"/>
          <w:rtl/>
        </w:rPr>
        <w:t xml:space="preserve"> </w:t>
      </w:r>
      <w:r>
        <w:rPr>
          <w:rtl/>
        </w:rPr>
        <w:t xml:space="preserve">מדברים </w:t>
      </w:r>
      <w:bookmarkStart w:id="3454" w:name="_ETM_Q8_399669"/>
      <w:bookmarkEnd w:id="3454"/>
      <w:r>
        <w:rPr>
          <w:rtl/>
        </w:rPr>
        <w:t>עליה</w:t>
      </w:r>
      <w:r>
        <w:rPr>
          <w:rFonts w:hint="cs"/>
          <w:rtl/>
        </w:rPr>
        <w:t>ן</w:t>
      </w:r>
      <w:r>
        <w:rPr>
          <w:rtl/>
        </w:rPr>
        <w:t xml:space="preserve"> </w:t>
      </w:r>
      <w:bookmarkStart w:id="3455" w:name="_ETM_Q8_399909"/>
      <w:bookmarkEnd w:id="3455"/>
      <w:r>
        <w:rPr>
          <w:rtl/>
        </w:rPr>
        <w:t xml:space="preserve">20 </w:t>
      </w:r>
      <w:bookmarkStart w:id="3456" w:name="_ETM_Q8_400239"/>
      <w:bookmarkEnd w:id="3456"/>
      <w:r>
        <w:rPr>
          <w:rtl/>
        </w:rPr>
        <w:t>שנה</w:t>
      </w:r>
      <w:r>
        <w:rPr>
          <w:rFonts w:hint="cs"/>
          <w:rtl/>
        </w:rPr>
        <w:t>.</w:t>
      </w:r>
      <w:r>
        <w:rPr>
          <w:rtl/>
        </w:rPr>
        <w:t xml:space="preserve"> </w:t>
      </w:r>
      <w:bookmarkStart w:id="3457" w:name="_ETM_Q8_401110"/>
      <w:bookmarkEnd w:id="3457"/>
      <w:r>
        <w:rPr>
          <w:rtl/>
        </w:rPr>
        <w:t xml:space="preserve">עכשיו </w:t>
      </w:r>
      <w:bookmarkStart w:id="3458" w:name="_ETM_Q8_401590"/>
      <w:bookmarkEnd w:id="3458"/>
      <w:r>
        <w:rPr>
          <w:rtl/>
        </w:rPr>
        <w:t xml:space="preserve">גילינו </w:t>
      </w:r>
      <w:bookmarkStart w:id="3459" w:name="_ETM_Q8_402010"/>
      <w:bookmarkEnd w:id="3459"/>
      <w:r>
        <w:rPr>
          <w:rtl/>
        </w:rPr>
        <w:t xml:space="preserve">כמה </w:t>
      </w:r>
      <w:bookmarkStart w:id="3460" w:name="_ETM_Q8_402280"/>
      <w:bookmarkEnd w:id="3460"/>
      <w:r>
        <w:rPr>
          <w:rtl/>
        </w:rPr>
        <w:t xml:space="preserve">צריך </w:t>
      </w:r>
      <w:bookmarkStart w:id="3461" w:name="_ETM_Q8_402610"/>
      <w:bookmarkEnd w:id="3461"/>
      <w:r>
        <w:rPr>
          <w:rtl/>
        </w:rPr>
        <w:t xml:space="preserve">מחשב </w:t>
      </w:r>
      <w:bookmarkStart w:id="3462" w:name="_ETM_Q8_402970"/>
      <w:bookmarkEnd w:id="3462"/>
      <w:r>
        <w:rPr>
          <w:rtl/>
        </w:rPr>
        <w:t xml:space="preserve">לכל </w:t>
      </w:r>
      <w:bookmarkStart w:id="3463" w:name="_ETM_Q8_403300"/>
      <w:bookmarkEnd w:id="3463"/>
      <w:r>
        <w:rPr>
          <w:rtl/>
        </w:rPr>
        <w:t>ילד</w:t>
      </w:r>
      <w:r>
        <w:rPr>
          <w:rFonts w:hint="cs"/>
          <w:rtl/>
        </w:rPr>
        <w:t>,</w:t>
      </w:r>
      <w:r>
        <w:rPr>
          <w:rtl/>
        </w:rPr>
        <w:t xml:space="preserve"> </w:t>
      </w:r>
      <w:bookmarkStart w:id="3464" w:name="_ETM_Q8_404340"/>
      <w:bookmarkEnd w:id="3464"/>
      <w:r>
        <w:rPr>
          <w:rtl/>
        </w:rPr>
        <w:t xml:space="preserve">כי </w:t>
      </w:r>
      <w:bookmarkStart w:id="3465" w:name="_ETM_Q8_404730"/>
      <w:bookmarkEnd w:id="3465"/>
      <w:r>
        <w:rPr>
          <w:rtl/>
        </w:rPr>
        <w:t>יש</w:t>
      </w:r>
      <w:bookmarkStart w:id="3466" w:name="_ETM_Q8_405030"/>
      <w:bookmarkStart w:id="3467" w:name="_ETM_Q8_405420"/>
      <w:bookmarkEnd w:id="3466"/>
      <w:bookmarkEnd w:id="3467"/>
      <w:r>
        <w:rPr>
          <w:rFonts w:hint="cs"/>
          <w:rtl/>
        </w:rPr>
        <w:t xml:space="preserve"> </w:t>
      </w:r>
      <w:r w:rsidR="001D41F7">
        <w:rPr>
          <w:rFonts w:hint="cs"/>
          <w:rtl/>
        </w:rPr>
        <w:t>–</w:t>
      </w:r>
      <w:r>
        <w:rPr>
          <w:rtl/>
        </w:rPr>
        <w:t xml:space="preserve"> </w:t>
      </w:r>
      <w:bookmarkStart w:id="3468" w:name="_ETM_Q8_405870"/>
      <w:bookmarkEnd w:id="3468"/>
      <w:r>
        <w:rPr>
          <w:rtl/>
        </w:rPr>
        <w:t>וז</w:t>
      </w:r>
      <w:r>
        <w:rPr>
          <w:rFonts w:hint="cs"/>
          <w:rtl/>
        </w:rPr>
        <w:t>ו</w:t>
      </w:r>
      <w:r>
        <w:rPr>
          <w:rtl/>
        </w:rPr>
        <w:t xml:space="preserve"> </w:t>
      </w:r>
      <w:bookmarkStart w:id="3469" w:name="_ETM_Q8_406140"/>
      <w:bookmarkEnd w:id="3469"/>
      <w:r>
        <w:rPr>
          <w:rtl/>
        </w:rPr>
        <w:t xml:space="preserve">הערכת </w:t>
      </w:r>
      <w:bookmarkStart w:id="3470" w:name="_ETM_Q8_406530"/>
      <w:bookmarkEnd w:id="3470"/>
      <w:r>
        <w:rPr>
          <w:rtl/>
        </w:rPr>
        <w:t>חסר</w:t>
      </w:r>
      <w:r>
        <w:rPr>
          <w:rFonts w:hint="cs"/>
          <w:rtl/>
        </w:rPr>
        <w:t xml:space="preserve"> </w:t>
      </w:r>
      <w:r w:rsidR="001D41F7">
        <w:rPr>
          <w:rFonts w:hint="cs"/>
          <w:rtl/>
        </w:rPr>
        <w:t>–</w:t>
      </w:r>
      <w:r>
        <w:rPr>
          <w:rtl/>
        </w:rPr>
        <w:t xml:space="preserve"> </w:t>
      </w:r>
      <w:bookmarkStart w:id="3471" w:name="_ETM_Q8_407129"/>
      <w:bookmarkStart w:id="3472" w:name="_ETM_Q8_407909"/>
      <w:bookmarkEnd w:id="3471"/>
      <w:bookmarkEnd w:id="3472"/>
      <w:r>
        <w:rPr>
          <w:rFonts w:hint="cs"/>
          <w:rtl/>
        </w:rPr>
        <w:t xml:space="preserve">מאות אלפי </w:t>
      </w:r>
      <w:r>
        <w:rPr>
          <w:rtl/>
        </w:rPr>
        <w:t xml:space="preserve">תלמידים </w:t>
      </w:r>
      <w:bookmarkStart w:id="3473" w:name="_ETM_Q8_408359"/>
      <w:bookmarkEnd w:id="3473"/>
      <w:proofErr w:type="spellStart"/>
      <w:r>
        <w:rPr>
          <w:rtl/>
        </w:rPr>
        <w:t>מנותקי</w:t>
      </w:r>
      <w:proofErr w:type="spellEnd"/>
      <w:r>
        <w:rPr>
          <w:rtl/>
        </w:rPr>
        <w:t xml:space="preserve"> </w:t>
      </w:r>
      <w:bookmarkStart w:id="3474" w:name="_ETM_Q8_408870"/>
      <w:bookmarkEnd w:id="3474"/>
      <w:r>
        <w:rPr>
          <w:rtl/>
        </w:rPr>
        <w:t xml:space="preserve">קשר </w:t>
      </w:r>
      <w:bookmarkStart w:id="3475" w:name="_ETM_Q8_409230"/>
      <w:bookmarkEnd w:id="3475"/>
      <w:r>
        <w:rPr>
          <w:rtl/>
        </w:rPr>
        <w:t xml:space="preserve">במערכת </w:t>
      </w:r>
      <w:bookmarkStart w:id="3476" w:name="_ETM_Q8_409680"/>
      <w:bookmarkEnd w:id="3476"/>
      <w:r>
        <w:rPr>
          <w:rtl/>
        </w:rPr>
        <w:t xml:space="preserve">החינוך </w:t>
      </w:r>
      <w:bookmarkStart w:id="3477" w:name="_ETM_Q8_410340"/>
      <w:bookmarkEnd w:id="3477"/>
      <w:r>
        <w:rPr>
          <w:rtl/>
        </w:rPr>
        <w:t xml:space="preserve">שלא </w:t>
      </w:r>
      <w:bookmarkStart w:id="3478" w:name="_ETM_Q8_410760"/>
      <w:bookmarkEnd w:id="3478"/>
      <w:r>
        <w:rPr>
          <w:rtl/>
        </w:rPr>
        <w:t xml:space="preserve">עולים </w:t>
      </w:r>
      <w:bookmarkStart w:id="3479" w:name="_ETM_Q8_410970"/>
      <w:bookmarkEnd w:id="3479"/>
      <w:r>
        <w:rPr>
          <w:rtl/>
        </w:rPr>
        <w:t>לזום</w:t>
      </w:r>
      <w:r>
        <w:rPr>
          <w:rFonts w:hint="cs"/>
          <w:rtl/>
        </w:rPr>
        <w:t>,</w:t>
      </w:r>
      <w:r>
        <w:rPr>
          <w:rtl/>
        </w:rPr>
        <w:t xml:space="preserve"> </w:t>
      </w:r>
      <w:bookmarkStart w:id="3480" w:name="_ETM_Q8_411750"/>
      <w:bookmarkEnd w:id="3480"/>
      <w:r>
        <w:rPr>
          <w:rFonts w:hint="cs"/>
          <w:rtl/>
        </w:rPr>
        <w:t xml:space="preserve">ואנחנו לא יודעים אם </w:t>
      </w:r>
      <w:bookmarkStart w:id="3481" w:name="_ETM_Q8_412200"/>
      <w:bookmarkStart w:id="3482" w:name="_ETM_Q8_412500"/>
      <w:bookmarkEnd w:id="3481"/>
      <w:bookmarkEnd w:id="3482"/>
      <w:r>
        <w:rPr>
          <w:rtl/>
        </w:rPr>
        <w:t xml:space="preserve">זה </w:t>
      </w:r>
      <w:bookmarkStart w:id="3483" w:name="_ETM_Q8_412620"/>
      <w:bookmarkEnd w:id="3483"/>
      <w:r>
        <w:rPr>
          <w:rtl/>
        </w:rPr>
        <w:t xml:space="preserve">בגלל </w:t>
      </w:r>
      <w:bookmarkStart w:id="3484" w:name="_ETM_Q8_412890"/>
      <w:bookmarkEnd w:id="3484"/>
      <w:r>
        <w:rPr>
          <w:rtl/>
        </w:rPr>
        <w:t xml:space="preserve">שאין </w:t>
      </w:r>
      <w:bookmarkStart w:id="3485" w:name="_ETM_Q8_413129"/>
      <w:bookmarkEnd w:id="3485"/>
      <w:r>
        <w:rPr>
          <w:rtl/>
        </w:rPr>
        <w:t xml:space="preserve">להם </w:t>
      </w:r>
      <w:bookmarkStart w:id="3486" w:name="_ETM_Q8_413280"/>
      <w:bookmarkEnd w:id="3486"/>
      <w:r>
        <w:rPr>
          <w:rtl/>
        </w:rPr>
        <w:t>מחשב</w:t>
      </w:r>
      <w:r>
        <w:rPr>
          <w:rFonts w:hint="cs"/>
          <w:rtl/>
        </w:rPr>
        <w:t>,</w:t>
      </w:r>
      <w:r>
        <w:rPr>
          <w:rtl/>
        </w:rPr>
        <w:t xml:space="preserve"> </w:t>
      </w:r>
      <w:bookmarkStart w:id="3487" w:name="_ETM_Q8_413970"/>
      <w:bookmarkEnd w:id="3487"/>
      <w:r>
        <w:rPr>
          <w:rtl/>
        </w:rPr>
        <w:t xml:space="preserve">בגלל </w:t>
      </w:r>
      <w:bookmarkStart w:id="3488" w:name="_ETM_Q8_414269"/>
      <w:bookmarkEnd w:id="3488"/>
      <w:r>
        <w:rPr>
          <w:rtl/>
        </w:rPr>
        <w:t xml:space="preserve">שיש </w:t>
      </w:r>
      <w:bookmarkStart w:id="3489" w:name="_ETM_Q8_414450"/>
      <w:bookmarkEnd w:id="3489"/>
      <w:r>
        <w:rPr>
          <w:rtl/>
        </w:rPr>
        <w:t>מחשב</w:t>
      </w:r>
      <w:r>
        <w:rPr>
          <w:rFonts w:hint="cs"/>
          <w:rtl/>
        </w:rPr>
        <w:t xml:space="preserve"> אחד לשלו</w:t>
      </w:r>
      <w:bookmarkStart w:id="3490" w:name="_ETM_Q8_414810"/>
      <w:bookmarkStart w:id="3491" w:name="_ETM_Q8_415080"/>
      <w:bookmarkEnd w:id="3490"/>
      <w:bookmarkEnd w:id="3491"/>
      <w:r>
        <w:rPr>
          <w:rFonts w:hint="cs"/>
          <w:rtl/>
        </w:rPr>
        <w:t xml:space="preserve">שה </w:t>
      </w:r>
      <w:bookmarkStart w:id="3492" w:name="_ETM_Q8_412409"/>
      <w:bookmarkStart w:id="3493" w:name="_ETM_Q8_415470"/>
      <w:bookmarkEnd w:id="3492"/>
      <w:bookmarkEnd w:id="3493"/>
      <w:r>
        <w:rPr>
          <w:rtl/>
        </w:rPr>
        <w:t>ילדים</w:t>
      </w:r>
      <w:r>
        <w:rPr>
          <w:rFonts w:hint="cs"/>
          <w:rtl/>
        </w:rPr>
        <w:t>,</w:t>
      </w:r>
      <w:r>
        <w:rPr>
          <w:rtl/>
        </w:rPr>
        <w:t xml:space="preserve"> </w:t>
      </w:r>
      <w:bookmarkStart w:id="3494" w:name="_ETM_Q8_416129"/>
      <w:bookmarkEnd w:id="3494"/>
      <w:r>
        <w:rPr>
          <w:rtl/>
        </w:rPr>
        <w:t xml:space="preserve">בגלל </w:t>
      </w:r>
      <w:bookmarkStart w:id="3495" w:name="_ETM_Q8_416489"/>
      <w:bookmarkEnd w:id="3495"/>
      <w:r>
        <w:rPr>
          <w:rtl/>
        </w:rPr>
        <w:t xml:space="preserve">שאין </w:t>
      </w:r>
      <w:bookmarkStart w:id="3496" w:name="_ETM_Q8_416760"/>
      <w:bookmarkEnd w:id="3496"/>
      <w:r>
        <w:rPr>
          <w:rtl/>
        </w:rPr>
        <w:t xml:space="preserve">תשתית </w:t>
      </w:r>
      <w:bookmarkStart w:id="3497" w:name="_ETM_Q8_417150"/>
      <w:bookmarkEnd w:id="3497"/>
      <w:r>
        <w:rPr>
          <w:rtl/>
        </w:rPr>
        <w:t xml:space="preserve">אינטרנט </w:t>
      </w:r>
      <w:bookmarkStart w:id="3498" w:name="_ETM_Q8_417629"/>
      <w:bookmarkEnd w:id="3498"/>
      <w:r>
        <w:rPr>
          <w:rtl/>
        </w:rPr>
        <w:t>בבית</w:t>
      </w:r>
      <w:r>
        <w:rPr>
          <w:rFonts w:hint="cs"/>
          <w:rtl/>
        </w:rPr>
        <w:t>,</w:t>
      </w:r>
      <w:r>
        <w:rPr>
          <w:rtl/>
        </w:rPr>
        <w:t xml:space="preserve"> </w:t>
      </w:r>
      <w:bookmarkStart w:id="3499" w:name="_ETM_Q8_418290"/>
      <w:bookmarkStart w:id="3500" w:name="_ETM_Q8_418379"/>
      <w:bookmarkEnd w:id="3499"/>
      <w:bookmarkEnd w:id="3500"/>
      <w:r>
        <w:rPr>
          <w:rtl/>
        </w:rPr>
        <w:t xml:space="preserve">בגלל </w:t>
      </w:r>
      <w:bookmarkStart w:id="3501" w:name="_ETM_Q8_418709"/>
      <w:bookmarkEnd w:id="3501"/>
      <w:r>
        <w:rPr>
          <w:rtl/>
        </w:rPr>
        <w:t>שא</w:t>
      </w:r>
      <w:r>
        <w:rPr>
          <w:rFonts w:hint="cs"/>
          <w:rtl/>
        </w:rPr>
        <w:t>י</w:t>
      </w:r>
      <w:r>
        <w:rPr>
          <w:rtl/>
        </w:rPr>
        <w:t xml:space="preserve">מא </w:t>
      </w:r>
      <w:bookmarkStart w:id="3502" w:name="_ETM_Q8_419340"/>
      <w:bookmarkEnd w:id="3502"/>
      <w:r>
        <w:rPr>
          <w:rtl/>
        </w:rPr>
        <w:t xml:space="preserve">צריכה </w:t>
      </w:r>
      <w:bookmarkStart w:id="3503" w:name="_ETM_Q8_419670"/>
      <w:bookmarkEnd w:id="3503"/>
      <w:r>
        <w:rPr>
          <w:rtl/>
        </w:rPr>
        <w:t xml:space="preserve">את </w:t>
      </w:r>
      <w:bookmarkStart w:id="3504" w:name="_ETM_Q8_419760"/>
      <w:bookmarkEnd w:id="3504"/>
      <w:r>
        <w:rPr>
          <w:rtl/>
        </w:rPr>
        <w:t xml:space="preserve">המחשב </w:t>
      </w:r>
      <w:bookmarkStart w:id="3505" w:name="_ETM_Q8_420090"/>
      <w:bookmarkEnd w:id="3505"/>
      <w:r>
        <w:rPr>
          <w:rtl/>
        </w:rPr>
        <w:t xml:space="preserve">כי </w:t>
      </w:r>
      <w:bookmarkStart w:id="3506" w:name="_ETM_Q8_420209"/>
      <w:bookmarkEnd w:id="3506"/>
      <w:r>
        <w:rPr>
          <w:rtl/>
        </w:rPr>
        <w:t xml:space="preserve">גם </w:t>
      </w:r>
      <w:bookmarkStart w:id="3507" w:name="_ETM_Q8_420390"/>
      <w:bookmarkEnd w:id="3507"/>
      <w:r>
        <w:rPr>
          <w:rtl/>
        </w:rPr>
        <w:t xml:space="preserve">היא </w:t>
      </w:r>
      <w:bookmarkStart w:id="3508" w:name="_ETM_Q8_420450"/>
      <w:bookmarkEnd w:id="3508"/>
      <w:r>
        <w:rPr>
          <w:rtl/>
        </w:rPr>
        <w:t xml:space="preserve">עובדת </w:t>
      </w:r>
      <w:bookmarkStart w:id="3509" w:name="_ETM_Q8_420810"/>
      <w:bookmarkEnd w:id="3509"/>
      <w:r>
        <w:rPr>
          <w:rtl/>
        </w:rPr>
        <w:t>בבית</w:t>
      </w:r>
      <w:r>
        <w:rPr>
          <w:rFonts w:hint="cs"/>
          <w:rtl/>
        </w:rPr>
        <w:t>,</w:t>
      </w:r>
      <w:r>
        <w:rPr>
          <w:rtl/>
        </w:rPr>
        <w:t xml:space="preserve"> </w:t>
      </w:r>
      <w:bookmarkStart w:id="3510" w:name="_ETM_Q8_421260"/>
      <w:bookmarkEnd w:id="3510"/>
      <w:r>
        <w:rPr>
          <w:rtl/>
        </w:rPr>
        <w:t xml:space="preserve">או </w:t>
      </w:r>
      <w:bookmarkStart w:id="3511" w:name="_ETM_Q8_421319"/>
      <w:bookmarkEnd w:id="3511"/>
      <w:r>
        <w:rPr>
          <w:rtl/>
        </w:rPr>
        <w:t xml:space="preserve">בגלל </w:t>
      </w:r>
      <w:bookmarkStart w:id="3512" w:name="_ETM_Q8_421650"/>
      <w:bookmarkEnd w:id="3512"/>
      <w:r>
        <w:rPr>
          <w:rtl/>
        </w:rPr>
        <w:t xml:space="preserve">שסתם </w:t>
      </w:r>
      <w:bookmarkStart w:id="3513" w:name="_ETM_Q8_422400"/>
      <w:bookmarkEnd w:id="3513"/>
      <w:r>
        <w:rPr>
          <w:rtl/>
        </w:rPr>
        <w:t>–</w:t>
      </w:r>
      <w:r>
        <w:rPr>
          <w:rFonts w:hint="cs"/>
          <w:rtl/>
        </w:rPr>
        <w:t xml:space="preserve"> </w:t>
      </w:r>
      <w:bookmarkStart w:id="3514" w:name="_ETM_Q8_422760"/>
      <w:bookmarkEnd w:id="3514"/>
      <w:r>
        <w:rPr>
          <w:rtl/>
        </w:rPr>
        <w:lastRenderedPageBreak/>
        <w:t xml:space="preserve">לא </w:t>
      </w:r>
      <w:bookmarkStart w:id="3515" w:name="_ETM_Q8_422970"/>
      <w:bookmarkEnd w:id="3515"/>
      <w:r>
        <w:rPr>
          <w:rtl/>
        </w:rPr>
        <w:t xml:space="preserve">סתם </w:t>
      </w:r>
      <w:bookmarkStart w:id="3516" w:name="_ETM_Q8_423189"/>
      <w:bookmarkEnd w:id="3516"/>
      <w:r>
        <w:rPr>
          <w:rtl/>
        </w:rPr>
        <w:t>–</w:t>
      </w:r>
      <w:bookmarkStart w:id="3517" w:name="_ETM_Q8_423579"/>
      <w:bookmarkEnd w:id="3517"/>
      <w:r>
        <w:rPr>
          <w:rFonts w:hint="cs"/>
          <w:rtl/>
        </w:rPr>
        <w:t xml:space="preserve"> בגלל </w:t>
      </w:r>
      <w:r>
        <w:rPr>
          <w:rtl/>
        </w:rPr>
        <w:t xml:space="preserve">שהם </w:t>
      </w:r>
      <w:bookmarkStart w:id="3518" w:name="_ETM_Q8_423760"/>
      <w:bookmarkEnd w:id="3518"/>
      <w:r>
        <w:rPr>
          <w:rtl/>
        </w:rPr>
        <w:t xml:space="preserve">במצוקה </w:t>
      </w:r>
      <w:bookmarkStart w:id="3519" w:name="_ETM_Q8_424239"/>
      <w:bookmarkEnd w:id="3519"/>
      <w:r>
        <w:rPr>
          <w:rtl/>
        </w:rPr>
        <w:t>נפשית</w:t>
      </w:r>
      <w:r>
        <w:rPr>
          <w:rFonts w:hint="cs"/>
          <w:rtl/>
        </w:rPr>
        <w:t>,</w:t>
      </w:r>
      <w:r>
        <w:rPr>
          <w:rtl/>
        </w:rPr>
        <w:t xml:space="preserve"> </w:t>
      </w:r>
      <w:bookmarkStart w:id="3520" w:name="_ETM_Q8_425019"/>
      <w:bookmarkEnd w:id="3520"/>
      <w:r>
        <w:rPr>
          <w:rtl/>
        </w:rPr>
        <w:t xml:space="preserve">או </w:t>
      </w:r>
      <w:bookmarkStart w:id="3521" w:name="_ETM_Q8_425349"/>
      <w:bookmarkEnd w:id="3521"/>
      <w:r>
        <w:rPr>
          <w:rtl/>
        </w:rPr>
        <w:t xml:space="preserve">חס </w:t>
      </w:r>
      <w:bookmarkStart w:id="3522" w:name="_ETM_Q8_425529"/>
      <w:bookmarkEnd w:id="3522"/>
      <w:r>
        <w:rPr>
          <w:rtl/>
        </w:rPr>
        <w:t xml:space="preserve">וחלילה </w:t>
      </w:r>
      <w:bookmarkStart w:id="3523" w:name="_ETM_Q8_425949"/>
      <w:bookmarkEnd w:id="3523"/>
      <w:r>
        <w:rPr>
          <w:rtl/>
        </w:rPr>
        <w:t>בסיכון</w:t>
      </w:r>
      <w:bookmarkStart w:id="3524" w:name="_ETM_Q8_426799"/>
      <w:bookmarkEnd w:id="3524"/>
      <w:r>
        <w:rPr>
          <w:rFonts w:hint="cs"/>
          <w:rtl/>
        </w:rPr>
        <w:t xml:space="preserve">, </w:t>
      </w:r>
      <w:r>
        <w:rPr>
          <w:rtl/>
        </w:rPr>
        <w:t xml:space="preserve">או </w:t>
      </w:r>
      <w:bookmarkStart w:id="3525" w:name="_ETM_Q8_427040"/>
      <w:bookmarkEnd w:id="3525"/>
      <w:r>
        <w:rPr>
          <w:rtl/>
        </w:rPr>
        <w:t xml:space="preserve">בסיכון </w:t>
      </w:r>
      <w:bookmarkStart w:id="3526" w:name="_ETM_Q8_427489"/>
      <w:bookmarkEnd w:id="3526"/>
      <w:r>
        <w:rPr>
          <w:rtl/>
        </w:rPr>
        <w:t xml:space="preserve">לאלימות </w:t>
      </w:r>
      <w:bookmarkStart w:id="3527" w:name="_ETM_Q8_428000"/>
      <w:bookmarkEnd w:id="3527"/>
      <w:r>
        <w:rPr>
          <w:rtl/>
        </w:rPr>
        <w:t xml:space="preserve">בבית </w:t>
      </w:r>
      <w:bookmarkStart w:id="3528" w:name="_ETM_Q8_428510"/>
      <w:bookmarkEnd w:id="3528"/>
      <w:r>
        <w:rPr>
          <w:rtl/>
        </w:rPr>
        <w:t xml:space="preserve">או </w:t>
      </w:r>
      <w:bookmarkStart w:id="3529" w:name="_ETM_Q8_428599"/>
      <w:bookmarkEnd w:id="3529"/>
      <w:r>
        <w:rPr>
          <w:rtl/>
        </w:rPr>
        <w:t xml:space="preserve">משהו </w:t>
      </w:r>
      <w:bookmarkStart w:id="3530" w:name="_ETM_Q8_428870"/>
      <w:bookmarkEnd w:id="3530"/>
      <w:r>
        <w:rPr>
          <w:rtl/>
        </w:rPr>
        <w:t xml:space="preserve">מן </w:t>
      </w:r>
      <w:bookmarkStart w:id="3531" w:name="_ETM_Q8_429019"/>
      <w:bookmarkEnd w:id="3531"/>
      <w:r>
        <w:rPr>
          <w:rtl/>
        </w:rPr>
        <w:t xml:space="preserve">הסוג </w:t>
      </w:r>
      <w:bookmarkStart w:id="3532" w:name="_ETM_Q8_429319"/>
      <w:bookmarkEnd w:id="3532"/>
      <w:r>
        <w:rPr>
          <w:rtl/>
        </w:rPr>
        <w:t>הזה</w:t>
      </w:r>
      <w:r>
        <w:rPr>
          <w:rFonts w:hint="cs"/>
          <w:rtl/>
        </w:rPr>
        <w:t>.</w:t>
      </w:r>
      <w:r>
        <w:rPr>
          <w:rtl/>
        </w:rPr>
        <w:t xml:space="preserve"> </w:t>
      </w:r>
      <w:bookmarkStart w:id="3533" w:name="_ETM_Q8_429980"/>
      <w:bookmarkStart w:id="3534" w:name="_ETM_Q8_432215"/>
      <w:bookmarkEnd w:id="3533"/>
      <w:bookmarkEnd w:id="3534"/>
    </w:p>
    <w:p w:rsidR="00EE453E" w:rsidRDefault="00EE453E" w:rsidP="0073401A">
      <w:pPr>
        <w:rPr>
          <w:rtl/>
        </w:rPr>
      </w:pPr>
      <w:bookmarkStart w:id="3535" w:name="_ETM_Q8_432368"/>
      <w:bookmarkStart w:id="3536" w:name="_ETM_Q8_432391"/>
      <w:bookmarkEnd w:id="3535"/>
      <w:bookmarkEnd w:id="3536"/>
    </w:p>
    <w:p w:rsidR="00EE453E" w:rsidRDefault="00EE453E" w:rsidP="001D41F7">
      <w:pPr>
        <w:rPr>
          <w:rtl/>
        </w:rPr>
      </w:pPr>
      <w:bookmarkStart w:id="3537" w:name="_ETM_Q8_432494"/>
      <w:bookmarkEnd w:id="3537"/>
      <w:r>
        <w:rPr>
          <w:rtl/>
        </w:rPr>
        <w:t xml:space="preserve">אותו </w:t>
      </w:r>
      <w:bookmarkStart w:id="3538" w:name="_ETM_Q8_430279"/>
      <w:bookmarkEnd w:id="3538"/>
      <w:r>
        <w:rPr>
          <w:rtl/>
        </w:rPr>
        <w:t xml:space="preserve">דבר </w:t>
      </w:r>
      <w:bookmarkStart w:id="3539" w:name="_ETM_Q8_430609"/>
      <w:bookmarkEnd w:id="3539"/>
      <w:r>
        <w:rPr>
          <w:rtl/>
        </w:rPr>
        <w:t xml:space="preserve">מספר </w:t>
      </w:r>
      <w:bookmarkStart w:id="3540" w:name="_ETM_Q8_430969"/>
      <w:bookmarkEnd w:id="3540"/>
      <w:r>
        <w:rPr>
          <w:rtl/>
        </w:rPr>
        <w:t xml:space="preserve">התלמידים </w:t>
      </w:r>
      <w:bookmarkStart w:id="3541" w:name="_ETM_Q8_431480"/>
      <w:bookmarkEnd w:id="3541"/>
      <w:r>
        <w:rPr>
          <w:rtl/>
        </w:rPr>
        <w:t>בכיתה</w:t>
      </w:r>
      <w:r>
        <w:rPr>
          <w:rFonts w:hint="cs"/>
          <w:rtl/>
        </w:rPr>
        <w:t>.</w:t>
      </w:r>
      <w:r>
        <w:rPr>
          <w:rtl/>
        </w:rPr>
        <w:t xml:space="preserve"> </w:t>
      </w:r>
      <w:bookmarkStart w:id="3542" w:name="_ETM_Q8_432260"/>
      <w:bookmarkEnd w:id="3542"/>
      <w:r>
        <w:rPr>
          <w:rtl/>
        </w:rPr>
        <w:t xml:space="preserve">להפחית </w:t>
      </w:r>
      <w:bookmarkStart w:id="3543" w:name="_ETM_Q8_432920"/>
      <w:bookmarkEnd w:id="3543"/>
      <w:r>
        <w:rPr>
          <w:rtl/>
        </w:rPr>
        <w:t xml:space="preserve">את </w:t>
      </w:r>
      <w:bookmarkStart w:id="3544" w:name="_ETM_Q8_433040"/>
      <w:bookmarkEnd w:id="3544"/>
      <w:r>
        <w:rPr>
          <w:rtl/>
        </w:rPr>
        <w:t xml:space="preserve">מספר </w:t>
      </w:r>
      <w:bookmarkStart w:id="3545" w:name="_ETM_Q8_433340"/>
      <w:bookmarkEnd w:id="3545"/>
      <w:r>
        <w:rPr>
          <w:rtl/>
        </w:rPr>
        <w:t xml:space="preserve">התלמידים </w:t>
      </w:r>
      <w:bookmarkStart w:id="3546" w:name="_ETM_Q8_433790"/>
      <w:bookmarkEnd w:id="3546"/>
      <w:r>
        <w:rPr>
          <w:rtl/>
        </w:rPr>
        <w:t>בכיתה</w:t>
      </w:r>
      <w:bookmarkStart w:id="3547" w:name="_ETM_Q8_434450"/>
      <w:bookmarkEnd w:id="3547"/>
      <w:r>
        <w:rPr>
          <w:rFonts w:hint="cs"/>
          <w:rtl/>
        </w:rPr>
        <w:t xml:space="preserve"> </w:t>
      </w:r>
      <w:r w:rsidR="001D41F7">
        <w:rPr>
          <w:rFonts w:hint="eastAsia"/>
          <w:rtl/>
        </w:rPr>
        <w:t>–</w:t>
      </w:r>
      <w:r>
        <w:rPr>
          <w:rFonts w:hint="cs"/>
          <w:rtl/>
        </w:rPr>
        <w:t xml:space="preserve"> </w:t>
      </w:r>
      <w:r>
        <w:rPr>
          <w:rtl/>
        </w:rPr>
        <w:t xml:space="preserve">בזמן </w:t>
      </w:r>
      <w:bookmarkStart w:id="3548" w:name="_ETM_Q8_434870"/>
      <w:bookmarkEnd w:id="3548"/>
      <w:r>
        <w:rPr>
          <w:rtl/>
        </w:rPr>
        <w:t xml:space="preserve">משבר </w:t>
      </w:r>
      <w:bookmarkStart w:id="3549" w:name="_ETM_Q8_435200"/>
      <w:bookmarkEnd w:id="3549"/>
      <w:r>
        <w:rPr>
          <w:rtl/>
        </w:rPr>
        <w:t xml:space="preserve">כזה </w:t>
      </w:r>
      <w:bookmarkStart w:id="3550" w:name="_ETM_Q8_435529"/>
      <w:bookmarkEnd w:id="3550"/>
      <w:r>
        <w:rPr>
          <w:rtl/>
        </w:rPr>
        <w:t xml:space="preserve">רואים </w:t>
      </w:r>
      <w:bookmarkStart w:id="3551" w:name="_ETM_Q8_436039"/>
      <w:bookmarkEnd w:id="3551"/>
      <w:r>
        <w:rPr>
          <w:rtl/>
        </w:rPr>
        <w:t xml:space="preserve">שזה </w:t>
      </w:r>
      <w:bookmarkStart w:id="3552" w:name="_ETM_Q8_436580"/>
      <w:bookmarkEnd w:id="3552"/>
      <w:r>
        <w:rPr>
          <w:rtl/>
        </w:rPr>
        <w:t xml:space="preserve">יכול </w:t>
      </w:r>
      <w:bookmarkStart w:id="3553" w:name="_ETM_Q8_436940"/>
      <w:bookmarkEnd w:id="3553"/>
      <w:r>
        <w:rPr>
          <w:rtl/>
        </w:rPr>
        <w:t xml:space="preserve">גם </w:t>
      </w:r>
      <w:bookmarkStart w:id="3554" w:name="_ETM_Q8_437180"/>
      <w:bookmarkEnd w:id="3554"/>
      <w:r>
        <w:rPr>
          <w:rtl/>
        </w:rPr>
        <w:t xml:space="preserve">להציל </w:t>
      </w:r>
      <w:bookmarkStart w:id="3555" w:name="_ETM_Q8_437539"/>
      <w:bookmarkEnd w:id="3555"/>
      <w:r>
        <w:rPr>
          <w:rtl/>
        </w:rPr>
        <w:t>חיים</w:t>
      </w:r>
      <w:r>
        <w:rPr>
          <w:rFonts w:hint="cs"/>
          <w:rtl/>
        </w:rPr>
        <w:t>,</w:t>
      </w:r>
      <w:r>
        <w:rPr>
          <w:rtl/>
        </w:rPr>
        <w:t xml:space="preserve"> </w:t>
      </w:r>
      <w:bookmarkStart w:id="3556" w:name="_ETM_Q8_438289"/>
      <w:bookmarkEnd w:id="3556"/>
      <w:r>
        <w:rPr>
          <w:rtl/>
        </w:rPr>
        <w:t xml:space="preserve">וזה </w:t>
      </w:r>
      <w:bookmarkStart w:id="3557" w:name="_ETM_Q8_438620"/>
      <w:bookmarkEnd w:id="3557"/>
      <w:r>
        <w:rPr>
          <w:rtl/>
        </w:rPr>
        <w:t xml:space="preserve">יכול </w:t>
      </w:r>
      <w:bookmarkStart w:id="3558" w:name="_ETM_Q8_438919"/>
      <w:bookmarkEnd w:id="3558"/>
      <w:r>
        <w:rPr>
          <w:rtl/>
        </w:rPr>
        <w:t>להיות</w:t>
      </w:r>
      <w:bookmarkStart w:id="3559" w:name="_ETM_Q8_439370"/>
      <w:bookmarkStart w:id="3560" w:name="_ETM_Q8_440120"/>
      <w:bookmarkStart w:id="3561" w:name="_ETM_Q8_441139"/>
      <w:bookmarkEnd w:id="3559"/>
      <w:bookmarkEnd w:id="3560"/>
      <w:bookmarkEnd w:id="3561"/>
      <w:r>
        <w:rPr>
          <w:rFonts w:hint="cs"/>
          <w:rtl/>
        </w:rPr>
        <w:t xml:space="preserve"> </w:t>
      </w:r>
      <w:r>
        <w:rPr>
          <w:rtl/>
        </w:rPr>
        <w:t xml:space="preserve">אבן </w:t>
      </w:r>
      <w:bookmarkStart w:id="3562" w:name="_ETM_Q8_441529"/>
      <w:bookmarkEnd w:id="3562"/>
      <w:r>
        <w:rPr>
          <w:rtl/>
        </w:rPr>
        <w:t xml:space="preserve">הבניין </w:t>
      </w:r>
      <w:bookmarkStart w:id="3563" w:name="_ETM_Q8_442389"/>
      <w:bookmarkEnd w:id="3563"/>
      <w:r>
        <w:rPr>
          <w:rtl/>
        </w:rPr>
        <w:t xml:space="preserve">שעליה </w:t>
      </w:r>
      <w:bookmarkStart w:id="3564" w:name="_ETM_Q8_442870"/>
      <w:bookmarkEnd w:id="3564"/>
      <w:r>
        <w:rPr>
          <w:rtl/>
        </w:rPr>
        <w:t xml:space="preserve">בנוי </w:t>
      </w:r>
      <w:bookmarkStart w:id="3565" w:name="_ETM_Q8_443199"/>
      <w:bookmarkEnd w:id="3565"/>
      <w:r>
        <w:rPr>
          <w:rtl/>
        </w:rPr>
        <w:t xml:space="preserve">כל </w:t>
      </w:r>
      <w:bookmarkStart w:id="3566" w:name="_ETM_Q8_443439"/>
      <w:bookmarkEnd w:id="3566"/>
      <w:r>
        <w:rPr>
          <w:rtl/>
        </w:rPr>
        <w:t>המשק</w:t>
      </w:r>
      <w:r>
        <w:rPr>
          <w:rFonts w:hint="cs"/>
          <w:rtl/>
        </w:rPr>
        <w:t>,</w:t>
      </w:r>
      <w:r>
        <w:rPr>
          <w:rtl/>
        </w:rPr>
        <w:t xml:space="preserve"> </w:t>
      </w:r>
      <w:bookmarkStart w:id="3567" w:name="_ETM_Q8_444190"/>
      <w:bookmarkEnd w:id="3567"/>
      <w:r>
        <w:rPr>
          <w:rtl/>
        </w:rPr>
        <w:t xml:space="preserve">כי </w:t>
      </w:r>
      <w:bookmarkStart w:id="3568" w:name="_ETM_Q8_444430"/>
      <w:bookmarkEnd w:id="3568"/>
      <w:r>
        <w:rPr>
          <w:rtl/>
        </w:rPr>
        <w:t xml:space="preserve">כשהכיתות </w:t>
      </w:r>
      <w:bookmarkStart w:id="3569" w:name="_ETM_Q8_445000"/>
      <w:bookmarkEnd w:id="3569"/>
      <w:r>
        <w:rPr>
          <w:rtl/>
        </w:rPr>
        <w:t>מושבתות</w:t>
      </w:r>
      <w:r>
        <w:rPr>
          <w:rFonts w:hint="cs"/>
          <w:rtl/>
        </w:rPr>
        <w:t>,</w:t>
      </w:r>
      <w:r>
        <w:rPr>
          <w:rtl/>
        </w:rPr>
        <w:t xml:space="preserve"> </w:t>
      </w:r>
      <w:bookmarkStart w:id="3570" w:name="_ETM_Q8_445810"/>
      <w:bookmarkEnd w:id="3570"/>
      <w:r>
        <w:rPr>
          <w:rtl/>
        </w:rPr>
        <w:t xml:space="preserve">ההורים </w:t>
      </w:r>
      <w:bookmarkStart w:id="3571" w:name="_ETM_Q8_446229"/>
      <w:bookmarkEnd w:id="3571"/>
      <w:r>
        <w:rPr>
          <w:rtl/>
        </w:rPr>
        <w:t>מושבתים</w:t>
      </w:r>
      <w:r>
        <w:rPr>
          <w:rFonts w:hint="cs"/>
          <w:rtl/>
        </w:rPr>
        <w:t>,</w:t>
      </w:r>
      <w:r>
        <w:rPr>
          <w:rtl/>
        </w:rPr>
        <w:t xml:space="preserve"> </w:t>
      </w:r>
      <w:bookmarkStart w:id="3572" w:name="_ETM_Q8_447009"/>
      <w:bookmarkEnd w:id="3572"/>
      <w:r>
        <w:rPr>
          <w:rtl/>
        </w:rPr>
        <w:t xml:space="preserve">התלמידים </w:t>
      </w:r>
      <w:bookmarkStart w:id="3573" w:name="_ETM_Q8_447550"/>
      <w:bookmarkEnd w:id="3573"/>
      <w:r>
        <w:rPr>
          <w:rtl/>
        </w:rPr>
        <w:t>מנותקים</w:t>
      </w:r>
      <w:r>
        <w:rPr>
          <w:rFonts w:hint="cs"/>
          <w:rtl/>
        </w:rPr>
        <w:t>,</w:t>
      </w:r>
      <w:r>
        <w:rPr>
          <w:rtl/>
        </w:rPr>
        <w:t xml:space="preserve"> </w:t>
      </w:r>
      <w:bookmarkStart w:id="3574" w:name="_ETM_Q8_448449"/>
      <w:bookmarkEnd w:id="3574"/>
      <w:r>
        <w:rPr>
          <w:rtl/>
        </w:rPr>
        <w:t xml:space="preserve">הם </w:t>
      </w:r>
      <w:bookmarkStart w:id="3575" w:name="_ETM_Q8_448599"/>
      <w:bookmarkEnd w:id="3575"/>
      <w:r>
        <w:rPr>
          <w:rtl/>
        </w:rPr>
        <w:t xml:space="preserve">במצוקה </w:t>
      </w:r>
      <w:bookmarkStart w:id="3576" w:name="_ETM_Q8_449050"/>
      <w:bookmarkEnd w:id="3576"/>
      <w:r>
        <w:rPr>
          <w:rtl/>
        </w:rPr>
        <w:t>נפשית</w:t>
      </w:r>
      <w:r>
        <w:rPr>
          <w:rFonts w:hint="cs"/>
          <w:rtl/>
        </w:rPr>
        <w:t>,</w:t>
      </w:r>
      <w:r>
        <w:rPr>
          <w:rtl/>
        </w:rPr>
        <w:t xml:space="preserve"> </w:t>
      </w:r>
      <w:bookmarkStart w:id="3577" w:name="_ETM_Q8_449680"/>
      <w:bookmarkEnd w:id="3577"/>
      <w:r>
        <w:rPr>
          <w:rtl/>
        </w:rPr>
        <w:t xml:space="preserve">הם </w:t>
      </w:r>
      <w:bookmarkStart w:id="3578" w:name="_ETM_Q8_449830"/>
      <w:bookmarkEnd w:id="3578"/>
      <w:r>
        <w:rPr>
          <w:rtl/>
        </w:rPr>
        <w:t xml:space="preserve">לא </w:t>
      </w:r>
      <w:bookmarkStart w:id="3579" w:name="_ETM_Q8_449919"/>
      <w:bookmarkEnd w:id="3579"/>
      <w:r>
        <w:rPr>
          <w:rtl/>
        </w:rPr>
        <w:t xml:space="preserve">מקבלים </w:t>
      </w:r>
      <w:bookmarkStart w:id="3580" w:name="_ETM_Q8_450310"/>
      <w:bookmarkEnd w:id="3580"/>
      <w:r>
        <w:rPr>
          <w:rtl/>
        </w:rPr>
        <w:t>חינוך</w:t>
      </w:r>
      <w:r>
        <w:rPr>
          <w:rFonts w:hint="cs"/>
          <w:rtl/>
        </w:rPr>
        <w:t>,</w:t>
      </w:r>
      <w:r>
        <w:rPr>
          <w:rtl/>
        </w:rPr>
        <w:t xml:space="preserve"> </w:t>
      </w:r>
      <w:bookmarkStart w:id="3581" w:name="_ETM_Q8_450880"/>
      <w:bookmarkEnd w:id="3581"/>
      <w:r>
        <w:rPr>
          <w:rtl/>
        </w:rPr>
        <w:t xml:space="preserve">ההורים </w:t>
      </w:r>
      <w:bookmarkStart w:id="3582" w:name="_ETM_Q8_451330"/>
      <w:bookmarkEnd w:id="3582"/>
      <w:r>
        <w:rPr>
          <w:rtl/>
        </w:rPr>
        <w:t>ל</w:t>
      </w:r>
      <w:r>
        <w:rPr>
          <w:rFonts w:hint="cs"/>
          <w:rtl/>
        </w:rPr>
        <w:t xml:space="preserve">א </w:t>
      </w:r>
      <w:r>
        <w:rPr>
          <w:rtl/>
        </w:rPr>
        <w:t>עובדים</w:t>
      </w:r>
      <w:r>
        <w:rPr>
          <w:rFonts w:hint="cs"/>
          <w:rtl/>
        </w:rPr>
        <w:t>,</w:t>
      </w:r>
      <w:r>
        <w:rPr>
          <w:rtl/>
        </w:rPr>
        <w:t xml:space="preserve"> </w:t>
      </w:r>
      <w:bookmarkStart w:id="3583" w:name="_ETM_Q8_452050"/>
      <w:bookmarkEnd w:id="3583"/>
      <w:r>
        <w:rPr>
          <w:rtl/>
        </w:rPr>
        <w:t xml:space="preserve">המשק </w:t>
      </w:r>
      <w:bookmarkStart w:id="3584" w:name="_ETM_Q8_452440"/>
      <w:bookmarkEnd w:id="3584"/>
      <w:r>
        <w:rPr>
          <w:rtl/>
        </w:rPr>
        <w:t xml:space="preserve">לא </w:t>
      </w:r>
      <w:bookmarkStart w:id="3585" w:name="_ETM_Q8_452560"/>
      <w:bookmarkEnd w:id="3585"/>
      <w:r>
        <w:rPr>
          <w:rtl/>
        </w:rPr>
        <w:t xml:space="preserve">מתפקד </w:t>
      </w:r>
      <w:bookmarkStart w:id="3586" w:name="_ETM_Q8_453250"/>
      <w:bookmarkEnd w:id="3586"/>
      <w:r>
        <w:rPr>
          <w:rtl/>
        </w:rPr>
        <w:t xml:space="preserve">וחוזר </w:t>
      </w:r>
      <w:bookmarkStart w:id="3587" w:name="_ETM_Q8_453729"/>
      <w:bookmarkEnd w:id="3587"/>
      <w:r>
        <w:rPr>
          <w:rtl/>
        </w:rPr>
        <w:t>חלילה</w:t>
      </w:r>
      <w:r>
        <w:rPr>
          <w:rFonts w:hint="cs"/>
          <w:rtl/>
        </w:rPr>
        <w:t>.</w:t>
      </w:r>
      <w:r>
        <w:rPr>
          <w:rtl/>
        </w:rPr>
        <w:t xml:space="preserve"> </w:t>
      </w:r>
      <w:bookmarkStart w:id="3588" w:name="_ETM_Q8_454449"/>
      <w:bookmarkEnd w:id="3588"/>
      <w:r>
        <w:rPr>
          <w:rtl/>
        </w:rPr>
        <w:t xml:space="preserve">כך </w:t>
      </w:r>
      <w:bookmarkStart w:id="3589" w:name="_ETM_Q8_454630"/>
      <w:bookmarkEnd w:id="3589"/>
      <w:r>
        <w:rPr>
          <w:rtl/>
        </w:rPr>
        <w:t xml:space="preserve">שביציאה </w:t>
      </w:r>
      <w:bookmarkStart w:id="3590" w:name="_ETM_Q8_455199"/>
      <w:bookmarkEnd w:id="3590"/>
      <w:r>
        <w:rPr>
          <w:rtl/>
        </w:rPr>
        <w:t xml:space="preserve">מהמשבר </w:t>
      </w:r>
      <w:bookmarkStart w:id="3591" w:name="_ETM_Q8_455710"/>
      <w:bookmarkEnd w:id="3591"/>
      <w:r>
        <w:rPr>
          <w:rtl/>
        </w:rPr>
        <w:t xml:space="preserve">הזה </w:t>
      </w:r>
      <w:bookmarkStart w:id="3592" w:name="_ETM_Q8_455949"/>
      <w:bookmarkEnd w:id="3592"/>
      <w:r>
        <w:rPr>
          <w:rtl/>
        </w:rPr>
        <w:t xml:space="preserve">יש </w:t>
      </w:r>
      <w:bookmarkStart w:id="3593" w:name="_ETM_Q8_456130"/>
      <w:bookmarkEnd w:id="3593"/>
      <w:r>
        <w:rPr>
          <w:rtl/>
        </w:rPr>
        <w:t xml:space="preserve">לנו </w:t>
      </w:r>
      <w:bookmarkStart w:id="3594" w:name="_ETM_Q8_456339"/>
      <w:bookmarkEnd w:id="3594"/>
      <w:r>
        <w:rPr>
          <w:rtl/>
        </w:rPr>
        <w:t>המון</w:t>
      </w:r>
      <w:bookmarkStart w:id="3595" w:name="_ETM_Q8_456550"/>
      <w:bookmarkEnd w:id="3595"/>
      <w:r>
        <w:rPr>
          <w:rFonts w:hint="cs"/>
          <w:rtl/>
        </w:rPr>
        <w:t xml:space="preserve"> </w:t>
      </w:r>
      <w:proofErr w:type="spellStart"/>
      <w:r>
        <w:rPr>
          <w:rtl/>
        </w:rPr>
        <w:t>המון</w:t>
      </w:r>
      <w:proofErr w:type="spellEnd"/>
      <w:r>
        <w:rPr>
          <w:rtl/>
        </w:rPr>
        <w:t xml:space="preserve"> </w:t>
      </w:r>
      <w:bookmarkStart w:id="3596" w:name="_ETM_Q8_456759"/>
      <w:bookmarkEnd w:id="3596"/>
      <w:r>
        <w:rPr>
          <w:rtl/>
        </w:rPr>
        <w:t xml:space="preserve">לקחים </w:t>
      </w:r>
      <w:bookmarkStart w:id="3597" w:name="_ETM_Q8_457180"/>
      <w:bookmarkEnd w:id="3597"/>
      <w:r>
        <w:rPr>
          <w:rtl/>
        </w:rPr>
        <w:t>להפיק</w:t>
      </w:r>
      <w:r w:rsidR="00377AD4">
        <w:rPr>
          <w:rFonts w:hint="cs"/>
          <w:rtl/>
        </w:rPr>
        <w:t>,</w:t>
      </w:r>
      <w:r>
        <w:rPr>
          <w:rtl/>
        </w:rPr>
        <w:t xml:space="preserve"> </w:t>
      </w:r>
      <w:bookmarkStart w:id="3598" w:name="_ETM_Q8_457960"/>
      <w:bookmarkEnd w:id="3598"/>
      <w:r>
        <w:rPr>
          <w:rtl/>
        </w:rPr>
        <w:t>ו</w:t>
      </w:r>
      <w:r>
        <w:rPr>
          <w:rFonts w:hint="cs"/>
          <w:rtl/>
        </w:rPr>
        <w:t>אחד</w:t>
      </w:r>
      <w:r>
        <w:rPr>
          <w:rtl/>
        </w:rPr>
        <w:t xml:space="preserve"> </w:t>
      </w:r>
      <w:bookmarkStart w:id="3599" w:name="_ETM_Q8_458470"/>
      <w:bookmarkEnd w:id="3599"/>
      <w:r>
        <w:rPr>
          <w:rtl/>
        </w:rPr>
        <w:t xml:space="preserve">מהם </w:t>
      </w:r>
      <w:bookmarkStart w:id="3600" w:name="_ETM_Q8_458770"/>
      <w:bookmarkEnd w:id="3600"/>
      <w:r>
        <w:rPr>
          <w:rtl/>
        </w:rPr>
        <w:t xml:space="preserve">זה </w:t>
      </w:r>
      <w:bookmarkStart w:id="3601" w:name="_ETM_Q8_458889"/>
      <w:bookmarkEnd w:id="3601"/>
      <w:r>
        <w:rPr>
          <w:rtl/>
        </w:rPr>
        <w:t xml:space="preserve">שהשקעה </w:t>
      </w:r>
      <w:bookmarkStart w:id="3602" w:name="_ETM_Q8_459610"/>
      <w:bookmarkEnd w:id="3602"/>
      <w:r>
        <w:rPr>
          <w:rtl/>
        </w:rPr>
        <w:t xml:space="preserve">בשירותים </w:t>
      </w:r>
      <w:bookmarkStart w:id="3603" w:name="_ETM_Q8_460270"/>
      <w:bookmarkEnd w:id="3603"/>
      <w:r>
        <w:rPr>
          <w:rtl/>
        </w:rPr>
        <w:t xml:space="preserve">האזרחים </w:t>
      </w:r>
      <w:bookmarkStart w:id="3604" w:name="_ETM_Q8_460930"/>
      <w:bookmarkEnd w:id="3604"/>
      <w:r>
        <w:rPr>
          <w:rtl/>
        </w:rPr>
        <w:t>והחברתיים</w:t>
      </w:r>
      <w:r>
        <w:rPr>
          <w:rFonts w:hint="cs"/>
          <w:rtl/>
        </w:rPr>
        <w:t>,</w:t>
      </w:r>
      <w:r>
        <w:rPr>
          <w:rtl/>
        </w:rPr>
        <w:t xml:space="preserve"> </w:t>
      </w:r>
      <w:bookmarkStart w:id="3605" w:name="_ETM_Q8_461949"/>
      <w:bookmarkEnd w:id="3605"/>
      <w:r>
        <w:rPr>
          <w:rtl/>
        </w:rPr>
        <w:t>בבריאות</w:t>
      </w:r>
      <w:r>
        <w:rPr>
          <w:rFonts w:hint="cs"/>
          <w:rtl/>
        </w:rPr>
        <w:t>,</w:t>
      </w:r>
      <w:r>
        <w:rPr>
          <w:rtl/>
        </w:rPr>
        <w:t xml:space="preserve"> </w:t>
      </w:r>
      <w:bookmarkStart w:id="3606" w:name="_ETM_Q8_462849"/>
      <w:bookmarkEnd w:id="3606"/>
      <w:r>
        <w:rPr>
          <w:rtl/>
        </w:rPr>
        <w:t>בחינוך</w:t>
      </w:r>
      <w:r>
        <w:rPr>
          <w:rFonts w:hint="cs"/>
          <w:rtl/>
        </w:rPr>
        <w:t>,</w:t>
      </w:r>
      <w:r>
        <w:rPr>
          <w:rtl/>
        </w:rPr>
        <w:t xml:space="preserve"> </w:t>
      </w:r>
      <w:bookmarkStart w:id="3607" w:name="_ETM_Q8_463660"/>
      <w:bookmarkEnd w:id="3607"/>
      <w:r>
        <w:rPr>
          <w:rtl/>
        </w:rPr>
        <w:t>ברווחה</w:t>
      </w:r>
      <w:r>
        <w:rPr>
          <w:rFonts w:hint="cs"/>
          <w:rtl/>
        </w:rPr>
        <w:t>,</w:t>
      </w:r>
      <w:r>
        <w:rPr>
          <w:rtl/>
        </w:rPr>
        <w:t xml:space="preserve"> </w:t>
      </w:r>
      <w:bookmarkStart w:id="3608" w:name="_ETM_Q8_464589"/>
      <w:bookmarkEnd w:id="3608"/>
      <w:r>
        <w:rPr>
          <w:rtl/>
        </w:rPr>
        <w:t>בדיור</w:t>
      </w:r>
      <w:r>
        <w:rPr>
          <w:rFonts w:hint="cs"/>
          <w:rtl/>
        </w:rPr>
        <w:t>,</w:t>
      </w:r>
      <w:r>
        <w:rPr>
          <w:rtl/>
        </w:rPr>
        <w:t xml:space="preserve"> </w:t>
      </w:r>
      <w:bookmarkStart w:id="3609" w:name="_ETM_Q8_465310"/>
      <w:bookmarkEnd w:id="3609"/>
      <w:r>
        <w:rPr>
          <w:rtl/>
        </w:rPr>
        <w:t xml:space="preserve">בתחבורה </w:t>
      </w:r>
      <w:bookmarkStart w:id="3610" w:name="_ETM_Q8_465910"/>
      <w:bookmarkEnd w:id="3610"/>
      <w:r>
        <w:rPr>
          <w:rtl/>
        </w:rPr>
        <w:t>הציבורית</w:t>
      </w:r>
      <w:r>
        <w:rPr>
          <w:rFonts w:hint="cs"/>
          <w:rtl/>
        </w:rPr>
        <w:t>,</w:t>
      </w:r>
      <w:r>
        <w:rPr>
          <w:rtl/>
        </w:rPr>
        <w:t xml:space="preserve"> </w:t>
      </w:r>
      <w:bookmarkStart w:id="3611" w:name="_ETM_Q8_466720"/>
      <w:bookmarkEnd w:id="3611"/>
      <w:r>
        <w:rPr>
          <w:rtl/>
        </w:rPr>
        <w:t xml:space="preserve">זאת </w:t>
      </w:r>
      <w:bookmarkStart w:id="3612" w:name="_ETM_Q8_467080"/>
      <w:bookmarkEnd w:id="3612"/>
      <w:r>
        <w:rPr>
          <w:rtl/>
        </w:rPr>
        <w:t xml:space="preserve">השקעה </w:t>
      </w:r>
      <w:bookmarkStart w:id="3613" w:name="_ETM_Q8_467889"/>
      <w:bookmarkEnd w:id="3613"/>
      <w:r>
        <w:rPr>
          <w:rtl/>
        </w:rPr>
        <w:t>בנו</w:t>
      </w:r>
      <w:r>
        <w:rPr>
          <w:rFonts w:hint="cs"/>
          <w:rtl/>
        </w:rPr>
        <w:t>,</w:t>
      </w:r>
      <w:r>
        <w:rPr>
          <w:rtl/>
        </w:rPr>
        <w:t xml:space="preserve"> </w:t>
      </w:r>
      <w:bookmarkStart w:id="3614" w:name="_ETM_Q8_468400"/>
      <w:bookmarkEnd w:id="3614"/>
      <w:r>
        <w:rPr>
          <w:rtl/>
        </w:rPr>
        <w:t xml:space="preserve">באזרחי </w:t>
      </w:r>
      <w:bookmarkStart w:id="3615" w:name="_ETM_Q8_468909"/>
      <w:bookmarkEnd w:id="3615"/>
      <w:r>
        <w:rPr>
          <w:rtl/>
        </w:rPr>
        <w:t>המדינה</w:t>
      </w:r>
      <w:r>
        <w:rPr>
          <w:rFonts w:hint="cs"/>
          <w:rtl/>
        </w:rPr>
        <w:t>,</w:t>
      </w:r>
      <w:r>
        <w:rPr>
          <w:rtl/>
        </w:rPr>
        <w:t xml:space="preserve"> </w:t>
      </w:r>
      <w:bookmarkStart w:id="3616" w:name="_ETM_Q8_469599"/>
      <w:bookmarkEnd w:id="3616"/>
      <w:r>
        <w:rPr>
          <w:rtl/>
        </w:rPr>
        <w:t xml:space="preserve">וזו </w:t>
      </w:r>
      <w:bookmarkStart w:id="3617" w:name="_ETM_Q8_469900"/>
      <w:bookmarkEnd w:id="3617"/>
      <w:r>
        <w:rPr>
          <w:rtl/>
        </w:rPr>
        <w:t xml:space="preserve">השקעה </w:t>
      </w:r>
      <w:bookmarkStart w:id="3618" w:name="_ETM_Q8_470289"/>
      <w:bookmarkEnd w:id="3618"/>
      <w:r>
        <w:rPr>
          <w:rtl/>
        </w:rPr>
        <w:t xml:space="preserve">שהיא </w:t>
      </w:r>
      <w:bookmarkStart w:id="3619" w:name="_ETM_Q8_470529"/>
      <w:bookmarkEnd w:id="3619"/>
      <w:r>
        <w:rPr>
          <w:rtl/>
        </w:rPr>
        <w:t xml:space="preserve">גם </w:t>
      </w:r>
      <w:bookmarkStart w:id="3620" w:name="_ETM_Q8_470770"/>
      <w:bookmarkEnd w:id="3620"/>
      <w:r>
        <w:rPr>
          <w:rtl/>
        </w:rPr>
        <w:t>מניבה</w:t>
      </w:r>
      <w:r>
        <w:rPr>
          <w:rFonts w:hint="cs"/>
          <w:rtl/>
        </w:rPr>
        <w:t>,</w:t>
      </w:r>
      <w:r>
        <w:rPr>
          <w:rtl/>
        </w:rPr>
        <w:t xml:space="preserve"> </w:t>
      </w:r>
      <w:bookmarkStart w:id="3621" w:name="_ETM_Q8_471490"/>
      <w:bookmarkEnd w:id="3621"/>
      <w:r>
        <w:rPr>
          <w:rtl/>
        </w:rPr>
        <w:t xml:space="preserve">היא </w:t>
      </w:r>
      <w:bookmarkStart w:id="3622" w:name="_ETM_Q8_471610"/>
      <w:bookmarkEnd w:id="3622"/>
      <w:r>
        <w:rPr>
          <w:rtl/>
        </w:rPr>
        <w:t xml:space="preserve">גם </w:t>
      </w:r>
      <w:bookmarkStart w:id="3623" w:name="_ETM_Q8_471969"/>
      <w:bookmarkStart w:id="3624" w:name="_ETM_Q8_472089"/>
      <w:bookmarkStart w:id="3625" w:name="_ETM_Q8_472270"/>
      <w:bookmarkEnd w:id="3623"/>
      <w:bookmarkEnd w:id="3624"/>
      <w:bookmarkEnd w:id="3625"/>
      <w:r>
        <w:rPr>
          <w:rtl/>
        </w:rPr>
        <w:t xml:space="preserve">נותנת </w:t>
      </w:r>
      <w:bookmarkStart w:id="3626" w:name="_ETM_Q8_472870"/>
      <w:bookmarkEnd w:id="3626"/>
      <w:r>
        <w:rPr>
          <w:rtl/>
        </w:rPr>
        <w:t xml:space="preserve">לטווח </w:t>
      </w:r>
      <w:bookmarkStart w:id="3627" w:name="_ETM_Q8_473289"/>
      <w:bookmarkEnd w:id="3627"/>
      <w:r>
        <w:rPr>
          <w:rtl/>
        </w:rPr>
        <w:t xml:space="preserve">הארוך </w:t>
      </w:r>
      <w:bookmarkStart w:id="3628" w:name="_ETM_Q8_473680"/>
      <w:bookmarkEnd w:id="3628"/>
      <w:r>
        <w:rPr>
          <w:rtl/>
        </w:rPr>
        <w:t xml:space="preserve">והיא </w:t>
      </w:r>
      <w:bookmarkStart w:id="3629" w:name="_ETM_Q8_473860"/>
      <w:bookmarkEnd w:id="3629"/>
      <w:r>
        <w:rPr>
          <w:rtl/>
        </w:rPr>
        <w:t xml:space="preserve">גם </w:t>
      </w:r>
      <w:bookmarkStart w:id="3630" w:name="_ETM_Q8_474219"/>
      <w:bookmarkEnd w:id="3630"/>
      <w:r>
        <w:rPr>
          <w:rtl/>
        </w:rPr>
        <w:t xml:space="preserve">הופכת </w:t>
      </w:r>
      <w:bookmarkStart w:id="3631" w:name="_ETM_Q8_474610"/>
      <w:bookmarkEnd w:id="3631"/>
      <w:r>
        <w:rPr>
          <w:rtl/>
        </w:rPr>
        <w:t xml:space="preserve">אותנו </w:t>
      </w:r>
      <w:bookmarkStart w:id="3632" w:name="_ETM_Q8_475180"/>
      <w:bookmarkEnd w:id="3632"/>
      <w:r>
        <w:rPr>
          <w:rtl/>
        </w:rPr>
        <w:t xml:space="preserve">לעמידים </w:t>
      </w:r>
      <w:bookmarkStart w:id="3633" w:name="_ETM_Q8_475779"/>
      <w:bookmarkEnd w:id="3633"/>
      <w:r>
        <w:rPr>
          <w:rtl/>
        </w:rPr>
        <w:t xml:space="preserve">יותר </w:t>
      </w:r>
      <w:bookmarkStart w:id="3634" w:name="_ETM_Q8_476110"/>
      <w:bookmarkEnd w:id="3634"/>
      <w:r>
        <w:rPr>
          <w:rtl/>
        </w:rPr>
        <w:t xml:space="preserve">בפני </w:t>
      </w:r>
      <w:bookmarkStart w:id="3635" w:name="_ETM_Q8_476740"/>
      <w:bookmarkEnd w:id="3635"/>
      <w:r>
        <w:rPr>
          <w:rtl/>
        </w:rPr>
        <w:t xml:space="preserve">משברים </w:t>
      </w:r>
      <w:bookmarkStart w:id="3636" w:name="_ETM_Q8_477490"/>
      <w:bookmarkEnd w:id="3636"/>
      <w:r>
        <w:rPr>
          <w:rtl/>
        </w:rPr>
        <w:t xml:space="preserve">כאשר </w:t>
      </w:r>
      <w:bookmarkStart w:id="3637" w:name="_ETM_Q8_478000"/>
      <w:bookmarkEnd w:id="3637"/>
      <w:r>
        <w:rPr>
          <w:rtl/>
        </w:rPr>
        <w:t xml:space="preserve">הם </w:t>
      </w:r>
      <w:bookmarkStart w:id="3638" w:name="_ETM_Q8_478120"/>
      <w:bookmarkEnd w:id="3638"/>
      <w:r>
        <w:rPr>
          <w:rtl/>
        </w:rPr>
        <w:t>מגיעים</w:t>
      </w:r>
      <w:r>
        <w:rPr>
          <w:rFonts w:hint="cs"/>
          <w:rtl/>
        </w:rPr>
        <w:t>.</w:t>
      </w:r>
      <w:r>
        <w:rPr>
          <w:rtl/>
        </w:rPr>
        <w:t xml:space="preserve"> </w:t>
      </w:r>
      <w:bookmarkStart w:id="3639" w:name="_ETM_Q8_478569"/>
      <w:bookmarkEnd w:id="3639"/>
      <w:r>
        <w:rPr>
          <w:rtl/>
        </w:rPr>
        <w:t>תודה</w:t>
      </w:r>
      <w:r>
        <w:rPr>
          <w:rFonts w:hint="cs"/>
          <w:rtl/>
        </w:rPr>
        <w:t>.</w:t>
      </w:r>
    </w:p>
    <w:p w:rsidR="00EE453E" w:rsidRDefault="00EE453E" w:rsidP="0073401A">
      <w:pPr>
        <w:rPr>
          <w:rtl/>
        </w:rPr>
      </w:pPr>
      <w:bookmarkStart w:id="3640" w:name="_ETM_Q8_481086"/>
      <w:bookmarkStart w:id="3641" w:name="_ETM_Q8_481216"/>
      <w:bookmarkEnd w:id="3640"/>
      <w:bookmarkEnd w:id="3641"/>
    </w:p>
    <w:p w:rsidR="00EE453E" w:rsidRDefault="00EE453E" w:rsidP="0073401A">
      <w:pPr>
        <w:pStyle w:val="af6"/>
        <w:rPr>
          <w:rtl/>
        </w:rPr>
      </w:pPr>
      <w:bookmarkStart w:id="3642" w:name="ET_yor_5982_8"/>
      <w:r w:rsidRPr="00E216D9">
        <w:rPr>
          <w:rStyle w:val="TagStyle"/>
          <w:rtl/>
        </w:rPr>
        <w:t xml:space="preserve"> &lt;&lt; יור &gt;&gt;</w:t>
      </w:r>
      <w:r w:rsidRPr="0000063F">
        <w:rPr>
          <w:rStyle w:val="TagStyle"/>
          <w:rtl/>
        </w:rPr>
        <w:t xml:space="preserve"> </w:t>
      </w:r>
      <w:r>
        <w:rPr>
          <w:rtl/>
        </w:rPr>
        <w:t>היו"ר יריב לוין:</w:t>
      </w:r>
      <w:r w:rsidRPr="0000063F">
        <w:rPr>
          <w:rStyle w:val="TagStyle"/>
          <w:rtl/>
        </w:rPr>
        <w:t xml:space="preserve"> </w:t>
      </w:r>
      <w:r w:rsidRPr="00E216D9">
        <w:rPr>
          <w:rStyle w:val="TagStyle"/>
          <w:rtl/>
        </w:rPr>
        <w:t>&lt;&lt; יור &gt;&gt;</w:t>
      </w:r>
      <w:r>
        <w:rPr>
          <w:rtl/>
        </w:rPr>
        <w:t xml:space="preserve"> </w:t>
      </w:r>
      <w:bookmarkEnd w:id="3642"/>
    </w:p>
    <w:p w:rsidR="00EE453E" w:rsidRDefault="00EE453E" w:rsidP="005429A2">
      <w:pPr>
        <w:rPr>
          <w:rtl/>
        </w:rPr>
      </w:pPr>
    </w:p>
    <w:p w:rsidR="00EE453E" w:rsidRDefault="00EE453E" w:rsidP="00377AD4">
      <w:pPr>
        <w:rPr>
          <w:rtl/>
        </w:rPr>
      </w:pPr>
      <w:bookmarkStart w:id="3643" w:name="_ETM_Q8_482051"/>
      <w:bookmarkStart w:id="3644" w:name="_ETM_Q8_480919"/>
      <w:bookmarkEnd w:id="3643"/>
      <w:bookmarkEnd w:id="3644"/>
      <w:r>
        <w:rPr>
          <w:rtl/>
        </w:rPr>
        <w:t xml:space="preserve">תודה </w:t>
      </w:r>
      <w:bookmarkStart w:id="3645" w:name="_ETM_Q8_481219"/>
      <w:bookmarkStart w:id="3646" w:name="_ETM_Q8_480550"/>
      <w:bookmarkStart w:id="3647" w:name="_ETM_Q8_480849"/>
      <w:bookmarkEnd w:id="3645"/>
      <w:bookmarkEnd w:id="3646"/>
      <w:bookmarkEnd w:id="3647"/>
      <w:r>
        <w:rPr>
          <w:rtl/>
        </w:rPr>
        <w:t>רבה</w:t>
      </w:r>
      <w:r>
        <w:rPr>
          <w:rFonts w:hint="cs"/>
          <w:rtl/>
        </w:rPr>
        <w:t>.</w:t>
      </w:r>
      <w:r>
        <w:rPr>
          <w:rtl/>
        </w:rPr>
        <w:t xml:space="preserve"> </w:t>
      </w:r>
      <w:bookmarkStart w:id="3648" w:name="_ETM_Q8_481300"/>
      <w:bookmarkEnd w:id="3648"/>
      <w:r>
        <w:rPr>
          <w:rtl/>
        </w:rPr>
        <w:t xml:space="preserve">בשם </w:t>
      </w:r>
      <w:bookmarkStart w:id="3649" w:name="_ETM_Q8_481660"/>
      <w:bookmarkEnd w:id="3649"/>
      <w:r>
        <w:rPr>
          <w:rtl/>
        </w:rPr>
        <w:t xml:space="preserve">סיעת </w:t>
      </w:r>
      <w:bookmarkStart w:id="3650" w:name="_ETM_Q8_482020"/>
      <w:bookmarkEnd w:id="3650"/>
      <w:r>
        <w:rPr>
          <w:rtl/>
        </w:rPr>
        <w:t xml:space="preserve">ימינה </w:t>
      </w:r>
      <w:bookmarkStart w:id="3651" w:name="_ETM_Q8_482500"/>
      <w:bookmarkEnd w:id="3651"/>
      <w:r w:rsidR="001D41F7">
        <w:rPr>
          <w:rFonts w:hint="cs"/>
          <w:rtl/>
        </w:rPr>
        <w:t xml:space="preserve">– </w:t>
      </w:r>
      <w:r>
        <w:rPr>
          <w:rtl/>
        </w:rPr>
        <w:t xml:space="preserve">חברת </w:t>
      </w:r>
      <w:bookmarkStart w:id="3652" w:name="_ETM_Q8_482770"/>
      <w:bookmarkEnd w:id="3652"/>
      <w:r>
        <w:rPr>
          <w:rtl/>
        </w:rPr>
        <w:t xml:space="preserve">הכנסת </w:t>
      </w:r>
      <w:bookmarkStart w:id="3653" w:name="_ETM_Q8_483159"/>
      <w:bookmarkEnd w:id="3653"/>
      <w:r>
        <w:rPr>
          <w:rtl/>
        </w:rPr>
        <w:t xml:space="preserve">איילת </w:t>
      </w:r>
      <w:bookmarkStart w:id="3654" w:name="_ETM_Q8_483429"/>
      <w:bookmarkEnd w:id="3654"/>
      <w:r>
        <w:rPr>
          <w:rtl/>
        </w:rPr>
        <w:t>שקד</w:t>
      </w:r>
      <w:r>
        <w:rPr>
          <w:rFonts w:hint="cs"/>
          <w:rtl/>
        </w:rPr>
        <w:t>.</w:t>
      </w:r>
      <w:r>
        <w:rPr>
          <w:rtl/>
        </w:rPr>
        <w:t xml:space="preserve"> </w:t>
      </w:r>
      <w:bookmarkStart w:id="3655" w:name="_ETM_Q8_483790"/>
      <w:bookmarkEnd w:id="3655"/>
      <w:r>
        <w:rPr>
          <w:rtl/>
        </w:rPr>
        <w:t>בבקשה</w:t>
      </w:r>
      <w:r>
        <w:rPr>
          <w:rFonts w:hint="cs"/>
          <w:rtl/>
        </w:rPr>
        <w:t>.</w:t>
      </w:r>
    </w:p>
    <w:p w:rsidR="00EE453E" w:rsidRDefault="00EE453E" w:rsidP="0073401A">
      <w:pPr>
        <w:rPr>
          <w:rtl/>
        </w:rPr>
      </w:pPr>
      <w:bookmarkStart w:id="3656" w:name="_ETM_Q8_492830"/>
      <w:bookmarkStart w:id="3657" w:name="_ETM_Q8_492936"/>
      <w:bookmarkEnd w:id="3656"/>
      <w:bookmarkEnd w:id="3657"/>
    </w:p>
    <w:p w:rsidR="00EE453E" w:rsidRDefault="00EE453E" w:rsidP="0073401A">
      <w:pPr>
        <w:pStyle w:val="a4"/>
        <w:rPr>
          <w:rtl/>
        </w:rPr>
      </w:pPr>
      <w:bookmarkStart w:id="3658" w:name="ET_speaker_5900_9"/>
      <w:r w:rsidRPr="00E216D9">
        <w:rPr>
          <w:rStyle w:val="TagStyle"/>
          <w:rtl/>
        </w:rPr>
        <w:t xml:space="preserve"> &lt;&lt; דובר &gt;&gt;</w:t>
      </w:r>
      <w:r w:rsidRPr="0000063F">
        <w:rPr>
          <w:rStyle w:val="TagStyle"/>
          <w:rtl/>
        </w:rPr>
        <w:t xml:space="preserve"> </w:t>
      </w:r>
      <w:bookmarkStart w:id="3659" w:name="_Toc55249863"/>
      <w:bookmarkStart w:id="3660" w:name="_Toc55251476"/>
      <w:bookmarkStart w:id="3661" w:name="_Toc55253157"/>
      <w:bookmarkStart w:id="3662" w:name="_Toc63860639"/>
      <w:r>
        <w:rPr>
          <w:rtl/>
        </w:rPr>
        <w:t>איילת שקד (ימינה):</w:t>
      </w:r>
      <w:bookmarkEnd w:id="3659"/>
      <w:bookmarkEnd w:id="3660"/>
      <w:bookmarkEnd w:id="3661"/>
      <w:bookmarkEnd w:id="3662"/>
      <w:r w:rsidRPr="0000063F">
        <w:rPr>
          <w:rStyle w:val="TagStyle"/>
          <w:rtl/>
        </w:rPr>
        <w:t xml:space="preserve"> </w:t>
      </w:r>
      <w:r w:rsidRPr="00E216D9">
        <w:rPr>
          <w:rStyle w:val="TagStyle"/>
          <w:rtl/>
        </w:rPr>
        <w:t>&lt;&lt; דובר &gt;&gt;</w:t>
      </w:r>
      <w:r>
        <w:rPr>
          <w:rtl/>
        </w:rPr>
        <w:t xml:space="preserve"> </w:t>
      </w:r>
      <w:bookmarkEnd w:id="3658"/>
    </w:p>
    <w:p w:rsidR="00EE453E" w:rsidRDefault="00EE453E" w:rsidP="005429A2">
      <w:pPr>
        <w:rPr>
          <w:rtl/>
        </w:rPr>
      </w:pPr>
    </w:p>
    <w:p w:rsidR="00EE453E" w:rsidRDefault="00EE453E" w:rsidP="00377AD4">
      <w:pPr>
        <w:rPr>
          <w:rtl/>
        </w:rPr>
      </w:pPr>
      <w:bookmarkStart w:id="3663" w:name="_ETM_Q8_494655"/>
      <w:bookmarkStart w:id="3664" w:name="_ETM_Q8_494744"/>
      <w:bookmarkStart w:id="3665" w:name="_ETM_Q8_500540"/>
      <w:bookmarkEnd w:id="3663"/>
      <w:bookmarkEnd w:id="3664"/>
      <w:bookmarkEnd w:id="3665"/>
      <w:r>
        <w:rPr>
          <w:rtl/>
        </w:rPr>
        <w:t xml:space="preserve">אדוני </w:t>
      </w:r>
      <w:bookmarkStart w:id="3666" w:name="_ETM_Q8_500960"/>
      <w:bookmarkEnd w:id="3666"/>
      <w:r>
        <w:rPr>
          <w:rFonts w:hint="cs"/>
          <w:rtl/>
        </w:rPr>
        <w:t>ה</w:t>
      </w:r>
      <w:r>
        <w:rPr>
          <w:rtl/>
        </w:rPr>
        <w:t>יושב</w:t>
      </w:r>
      <w:bookmarkStart w:id="3667" w:name="_ETM_Q8_501290"/>
      <w:bookmarkEnd w:id="3667"/>
      <w:r>
        <w:rPr>
          <w:rFonts w:hint="cs"/>
          <w:rtl/>
        </w:rPr>
        <w:t>-</w:t>
      </w:r>
      <w:r>
        <w:rPr>
          <w:rtl/>
        </w:rPr>
        <w:t>ראש</w:t>
      </w:r>
      <w:r>
        <w:rPr>
          <w:rFonts w:hint="cs"/>
          <w:rtl/>
        </w:rPr>
        <w:t>,</w:t>
      </w:r>
      <w:r>
        <w:rPr>
          <w:rtl/>
        </w:rPr>
        <w:t xml:space="preserve"> </w:t>
      </w:r>
      <w:bookmarkStart w:id="3668" w:name="_ETM_Q8_501740"/>
      <w:bookmarkEnd w:id="3668"/>
      <w:r>
        <w:rPr>
          <w:rtl/>
        </w:rPr>
        <w:t xml:space="preserve">כנסת </w:t>
      </w:r>
      <w:bookmarkStart w:id="3669" w:name="_ETM_Q8_502130"/>
      <w:bookmarkEnd w:id="3669"/>
      <w:r>
        <w:rPr>
          <w:rtl/>
        </w:rPr>
        <w:t>נכבדה</w:t>
      </w:r>
      <w:r>
        <w:rPr>
          <w:rFonts w:hint="cs"/>
          <w:rtl/>
        </w:rPr>
        <w:t>,</w:t>
      </w:r>
      <w:r>
        <w:rPr>
          <w:rtl/>
        </w:rPr>
        <w:t xml:space="preserve"> </w:t>
      </w:r>
      <w:bookmarkStart w:id="3670" w:name="_ETM_Q8_504170"/>
      <w:bookmarkEnd w:id="3670"/>
      <w:r>
        <w:rPr>
          <w:rtl/>
        </w:rPr>
        <w:t xml:space="preserve">היום </w:t>
      </w:r>
      <w:bookmarkStart w:id="3671" w:name="_ETM_Q8_505310"/>
      <w:bookmarkEnd w:id="3671"/>
      <w:r>
        <w:rPr>
          <w:rtl/>
        </w:rPr>
        <w:t xml:space="preserve">בוועדת </w:t>
      </w:r>
      <w:bookmarkStart w:id="3672" w:name="_ETM_Q8_505940"/>
      <w:bookmarkEnd w:id="3672"/>
      <w:r>
        <w:rPr>
          <w:rtl/>
        </w:rPr>
        <w:t xml:space="preserve">קורונה </w:t>
      </w:r>
      <w:bookmarkStart w:id="3673" w:name="_ETM_Q8_506660"/>
      <w:bookmarkEnd w:id="3673"/>
      <w:r>
        <w:rPr>
          <w:rtl/>
        </w:rPr>
        <w:t xml:space="preserve">היה </w:t>
      </w:r>
      <w:bookmarkStart w:id="3674" w:name="_ETM_Q8_506839"/>
      <w:bookmarkEnd w:id="3674"/>
      <w:r>
        <w:rPr>
          <w:rtl/>
        </w:rPr>
        <w:t xml:space="preserve">דיון </w:t>
      </w:r>
      <w:bookmarkStart w:id="3675" w:name="_ETM_Q8_507200"/>
      <w:bookmarkEnd w:id="3675"/>
      <w:r>
        <w:rPr>
          <w:rtl/>
        </w:rPr>
        <w:t xml:space="preserve">על </w:t>
      </w:r>
      <w:bookmarkStart w:id="3676" w:name="_ETM_Q8_507529"/>
      <w:bookmarkEnd w:id="3676"/>
      <w:r>
        <w:rPr>
          <w:rtl/>
        </w:rPr>
        <w:t xml:space="preserve">פתיחת </w:t>
      </w:r>
      <w:bookmarkStart w:id="3677" w:name="_ETM_Q8_507950"/>
      <w:bookmarkEnd w:id="3677"/>
      <w:r>
        <w:rPr>
          <w:rtl/>
        </w:rPr>
        <w:t>השמיים</w:t>
      </w:r>
      <w:r>
        <w:rPr>
          <w:rFonts w:hint="cs"/>
          <w:rtl/>
        </w:rPr>
        <w:t>,</w:t>
      </w:r>
      <w:r>
        <w:rPr>
          <w:rtl/>
        </w:rPr>
        <w:t xml:space="preserve"> </w:t>
      </w:r>
      <w:bookmarkStart w:id="3678" w:name="_ETM_Q8_509140"/>
      <w:bookmarkEnd w:id="3678"/>
      <w:r>
        <w:rPr>
          <w:rtl/>
        </w:rPr>
        <w:t xml:space="preserve">ושאלנו </w:t>
      </w:r>
      <w:bookmarkStart w:id="3679" w:name="_ETM_Q8_509740"/>
      <w:bookmarkEnd w:id="3679"/>
      <w:r>
        <w:rPr>
          <w:rtl/>
        </w:rPr>
        <w:t xml:space="preserve">שוב </w:t>
      </w:r>
      <w:bookmarkStart w:id="3680" w:name="_ETM_Q8_509980"/>
      <w:bookmarkEnd w:id="3680"/>
      <w:r>
        <w:rPr>
          <w:rtl/>
        </w:rPr>
        <w:t xml:space="preserve">את </w:t>
      </w:r>
      <w:bookmarkStart w:id="3681" w:name="_ETM_Q8_510070"/>
      <w:bookmarkEnd w:id="3681"/>
      <w:r>
        <w:rPr>
          <w:rtl/>
        </w:rPr>
        <w:t>משרד</w:t>
      </w:r>
      <w:r w:rsidR="00377AD4">
        <w:rPr>
          <w:rFonts w:hint="cs"/>
          <w:rtl/>
        </w:rPr>
        <w:t>י</w:t>
      </w:r>
      <w:r>
        <w:rPr>
          <w:rtl/>
        </w:rPr>
        <w:t xml:space="preserve"> </w:t>
      </w:r>
      <w:bookmarkStart w:id="3682" w:name="_ETM_Q8_510369"/>
      <w:bookmarkEnd w:id="3682"/>
      <w:r>
        <w:rPr>
          <w:rtl/>
        </w:rPr>
        <w:t xml:space="preserve">התחבורה </w:t>
      </w:r>
      <w:bookmarkStart w:id="3683" w:name="_ETM_Q8_510880"/>
      <w:bookmarkEnd w:id="3683"/>
      <w:r>
        <w:rPr>
          <w:rtl/>
        </w:rPr>
        <w:t xml:space="preserve">והבריאות </w:t>
      </w:r>
      <w:bookmarkStart w:id="3684" w:name="_ETM_Q8_511910"/>
      <w:bookmarkEnd w:id="3684"/>
      <w:r>
        <w:rPr>
          <w:rtl/>
        </w:rPr>
        <w:t xml:space="preserve">מתי </w:t>
      </w:r>
      <w:bookmarkStart w:id="3685" w:name="_ETM_Q8_512480"/>
      <w:bookmarkEnd w:id="3685"/>
      <w:r>
        <w:rPr>
          <w:rtl/>
        </w:rPr>
        <w:t xml:space="preserve">המעבדה </w:t>
      </w:r>
      <w:bookmarkStart w:id="3686" w:name="_ETM_Q8_513260"/>
      <w:bookmarkEnd w:id="3686"/>
      <w:r>
        <w:rPr>
          <w:rtl/>
        </w:rPr>
        <w:t xml:space="preserve">בנתב"ג </w:t>
      </w:r>
      <w:bookmarkStart w:id="3687" w:name="_ETM_Q8_513920"/>
      <w:bookmarkEnd w:id="3687"/>
      <w:r>
        <w:rPr>
          <w:rtl/>
        </w:rPr>
        <w:t>תיפתח</w:t>
      </w:r>
      <w:r>
        <w:rPr>
          <w:rFonts w:hint="cs"/>
          <w:rtl/>
        </w:rPr>
        <w:t>,</w:t>
      </w:r>
      <w:r>
        <w:rPr>
          <w:rtl/>
        </w:rPr>
        <w:t xml:space="preserve"> </w:t>
      </w:r>
      <w:bookmarkStart w:id="3688" w:name="_ETM_Q8_515320"/>
      <w:bookmarkEnd w:id="3688"/>
      <w:r>
        <w:rPr>
          <w:rtl/>
        </w:rPr>
        <w:t xml:space="preserve">כי </w:t>
      </w:r>
      <w:bookmarkStart w:id="3689" w:name="_ETM_Q8_515949"/>
      <w:bookmarkEnd w:id="3689"/>
      <w:r>
        <w:rPr>
          <w:rtl/>
        </w:rPr>
        <w:t>על</w:t>
      </w:r>
      <w:bookmarkStart w:id="3690" w:name="_ETM_Q8_516129"/>
      <w:bookmarkEnd w:id="3690"/>
      <w:r>
        <w:rPr>
          <w:rFonts w:hint="cs"/>
          <w:rtl/>
        </w:rPr>
        <w:t xml:space="preserve"> </w:t>
      </w:r>
      <w:r>
        <w:rPr>
          <w:rtl/>
        </w:rPr>
        <w:t xml:space="preserve">פי </w:t>
      </w:r>
      <w:bookmarkStart w:id="3691" w:name="_ETM_Q8_516309"/>
      <w:bookmarkEnd w:id="3691"/>
      <w:r>
        <w:rPr>
          <w:rtl/>
        </w:rPr>
        <w:t xml:space="preserve">המתווה </w:t>
      </w:r>
      <w:bookmarkStart w:id="3692" w:name="_ETM_Q8_516699"/>
      <w:bookmarkEnd w:id="3692"/>
      <w:r>
        <w:rPr>
          <w:rtl/>
        </w:rPr>
        <w:t>ש</w:t>
      </w:r>
      <w:r>
        <w:rPr>
          <w:rFonts w:hint="cs"/>
          <w:rtl/>
        </w:rPr>
        <w:t xml:space="preserve">ל </w:t>
      </w:r>
      <w:r>
        <w:rPr>
          <w:rtl/>
        </w:rPr>
        <w:t xml:space="preserve">משרד </w:t>
      </w:r>
      <w:bookmarkStart w:id="3693" w:name="_ETM_Q8_517120"/>
      <w:bookmarkEnd w:id="3693"/>
      <w:r>
        <w:rPr>
          <w:rtl/>
        </w:rPr>
        <w:t xml:space="preserve">התחבורה </w:t>
      </w:r>
      <w:bookmarkStart w:id="3694" w:name="_ETM_Q8_517659"/>
      <w:bookmarkEnd w:id="3694"/>
      <w:r>
        <w:rPr>
          <w:rtl/>
        </w:rPr>
        <w:t xml:space="preserve">המעבדה </w:t>
      </w:r>
      <w:bookmarkStart w:id="3695" w:name="_ETM_Q8_518079"/>
      <w:bookmarkEnd w:id="3695"/>
      <w:r>
        <w:rPr>
          <w:rtl/>
        </w:rPr>
        <w:t xml:space="preserve">הייתה </w:t>
      </w:r>
      <w:bookmarkStart w:id="3696" w:name="_ETM_Q8_518320"/>
      <w:bookmarkStart w:id="3697" w:name="_ETM_Q8_518859"/>
      <w:bookmarkStart w:id="3698" w:name="_ETM_Q8_519100"/>
      <w:bookmarkEnd w:id="3696"/>
      <w:bookmarkEnd w:id="3697"/>
      <w:bookmarkEnd w:id="3698"/>
      <w:r>
        <w:rPr>
          <w:rtl/>
        </w:rPr>
        <w:t xml:space="preserve">צריכה </w:t>
      </w:r>
      <w:bookmarkStart w:id="3699" w:name="_ETM_Q8_519339"/>
      <w:bookmarkEnd w:id="3699"/>
      <w:r>
        <w:rPr>
          <w:rtl/>
        </w:rPr>
        <w:t xml:space="preserve">להיפתח </w:t>
      </w:r>
      <w:bookmarkStart w:id="3700" w:name="_ETM_Q8_519940"/>
      <w:bookmarkEnd w:id="3700"/>
      <w:r>
        <w:rPr>
          <w:rtl/>
        </w:rPr>
        <w:t xml:space="preserve">בסוף </w:t>
      </w:r>
      <w:bookmarkStart w:id="3701" w:name="_ETM_Q8_520149"/>
      <w:bookmarkEnd w:id="3701"/>
      <w:r>
        <w:rPr>
          <w:rtl/>
        </w:rPr>
        <w:t>אוקטובר</w:t>
      </w:r>
      <w:r>
        <w:rPr>
          <w:rFonts w:hint="cs"/>
          <w:rtl/>
        </w:rPr>
        <w:t>,</w:t>
      </w:r>
      <w:r>
        <w:rPr>
          <w:rtl/>
        </w:rPr>
        <w:t xml:space="preserve"> </w:t>
      </w:r>
      <w:bookmarkStart w:id="3702" w:name="_ETM_Q8_521290"/>
      <w:bookmarkEnd w:id="3702"/>
      <w:r>
        <w:rPr>
          <w:rtl/>
        </w:rPr>
        <w:t xml:space="preserve">ולפני </w:t>
      </w:r>
      <w:bookmarkStart w:id="3703" w:name="_ETM_Q8_521890"/>
      <w:bookmarkEnd w:id="3703"/>
      <w:r>
        <w:rPr>
          <w:rtl/>
        </w:rPr>
        <w:t xml:space="preserve">שבועיים </w:t>
      </w:r>
      <w:bookmarkStart w:id="3704" w:name="_ETM_Q8_522339"/>
      <w:bookmarkEnd w:id="3704"/>
      <w:r>
        <w:rPr>
          <w:rtl/>
        </w:rPr>
        <w:t xml:space="preserve">שרת </w:t>
      </w:r>
      <w:bookmarkStart w:id="3705" w:name="_ETM_Q8_522640"/>
      <w:bookmarkEnd w:id="3705"/>
      <w:r>
        <w:rPr>
          <w:rtl/>
        </w:rPr>
        <w:t xml:space="preserve">התחבורה </w:t>
      </w:r>
      <w:bookmarkStart w:id="3706" w:name="_ETM_Q8_523180"/>
      <w:bookmarkEnd w:id="3706"/>
      <w:r>
        <w:rPr>
          <w:rtl/>
        </w:rPr>
        <w:t xml:space="preserve">אמרה </w:t>
      </w:r>
      <w:bookmarkStart w:id="3707" w:name="_ETM_Q8_523480"/>
      <w:bookmarkEnd w:id="3707"/>
      <w:r>
        <w:rPr>
          <w:rtl/>
        </w:rPr>
        <w:t xml:space="preserve">לנו </w:t>
      </w:r>
      <w:bookmarkStart w:id="3708" w:name="_ETM_Q8_523750"/>
      <w:bookmarkEnd w:id="3708"/>
      <w:r>
        <w:rPr>
          <w:rtl/>
        </w:rPr>
        <w:t xml:space="preserve">בשדולת </w:t>
      </w:r>
      <w:bookmarkStart w:id="3709" w:name="_ETM_Q8_524260"/>
      <w:bookmarkEnd w:id="3709"/>
      <w:r>
        <w:rPr>
          <w:rtl/>
        </w:rPr>
        <w:t xml:space="preserve">התעופה </w:t>
      </w:r>
      <w:bookmarkStart w:id="3710" w:name="_ETM_Q8_524770"/>
      <w:bookmarkEnd w:id="3710"/>
      <w:r>
        <w:rPr>
          <w:rtl/>
        </w:rPr>
        <w:t>ש</w:t>
      </w:r>
      <w:bookmarkStart w:id="3711" w:name="_ETM_Q8_525550"/>
      <w:bookmarkEnd w:id="3711"/>
      <w:r>
        <w:rPr>
          <w:rFonts w:hint="cs"/>
          <w:rtl/>
        </w:rPr>
        <w:t xml:space="preserve">המעבדה תיפתח </w:t>
      </w:r>
      <w:bookmarkStart w:id="3712" w:name="_ETM_Q8_525820"/>
      <w:bookmarkEnd w:id="3712"/>
      <w:r>
        <w:rPr>
          <w:rtl/>
        </w:rPr>
        <w:t xml:space="preserve">בסוף </w:t>
      </w:r>
      <w:bookmarkStart w:id="3713" w:name="_ETM_Q8_526150"/>
      <w:bookmarkEnd w:id="3713"/>
      <w:r>
        <w:rPr>
          <w:rtl/>
        </w:rPr>
        <w:t>אוקטובר</w:t>
      </w:r>
      <w:r>
        <w:rPr>
          <w:rFonts w:hint="cs"/>
          <w:rtl/>
        </w:rPr>
        <w:t>.</w:t>
      </w:r>
      <w:r>
        <w:rPr>
          <w:rtl/>
        </w:rPr>
        <w:t xml:space="preserve"> </w:t>
      </w:r>
      <w:bookmarkStart w:id="3714" w:name="_ETM_Q8_527160"/>
      <w:bookmarkEnd w:id="3714"/>
      <w:r>
        <w:rPr>
          <w:rtl/>
        </w:rPr>
        <w:t>וב</w:t>
      </w:r>
      <w:r>
        <w:rPr>
          <w:rFonts w:hint="cs"/>
          <w:rtl/>
        </w:rPr>
        <w:t>כ</w:t>
      </w:r>
      <w:r>
        <w:rPr>
          <w:rtl/>
        </w:rPr>
        <w:t>ן</w:t>
      </w:r>
      <w:r>
        <w:rPr>
          <w:rFonts w:hint="cs"/>
          <w:rtl/>
        </w:rPr>
        <w:t>,</w:t>
      </w:r>
      <w:r>
        <w:rPr>
          <w:rtl/>
        </w:rPr>
        <w:t xml:space="preserve"> </w:t>
      </w:r>
      <w:bookmarkStart w:id="3715" w:name="_ETM_Q8_527940"/>
      <w:bookmarkEnd w:id="3715"/>
      <w:r>
        <w:rPr>
          <w:rtl/>
        </w:rPr>
        <w:t xml:space="preserve">אוקטובר </w:t>
      </w:r>
      <w:bookmarkStart w:id="3716" w:name="_ETM_Q8_528540"/>
      <w:bookmarkEnd w:id="3716"/>
      <w:r>
        <w:rPr>
          <w:rtl/>
        </w:rPr>
        <w:t xml:space="preserve">חלף </w:t>
      </w:r>
      <w:bookmarkStart w:id="3717" w:name="_ETM_Q8_529079"/>
      <w:bookmarkEnd w:id="3717"/>
      <w:r>
        <w:rPr>
          <w:rtl/>
        </w:rPr>
        <w:t xml:space="preserve">עבר </w:t>
      </w:r>
      <w:bookmarkStart w:id="3718" w:name="_ETM_Q8_529500"/>
      <w:bookmarkEnd w:id="3718"/>
      <w:r>
        <w:rPr>
          <w:rFonts w:hint="cs"/>
          <w:rtl/>
        </w:rPr>
        <w:t>לו</w:t>
      </w:r>
      <w:bookmarkStart w:id="3719" w:name="_ETM_Q8_528366"/>
      <w:bookmarkStart w:id="3720" w:name="_ETM_Q8_529589"/>
      <w:bookmarkEnd w:id="3719"/>
      <w:bookmarkEnd w:id="3720"/>
      <w:r>
        <w:rPr>
          <w:rFonts w:hint="cs"/>
          <w:rtl/>
        </w:rPr>
        <w:t>,</w:t>
      </w:r>
      <w:r>
        <w:rPr>
          <w:rtl/>
        </w:rPr>
        <w:t xml:space="preserve"> </w:t>
      </w:r>
      <w:bookmarkStart w:id="3721" w:name="_ETM_Q8_530260"/>
      <w:bookmarkEnd w:id="3721"/>
      <w:r>
        <w:rPr>
          <w:rtl/>
        </w:rPr>
        <w:t xml:space="preserve">והמעבדה </w:t>
      </w:r>
      <w:bookmarkStart w:id="3722" w:name="_ETM_Q8_531100"/>
      <w:bookmarkEnd w:id="3722"/>
      <w:r>
        <w:rPr>
          <w:rtl/>
        </w:rPr>
        <w:t xml:space="preserve">עדיין </w:t>
      </w:r>
      <w:bookmarkStart w:id="3723" w:name="_ETM_Q8_531550"/>
      <w:bookmarkEnd w:id="3723"/>
      <w:r>
        <w:rPr>
          <w:rtl/>
        </w:rPr>
        <w:t>סגורה</w:t>
      </w:r>
      <w:r>
        <w:rPr>
          <w:rFonts w:hint="cs"/>
          <w:rtl/>
        </w:rPr>
        <w:t>.</w:t>
      </w:r>
      <w:r>
        <w:rPr>
          <w:rtl/>
        </w:rPr>
        <w:t xml:space="preserve"> </w:t>
      </w:r>
      <w:bookmarkStart w:id="3724" w:name="_ETM_Q8_532810"/>
      <w:bookmarkStart w:id="3725" w:name="_ETM_Q8_534590"/>
      <w:bookmarkStart w:id="3726" w:name="_ETM_Q8_534682"/>
      <w:bookmarkStart w:id="3727" w:name="_ETM_Q8_534749"/>
      <w:bookmarkStart w:id="3728" w:name="_ETM_Q8_534848"/>
      <w:bookmarkEnd w:id="3724"/>
      <w:bookmarkEnd w:id="3725"/>
      <w:bookmarkEnd w:id="3726"/>
      <w:bookmarkEnd w:id="3727"/>
      <w:bookmarkEnd w:id="3728"/>
      <w:r>
        <w:rPr>
          <w:rtl/>
        </w:rPr>
        <w:t xml:space="preserve">בכל </w:t>
      </w:r>
      <w:bookmarkStart w:id="3729" w:name="_ETM_Q8_533140"/>
      <w:bookmarkStart w:id="3730" w:name="_ETM_Q8_533380"/>
      <w:bookmarkEnd w:id="3729"/>
      <w:bookmarkEnd w:id="3730"/>
      <w:r>
        <w:rPr>
          <w:rtl/>
        </w:rPr>
        <w:t xml:space="preserve">העולם </w:t>
      </w:r>
      <w:bookmarkStart w:id="3731" w:name="_ETM_Q8_533920"/>
      <w:bookmarkEnd w:id="3731"/>
      <w:r>
        <w:rPr>
          <w:rtl/>
        </w:rPr>
        <w:t xml:space="preserve">יש </w:t>
      </w:r>
      <w:bookmarkStart w:id="3732" w:name="_ETM_Q8_534190"/>
      <w:bookmarkEnd w:id="3732"/>
      <w:r>
        <w:rPr>
          <w:rtl/>
        </w:rPr>
        <w:t xml:space="preserve">מעבדות </w:t>
      </w:r>
      <w:bookmarkStart w:id="3733" w:name="_ETM_Q8_534940"/>
      <w:bookmarkEnd w:id="3733"/>
      <w:r>
        <w:rPr>
          <w:rtl/>
        </w:rPr>
        <w:t xml:space="preserve">בשדה </w:t>
      </w:r>
      <w:bookmarkStart w:id="3734" w:name="_ETM_Q8_535360"/>
      <w:bookmarkEnd w:id="3734"/>
      <w:r>
        <w:rPr>
          <w:rtl/>
        </w:rPr>
        <w:t xml:space="preserve">התעופה </w:t>
      </w:r>
      <w:bookmarkStart w:id="3735" w:name="_ETM_Q8_535960"/>
      <w:bookmarkEnd w:id="3735"/>
      <w:r>
        <w:rPr>
          <w:rtl/>
        </w:rPr>
        <w:t xml:space="preserve">לבדיקות </w:t>
      </w:r>
      <w:bookmarkStart w:id="3736" w:name="_ETM_Q8_536500"/>
      <w:bookmarkEnd w:id="3736"/>
      <w:r>
        <w:rPr>
          <w:rtl/>
        </w:rPr>
        <w:t xml:space="preserve">מהירות </w:t>
      </w:r>
      <w:bookmarkStart w:id="3737" w:name="_ETM_Q8_537589"/>
      <w:bookmarkEnd w:id="3737"/>
      <w:r>
        <w:rPr>
          <w:rtl/>
        </w:rPr>
        <w:t xml:space="preserve">כבר </w:t>
      </w:r>
      <w:bookmarkStart w:id="3738" w:name="_ETM_Q8_538040"/>
      <w:bookmarkEnd w:id="3738"/>
      <w:r>
        <w:rPr>
          <w:rtl/>
        </w:rPr>
        <w:t>מיוני</w:t>
      </w:r>
      <w:r>
        <w:rPr>
          <w:rFonts w:hint="cs"/>
          <w:rtl/>
        </w:rPr>
        <w:t>,</w:t>
      </w:r>
      <w:r>
        <w:rPr>
          <w:rtl/>
        </w:rPr>
        <w:t xml:space="preserve"> </w:t>
      </w:r>
      <w:bookmarkStart w:id="3739" w:name="_ETM_Q8_539469"/>
      <w:bookmarkEnd w:id="3739"/>
      <w:r>
        <w:rPr>
          <w:rtl/>
        </w:rPr>
        <w:t xml:space="preserve">ובמדינת </w:t>
      </w:r>
      <w:bookmarkStart w:id="3740" w:name="_ETM_Q8_540100"/>
      <w:bookmarkEnd w:id="3740"/>
      <w:r>
        <w:rPr>
          <w:rtl/>
        </w:rPr>
        <w:t>ישראל</w:t>
      </w:r>
      <w:r>
        <w:rPr>
          <w:rFonts w:hint="cs"/>
          <w:rtl/>
        </w:rPr>
        <w:t>,</w:t>
      </w:r>
      <w:r>
        <w:rPr>
          <w:rtl/>
        </w:rPr>
        <w:t xml:space="preserve"> </w:t>
      </w:r>
      <w:bookmarkStart w:id="3741" w:name="_ETM_Q8_541260"/>
      <w:bookmarkEnd w:id="3741"/>
      <w:r w:rsidR="00377AD4">
        <w:rPr>
          <w:rFonts w:hint="cs"/>
          <w:rtl/>
        </w:rPr>
        <w:t xml:space="preserve">באומת הסטרטאפ, </w:t>
      </w:r>
      <w:r>
        <w:rPr>
          <w:rtl/>
        </w:rPr>
        <w:t xml:space="preserve">אנחנו </w:t>
      </w:r>
      <w:bookmarkStart w:id="3742" w:name="_ETM_Q8_541799"/>
      <w:bookmarkEnd w:id="3742"/>
      <w:r>
        <w:rPr>
          <w:rtl/>
        </w:rPr>
        <w:t>בנובמבר</w:t>
      </w:r>
      <w:r>
        <w:rPr>
          <w:rFonts w:hint="cs"/>
          <w:rtl/>
        </w:rPr>
        <w:t xml:space="preserve"> ועוד אין</w:t>
      </w:r>
      <w:r>
        <w:rPr>
          <w:rtl/>
        </w:rPr>
        <w:t xml:space="preserve"> </w:t>
      </w:r>
      <w:bookmarkStart w:id="3743" w:name="_ETM_Q8_543029"/>
      <w:bookmarkStart w:id="3744" w:name="_ETM_Q8_543539"/>
      <w:bookmarkStart w:id="3745" w:name="_ETM_Q8_544000"/>
      <w:bookmarkStart w:id="3746" w:name="_ETM_Q8_545050"/>
      <w:bookmarkStart w:id="3747" w:name="_ETM_Q8_545680"/>
      <w:bookmarkEnd w:id="3743"/>
      <w:bookmarkEnd w:id="3744"/>
      <w:bookmarkEnd w:id="3745"/>
      <w:bookmarkEnd w:id="3746"/>
      <w:bookmarkEnd w:id="3747"/>
      <w:r>
        <w:rPr>
          <w:rtl/>
        </w:rPr>
        <w:t xml:space="preserve">מעבדה </w:t>
      </w:r>
      <w:bookmarkStart w:id="3748" w:name="_ETM_Q8_546460"/>
      <w:bookmarkEnd w:id="3748"/>
      <w:r>
        <w:rPr>
          <w:rtl/>
        </w:rPr>
        <w:t>בנתב"ג</w:t>
      </w:r>
      <w:r>
        <w:rPr>
          <w:rFonts w:hint="cs"/>
          <w:rtl/>
        </w:rPr>
        <w:t>.</w:t>
      </w:r>
      <w:r>
        <w:rPr>
          <w:rtl/>
        </w:rPr>
        <w:t xml:space="preserve"> </w:t>
      </w:r>
      <w:bookmarkStart w:id="3749" w:name="_ETM_Q8_547869"/>
      <w:bookmarkStart w:id="3750" w:name="_ETM_Q8_548439"/>
      <w:bookmarkStart w:id="3751" w:name="_ETM_Q8_551332"/>
      <w:bookmarkStart w:id="3752" w:name="_ETM_Q8_551412"/>
      <w:bookmarkStart w:id="3753" w:name="_ETM_Q8_551492"/>
      <w:bookmarkStart w:id="3754" w:name="_ETM_Q8_551580"/>
      <w:bookmarkEnd w:id="3749"/>
      <w:bookmarkEnd w:id="3750"/>
      <w:bookmarkEnd w:id="3751"/>
      <w:bookmarkEnd w:id="3752"/>
      <w:bookmarkEnd w:id="3753"/>
      <w:bookmarkEnd w:id="3754"/>
      <w:r>
        <w:rPr>
          <w:rtl/>
        </w:rPr>
        <w:t xml:space="preserve">בדיון </w:t>
      </w:r>
      <w:bookmarkStart w:id="3755" w:name="_ETM_Q8_549070"/>
      <w:bookmarkEnd w:id="3755"/>
      <w:r>
        <w:rPr>
          <w:rtl/>
        </w:rPr>
        <w:t>על</w:t>
      </w:r>
      <w:r>
        <w:rPr>
          <w:rFonts w:hint="cs"/>
          <w:rtl/>
        </w:rPr>
        <w:t>ה</w:t>
      </w:r>
      <w:r>
        <w:rPr>
          <w:rtl/>
        </w:rPr>
        <w:t xml:space="preserve"> </w:t>
      </w:r>
      <w:bookmarkStart w:id="3756" w:name="_ETM_Q8_549339"/>
      <w:bookmarkEnd w:id="3756"/>
      <w:r>
        <w:rPr>
          <w:rtl/>
        </w:rPr>
        <w:t>ש</w:t>
      </w:r>
      <w:bookmarkStart w:id="3757" w:name="_ETM_Q8_550299"/>
      <w:bookmarkEnd w:id="3757"/>
      <w:r>
        <w:rPr>
          <w:rtl/>
        </w:rPr>
        <w:t xml:space="preserve">משרד </w:t>
      </w:r>
      <w:bookmarkStart w:id="3758" w:name="_ETM_Q8_550899"/>
      <w:bookmarkEnd w:id="3758"/>
      <w:r>
        <w:rPr>
          <w:rtl/>
        </w:rPr>
        <w:t xml:space="preserve">הבריאות </w:t>
      </w:r>
      <w:bookmarkStart w:id="3759" w:name="_ETM_Q8_551860"/>
      <w:bookmarkEnd w:id="3759"/>
      <w:r>
        <w:rPr>
          <w:rtl/>
        </w:rPr>
        <w:t xml:space="preserve">מאשים </w:t>
      </w:r>
      <w:bookmarkStart w:id="3760" w:name="_ETM_Q8_552369"/>
      <w:bookmarkEnd w:id="3760"/>
      <w:r>
        <w:rPr>
          <w:rtl/>
        </w:rPr>
        <w:t xml:space="preserve">את </w:t>
      </w:r>
      <w:bookmarkStart w:id="3761" w:name="_ETM_Q8_552520"/>
      <w:bookmarkEnd w:id="3761"/>
      <w:r>
        <w:rPr>
          <w:rtl/>
        </w:rPr>
        <w:t>המעבדה</w:t>
      </w:r>
      <w:r>
        <w:rPr>
          <w:rFonts w:hint="cs"/>
          <w:rtl/>
        </w:rPr>
        <w:t>,</w:t>
      </w:r>
      <w:r>
        <w:rPr>
          <w:rtl/>
        </w:rPr>
        <w:t xml:space="preserve"> </w:t>
      </w:r>
      <w:bookmarkStart w:id="3762" w:name="_ETM_Q8_553360"/>
      <w:bookmarkEnd w:id="3762"/>
      <w:r>
        <w:rPr>
          <w:rtl/>
        </w:rPr>
        <w:t xml:space="preserve">והמעבדה </w:t>
      </w:r>
      <w:bookmarkStart w:id="3763" w:name="_ETM_Q8_554229"/>
      <w:bookmarkEnd w:id="3763"/>
      <w:r>
        <w:rPr>
          <w:rtl/>
        </w:rPr>
        <w:t xml:space="preserve">מאשימה </w:t>
      </w:r>
      <w:bookmarkStart w:id="3764" w:name="_ETM_Q8_554740"/>
      <w:bookmarkEnd w:id="3764"/>
      <w:r>
        <w:rPr>
          <w:rtl/>
        </w:rPr>
        <w:t xml:space="preserve">את </w:t>
      </w:r>
      <w:bookmarkStart w:id="3765" w:name="_ETM_Q8_554799"/>
      <w:bookmarkEnd w:id="3765"/>
      <w:r>
        <w:rPr>
          <w:rtl/>
        </w:rPr>
        <w:t xml:space="preserve">משרד </w:t>
      </w:r>
      <w:bookmarkStart w:id="3766" w:name="_ETM_Q8_555159"/>
      <w:bookmarkEnd w:id="3766"/>
      <w:r>
        <w:rPr>
          <w:rtl/>
        </w:rPr>
        <w:t>הבריאות</w:t>
      </w:r>
      <w:r w:rsidR="00377AD4">
        <w:rPr>
          <w:rFonts w:hint="cs"/>
          <w:rtl/>
        </w:rPr>
        <w:t>.</w:t>
      </w:r>
      <w:r>
        <w:rPr>
          <w:rtl/>
        </w:rPr>
        <w:t xml:space="preserve"> </w:t>
      </w:r>
      <w:bookmarkStart w:id="3767" w:name="_ETM_Q8_556109"/>
      <w:bookmarkEnd w:id="3767"/>
      <w:r>
        <w:rPr>
          <w:rtl/>
        </w:rPr>
        <w:t xml:space="preserve">אז </w:t>
      </w:r>
      <w:bookmarkStart w:id="3768" w:name="_ETM_Q8_556319"/>
      <w:bookmarkEnd w:id="3768"/>
      <w:r>
        <w:rPr>
          <w:rtl/>
        </w:rPr>
        <w:t xml:space="preserve">אמרנו </w:t>
      </w:r>
      <w:bookmarkStart w:id="3769" w:name="_ETM_Q8_556720"/>
      <w:bookmarkEnd w:id="3769"/>
      <w:r>
        <w:rPr>
          <w:rFonts w:hint="cs"/>
          <w:rtl/>
        </w:rPr>
        <w:t xml:space="preserve">להם: </w:t>
      </w:r>
      <w:bookmarkStart w:id="3770" w:name="_ETM_Q8_556840"/>
      <w:bookmarkEnd w:id="3770"/>
      <w:r>
        <w:rPr>
          <w:rtl/>
        </w:rPr>
        <w:t xml:space="preserve">אולי </w:t>
      </w:r>
      <w:bookmarkStart w:id="3771" w:name="_ETM_Q8_557080"/>
      <w:bookmarkEnd w:id="3771"/>
      <w:r>
        <w:rPr>
          <w:rtl/>
        </w:rPr>
        <w:t xml:space="preserve">תדברו </w:t>
      </w:r>
      <w:bookmarkStart w:id="3772" w:name="_ETM_Q8_557470"/>
      <w:bookmarkEnd w:id="3772"/>
      <w:r>
        <w:rPr>
          <w:rtl/>
        </w:rPr>
        <w:t>ביניכם</w:t>
      </w:r>
      <w:r>
        <w:rPr>
          <w:rFonts w:hint="cs"/>
          <w:rtl/>
        </w:rPr>
        <w:t>,</w:t>
      </w:r>
      <w:r>
        <w:rPr>
          <w:rtl/>
        </w:rPr>
        <w:t xml:space="preserve"> </w:t>
      </w:r>
      <w:bookmarkStart w:id="3773" w:name="_ETM_Q8_557920"/>
      <w:bookmarkEnd w:id="3773"/>
      <w:r>
        <w:rPr>
          <w:rtl/>
        </w:rPr>
        <w:t xml:space="preserve">תצליחו </w:t>
      </w:r>
      <w:bookmarkStart w:id="3774" w:name="_ETM_Q8_558340"/>
      <w:bookmarkEnd w:id="3774"/>
      <w:r>
        <w:rPr>
          <w:rtl/>
        </w:rPr>
        <w:t>להסתדר</w:t>
      </w:r>
      <w:r w:rsidR="00377AD4">
        <w:rPr>
          <w:rFonts w:hint="cs"/>
          <w:rtl/>
        </w:rPr>
        <w:t>.</w:t>
      </w:r>
      <w:r>
        <w:rPr>
          <w:rtl/>
        </w:rPr>
        <w:t xml:space="preserve"> </w:t>
      </w:r>
      <w:bookmarkStart w:id="3775" w:name="_ETM_Q8_559450"/>
      <w:bookmarkEnd w:id="3775"/>
      <w:r>
        <w:rPr>
          <w:rtl/>
        </w:rPr>
        <w:t xml:space="preserve">למה </w:t>
      </w:r>
      <w:bookmarkStart w:id="3776" w:name="_ETM_Q8_559759"/>
      <w:bookmarkEnd w:id="3776"/>
      <w:r>
        <w:rPr>
          <w:rtl/>
        </w:rPr>
        <w:t xml:space="preserve">בכל </w:t>
      </w:r>
      <w:bookmarkStart w:id="3777" w:name="_ETM_Q8_560479"/>
      <w:bookmarkEnd w:id="3777"/>
      <w:r>
        <w:rPr>
          <w:rtl/>
        </w:rPr>
        <w:t xml:space="preserve">העולם </w:t>
      </w:r>
      <w:bookmarkStart w:id="3778" w:name="_ETM_Q8_561520"/>
      <w:bookmarkEnd w:id="3778"/>
      <w:r>
        <w:rPr>
          <w:rtl/>
        </w:rPr>
        <w:t xml:space="preserve">במאי </w:t>
      </w:r>
      <w:bookmarkStart w:id="3779" w:name="_ETM_Q8_562060"/>
      <w:bookmarkEnd w:id="3779"/>
      <w:r>
        <w:rPr>
          <w:rtl/>
        </w:rPr>
        <w:t xml:space="preserve">ויוני </w:t>
      </w:r>
      <w:bookmarkStart w:id="3780" w:name="_ETM_Q8_562570"/>
      <w:bookmarkEnd w:id="3780"/>
      <w:r>
        <w:rPr>
          <w:rtl/>
        </w:rPr>
        <w:t xml:space="preserve">הקימו </w:t>
      </w:r>
      <w:bookmarkStart w:id="3781" w:name="_ETM_Q8_562930"/>
      <w:bookmarkEnd w:id="3781"/>
      <w:r>
        <w:rPr>
          <w:rtl/>
        </w:rPr>
        <w:t xml:space="preserve">מעבדות </w:t>
      </w:r>
      <w:bookmarkStart w:id="3782" w:name="_ETM_Q8_564100"/>
      <w:bookmarkEnd w:id="3782"/>
      <w:r>
        <w:rPr>
          <w:rtl/>
        </w:rPr>
        <w:t xml:space="preserve">ורק </w:t>
      </w:r>
      <w:bookmarkStart w:id="3783" w:name="_ETM_Q8_564670"/>
      <w:bookmarkEnd w:id="3783"/>
      <w:r>
        <w:rPr>
          <w:rtl/>
        </w:rPr>
        <w:t xml:space="preserve">במדינת </w:t>
      </w:r>
      <w:bookmarkStart w:id="3784" w:name="_ETM_Q8_565240"/>
      <w:bookmarkEnd w:id="3784"/>
      <w:r>
        <w:rPr>
          <w:rtl/>
        </w:rPr>
        <w:t xml:space="preserve">ישראל </w:t>
      </w:r>
      <w:bookmarkStart w:id="3785" w:name="_ETM_Q8_566320"/>
      <w:bookmarkEnd w:id="3785"/>
      <w:r>
        <w:rPr>
          <w:rtl/>
        </w:rPr>
        <w:t xml:space="preserve">אנחנו </w:t>
      </w:r>
      <w:bookmarkStart w:id="3786" w:name="_ETM_Q8_566740"/>
      <w:bookmarkEnd w:id="3786"/>
      <w:r>
        <w:rPr>
          <w:rtl/>
        </w:rPr>
        <w:t xml:space="preserve">כבר </w:t>
      </w:r>
      <w:bookmarkStart w:id="3787" w:name="_ETM_Q8_567009"/>
      <w:bookmarkEnd w:id="3787"/>
      <w:r>
        <w:rPr>
          <w:rtl/>
        </w:rPr>
        <w:t>בנוב</w:t>
      </w:r>
      <w:r>
        <w:rPr>
          <w:rFonts w:hint="cs"/>
          <w:rtl/>
        </w:rPr>
        <w:t>מבר</w:t>
      </w:r>
      <w:r>
        <w:rPr>
          <w:rtl/>
        </w:rPr>
        <w:t xml:space="preserve"> </w:t>
      </w:r>
      <w:bookmarkStart w:id="3788" w:name="_ETM_Q8_567630"/>
      <w:bookmarkStart w:id="3789" w:name="_ETM_Q8_568439"/>
      <w:bookmarkEnd w:id="3788"/>
      <w:bookmarkEnd w:id="3789"/>
      <w:r>
        <w:rPr>
          <w:rtl/>
        </w:rPr>
        <w:t xml:space="preserve">ומעבדה </w:t>
      </w:r>
      <w:bookmarkStart w:id="3790" w:name="_ETM_Q8_569679"/>
      <w:bookmarkEnd w:id="3790"/>
      <w:r>
        <w:rPr>
          <w:rFonts w:hint="cs"/>
          <w:rtl/>
        </w:rPr>
        <w:t>אין?</w:t>
      </w:r>
      <w:bookmarkStart w:id="3791" w:name="_ETM_Q8_571139"/>
      <w:bookmarkStart w:id="3792" w:name="_ETM_Q8_570162"/>
      <w:bookmarkEnd w:id="3791"/>
      <w:bookmarkEnd w:id="3792"/>
    </w:p>
    <w:p w:rsidR="00EE453E" w:rsidRDefault="00EE453E" w:rsidP="0073401A">
      <w:pPr>
        <w:rPr>
          <w:rtl/>
        </w:rPr>
      </w:pPr>
      <w:bookmarkStart w:id="3793" w:name="_ETM_Q8_570268"/>
      <w:bookmarkStart w:id="3794" w:name="_ETM_Q8_570353"/>
      <w:bookmarkEnd w:id="3793"/>
      <w:bookmarkEnd w:id="3794"/>
    </w:p>
    <w:p w:rsidR="00EE453E" w:rsidRDefault="00EE453E" w:rsidP="001D41F7">
      <w:pPr>
        <w:rPr>
          <w:rtl/>
        </w:rPr>
      </w:pPr>
      <w:bookmarkStart w:id="3795" w:name="_ETM_Q8_570423"/>
      <w:bookmarkEnd w:id="3795"/>
      <w:r>
        <w:rPr>
          <w:rtl/>
        </w:rPr>
        <w:t xml:space="preserve">דבר </w:t>
      </w:r>
      <w:bookmarkStart w:id="3796" w:name="_ETM_Q8_571499"/>
      <w:bookmarkEnd w:id="3796"/>
      <w:r>
        <w:rPr>
          <w:rtl/>
        </w:rPr>
        <w:t xml:space="preserve">נוסף </w:t>
      </w:r>
      <w:bookmarkStart w:id="3797" w:name="_ETM_Q8_571920"/>
      <w:bookmarkEnd w:id="3797"/>
      <w:r>
        <w:rPr>
          <w:rtl/>
        </w:rPr>
        <w:t xml:space="preserve">שהיה </w:t>
      </w:r>
      <w:bookmarkStart w:id="3798" w:name="_ETM_Q8_572369"/>
      <w:bookmarkEnd w:id="3798"/>
      <w:r>
        <w:rPr>
          <w:rtl/>
        </w:rPr>
        <w:t xml:space="preserve">היום </w:t>
      </w:r>
      <w:bookmarkStart w:id="3799" w:name="_ETM_Q8_572880"/>
      <w:bookmarkEnd w:id="3799"/>
      <w:r>
        <w:rPr>
          <w:rtl/>
        </w:rPr>
        <w:t xml:space="preserve">זה </w:t>
      </w:r>
      <w:bookmarkStart w:id="3800" w:name="_ETM_Q8_573479"/>
      <w:bookmarkEnd w:id="3800"/>
      <w:r>
        <w:rPr>
          <w:rtl/>
        </w:rPr>
        <w:t xml:space="preserve">דיון </w:t>
      </w:r>
      <w:bookmarkStart w:id="3801" w:name="_ETM_Q8_573790"/>
      <w:bookmarkEnd w:id="3801"/>
      <w:r>
        <w:rPr>
          <w:rtl/>
        </w:rPr>
        <w:t xml:space="preserve">בוועדת </w:t>
      </w:r>
      <w:bookmarkStart w:id="3802" w:name="_ETM_Q8_574720"/>
      <w:bookmarkEnd w:id="3802"/>
      <w:r>
        <w:rPr>
          <w:rtl/>
        </w:rPr>
        <w:t xml:space="preserve">החוקה </w:t>
      </w:r>
      <w:bookmarkStart w:id="3803" w:name="_ETM_Q8_575200"/>
      <w:bookmarkEnd w:id="3803"/>
      <w:r>
        <w:rPr>
          <w:rtl/>
        </w:rPr>
        <w:t xml:space="preserve">על </w:t>
      </w:r>
      <w:bookmarkStart w:id="3804" w:name="_ETM_Q8_575350"/>
      <w:bookmarkEnd w:id="3804"/>
      <w:r>
        <w:rPr>
          <w:rtl/>
        </w:rPr>
        <w:t>אילת</w:t>
      </w:r>
      <w:r>
        <w:rPr>
          <w:rFonts w:hint="cs"/>
          <w:rtl/>
        </w:rPr>
        <w:t>.</w:t>
      </w:r>
      <w:r>
        <w:rPr>
          <w:rtl/>
        </w:rPr>
        <w:t xml:space="preserve"> </w:t>
      </w:r>
      <w:bookmarkStart w:id="3805" w:name="_ETM_Q8_576360"/>
      <w:bookmarkEnd w:id="3805"/>
      <w:r>
        <w:rPr>
          <w:rtl/>
        </w:rPr>
        <w:t>תרא</w:t>
      </w:r>
      <w:r>
        <w:rPr>
          <w:rFonts w:hint="cs"/>
          <w:rtl/>
        </w:rPr>
        <w:t>ו,</w:t>
      </w:r>
      <w:r>
        <w:rPr>
          <w:rtl/>
        </w:rPr>
        <w:t xml:space="preserve"> </w:t>
      </w:r>
      <w:bookmarkStart w:id="3806" w:name="_ETM_Q8_576600"/>
      <w:bookmarkEnd w:id="3806"/>
      <w:r>
        <w:rPr>
          <w:rtl/>
        </w:rPr>
        <w:t xml:space="preserve">אני </w:t>
      </w:r>
      <w:bookmarkStart w:id="3807" w:name="_ETM_Q8_576750"/>
      <w:bookmarkEnd w:id="3807"/>
      <w:r>
        <w:rPr>
          <w:rtl/>
        </w:rPr>
        <w:t>חושב</w:t>
      </w:r>
      <w:bookmarkStart w:id="3808" w:name="_ETM_Q8_576979"/>
      <w:bookmarkStart w:id="3809" w:name="_ETM_Q8_577189"/>
      <w:bookmarkEnd w:id="3808"/>
      <w:bookmarkEnd w:id="3809"/>
      <w:r>
        <w:rPr>
          <w:rFonts w:hint="cs"/>
          <w:rtl/>
        </w:rPr>
        <w:t xml:space="preserve">ת </w:t>
      </w:r>
      <w:r>
        <w:rPr>
          <w:rtl/>
        </w:rPr>
        <w:t xml:space="preserve">שכל </w:t>
      </w:r>
      <w:bookmarkStart w:id="3810" w:name="_ETM_Q8_578210"/>
      <w:bookmarkEnd w:id="3810"/>
      <w:r>
        <w:rPr>
          <w:rtl/>
        </w:rPr>
        <w:t xml:space="preserve">חברי </w:t>
      </w:r>
      <w:bookmarkStart w:id="3811" w:name="_ETM_Q8_578600"/>
      <w:bookmarkEnd w:id="3811"/>
      <w:r>
        <w:rPr>
          <w:rtl/>
        </w:rPr>
        <w:t xml:space="preserve">הכנסת </w:t>
      </w:r>
      <w:bookmarkStart w:id="3812" w:name="_ETM_Q8_579109"/>
      <w:bookmarkEnd w:id="3812"/>
      <w:r>
        <w:rPr>
          <w:rtl/>
        </w:rPr>
        <w:t>כאן</w:t>
      </w:r>
      <w:r w:rsidR="00377AD4">
        <w:rPr>
          <w:rFonts w:hint="cs"/>
          <w:rtl/>
        </w:rPr>
        <w:t>,</w:t>
      </w:r>
      <w:r>
        <w:rPr>
          <w:rtl/>
        </w:rPr>
        <w:t xml:space="preserve"> </w:t>
      </w:r>
      <w:bookmarkStart w:id="3813" w:name="_ETM_Q8_579409"/>
      <w:bookmarkEnd w:id="3813"/>
      <w:r>
        <w:rPr>
          <w:rtl/>
        </w:rPr>
        <w:t>והשרים</w:t>
      </w:r>
      <w:r w:rsidR="00377AD4">
        <w:rPr>
          <w:rFonts w:hint="cs"/>
          <w:rtl/>
        </w:rPr>
        <w:t>,</w:t>
      </w:r>
      <w:r>
        <w:rPr>
          <w:rtl/>
        </w:rPr>
        <w:t xml:space="preserve"> </w:t>
      </w:r>
      <w:bookmarkStart w:id="3814" w:name="_ETM_Q8_580520"/>
      <w:bookmarkEnd w:id="3814"/>
      <w:r>
        <w:rPr>
          <w:rtl/>
        </w:rPr>
        <w:t xml:space="preserve">כולם </w:t>
      </w:r>
      <w:bookmarkStart w:id="3815" w:name="_ETM_Q8_580880"/>
      <w:bookmarkEnd w:id="3815"/>
      <w:r>
        <w:rPr>
          <w:rtl/>
        </w:rPr>
        <w:t xml:space="preserve">תמימי </w:t>
      </w:r>
      <w:bookmarkStart w:id="3816" w:name="_ETM_Q8_581240"/>
      <w:bookmarkEnd w:id="3816"/>
      <w:r>
        <w:rPr>
          <w:rtl/>
        </w:rPr>
        <w:t xml:space="preserve">דעים </w:t>
      </w:r>
      <w:bookmarkStart w:id="3817" w:name="_ETM_Q8_581689"/>
      <w:bookmarkEnd w:id="3817"/>
      <w:r>
        <w:rPr>
          <w:rtl/>
        </w:rPr>
        <w:t>שא</w:t>
      </w:r>
      <w:r>
        <w:rPr>
          <w:rFonts w:hint="cs"/>
          <w:rtl/>
        </w:rPr>
        <w:t xml:space="preserve">ילת </w:t>
      </w:r>
      <w:r>
        <w:rPr>
          <w:rtl/>
        </w:rPr>
        <w:t xml:space="preserve">– </w:t>
      </w:r>
      <w:bookmarkStart w:id="3818" w:name="_ETM_Q8_582409"/>
      <w:bookmarkEnd w:id="3818"/>
      <w:r>
        <w:rPr>
          <w:rtl/>
        </w:rPr>
        <w:t xml:space="preserve">דרך </w:t>
      </w:r>
      <w:bookmarkStart w:id="3819" w:name="_ETM_Q8_582710"/>
      <w:bookmarkEnd w:id="3819"/>
      <w:r>
        <w:rPr>
          <w:rtl/>
        </w:rPr>
        <w:t>אגב</w:t>
      </w:r>
      <w:r>
        <w:rPr>
          <w:rFonts w:hint="cs"/>
          <w:rtl/>
        </w:rPr>
        <w:t>,</w:t>
      </w:r>
      <w:r>
        <w:rPr>
          <w:rtl/>
        </w:rPr>
        <w:t xml:space="preserve"> </w:t>
      </w:r>
      <w:bookmarkStart w:id="3820" w:name="_ETM_Q8_583100"/>
      <w:bookmarkEnd w:id="3820"/>
      <w:r>
        <w:rPr>
          <w:rtl/>
        </w:rPr>
        <w:t>זו</w:t>
      </w:r>
      <w:r>
        <w:rPr>
          <w:rFonts w:hint="cs"/>
          <w:rtl/>
        </w:rPr>
        <w:t xml:space="preserve"> עיר</w:t>
      </w:r>
      <w:r>
        <w:rPr>
          <w:rtl/>
        </w:rPr>
        <w:t xml:space="preserve"> </w:t>
      </w:r>
      <w:bookmarkStart w:id="3821" w:name="_ETM_Q8_583829"/>
      <w:bookmarkEnd w:id="3821"/>
      <w:r>
        <w:rPr>
          <w:rtl/>
        </w:rPr>
        <w:t>סופר</w:t>
      </w:r>
      <w:bookmarkStart w:id="3822" w:name="_ETM_Q8_584369"/>
      <w:bookmarkEnd w:id="3822"/>
      <w:r>
        <w:rPr>
          <w:rFonts w:hint="cs"/>
          <w:rtl/>
        </w:rPr>
        <w:t>-</w:t>
      </w:r>
      <w:r>
        <w:rPr>
          <w:rtl/>
        </w:rPr>
        <w:t>סופר</w:t>
      </w:r>
      <w:bookmarkStart w:id="3823" w:name="_ETM_Q8_584729"/>
      <w:bookmarkEnd w:id="3823"/>
      <w:r w:rsidR="001D41F7">
        <w:rPr>
          <w:rFonts w:hint="cs"/>
          <w:rtl/>
        </w:rPr>
        <w:t>-</w:t>
      </w:r>
      <w:r>
        <w:rPr>
          <w:rtl/>
        </w:rPr>
        <w:t>ירוקה</w:t>
      </w:r>
      <w:r w:rsidR="00377AD4">
        <w:rPr>
          <w:rFonts w:hint="cs"/>
          <w:rtl/>
        </w:rPr>
        <w:t>;</w:t>
      </w:r>
      <w:r>
        <w:rPr>
          <w:rtl/>
        </w:rPr>
        <w:t xml:space="preserve"> </w:t>
      </w:r>
      <w:bookmarkStart w:id="3824" w:name="_ETM_Q8_585700"/>
      <w:bookmarkEnd w:id="3824"/>
      <w:r>
        <w:rPr>
          <w:rtl/>
        </w:rPr>
        <w:t>60</w:t>
      </w:r>
      <w:r>
        <w:rPr>
          <w:rFonts w:hint="cs"/>
          <w:rtl/>
        </w:rPr>
        <w:t>,</w:t>
      </w:r>
      <w:r>
        <w:rPr>
          <w:rtl/>
        </w:rPr>
        <w:t xml:space="preserve">000 </w:t>
      </w:r>
      <w:bookmarkStart w:id="3825" w:name="_ETM_Q8_586749"/>
      <w:bookmarkEnd w:id="3825"/>
      <w:r>
        <w:rPr>
          <w:rtl/>
        </w:rPr>
        <w:t xml:space="preserve">תושבים </w:t>
      </w:r>
      <w:bookmarkStart w:id="3826" w:name="_ETM_Q8_587859"/>
      <w:bookmarkEnd w:id="3826"/>
      <w:r>
        <w:rPr>
          <w:rtl/>
        </w:rPr>
        <w:t xml:space="preserve">עם </w:t>
      </w:r>
      <w:bookmarkStart w:id="3827" w:name="_ETM_Q8_588039"/>
      <w:bookmarkEnd w:id="3827"/>
      <w:r>
        <w:rPr>
          <w:rFonts w:hint="cs"/>
          <w:rtl/>
        </w:rPr>
        <w:t>שמונה</w:t>
      </w:r>
      <w:r>
        <w:rPr>
          <w:rtl/>
        </w:rPr>
        <w:t xml:space="preserve"> </w:t>
      </w:r>
      <w:bookmarkStart w:id="3828" w:name="_ETM_Q8_588750"/>
      <w:bookmarkEnd w:id="3828"/>
      <w:r>
        <w:rPr>
          <w:rtl/>
        </w:rPr>
        <w:t>חולים</w:t>
      </w:r>
      <w:r>
        <w:rPr>
          <w:rFonts w:hint="cs"/>
          <w:rtl/>
        </w:rPr>
        <w:t>.</w:t>
      </w:r>
      <w:r>
        <w:rPr>
          <w:rtl/>
        </w:rPr>
        <w:t xml:space="preserve"> </w:t>
      </w:r>
      <w:bookmarkStart w:id="3829" w:name="_ETM_Q8_589810"/>
      <w:bookmarkEnd w:id="3829"/>
      <w:r>
        <w:rPr>
          <w:rtl/>
        </w:rPr>
        <w:t xml:space="preserve">אז </w:t>
      </w:r>
      <w:bookmarkStart w:id="3830" w:name="_ETM_Q8_590229"/>
      <w:bookmarkStart w:id="3831" w:name="_ETM_Q8_590469"/>
      <w:bookmarkEnd w:id="3830"/>
      <w:bookmarkEnd w:id="3831"/>
      <w:r>
        <w:rPr>
          <w:rtl/>
        </w:rPr>
        <w:t xml:space="preserve">אפשר </w:t>
      </w:r>
      <w:bookmarkStart w:id="3832" w:name="_ETM_Q8_590920"/>
      <w:bookmarkEnd w:id="3832"/>
      <w:r>
        <w:rPr>
          <w:rtl/>
        </w:rPr>
        <w:t xml:space="preserve">לפתוח </w:t>
      </w:r>
      <w:bookmarkStart w:id="3833" w:name="_ETM_Q8_591429"/>
      <w:bookmarkEnd w:id="3833"/>
      <w:r>
        <w:rPr>
          <w:rtl/>
        </w:rPr>
        <w:t xml:space="preserve">את </w:t>
      </w:r>
      <w:bookmarkStart w:id="3834" w:name="_ETM_Q8_591579"/>
      <w:bookmarkEnd w:id="3834"/>
      <w:r>
        <w:rPr>
          <w:rtl/>
        </w:rPr>
        <w:t xml:space="preserve">אילת </w:t>
      </w:r>
      <w:bookmarkStart w:id="3835" w:name="_ETM_Q8_591969"/>
      <w:bookmarkEnd w:id="3835"/>
      <w:r>
        <w:rPr>
          <w:rFonts w:hint="cs"/>
          <w:rtl/>
        </w:rPr>
        <w:t>א</w:t>
      </w:r>
      <w:r>
        <w:rPr>
          <w:rtl/>
        </w:rPr>
        <w:t xml:space="preserve">ם </w:t>
      </w:r>
      <w:bookmarkStart w:id="3836" w:name="_ETM_Q8_592179"/>
      <w:bookmarkEnd w:id="3836"/>
      <w:r>
        <w:rPr>
          <w:rtl/>
        </w:rPr>
        <w:t xml:space="preserve">כל </w:t>
      </w:r>
      <w:bookmarkStart w:id="3837" w:name="_ETM_Q8_592479"/>
      <w:bookmarkEnd w:id="3837"/>
      <w:r>
        <w:rPr>
          <w:rtl/>
        </w:rPr>
        <w:t xml:space="preserve">מי </w:t>
      </w:r>
      <w:bookmarkStart w:id="3838" w:name="_ETM_Q8_592600"/>
      <w:bookmarkEnd w:id="3838"/>
      <w:r>
        <w:rPr>
          <w:rtl/>
        </w:rPr>
        <w:t xml:space="preserve">שנכנס </w:t>
      </w:r>
      <w:bookmarkStart w:id="3839" w:name="_ETM_Q8_593200"/>
      <w:bookmarkEnd w:id="3839"/>
      <w:r>
        <w:rPr>
          <w:rtl/>
        </w:rPr>
        <w:t xml:space="preserve">לאילת </w:t>
      </w:r>
      <w:bookmarkStart w:id="3840" w:name="_ETM_Q8_594039"/>
      <w:bookmarkEnd w:id="3840"/>
      <w:r>
        <w:rPr>
          <w:rtl/>
        </w:rPr>
        <w:t>נבדק</w:t>
      </w:r>
      <w:r>
        <w:rPr>
          <w:rFonts w:hint="cs"/>
          <w:rtl/>
        </w:rPr>
        <w:t>,</w:t>
      </w:r>
      <w:r>
        <w:rPr>
          <w:rtl/>
        </w:rPr>
        <w:t xml:space="preserve"> </w:t>
      </w:r>
      <w:bookmarkStart w:id="3841" w:name="_ETM_Q8_595140"/>
      <w:bookmarkEnd w:id="3841"/>
      <w:r>
        <w:rPr>
          <w:rtl/>
        </w:rPr>
        <w:t xml:space="preserve">מגיע </w:t>
      </w:r>
      <w:bookmarkStart w:id="3842" w:name="_ETM_Q8_595560"/>
      <w:bookmarkEnd w:id="3842"/>
      <w:r>
        <w:rPr>
          <w:rtl/>
        </w:rPr>
        <w:t xml:space="preserve">עם </w:t>
      </w:r>
      <w:bookmarkStart w:id="3843" w:name="_ETM_Q8_595710"/>
      <w:bookmarkEnd w:id="3843"/>
      <w:r>
        <w:rPr>
          <w:rtl/>
        </w:rPr>
        <w:t>בדיקה</w:t>
      </w:r>
      <w:r>
        <w:rPr>
          <w:rFonts w:hint="cs"/>
          <w:rtl/>
        </w:rPr>
        <w:t>,</w:t>
      </w:r>
      <w:r>
        <w:rPr>
          <w:rtl/>
        </w:rPr>
        <w:t xml:space="preserve"> </w:t>
      </w:r>
      <w:bookmarkStart w:id="3844" w:name="_ETM_Q8_597240"/>
      <w:bookmarkEnd w:id="3844"/>
      <w:r>
        <w:rPr>
          <w:rtl/>
        </w:rPr>
        <w:t xml:space="preserve">ואני </w:t>
      </w:r>
      <w:bookmarkStart w:id="3845" w:name="_ETM_Q8_597630"/>
      <w:bookmarkEnd w:id="3845"/>
      <w:r>
        <w:rPr>
          <w:rtl/>
        </w:rPr>
        <w:t xml:space="preserve">באמת </w:t>
      </w:r>
      <w:bookmarkStart w:id="3846" w:name="_ETM_Q8_598020"/>
      <w:bookmarkEnd w:id="3846"/>
      <w:r>
        <w:rPr>
          <w:rtl/>
        </w:rPr>
        <w:t>מציע</w:t>
      </w:r>
      <w:r>
        <w:rPr>
          <w:rFonts w:hint="cs"/>
          <w:rtl/>
        </w:rPr>
        <w:t>ה</w:t>
      </w:r>
      <w:r>
        <w:rPr>
          <w:rtl/>
        </w:rPr>
        <w:t xml:space="preserve"> </w:t>
      </w:r>
      <w:bookmarkStart w:id="3847" w:name="_ETM_Q8_598399"/>
      <w:bookmarkStart w:id="3848" w:name="_ETM_Q8_599569"/>
      <w:bookmarkEnd w:id="3847"/>
      <w:bookmarkEnd w:id="3848"/>
      <w:r>
        <w:rPr>
          <w:rtl/>
        </w:rPr>
        <w:t>לכנסת</w:t>
      </w:r>
      <w:r>
        <w:rPr>
          <w:rFonts w:hint="cs"/>
          <w:rtl/>
        </w:rPr>
        <w:t>,</w:t>
      </w:r>
      <w:r>
        <w:rPr>
          <w:rtl/>
        </w:rPr>
        <w:t xml:space="preserve"> </w:t>
      </w:r>
      <w:bookmarkStart w:id="3849" w:name="_ETM_Q8_600229"/>
      <w:bookmarkEnd w:id="3849"/>
      <w:r>
        <w:rPr>
          <w:rtl/>
        </w:rPr>
        <w:t xml:space="preserve">קואליציה </w:t>
      </w:r>
      <w:bookmarkStart w:id="3850" w:name="_ETM_Q8_600709"/>
      <w:bookmarkEnd w:id="3850"/>
      <w:r>
        <w:rPr>
          <w:rFonts w:hint="cs"/>
          <w:rtl/>
        </w:rPr>
        <w:t>ו</w:t>
      </w:r>
      <w:r>
        <w:rPr>
          <w:rtl/>
        </w:rPr>
        <w:t>אופוזיציה</w:t>
      </w:r>
      <w:r>
        <w:rPr>
          <w:rFonts w:hint="cs"/>
          <w:rtl/>
        </w:rPr>
        <w:t xml:space="preserve">, להירתם </w:t>
      </w:r>
      <w:bookmarkStart w:id="3851" w:name="_ETM_Q8_604348"/>
      <w:bookmarkEnd w:id="3851"/>
      <w:r>
        <w:rPr>
          <w:rFonts w:hint="cs"/>
          <w:rtl/>
        </w:rPr>
        <w:t>ביחד</w:t>
      </w:r>
      <w:r>
        <w:rPr>
          <w:rtl/>
        </w:rPr>
        <w:t xml:space="preserve"> </w:t>
      </w:r>
      <w:bookmarkStart w:id="3852" w:name="_ETM_Q8_601789"/>
      <w:bookmarkStart w:id="3853" w:name="_ETM_Q8_601999"/>
      <w:bookmarkStart w:id="3854" w:name="_ETM_Q8_602389"/>
      <w:bookmarkStart w:id="3855" w:name="_ETM_Q8_602899"/>
      <w:bookmarkEnd w:id="3852"/>
      <w:bookmarkEnd w:id="3853"/>
      <w:bookmarkEnd w:id="3854"/>
      <w:bookmarkEnd w:id="3855"/>
      <w:r>
        <w:rPr>
          <w:rtl/>
        </w:rPr>
        <w:t xml:space="preserve">ולנסות </w:t>
      </w:r>
      <w:bookmarkStart w:id="3856" w:name="_ETM_Q8_603409"/>
      <w:bookmarkEnd w:id="3856"/>
      <w:r>
        <w:rPr>
          <w:rtl/>
        </w:rPr>
        <w:t>לה</w:t>
      </w:r>
      <w:r>
        <w:rPr>
          <w:rFonts w:hint="cs"/>
          <w:rtl/>
        </w:rPr>
        <w:t>עביר</w:t>
      </w:r>
      <w:r>
        <w:rPr>
          <w:rtl/>
        </w:rPr>
        <w:t xml:space="preserve"> </w:t>
      </w:r>
      <w:bookmarkStart w:id="3857" w:name="_ETM_Q8_603799"/>
      <w:bookmarkStart w:id="3858" w:name="_ETM_Q8_603859"/>
      <w:bookmarkEnd w:id="3857"/>
      <w:bookmarkEnd w:id="3858"/>
      <w:r>
        <w:rPr>
          <w:rtl/>
        </w:rPr>
        <w:t xml:space="preserve">מחר </w:t>
      </w:r>
      <w:bookmarkStart w:id="3859" w:name="_ETM_Q8_604310"/>
      <w:bookmarkEnd w:id="3859"/>
      <w:r>
        <w:rPr>
          <w:rtl/>
        </w:rPr>
        <w:t xml:space="preserve">או </w:t>
      </w:r>
      <w:bookmarkStart w:id="3860" w:name="_ETM_Q8_604429"/>
      <w:bookmarkEnd w:id="3860"/>
      <w:r>
        <w:rPr>
          <w:rtl/>
        </w:rPr>
        <w:t xml:space="preserve">ביום </w:t>
      </w:r>
      <w:bookmarkStart w:id="3861" w:name="_ETM_Q8_604729"/>
      <w:bookmarkEnd w:id="3861"/>
      <w:r>
        <w:rPr>
          <w:rtl/>
        </w:rPr>
        <w:t xml:space="preserve">רביעי </w:t>
      </w:r>
      <w:bookmarkStart w:id="3862" w:name="_ETM_Q8_605659"/>
      <w:bookmarkEnd w:id="3862"/>
      <w:r>
        <w:rPr>
          <w:rtl/>
        </w:rPr>
        <w:t xml:space="preserve">את </w:t>
      </w:r>
      <w:bookmarkStart w:id="3863" w:name="_ETM_Q8_605869"/>
      <w:bookmarkEnd w:id="3863"/>
      <w:r>
        <w:rPr>
          <w:rtl/>
        </w:rPr>
        <w:t xml:space="preserve">החוק </w:t>
      </w:r>
      <w:bookmarkStart w:id="3864" w:name="_ETM_Q8_606289"/>
      <w:bookmarkEnd w:id="3864"/>
      <w:r>
        <w:rPr>
          <w:rtl/>
        </w:rPr>
        <w:t xml:space="preserve">של </w:t>
      </w:r>
      <w:bookmarkStart w:id="3865" w:name="_ETM_Q8_606889"/>
      <w:bookmarkEnd w:id="3865"/>
      <w:r>
        <w:rPr>
          <w:rtl/>
        </w:rPr>
        <w:t xml:space="preserve">אזורים </w:t>
      </w:r>
      <w:bookmarkStart w:id="3866" w:name="_ETM_Q8_607310"/>
      <w:bookmarkEnd w:id="3866"/>
      <w:r>
        <w:rPr>
          <w:rtl/>
        </w:rPr>
        <w:t xml:space="preserve">ירוקים </w:t>
      </w:r>
      <w:bookmarkStart w:id="3867" w:name="_ETM_Q8_607880"/>
      <w:bookmarkEnd w:id="3867"/>
      <w:r>
        <w:rPr>
          <w:rtl/>
        </w:rPr>
        <w:t xml:space="preserve">של </w:t>
      </w:r>
      <w:bookmarkStart w:id="3868" w:name="_ETM_Q8_608150"/>
      <w:bookmarkEnd w:id="3868"/>
      <w:r>
        <w:rPr>
          <w:rtl/>
        </w:rPr>
        <w:t>אילת</w:t>
      </w:r>
      <w:r>
        <w:rPr>
          <w:rFonts w:hint="cs"/>
          <w:rtl/>
        </w:rPr>
        <w:t>,</w:t>
      </w:r>
      <w:r>
        <w:rPr>
          <w:rtl/>
        </w:rPr>
        <w:t xml:space="preserve"> </w:t>
      </w:r>
      <w:bookmarkStart w:id="3869" w:name="_ETM_Q8_608930"/>
      <w:bookmarkEnd w:id="3869"/>
      <w:r>
        <w:rPr>
          <w:rtl/>
        </w:rPr>
        <w:t xml:space="preserve">ים </w:t>
      </w:r>
      <w:bookmarkStart w:id="3870" w:name="_ETM_Q8_609200"/>
      <w:bookmarkEnd w:id="3870"/>
      <w:r>
        <w:rPr>
          <w:rtl/>
        </w:rPr>
        <w:t>המלח</w:t>
      </w:r>
      <w:r>
        <w:rPr>
          <w:rFonts w:hint="cs"/>
          <w:rtl/>
        </w:rPr>
        <w:t>,</w:t>
      </w:r>
      <w:r>
        <w:rPr>
          <w:rtl/>
        </w:rPr>
        <w:t xml:space="preserve"> </w:t>
      </w:r>
      <w:bookmarkStart w:id="3871" w:name="_ETM_Q8_610230"/>
      <w:bookmarkEnd w:id="3871"/>
      <w:r>
        <w:rPr>
          <w:rtl/>
        </w:rPr>
        <w:t xml:space="preserve">ולתת </w:t>
      </w:r>
      <w:bookmarkStart w:id="3872" w:name="_ETM_Q8_610950"/>
      <w:bookmarkEnd w:id="3872"/>
      <w:r>
        <w:rPr>
          <w:rtl/>
        </w:rPr>
        <w:t xml:space="preserve">לממשלה </w:t>
      </w:r>
      <w:bookmarkStart w:id="3873" w:name="_ETM_Q8_611489"/>
      <w:bookmarkEnd w:id="3873"/>
      <w:r>
        <w:rPr>
          <w:rtl/>
        </w:rPr>
        <w:t xml:space="preserve">גם </w:t>
      </w:r>
      <w:bookmarkStart w:id="3874" w:name="_ETM_Q8_611670"/>
      <w:bookmarkEnd w:id="3874"/>
      <w:r>
        <w:rPr>
          <w:rtl/>
        </w:rPr>
        <w:t xml:space="preserve">סמכויות </w:t>
      </w:r>
      <w:bookmarkStart w:id="3875" w:name="_ETM_Q8_613019"/>
      <w:bookmarkEnd w:id="3875"/>
      <w:r>
        <w:rPr>
          <w:rtl/>
        </w:rPr>
        <w:t xml:space="preserve">לפתוח </w:t>
      </w:r>
      <w:bookmarkStart w:id="3876" w:name="_ETM_Q8_613590"/>
      <w:bookmarkEnd w:id="3876"/>
      <w:r>
        <w:rPr>
          <w:rtl/>
        </w:rPr>
        <w:t xml:space="preserve">את </w:t>
      </w:r>
      <w:bookmarkStart w:id="3877" w:name="_ETM_Q8_613739"/>
      <w:bookmarkEnd w:id="3877"/>
      <w:r>
        <w:rPr>
          <w:rtl/>
        </w:rPr>
        <w:t xml:space="preserve">זה </w:t>
      </w:r>
      <w:bookmarkStart w:id="3878" w:name="_ETM_Q8_614430"/>
      <w:bookmarkEnd w:id="3878"/>
      <w:r>
        <w:rPr>
          <w:rFonts w:hint="cs"/>
          <w:rtl/>
        </w:rPr>
        <w:t>ל</w:t>
      </w:r>
      <w:r>
        <w:rPr>
          <w:rtl/>
        </w:rPr>
        <w:t xml:space="preserve">אזורים </w:t>
      </w:r>
      <w:bookmarkStart w:id="3879" w:name="_ETM_Q8_614790"/>
      <w:bookmarkEnd w:id="3879"/>
      <w:r>
        <w:rPr>
          <w:rtl/>
        </w:rPr>
        <w:t xml:space="preserve">נוספים </w:t>
      </w:r>
      <w:bookmarkStart w:id="3880" w:name="_ETM_Q8_615209"/>
      <w:bookmarkEnd w:id="3880"/>
      <w:r>
        <w:rPr>
          <w:rtl/>
        </w:rPr>
        <w:t xml:space="preserve">אם </w:t>
      </w:r>
      <w:bookmarkStart w:id="3881" w:name="_ETM_Q8_615329"/>
      <w:bookmarkEnd w:id="3881"/>
      <w:r>
        <w:rPr>
          <w:rtl/>
        </w:rPr>
        <w:t>צריך</w:t>
      </w:r>
      <w:r>
        <w:rPr>
          <w:rFonts w:hint="cs"/>
          <w:rtl/>
        </w:rPr>
        <w:t>.</w:t>
      </w:r>
      <w:r>
        <w:rPr>
          <w:rtl/>
        </w:rPr>
        <w:t xml:space="preserve"> </w:t>
      </w:r>
      <w:bookmarkStart w:id="3882" w:name="_ETM_Q8_616290"/>
      <w:bookmarkStart w:id="3883" w:name="_ETM_Q8_618443"/>
      <w:bookmarkEnd w:id="3882"/>
      <w:bookmarkEnd w:id="3883"/>
    </w:p>
    <w:p w:rsidR="00EE453E" w:rsidRDefault="00EE453E" w:rsidP="0073401A">
      <w:pPr>
        <w:rPr>
          <w:rtl/>
        </w:rPr>
      </w:pPr>
      <w:bookmarkStart w:id="3884" w:name="_ETM_Q8_618537"/>
      <w:bookmarkStart w:id="3885" w:name="_ETM_Q8_618602"/>
      <w:bookmarkEnd w:id="3884"/>
      <w:bookmarkEnd w:id="3885"/>
    </w:p>
    <w:p w:rsidR="00EE453E" w:rsidRDefault="00EE453E" w:rsidP="00377AD4">
      <w:pPr>
        <w:rPr>
          <w:rtl/>
        </w:rPr>
      </w:pPr>
      <w:bookmarkStart w:id="3886" w:name="_ETM_Q8_618685"/>
      <w:bookmarkEnd w:id="3886"/>
      <w:r>
        <w:rPr>
          <w:rtl/>
        </w:rPr>
        <w:lastRenderedPageBreak/>
        <w:t xml:space="preserve">ומילה </w:t>
      </w:r>
      <w:bookmarkStart w:id="3887" w:name="_ETM_Q8_616740"/>
      <w:bookmarkEnd w:id="3887"/>
      <w:r>
        <w:rPr>
          <w:rtl/>
        </w:rPr>
        <w:t>אחרונה</w:t>
      </w:r>
      <w:r>
        <w:rPr>
          <w:rFonts w:hint="cs"/>
          <w:rtl/>
        </w:rPr>
        <w:t>:</w:t>
      </w:r>
      <w:r>
        <w:rPr>
          <w:rtl/>
        </w:rPr>
        <w:t xml:space="preserve"> </w:t>
      </w:r>
      <w:bookmarkStart w:id="3888" w:name="_ETM_Q8_617310"/>
      <w:bookmarkEnd w:id="3888"/>
      <w:r>
        <w:rPr>
          <w:rtl/>
        </w:rPr>
        <w:t xml:space="preserve">אני </w:t>
      </w:r>
      <w:bookmarkStart w:id="3889" w:name="_ETM_Q8_617490"/>
      <w:bookmarkEnd w:id="3889"/>
      <w:r>
        <w:rPr>
          <w:rtl/>
        </w:rPr>
        <w:t xml:space="preserve">באה </w:t>
      </w:r>
      <w:bookmarkStart w:id="3890" w:name="_ETM_Q8_617730"/>
      <w:bookmarkEnd w:id="3890"/>
      <w:r>
        <w:rPr>
          <w:rtl/>
        </w:rPr>
        <w:t xml:space="preserve">לכאן </w:t>
      </w:r>
      <w:bookmarkStart w:id="3891" w:name="_ETM_Q8_618150"/>
      <w:bookmarkEnd w:id="3891"/>
      <w:r>
        <w:rPr>
          <w:rtl/>
        </w:rPr>
        <w:t xml:space="preserve">משיחה </w:t>
      </w:r>
      <w:bookmarkStart w:id="3892" w:name="_ETM_Q8_619260"/>
      <w:bookmarkEnd w:id="3892"/>
      <w:r>
        <w:rPr>
          <w:rtl/>
        </w:rPr>
        <w:t xml:space="preserve">עם </w:t>
      </w:r>
      <w:bookmarkStart w:id="3893" w:name="_ETM_Q8_619470"/>
      <w:bookmarkEnd w:id="3893"/>
      <w:r>
        <w:rPr>
          <w:rtl/>
        </w:rPr>
        <w:t xml:space="preserve">בעלי </w:t>
      </w:r>
      <w:bookmarkStart w:id="3894" w:name="_ETM_Q8_619830"/>
      <w:bookmarkEnd w:id="3894"/>
      <w:r>
        <w:rPr>
          <w:rtl/>
        </w:rPr>
        <w:t xml:space="preserve">עסקים </w:t>
      </w:r>
      <w:bookmarkStart w:id="3895" w:name="_ETM_Q8_620250"/>
      <w:bookmarkEnd w:id="3895"/>
      <w:r>
        <w:rPr>
          <w:rtl/>
        </w:rPr>
        <w:t xml:space="preserve">קטנים </w:t>
      </w:r>
      <w:bookmarkStart w:id="3896" w:name="_ETM_Q8_620790"/>
      <w:bookmarkEnd w:id="3896"/>
      <w:r>
        <w:rPr>
          <w:rtl/>
        </w:rPr>
        <w:t xml:space="preserve">וחנויות </w:t>
      </w:r>
      <w:bookmarkStart w:id="3897" w:name="_ETM_Q8_621660"/>
      <w:bookmarkEnd w:id="3897"/>
      <w:r>
        <w:rPr>
          <w:rtl/>
        </w:rPr>
        <w:t xml:space="preserve">רחוב </w:t>
      </w:r>
      <w:bookmarkStart w:id="3898" w:name="_ETM_Q8_622620"/>
      <w:bookmarkEnd w:id="3898"/>
      <w:r>
        <w:rPr>
          <w:rtl/>
        </w:rPr>
        <w:t xml:space="preserve">מירושלים </w:t>
      </w:r>
      <w:bookmarkStart w:id="3899" w:name="_ETM_Q8_623580"/>
      <w:bookmarkEnd w:id="3899"/>
      <w:r>
        <w:rPr>
          <w:rtl/>
        </w:rPr>
        <w:t xml:space="preserve">ובכלל </w:t>
      </w:r>
      <w:bookmarkStart w:id="3900" w:name="_ETM_Q8_624180"/>
      <w:bookmarkEnd w:id="3900"/>
      <w:r>
        <w:rPr>
          <w:rtl/>
        </w:rPr>
        <w:t>מהארץ</w:t>
      </w:r>
      <w:r>
        <w:rPr>
          <w:rFonts w:hint="cs"/>
          <w:rtl/>
        </w:rPr>
        <w:t>.</w:t>
      </w:r>
      <w:r>
        <w:rPr>
          <w:rtl/>
        </w:rPr>
        <w:t xml:space="preserve"> </w:t>
      </w:r>
      <w:bookmarkStart w:id="3901" w:name="_ETM_Q8_625350"/>
      <w:bookmarkEnd w:id="3901"/>
      <w:r>
        <w:rPr>
          <w:rtl/>
        </w:rPr>
        <w:t xml:space="preserve">צריך </w:t>
      </w:r>
      <w:bookmarkStart w:id="3902" w:name="_ETM_Q8_625800"/>
      <w:bookmarkEnd w:id="3902"/>
      <w:r>
        <w:rPr>
          <w:rtl/>
        </w:rPr>
        <w:t>להבין</w:t>
      </w:r>
      <w:r>
        <w:rPr>
          <w:rFonts w:hint="cs"/>
          <w:rtl/>
        </w:rPr>
        <w:t>,</w:t>
      </w:r>
      <w:r>
        <w:rPr>
          <w:rtl/>
        </w:rPr>
        <w:t xml:space="preserve"> </w:t>
      </w:r>
      <w:bookmarkStart w:id="3903" w:name="_ETM_Q8_627070"/>
      <w:bookmarkEnd w:id="3903"/>
      <w:r>
        <w:rPr>
          <w:rFonts w:hint="cs"/>
          <w:rtl/>
        </w:rPr>
        <w:t>א</w:t>
      </w:r>
      <w:r>
        <w:rPr>
          <w:rtl/>
        </w:rPr>
        <w:t xml:space="preserve">ם </w:t>
      </w:r>
      <w:bookmarkStart w:id="3904" w:name="_ETM_Q8_627490"/>
      <w:bookmarkEnd w:id="3904"/>
      <w:r>
        <w:rPr>
          <w:rtl/>
        </w:rPr>
        <w:t xml:space="preserve">אנשים </w:t>
      </w:r>
      <w:bookmarkStart w:id="3905" w:name="_ETM_Q8_628000"/>
      <w:bookmarkEnd w:id="3905"/>
      <w:r>
        <w:rPr>
          <w:rtl/>
        </w:rPr>
        <w:t xml:space="preserve">נכנסים </w:t>
      </w:r>
      <w:bookmarkStart w:id="3906" w:name="_ETM_Q8_628630"/>
      <w:bookmarkEnd w:id="3906"/>
      <w:r>
        <w:rPr>
          <w:rtl/>
        </w:rPr>
        <w:t>לחנות</w:t>
      </w:r>
      <w:r>
        <w:rPr>
          <w:rFonts w:hint="cs"/>
          <w:rtl/>
        </w:rPr>
        <w:t>,</w:t>
      </w:r>
      <w:r>
        <w:rPr>
          <w:rtl/>
        </w:rPr>
        <w:t xml:space="preserve"> </w:t>
      </w:r>
      <w:bookmarkStart w:id="3907" w:name="_ETM_Q8_629670"/>
      <w:bookmarkEnd w:id="3907"/>
      <w:r>
        <w:rPr>
          <w:rtl/>
        </w:rPr>
        <w:t xml:space="preserve">קונה </w:t>
      </w:r>
      <w:bookmarkStart w:id="3908" w:name="_ETM_Q8_630210"/>
      <w:bookmarkStart w:id="3909" w:name="_ETM_Q8_632190"/>
      <w:bookmarkEnd w:id="3908"/>
      <w:bookmarkEnd w:id="3909"/>
      <w:r>
        <w:rPr>
          <w:rFonts w:hint="cs"/>
          <w:rtl/>
        </w:rPr>
        <w:t xml:space="preserve">אחד, שניים, שלושה, </w:t>
      </w:r>
      <w:r>
        <w:rPr>
          <w:rtl/>
        </w:rPr>
        <w:t xml:space="preserve">עם </w:t>
      </w:r>
      <w:bookmarkStart w:id="3910" w:name="_ETM_Q8_632370"/>
      <w:bookmarkEnd w:id="3910"/>
      <w:r>
        <w:rPr>
          <w:rtl/>
        </w:rPr>
        <w:t>מסכה</w:t>
      </w:r>
      <w:r>
        <w:rPr>
          <w:rFonts w:hint="cs"/>
          <w:rtl/>
        </w:rPr>
        <w:t>,</w:t>
      </w:r>
      <w:r>
        <w:rPr>
          <w:rtl/>
        </w:rPr>
        <w:t xml:space="preserve"> </w:t>
      </w:r>
      <w:bookmarkStart w:id="3911" w:name="_ETM_Q8_633790"/>
      <w:bookmarkEnd w:id="3911"/>
      <w:r>
        <w:rPr>
          <w:rtl/>
        </w:rPr>
        <w:t xml:space="preserve">אז </w:t>
      </w:r>
      <w:bookmarkStart w:id="3912" w:name="_ETM_Q8_634110"/>
      <w:bookmarkEnd w:id="3912"/>
      <w:r>
        <w:rPr>
          <w:rtl/>
        </w:rPr>
        <w:t xml:space="preserve">אין </w:t>
      </w:r>
      <w:bookmarkStart w:id="3913" w:name="_ETM_Q8_634380"/>
      <w:bookmarkEnd w:id="3913"/>
      <w:r>
        <w:rPr>
          <w:rtl/>
        </w:rPr>
        <w:t xml:space="preserve">בעיה </w:t>
      </w:r>
      <w:bookmarkStart w:id="3914" w:name="_ETM_Q8_634770"/>
      <w:bookmarkEnd w:id="3914"/>
      <w:r>
        <w:rPr>
          <w:rtl/>
        </w:rPr>
        <w:t xml:space="preserve">לפתוח </w:t>
      </w:r>
      <w:bookmarkStart w:id="3915" w:name="_ETM_Q8_635250"/>
      <w:bookmarkEnd w:id="3915"/>
      <w:r>
        <w:rPr>
          <w:rtl/>
        </w:rPr>
        <w:t xml:space="preserve">את </w:t>
      </w:r>
      <w:bookmarkStart w:id="3916" w:name="_ETM_Q8_635340"/>
      <w:bookmarkEnd w:id="3916"/>
      <w:r>
        <w:rPr>
          <w:rtl/>
        </w:rPr>
        <w:t>המסחר</w:t>
      </w:r>
      <w:r>
        <w:rPr>
          <w:rFonts w:hint="cs"/>
          <w:rtl/>
        </w:rPr>
        <w:t>.</w:t>
      </w:r>
      <w:r>
        <w:rPr>
          <w:rtl/>
        </w:rPr>
        <w:t xml:space="preserve"> </w:t>
      </w:r>
      <w:bookmarkStart w:id="3917" w:name="_ETM_Q8_636450"/>
      <w:bookmarkEnd w:id="3917"/>
      <w:r>
        <w:rPr>
          <w:rtl/>
        </w:rPr>
        <w:t>עכשיו</w:t>
      </w:r>
      <w:r>
        <w:rPr>
          <w:rFonts w:hint="cs"/>
          <w:rtl/>
        </w:rPr>
        <w:t>,</w:t>
      </w:r>
      <w:r>
        <w:rPr>
          <w:rtl/>
        </w:rPr>
        <w:t xml:space="preserve"> </w:t>
      </w:r>
      <w:bookmarkStart w:id="3918" w:name="_ETM_Q8_636930"/>
      <w:bookmarkEnd w:id="3918"/>
      <w:r>
        <w:rPr>
          <w:rFonts w:hint="cs"/>
          <w:rtl/>
        </w:rPr>
        <w:t>כ</w:t>
      </w:r>
      <w:r>
        <w:rPr>
          <w:rtl/>
        </w:rPr>
        <w:t xml:space="preserve">שעומד </w:t>
      </w:r>
      <w:bookmarkStart w:id="3919" w:name="_ETM_Q8_637410"/>
      <w:bookmarkEnd w:id="3919"/>
      <w:r>
        <w:rPr>
          <w:rtl/>
        </w:rPr>
        <w:t>ר</w:t>
      </w:r>
      <w:r>
        <w:rPr>
          <w:rFonts w:hint="cs"/>
          <w:rtl/>
        </w:rPr>
        <w:t>אש הממשלה ומתפאר בכך</w:t>
      </w:r>
      <w:r>
        <w:rPr>
          <w:rtl/>
        </w:rPr>
        <w:t xml:space="preserve"> </w:t>
      </w:r>
      <w:bookmarkStart w:id="3920" w:name="_ETM_Q8_638580"/>
      <w:bookmarkStart w:id="3921" w:name="_ETM_Q8_639460"/>
      <w:bookmarkStart w:id="3922" w:name="_ETM_Q8_639819"/>
      <w:bookmarkStart w:id="3923" w:name="_ETM_Q8_640030"/>
      <w:bookmarkEnd w:id="3920"/>
      <w:bookmarkEnd w:id="3921"/>
      <w:bookmarkEnd w:id="3922"/>
      <w:bookmarkEnd w:id="3923"/>
      <w:r>
        <w:rPr>
          <w:rtl/>
        </w:rPr>
        <w:t xml:space="preserve">שגם </w:t>
      </w:r>
      <w:bookmarkStart w:id="3924" w:name="_ETM_Q8_640659"/>
      <w:bookmarkEnd w:id="3924"/>
      <w:r>
        <w:rPr>
          <w:rtl/>
        </w:rPr>
        <w:t xml:space="preserve">באירופה </w:t>
      </w:r>
      <w:bookmarkStart w:id="3925" w:name="_ETM_Q8_641200"/>
      <w:bookmarkEnd w:id="3925"/>
      <w:r>
        <w:rPr>
          <w:rtl/>
        </w:rPr>
        <w:t xml:space="preserve">יש </w:t>
      </w:r>
      <w:bookmarkStart w:id="3926" w:name="_ETM_Q8_641409"/>
      <w:bookmarkEnd w:id="3926"/>
      <w:r>
        <w:rPr>
          <w:rtl/>
        </w:rPr>
        <w:t xml:space="preserve">גל </w:t>
      </w:r>
      <w:bookmarkStart w:id="3927" w:name="_ETM_Q8_641680"/>
      <w:bookmarkEnd w:id="3927"/>
      <w:r>
        <w:rPr>
          <w:rtl/>
        </w:rPr>
        <w:t xml:space="preserve">שני </w:t>
      </w:r>
      <w:bookmarkStart w:id="3928" w:name="_ETM_Q8_642459"/>
      <w:bookmarkEnd w:id="3928"/>
      <w:r>
        <w:rPr>
          <w:rtl/>
        </w:rPr>
        <w:t xml:space="preserve">וגם </w:t>
      </w:r>
      <w:bookmarkStart w:id="3929" w:name="_ETM_Q8_642939"/>
      <w:bookmarkEnd w:id="3929"/>
      <w:r>
        <w:rPr>
          <w:rtl/>
        </w:rPr>
        <w:t xml:space="preserve">בגרמניה </w:t>
      </w:r>
      <w:bookmarkStart w:id="3930" w:name="_ETM_Q8_643900"/>
      <w:bookmarkEnd w:id="3930"/>
      <w:r>
        <w:rPr>
          <w:rtl/>
        </w:rPr>
        <w:t xml:space="preserve">ובאנגליה </w:t>
      </w:r>
      <w:bookmarkStart w:id="3931" w:name="_ETM_Q8_644859"/>
      <w:bookmarkEnd w:id="3931"/>
      <w:r>
        <w:rPr>
          <w:rtl/>
        </w:rPr>
        <w:t xml:space="preserve">ובשווייץ </w:t>
      </w:r>
      <w:bookmarkStart w:id="3932" w:name="_ETM_Q8_646180"/>
      <w:bookmarkStart w:id="3933" w:name="_ETM_Q8_646689"/>
      <w:bookmarkEnd w:id="3932"/>
      <w:bookmarkEnd w:id="3933"/>
      <w:r>
        <w:rPr>
          <w:rtl/>
        </w:rPr>
        <w:t xml:space="preserve">שמים </w:t>
      </w:r>
      <w:bookmarkStart w:id="3934" w:name="_ETM_Q8_647049"/>
      <w:bookmarkEnd w:id="3934"/>
      <w:r>
        <w:rPr>
          <w:rtl/>
        </w:rPr>
        <w:t>הגבלות</w:t>
      </w:r>
      <w:r>
        <w:rPr>
          <w:rFonts w:hint="cs"/>
          <w:rtl/>
        </w:rPr>
        <w:t>,</w:t>
      </w:r>
      <w:r>
        <w:rPr>
          <w:rtl/>
        </w:rPr>
        <w:t xml:space="preserve"> </w:t>
      </w:r>
      <w:bookmarkStart w:id="3935" w:name="_ETM_Q8_648099"/>
      <w:bookmarkStart w:id="3936" w:name="_ETM_Q8_648400"/>
      <w:bookmarkStart w:id="3937" w:name="_ETM_Q8_648430"/>
      <w:bookmarkEnd w:id="3935"/>
      <w:bookmarkEnd w:id="3936"/>
      <w:bookmarkEnd w:id="3937"/>
      <w:r>
        <w:rPr>
          <w:rFonts w:hint="cs"/>
          <w:rtl/>
        </w:rPr>
        <w:t xml:space="preserve">אז </w:t>
      </w:r>
      <w:r>
        <w:rPr>
          <w:rtl/>
        </w:rPr>
        <w:t xml:space="preserve">צריך </w:t>
      </w:r>
      <w:bookmarkStart w:id="3938" w:name="_ETM_Q8_648640"/>
      <w:bookmarkEnd w:id="3938"/>
      <w:r>
        <w:rPr>
          <w:rtl/>
        </w:rPr>
        <w:t>להבין</w:t>
      </w:r>
      <w:r w:rsidR="00377AD4">
        <w:rPr>
          <w:rFonts w:hint="cs"/>
          <w:rtl/>
        </w:rPr>
        <w:t>:</w:t>
      </w:r>
      <w:r>
        <w:rPr>
          <w:rtl/>
        </w:rPr>
        <w:t xml:space="preserve"> </w:t>
      </w:r>
      <w:bookmarkStart w:id="3939" w:name="_ETM_Q8_649510"/>
      <w:bookmarkEnd w:id="3939"/>
      <w:r>
        <w:rPr>
          <w:rtl/>
        </w:rPr>
        <w:t>בגרמניה</w:t>
      </w:r>
      <w:r>
        <w:rPr>
          <w:rFonts w:hint="cs"/>
          <w:rtl/>
        </w:rPr>
        <w:t>,</w:t>
      </w:r>
      <w:r>
        <w:rPr>
          <w:rtl/>
        </w:rPr>
        <w:t xml:space="preserve"> </w:t>
      </w:r>
      <w:bookmarkStart w:id="3940" w:name="_ETM_Q8_650500"/>
      <w:bookmarkEnd w:id="3940"/>
      <w:r>
        <w:rPr>
          <w:rtl/>
        </w:rPr>
        <w:t xml:space="preserve">בשווייץ </w:t>
      </w:r>
      <w:bookmarkStart w:id="3941" w:name="_ETM_Q8_651189"/>
      <w:bookmarkEnd w:id="3941"/>
      <w:r>
        <w:rPr>
          <w:rtl/>
        </w:rPr>
        <w:t xml:space="preserve">ובהרבה </w:t>
      </w:r>
      <w:bookmarkStart w:id="3942" w:name="_ETM_Q8_651549"/>
      <w:bookmarkEnd w:id="3942"/>
      <w:r>
        <w:rPr>
          <w:rtl/>
        </w:rPr>
        <w:t xml:space="preserve">מדינות </w:t>
      </w:r>
      <w:bookmarkStart w:id="3943" w:name="_ETM_Q8_651879"/>
      <w:bookmarkEnd w:id="3943"/>
      <w:r>
        <w:rPr>
          <w:rtl/>
        </w:rPr>
        <w:t xml:space="preserve">אחרות </w:t>
      </w:r>
      <w:bookmarkStart w:id="3944" w:name="_ETM_Q8_652800"/>
      <w:bookmarkEnd w:id="3944"/>
      <w:r>
        <w:rPr>
          <w:rtl/>
        </w:rPr>
        <w:t xml:space="preserve">לא </w:t>
      </w:r>
      <w:bookmarkStart w:id="3945" w:name="_ETM_Q8_653010"/>
      <w:bookmarkEnd w:id="3945"/>
      <w:r>
        <w:rPr>
          <w:rtl/>
        </w:rPr>
        <w:t xml:space="preserve">עצרו </w:t>
      </w:r>
      <w:bookmarkStart w:id="3946" w:name="_ETM_Q8_653340"/>
      <w:bookmarkEnd w:id="3946"/>
      <w:r>
        <w:rPr>
          <w:rtl/>
        </w:rPr>
        <w:t>א</w:t>
      </w:r>
      <w:r>
        <w:rPr>
          <w:rFonts w:hint="cs"/>
          <w:rtl/>
        </w:rPr>
        <w:t>ת</w:t>
      </w:r>
      <w:r>
        <w:rPr>
          <w:rtl/>
        </w:rPr>
        <w:t xml:space="preserve"> </w:t>
      </w:r>
      <w:bookmarkStart w:id="3947" w:name="_ETM_Q8_653640"/>
      <w:bookmarkEnd w:id="3947"/>
      <w:r>
        <w:rPr>
          <w:rFonts w:hint="cs"/>
          <w:rtl/>
        </w:rPr>
        <w:t>ה</w:t>
      </w:r>
      <w:r>
        <w:rPr>
          <w:rtl/>
        </w:rPr>
        <w:t>חיים</w:t>
      </w:r>
      <w:r>
        <w:rPr>
          <w:rFonts w:hint="cs"/>
          <w:rtl/>
        </w:rPr>
        <w:t>,</w:t>
      </w:r>
      <w:r>
        <w:rPr>
          <w:rtl/>
        </w:rPr>
        <w:t xml:space="preserve"> </w:t>
      </w:r>
      <w:bookmarkStart w:id="3948" w:name="_ETM_Q8_654030"/>
      <w:bookmarkEnd w:id="3948"/>
      <w:r>
        <w:rPr>
          <w:rtl/>
        </w:rPr>
        <w:t xml:space="preserve">לא </w:t>
      </w:r>
      <w:bookmarkStart w:id="3949" w:name="_ETM_Q8_654210"/>
      <w:bookmarkEnd w:id="3949"/>
      <w:r>
        <w:rPr>
          <w:rtl/>
        </w:rPr>
        <w:t xml:space="preserve">עצרו </w:t>
      </w:r>
      <w:bookmarkStart w:id="3950" w:name="_ETM_Q8_654540"/>
      <w:bookmarkEnd w:id="3950"/>
      <w:r>
        <w:rPr>
          <w:rtl/>
        </w:rPr>
        <w:t xml:space="preserve">את </w:t>
      </w:r>
      <w:bookmarkStart w:id="3951" w:name="_ETM_Q8_654660"/>
      <w:bookmarkEnd w:id="3951"/>
      <w:r>
        <w:rPr>
          <w:rtl/>
        </w:rPr>
        <w:t xml:space="preserve">המסחר </w:t>
      </w:r>
      <w:bookmarkStart w:id="3952" w:name="_ETM_Q8_655890"/>
      <w:bookmarkEnd w:id="3952"/>
      <w:r>
        <w:rPr>
          <w:rFonts w:hint="cs"/>
          <w:rtl/>
        </w:rPr>
        <w:t xml:space="preserve">ולא </w:t>
      </w:r>
      <w:r>
        <w:rPr>
          <w:rtl/>
        </w:rPr>
        <w:t>עצר</w:t>
      </w:r>
      <w:r>
        <w:rPr>
          <w:rFonts w:hint="cs"/>
          <w:rtl/>
        </w:rPr>
        <w:t>ו</w:t>
      </w:r>
      <w:r>
        <w:rPr>
          <w:rtl/>
        </w:rPr>
        <w:t xml:space="preserve"> </w:t>
      </w:r>
      <w:bookmarkStart w:id="3953" w:name="_ETM_Q8_656400"/>
      <w:bookmarkEnd w:id="3953"/>
      <w:r>
        <w:rPr>
          <w:rtl/>
        </w:rPr>
        <w:t xml:space="preserve">את </w:t>
      </w:r>
      <w:bookmarkStart w:id="3954" w:name="_ETM_Q8_656520"/>
      <w:bookmarkEnd w:id="3954"/>
      <w:r>
        <w:rPr>
          <w:rtl/>
        </w:rPr>
        <w:t xml:space="preserve">מערכת </w:t>
      </w:r>
      <w:bookmarkStart w:id="3955" w:name="_ETM_Q8_656970"/>
      <w:bookmarkEnd w:id="3955"/>
      <w:r>
        <w:rPr>
          <w:rtl/>
        </w:rPr>
        <w:t>החינוך</w:t>
      </w:r>
      <w:r>
        <w:rPr>
          <w:rFonts w:hint="cs"/>
          <w:rtl/>
        </w:rPr>
        <w:t>. קודם</w:t>
      </w:r>
      <w:r>
        <w:rPr>
          <w:rtl/>
        </w:rPr>
        <w:t xml:space="preserve"> </w:t>
      </w:r>
      <w:bookmarkStart w:id="3956" w:name="_ETM_Q8_657420"/>
      <w:bookmarkEnd w:id="3956"/>
      <w:r>
        <w:rPr>
          <w:rtl/>
        </w:rPr>
        <w:t>כ</w:t>
      </w:r>
      <w:r>
        <w:rPr>
          <w:rFonts w:hint="cs"/>
          <w:rtl/>
        </w:rPr>
        <w:t>ו</w:t>
      </w:r>
      <w:r>
        <w:rPr>
          <w:rtl/>
        </w:rPr>
        <w:t xml:space="preserve">ל </w:t>
      </w:r>
      <w:bookmarkStart w:id="3957" w:name="_ETM_Q8_657630"/>
      <w:bookmarkStart w:id="3958" w:name="_ETM_Q8_657670"/>
      <w:bookmarkEnd w:id="3957"/>
      <w:bookmarkEnd w:id="3958"/>
      <w:r>
        <w:rPr>
          <w:rFonts w:hint="cs"/>
          <w:rtl/>
        </w:rPr>
        <w:t xml:space="preserve">שנדע </w:t>
      </w:r>
      <w:bookmarkStart w:id="3959" w:name="_ETM_Q8_658137"/>
      <w:bookmarkEnd w:id="3959"/>
      <w:r>
        <w:rPr>
          <w:rFonts w:hint="cs"/>
          <w:rtl/>
        </w:rPr>
        <w:t xml:space="preserve">את העובדות. כן סגרו מסעדות, סגרו ברים, </w:t>
      </w:r>
      <w:bookmarkStart w:id="3960" w:name="_ETM_Q8_662959"/>
      <w:bookmarkEnd w:id="3960"/>
      <w:r>
        <w:rPr>
          <w:rtl/>
        </w:rPr>
        <w:t xml:space="preserve">צמצמו </w:t>
      </w:r>
      <w:bookmarkStart w:id="3961" w:name="_ETM_Q8_663590"/>
      <w:bookmarkEnd w:id="3961"/>
      <w:r>
        <w:rPr>
          <w:rtl/>
        </w:rPr>
        <w:t>התקהלויות</w:t>
      </w:r>
      <w:r w:rsidR="00377AD4">
        <w:rPr>
          <w:rFonts w:hint="cs"/>
          <w:rtl/>
        </w:rPr>
        <w:t>.</w:t>
      </w:r>
      <w:r>
        <w:rPr>
          <w:rtl/>
        </w:rPr>
        <w:t xml:space="preserve"> </w:t>
      </w:r>
      <w:bookmarkStart w:id="3962" w:name="_ETM_Q8_665480"/>
      <w:bookmarkEnd w:id="3962"/>
      <w:r>
        <w:rPr>
          <w:rtl/>
        </w:rPr>
        <w:t xml:space="preserve">ואם </w:t>
      </w:r>
      <w:bookmarkStart w:id="3963" w:name="_ETM_Q8_665750"/>
      <w:bookmarkEnd w:id="3963"/>
      <w:r>
        <w:rPr>
          <w:rtl/>
        </w:rPr>
        <w:t xml:space="preserve">אתם </w:t>
      </w:r>
      <w:bookmarkStart w:id="3964" w:name="_ETM_Q8_665990"/>
      <w:bookmarkEnd w:id="3964"/>
      <w:r>
        <w:rPr>
          <w:rtl/>
        </w:rPr>
        <w:t xml:space="preserve">שואלים </w:t>
      </w:r>
      <w:bookmarkStart w:id="3965" w:name="_ETM_Q8_666470"/>
      <w:bookmarkEnd w:id="3965"/>
      <w:r>
        <w:rPr>
          <w:rtl/>
        </w:rPr>
        <w:t>אותי</w:t>
      </w:r>
      <w:r>
        <w:rPr>
          <w:rFonts w:hint="cs"/>
          <w:rtl/>
        </w:rPr>
        <w:t>,</w:t>
      </w:r>
      <w:r>
        <w:rPr>
          <w:rtl/>
        </w:rPr>
        <w:t xml:space="preserve"> </w:t>
      </w:r>
      <w:bookmarkStart w:id="3966" w:name="_ETM_Q8_666519"/>
      <w:bookmarkStart w:id="3967" w:name="_ETM_Q8_667299"/>
      <w:bookmarkEnd w:id="3966"/>
      <w:bookmarkEnd w:id="3967"/>
      <w:r>
        <w:rPr>
          <w:rtl/>
        </w:rPr>
        <w:t xml:space="preserve">ההתקהלויות </w:t>
      </w:r>
      <w:bookmarkStart w:id="3968" w:name="_ETM_Q8_668290"/>
      <w:bookmarkEnd w:id="3968"/>
      <w:r>
        <w:rPr>
          <w:rtl/>
        </w:rPr>
        <w:t xml:space="preserve">והאירועים </w:t>
      </w:r>
      <w:bookmarkStart w:id="3969" w:name="_ETM_Q8_668790"/>
      <w:bookmarkEnd w:id="3969"/>
      <w:r>
        <w:rPr>
          <w:rFonts w:hint="cs"/>
          <w:rtl/>
        </w:rPr>
        <w:t>הם</w:t>
      </w:r>
      <w:r>
        <w:rPr>
          <w:rtl/>
        </w:rPr>
        <w:t xml:space="preserve"> </w:t>
      </w:r>
      <w:bookmarkStart w:id="3970" w:name="_ETM_Q8_668909"/>
      <w:bookmarkEnd w:id="3970"/>
      <w:r>
        <w:rPr>
          <w:rFonts w:hint="cs"/>
          <w:rtl/>
        </w:rPr>
        <w:t>ה</w:t>
      </w:r>
      <w:r>
        <w:rPr>
          <w:rtl/>
        </w:rPr>
        <w:t xml:space="preserve">דבר </w:t>
      </w:r>
      <w:bookmarkStart w:id="3971" w:name="_ETM_Q8_669099"/>
      <w:bookmarkStart w:id="3972" w:name="_ETM_Q8_669219"/>
      <w:bookmarkEnd w:id="3971"/>
      <w:bookmarkEnd w:id="3972"/>
      <w:r>
        <w:rPr>
          <w:rtl/>
        </w:rPr>
        <w:t xml:space="preserve">האחרון </w:t>
      </w:r>
      <w:bookmarkStart w:id="3973" w:name="_ETM_Q8_670329"/>
      <w:bookmarkEnd w:id="3973"/>
      <w:r>
        <w:rPr>
          <w:rtl/>
        </w:rPr>
        <w:t xml:space="preserve">שצריך </w:t>
      </w:r>
      <w:bookmarkStart w:id="3974" w:name="_ETM_Q8_670900"/>
      <w:bookmarkEnd w:id="3974"/>
      <w:r>
        <w:rPr>
          <w:rtl/>
        </w:rPr>
        <w:t>להחזיר</w:t>
      </w:r>
      <w:r w:rsidR="00377AD4">
        <w:rPr>
          <w:rFonts w:hint="cs"/>
          <w:rtl/>
        </w:rPr>
        <w:t>,</w:t>
      </w:r>
      <w:r>
        <w:rPr>
          <w:rtl/>
        </w:rPr>
        <w:t xml:space="preserve"> </w:t>
      </w:r>
      <w:bookmarkStart w:id="3975" w:name="_ETM_Q8_671529"/>
      <w:bookmarkEnd w:id="3975"/>
      <w:r>
        <w:rPr>
          <w:rtl/>
        </w:rPr>
        <w:t xml:space="preserve">זה </w:t>
      </w:r>
      <w:bookmarkStart w:id="3976" w:name="_ETM_Q8_671769"/>
      <w:bookmarkEnd w:id="3976"/>
      <w:r>
        <w:rPr>
          <w:rtl/>
        </w:rPr>
        <w:t xml:space="preserve">באמת </w:t>
      </w:r>
      <w:bookmarkStart w:id="3977" w:name="_ETM_Q8_672870"/>
      <w:bookmarkEnd w:id="3977"/>
      <w:r>
        <w:rPr>
          <w:rtl/>
        </w:rPr>
        <w:t xml:space="preserve">מקור </w:t>
      </w:r>
      <w:bookmarkStart w:id="3978" w:name="_ETM_Q8_673780"/>
      <w:bookmarkEnd w:id="3978"/>
      <w:r>
        <w:rPr>
          <w:rFonts w:hint="cs"/>
          <w:rtl/>
        </w:rPr>
        <w:t xml:space="preserve">הדבקה, </w:t>
      </w:r>
      <w:bookmarkStart w:id="3979" w:name="_ETM_Q8_674200"/>
      <w:bookmarkEnd w:id="3979"/>
      <w:r>
        <w:rPr>
          <w:rtl/>
        </w:rPr>
        <w:t xml:space="preserve">ומזה </w:t>
      </w:r>
      <w:bookmarkStart w:id="3980" w:name="_ETM_Q8_674780"/>
      <w:bookmarkStart w:id="3981" w:name="_ETM_Q8_674840"/>
      <w:bookmarkEnd w:id="3980"/>
      <w:bookmarkEnd w:id="3981"/>
      <w:r>
        <w:rPr>
          <w:rtl/>
        </w:rPr>
        <w:t xml:space="preserve">צריך </w:t>
      </w:r>
      <w:bookmarkStart w:id="3982" w:name="_ETM_Q8_675140"/>
      <w:bookmarkEnd w:id="3982"/>
      <w:r>
        <w:rPr>
          <w:rtl/>
        </w:rPr>
        <w:t xml:space="preserve">כרגע </w:t>
      </w:r>
      <w:bookmarkStart w:id="3983" w:name="_ETM_Q8_675590"/>
      <w:bookmarkEnd w:id="3983"/>
      <w:r>
        <w:rPr>
          <w:rtl/>
        </w:rPr>
        <w:t>להימנע</w:t>
      </w:r>
      <w:r>
        <w:rPr>
          <w:rFonts w:hint="cs"/>
          <w:rtl/>
        </w:rPr>
        <w:t>.</w:t>
      </w:r>
      <w:r>
        <w:rPr>
          <w:rtl/>
        </w:rPr>
        <w:t xml:space="preserve"> </w:t>
      </w:r>
      <w:bookmarkStart w:id="3984" w:name="_ETM_Q8_676640"/>
      <w:bookmarkEnd w:id="3984"/>
      <w:r>
        <w:rPr>
          <w:rtl/>
        </w:rPr>
        <w:t xml:space="preserve">אבל </w:t>
      </w:r>
      <w:bookmarkStart w:id="3985" w:name="_ETM_Q8_676970"/>
      <w:bookmarkEnd w:id="3985"/>
      <w:r>
        <w:rPr>
          <w:rtl/>
        </w:rPr>
        <w:t>ח</w:t>
      </w:r>
      <w:r>
        <w:rPr>
          <w:rFonts w:hint="cs"/>
          <w:rtl/>
        </w:rPr>
        <w:t xml:space="preserve">נויות רחוב, </w:t>
      </w:r>
      <w:bookmarkStart w:id="3986" w:name="_ETM_Q8_677167"/>
      <w:bookmarkEnd w:id="3986"/>
      <w:r>
        <w:rPr>
          <w:rFonts w:hint="cs"/>
          <w:rtl/>
        </w:rPr>
        <w:t xml:space="preserve">שניים-שלושה אנשים </w:t>
      </w:r>
      <w:bookmarkStart w:id="3987" w:name="_ETM_Q8_677239"/>
      <w:bookmarkStart w:id="3988" w:name="_ETM_Q8_677569"/>
      <w:bookmarkStart w:id="3989" w:name="_ETM_Q8_678439"/>
      <w:bookmarkStart w:id="3990" w:name="_ETM_Q8_679580"/>
      <w:bookmarkStart w:id="3991" w:name="_ETM_Q8_680540"/>
      <w:bookmarkEnd w:id="3987"/>
      <w:bookmarkEnd w:id="3988"/>
      <w:bookmarkEnd w:id="3989"/>
      <w:bookmarkEnd w:id="3990"/>
      <w:bookmarkEnd w:id="3991"/>
      <w:r>
        <w:rPr>
          <w:rtl/>
        </w:rPr>
        <w:t xml:space="preserve">שנכנסים </w:t>
      </w:r>
      <w:bookmarkStart w:id="3992" w:name="_ETM_Q8_681239"/>
      <w:bookmarkEnd w:id="3992"/>
      <w:r>
        <w:rPr>
          <w:rtl/>
        </w:rPr>
        <w:t>לחנות</w:t>
      </w:r>
      <w:r>
        <w:rPr>
          <w:rFonts w:hint="cs"/>
          <w:rtl/>
        </w:rPr>
        <w:t>,</w:t>
      </w:r>
      <w:r>
        <w:rPr>
          <w:rtl/>
        </w:rPr>
        <w:t xml:space="preserve"> </w:t>
      </w:r>
      <w:bookmarkStart w:id="3993" w:name="_ETM_Q8_682140"/>
      <w:bookmarkEnd w:id="3993"/>
      <w:r>
        <w:rPr>
          <w:rtl/>
        </w:rPr>
        <w:t xml:space="preserve">קונים </w:t>
      </w:r>
      <w:bookmarkStart w:id="3994" w:name="_ETM_Q8_682560"/>
      <w:bookmarkEnd w:id="3994"/>
      <w:r>
        <w:rPr>
          <w:rtl/>
        </w:rPr>
        <w:t>ספר</w:t>
      </w:r>
      <w:r>
        <w:rPr>
          <w:rFonts w:hint="cs"/>
          <w:rtl/>
        </w:rPr>
        <w:t>,</w:t>
      </w:r>
      <w:r>
        <w:rPr>
          <w:rtl/>
        </w:rPr>
        <w:t xml:space="preserve"> </w:t>
      </w:r>
      <w:bookmarkStart w:id="3995" w:name="_ETM_Q8_683249"/>
      <w:bookmarkEnd w:id="3995"/>
      <w:r>
        <w:rPr>
          <w:rtl/>
        </w:rPr>
        <w:t>קו</w:t>
      </w:r>
      <w:r>
        <w:rPr>
          <w:rFonts w:hint="cs"/>
          <w:rtl/>
        </w:rPr>
        <w:t>נים</w:t>
      </w:r>
      <w:r>
        <w:rPr>
          <w:rtl/>
        </w:rPr>
        <w:t xml:space="preserve"> </w:t>
      </w:r>
      <w:bookmarkStart w:id="3996" w:name="_ETM_Q8_683620"/>
      <w:bookmarkEnd w:id="3996"/>
      <w:r>
        <w:rPr>
          <w:rtl/>
        </w:rPr>
        <w:t>נעליים</w:t>
      </w:r>
      <w:r>
        <w:rPr>
          <w:rFonts w:hint="cs"/>
          <w:rtl/>
        </w:rPr>
        <w:t>,</w:t>
      </w:r>
      <w:r>
        <w:rPr>
          <w:rtl/>
        </w:rPr>
        <w:t xml:space="preserve"> </w:t>
      </w:r>
      <w:bookmarkStart w:id="3997" w:name="_ETM_Q8_684280"/>
      <w:bookmarkEnd w:id="3997"/>
      <w:r>
        <w:rPr>
          <w:rtl/>
        </w:rPr>
        <w:t xml:space="preserve">קונים </w:t>
      </w:r>
      <w:bookmarkStart w:id="3998" w:name="_ETM_Q8_684580"/>
      <w:bookmarkEnd w:id="3998"/>
      <w:r>
        <w:rPr>
          <w:rtl/>
        </w:rPr>
        <w:t>חול</w:t>
      </w:r>
      <w:r>
        <w:rPr>
          <w:rFonts w:hint="cs"/>
          <w:rtl/>
        </w:rPr>
        <w:t xml:space="preserve">צה ויוצאים </w:t>
      </w:r>
      <w:r>
        <w:rPr>
          <w:rtl/>
        </w:rPr>
        <w:t>–</w:t>
      </w:r>
      <w:r>
        <w:rPr>
          <w:rFonts w:hint="cs"/>
          <w:rtl/>
        </w:rPr>
        <w:t xml:space="preserve"> </w:t>
      </w:r>
      <w:bookmarkStart w:id="3999" w:name="_ETM_Q8_684790"/>
      <w:bookmarkStart w:id="4000" w:name="_ETM_Q8_684879"/>
      <w:bookmarkStart w:id="4001" w:name="_ETM_Q8_685510"/>
      <w:bookmarkStart w:id="4002" w:name="_ETM_Q8_685810"/>
      <w:bookmarkStart w:id="4003" w:name="_ETM_Q8_686620"/>
      <w:bookmarkEnd w:id="3999"/>
      <w:bookmarkEnd w:id="4000"/>
      <w:bookmarkEnd w:id="4001"/>
      <w:bookmarkEnd w:id="4002"/>
      <w:bookmarkEnd w:id="4003"/>
      <w:r>
        <w:rPr>
          <w:rtl/>
        </w:rPr>
        <w:t xml:space="preserve">למה </w:t>
      </w:r>
      <w:bookmarkStart w:id="4004" w:name="_ETM_Q8_687040"/>
      <w:bookmarkEnd w:id="4004"/>
      <w:r>
        <w:rPr>
          <w:rtl/>
        </w:rPr>
        <w:t>אי</w:t>
      </w:r>
      <w:bookmarkStart w:id="4005" w:name="_ETM_Q8_687160"/>
      <w:bookmarkEnd w:id="4005"/>
      <w:r>
        <w:rPr>
          <w:rFonts w:hint="cs"/>
          <w:rtl/>
        </w:rPr>
        <w:t>-</w:t>
      </w:r>
      <w:r>
        <w:rPr>
          <w:rtl/>
        </w:rPr>
        <w:t xml:space="preserve">אפשר </w:t>
      </w:r>
      <w:bookmarkStart w:id="4006" w:name="_ETM_Q8_687459"/>
      <w:bookmarkEnd w:id="4006"/>
      <w:r>
        <w:rPr>
          <w:rtl/>
        </w:rPr>
        <w:t>לפתוח</w:t>
      </w:r>
      <w:r>
        <w:rPr>
          <w:rFonts w:hint="cs"/>
          <w:rtl/>
        </w:rPr>
        <w:t>?</w:t>
      </w:r>
      <w:r>
        <w:rPr>
          <w:rtl/>
        </w:rPr>
        <w:t xml:space="preserve"> </w:t>
      </w:r>
      <w:bookmarkStart w:id="4007" w:name="_ETM_Q8_688420"/>
      <w:bookmarkEnd w:id="4007"/>
      <w:r>
        <w:rPr>
          <w:rtl/>
        </w:rPr>
        <w:t xml:space="preserve">למה </w:t>
      </w:r>
      <w:bookmarkStart w:id="4008" w:name="_ETM_Q8_688840"/>
      <w:bookmarkEnd w:id="4008"/>
      <w:r>
        <w:rPr>
          <w:rtl/>
        </w:rPr>
        <w:t xml:space="preserve">יש </w:t>
      </w:r>
      <w:bookmarkStart w:id="4009" w:name="_ETM_Q8_689170"/>
      <w:bookmarkEnd w:id="4009"/>
      <w:r>
        <w:rPr>
          <w:rtl/>
        </w:rPr>
        <w:t xml:space="preserve">פניקה </w:t>
      </w:r>
      <w:bookmarkStart w:id="4010" w:name="_ETM_Q8_689770"/>
      <w:bookmarkEnd w:id="4010"/>
      <w:r>
        <w:rPr>
          <w:rtl/>
        </w:rPr>
        <w:t xml:space="preserve">מיותרת </w:t>
      </w:r>
      <w:bookmarkStart w:id="4011" w:name="_ETM_Q8_690970"/>
      <w:bookmarkEnd w:id="4011"/>
      <w:r>
        <w:rPr>
          <w:rtl/>
        </w:rPr>
        <w:t xml:space="preserve">במקומות </w:t>
      </w:r>
      <w:bookmarkStart w:id="4012" w:name="_ETM_Q8_691690"/>
      <w:bookmarkEnd w:id="4012"/>
      <w:r>
        <w:rPr>
          <w:rtl/>
        </w:rPr>
        <w:t xml:space="preserve">שלא </w:t>
      </w:r>
      <w:bookmarkStart w:id="4013" w:name="_ETM_Q8_692200"/>
      <w:bookmarkEnd w:id="4013"/>
      <w:r>
        <w:rPr>
          <w:rtl/>
        </w:rPr>
        <w:t>צריך</w:t>
      </w:r>
      <w:r>
        <w:rPr>
          <w:rFonts w:hint="cs"/>
          <w:rtl/>
        </w:rPr>
        <w:t>,</w:t>
      </w:r>
      <w:r>
        <w:rPr>
          <w:rtl/>
        </w:rPr>
        <w:t xml:space="preserve"> </w:t>
      </w:r>
      <w:bookmarkStart w:id="4014" w:name="_ETM_Q8_693099"/>
      <w:bookmarkEnd w:id="4014"/>
      <w:r>
        <w:rPr>
          <w:rtl/>
        </w:rPr>
        <w:t xml:space="preserve">ולפעמים </w:t>
      </w:r>
      <w:bookmarkStart w:id="4015" w:name="_ETM_Q8_693879"/>
      <w:bookmarkEnd w:id="4015"/>
      <w:r>
        <w:rPr>
          <w:rtl/>
        </w:rPr>
        <w:t xml:space="preserve">שחרור </w:t>
      </w:r>
      <w:bookmarkStart w:id="4016" w:name="_ETM_Q8_694390"/>
      <w:bookmarkStart w:id="4017" w:name="_ETM_Q8_694900"/>
      <w:bookmarkEnd w:id="4016"/>
      <w:bookmarkEnd w:id="4017"/>
      <w:r>
        <w:rPr>
          <w:rtl/>
        </w:rPr>
        <w:t xml:space="preserve">מיותר </w:t>
      </w:r>
      <w:bookmarkStart w:id="4018" w:name="_ETM_Q8_695519"/>
      <w:bookmarkEnd w:id="4018"/>
      <w:r>
        <w:rPr>
          <w:rtl/>
        </w:rPr>
        <w:t xml:space="preserve">במקומות </w:t>
      </w:r>
      <w:bookmarkStart w:id="4019" w:name="_ETM_Q8_695999"/>
      <w:bookmarkEnd w:id="4019"/>
      <w:r>
        <w:rPr>
          <w:rtl/>
        </w:rPr>
        <w:t>ש</w:t>
      </w:r>
      <w:r>
        <w:rPr>
          <w:rFonts w:hint="cs"/>
          <w:rtl/>
        </w:rPr>
        <w:t xml:space="preserve">כן צריך? </w:t>
      </w:r>
    </w:p>
    <w:p w:rsidR="00EE453E" w:rsidRDefault="00EE453E" w:rsidP="0073401A">
      <w:pPr>
        <w:rPr>
          <w:rtl/>
        </w:rPr>
      </w:pPr>
      <w:bookmarkStart w:id="4020" w:name="_ETM_Q8_697434"/>
      <w:bookmarkStart w:id="4021" w:name="_ETM_Q8_697524"/>
      <w:bookmarkStart w:id="4022" w:name="_ETM_Q8_697563"/>
      <w:bookmarkEnd w:id="4020"/>
      <w:bookmarkEnd w:id="4021"/>
      <w:bookmarkEnd w:id="4022"/>
    </w:p>
    <w:p w:rsidR="00EE453E" w:rsidRDefault="00EE453E" w:rsidP="0073401A">
      <w:pPr>
        <w:rPr>
          <w:rtl/>
        </w:rPr>
      </w:pPr>
      <w:bookmarkStart w:id="4023" w:name="_ETM_Q8_697630"/>
      <w:bookmarkStart w:id="4024" w:name="_ETM_Q8_696179"/>
      <w:bookmarkStart w:id="4025" w:name="_ETM_Q8_696329"/>
      <w:bookmarkStart w:id="4026" w:name="_ETM_Q8_696599"/>
      <w:bookmarkEnd w:id="4023"/>
      <w:bookmarkEnd w:id="4024"/>
      <w:bookmarkEnd w:id="4025"/>
      <w:bookmarkEnd w:id="4026"/>
      <w:r>
        <w:rPr>
          <w:rtl/>
        </w:rPr>
        <w:t xml:space="preserve">אדוני </w:t>
      </w:r>
      <w:bookmarkStart w:id="4027" w:name="_ETM_Q8_697239"/>
      <w:bookmarkEnd w:id="4027"/>
      <w:r>
        <w:rPr>
          <w:rtl/>
        </w:rPr>
        <w:t xml:space="preserve">סגן </w:t>
      </w:r>
      <w:bookmarkStart w:id="4028" w:name="_ETM_Q8_697599"/>
      <w:bookmarkStart w:id="4029" w:name="_ETM_Q8_697809"/>
      <w:bookmarkEnd w:id="4028"/>
      <w:bookmarkEnd w:id="4029"/>
      <w:r>
        <w:rPr>
          <w:rtl/>
        </w:rPr>
        <w:t xml:space="preserve">שר </w:t>
      </w:r>
      <w:bookmarkStart w:id="4030" w:name="_ETM_Q8_698200"/>
      <w:bookmarkEnd w:id="4030"/>
      <w:r>
        <w:rPr>
          <w:rtl/>
        </w:rPr>
        <w:t>האוצר</w:t>
      </w:r>
      <w:r>
        <w:rPr>
          <w:rFonts w:hint="cs"/>
          <w:rtl/>
        </w:rPr>
        <w:t>,</w:t>
      </w:r>
      <w:r>
        <w:rPr>
          <w:rtl/>
        </w:rPr>
        <w:t xml:space="preserve"> </w:t>
      </w:r>
      <w:bookmarkStart w:id="4031" w:name="_ETM_Q8_699040"/>
      <w:bookmarkEnd w:id="4031"/>
      <w:r>
        <w:rPr>
          <w:rtl/>
        </w:rPr>
        <w:t xml:space="preserve">אני </w:t>
      </w:r>
      <w:bookmarkStart w:id="4032" w:name="_ETM_Q8_699279"/>
      <w:bookmarkEnd w:id="4032"/>
      <w:r>
        <w:rPr>
          <w:rtl/>
        </w:rPr>
        <w:t xml:space="preserve">מבינה </w:t>
      </w:r>
      <w:bookmarkStart w:id="4033" w:name="_ETM_Q8_699679"/>
      <w:bookmarkEnd w:id="4033"/>
      <w:r>
        <w:rPr>
          <w:rFonts w:hint="cs"/>
          <w:rtl/>
        </w:rPr>
        <w:t xml:space="preserve">שמשרד האוצר </w:t>
      </w:r>
      <w:r w:rsidR="005429A2">
        <w:rPr>
          <w:rFonts w:hint="cs"/>
          <w:rtl/>
        </w:rPr>
        <w:t>– – –</w:t>
      </w:r>
    </w:p>
    <w:p w:rsidR="00EE453E" w:rsidRDefault="00EE453E" w:rsidP="0073401A">
      <w:pPr>
        <w:rPr>
          <w:rtl/>
        </w:rPr>
      </w:pPr>
    </w:p>
    <w:p w:rsidR="00EE453E" w:rsidRDefault="00EE453E" w:rsidP="0073401A">
      <w:pPr>
        <w:pStyle w:val="af6"/>
        <w:rPr>
          <w:rtl/>
        </w:rPr>
      </w:pPr>
      <w:r w:rsidRPr="00E216D9">
        <w:rPr>
          <w:rStyle w:val="TagStyle"/>
          <w:rtl/>
        </w:rPr>
        <w:t xml:space="preserve"> &lt;&lt; יור &gt;&gt;</w:t>
      </w:r>
      <w:r w:rsidRPr="00996170">
        <w:rPr>
          <w:rStyle w:val="TagStyle"/>
          <w:rtl/>
        </w:rPr>
        <w:t xml:space="preserve"> </w:t>
      </w:r>
      <w:r>
        <w:rPr>
          <w:rtl/>
        </w:rPr>
        <w:t>היו"ר יריב לוין:</w:t>
      </w:r>
      <w:r w:rsidRPr="00996170">
        <w:rPr>
          <w:rStyle w:val="TagStyle"/>
          <w:rtl/>
        </w:rPr>
        <w:t xml:space="preserve"> </w:t>
      </w:r>
      <w:r w:rsidRPr="00E216D9">
        <w:rPr>
          <w:rStyle w:val="TagStyle"/>
          <w:rtl/>
        </w:rPr>
        <w:t>&lt;&lt; יור &gt;&gt;</w:t>
      </w:r>
      <w:r>
        <w:rPr>
          <w:rtl/>
        </w:rPr>
        <w:t xml:space="preserve"> </w:t>
      </w:r>
    </w:p>
    <w:p w:rsidR="00EE453E" w:rsidRDefault="00EE453E" w:rsidP="005429A2">
      <w:pPr>
        <w:rPr>
          <w:rtl/>
        </w:rPr>
      </w:pPr>
    </w:p>
    <w:p w:rsidR="00EE453E" w:rsidRDefault="00EE453E" w:rsidP="0073401A">
      <w:pPr>
        <w:rPr>
          <w:rtl/>
        </w:rPr>
      </w:pPr>
      <w:r>
        <w:rPr>
          <w:rFonts w:hint="cs"/>
          <w:rtl/>
        </w:rPr>
        <w:t>השר, השר במשרד האוצר.</w:t>
      </w:r>
    </w:p>
    <w:p w:rsidR="00EE453E" w:rsidRDefault="00EE453E" w:rsidP="0073401A">
      <w:pPr>
        <w:rPr>
          <w:rtl/>
        </w:rPr>
      </w:pPr>
      <w:bookmarkStart w:id="4034" w:name="_ETM_Q8_701825"/>
      <w:bookmarkStart w:id="4035" w:name="_ETM_Q8_701890"/>
      <w:bookmarkEnd w:id="4034"/>
      <w:bookmarkEnd w:id="4035"/>
    </w:p>
    <w:p w:rsidR="00EE453E" w:rsidRDefault="00EE453E" w:rsidP="0073401A">
      <w:pPr>
        <w:pStyle w:val="-"/>
        <w:rPr>
          <w:rtl/>
        </w:rPr>
      </w:pPr>
      <w:bookmarkStart w:id="4036" w:name="ET_speakercontinue_5900_11"/>
      <w:r w:rsidRPr="00E216D9">
        <w:rPr>
          <w:rStyle w:val="TagStyle"/>
          <w:rtl/>
        </w:rPr>
        <w:t xml:space="preserve"> &lt;&lt; דובר_המשך &gt;&gt;</w:t>
      </w:r>
      <w:r w:rsidRPr="00996170">
        <w:rPr>
          <w:rStyle w:val="TagStyle"/>
          <w:rtl/>
        </w:rPr>
        <w:t xml:space="preserve"> </w:t>
      </w:r>
      <w:r>
        <w:rPr>
          <w:rtl/>
        </w:rPr>
        <w:t>איילת שקד (ימינה):</w:t>
      </w:r>
      <w:r w:rsidRPr="00996170">
        <w:rPr>
          <w:rStyle w:val="TagStyle"/>
          <w:rtl/>
        </w:rPr>
        <w:t xml:space="preserve"> </w:t>
      </w:r>
      <w:r w:rsidRPr="00E216D9">
        <w:rPr>
          <w:rStyle w:val="TagStyle"/>
          <w:rtl/>
        </w:rPr>
        <w:t>&lt;&lt; דובר_המשך &gt;&gt;</w:t>
      </w:r>
      <w:r>
        <w:rPr>
          <w:rtl/>
        </w:rPr>
        <w:t xml:space="preserve"> </w:t>
      </w:r>
      <w:bookmarkEnd w:id="4036"/>
    </w:p>
    <w:p w:rsidR="00EE453E" w:rsidRDefault="00EE453E" w:rsidP="0073401A">
      <w:pPr>
        <w:rPr>
          <w:rtl/>
        </w:rPr>
      </w:pPr>
    </w:p>
    <w:p w:rsidR="00EE453E" w:rsidRDefault="00EE453E" w:rsidP="0073401A">
      <w:pPr>
        <w:rPr>
          <w:rtl/>
        </w:rPr>
      </w:pPr>
      <w:bookmarkStart w:id="4037" w:name="_ETM_Q8_702750"/>
      <w:bookmarkEnd w:id="4037"/>
      <w:r>
        <w:rPr>
          <w:rFonts w:hint="cs"/>
          <w:rtl/>
        </w:rPr>
        <w:t>אה, השר, סליחה. שר</w:t>
      </w:r>
      <w:bookmarkStart w:id="4038" w:name="_ETM_Q8_703192"/>
      <w:bookmarkEnd w:id="4038"/>
      <w:r>
        <w:rPr>
          <w:rFonts w:hint="cs"/>
          <w:rtl/>
        </w:rPr>
        <w:t xml:space="preserve"> השיכון, אבל גם השר במשרד האוצר, אני מבינה שאתם </w:t>
      </w:r>
      <w:bookmarkStart w:id="4039" w:name="_ETM_Q8_711790"/>
      <w:bookmarkEnd w:id="4039"/>
      <w:r>
        <w:rPr>
          <w:rFonts w:hint="cs"/>
          <w:rtl/>
        </w:rPr>
        <w:t xml:space="preserve">נלחמים </w:t>
      </w:r>
      <w:bookmarkStart w:id="4040" w:name="_ETM_Q8_710360"/>
      <w:bookmarkEnd w:id="4040"/>
      <w:r>
        <w:rPr>
          <w:rtl/>
        </w:rPr>
        <w:t xml:space="preserve">לפתוח </w:t>
      </w:r>
      <w:bookmarkStart w:id="4041" w:name="_ETM_Q8_710690"/>
      <w:bookmarkEnd w:id="4041"/>
      <w:r>
        <w:rPr>
          <w:rtl/>
        </w:rPr>
        <w:t xml:space="preserve">את </w:t>
      </w:r>
      <w:bookmarkStart w:id="4042" w:name="_ETM_Q8_710930"/>
      <w:bookmarkEnd w:id="4042"/>
      <w:r>
        <w:rPr>
          <w:rtl/>
        </w:rPr>
        <w:t xml:space="preserve">המסחר </w:t>
      </w:r>
      <w:bookmarkStart w:id="4043" w:name="_ETM_Q8_711500"/>
      <w:bookmarkEnd w:id="4043"/>
      <w:r>
        <w:rPr>
          <w:rtl/>
        </w:rPr>
        <w:t xml:space="preserve">וחנויות </w:t>
      </w:r>
      <w:bookmarkStart w:id="4044" w:name="_ETM_Q8_712130"/>
      <w:bookmarkEnd w:id="4044"/>
      <w:r>
        <w:rPr>
          <w:rtl/>
        </w:rPr>
        <w:t>הרחוב</w:t>
      </w:r>
      <w:r>
        <w:rPr>
          <w:rFonts w:hint="cs"/>
          <w:rtl/>
        </w:rPr>
        <w:t>.</w:t>
      </w:r>
      <w:r>
        <w:rPr>
          <w:rtl/>
        </w:rPr>
        <w:t xml:space="preserve"> </w:t>
      </w:r>
      <w:bookmarkStart w:id="4045" w:name="_ETM_Q8_713030"/>
      <w:bookmarkEnd w:id="4045"/>
      <w:r>
        <w:rPr>
          <w:rtl/>
        </w:rPr>
        <w:t xml:space="preserve">אני </w:t>
      </w:r>
      <w:bookmarkStart w:id="4046" w:name="_ETM_Q8_713270"/>
      <w:bookmarkEnd w:id="4046"/>
      <w:r>
        <w:rPr>
          <w:rtl/>
        </w:rPr>
        <w:t xml:space="preserve">רוצה </w:t>
      </w:r>
      <w:bookmarkStart w:id="4047" w:name="_ETM_Q8_714069"/>
      <w:bookmarkEnd w:id="4047"/>
      <w:r>
        <w:rPr>
          <w:rtl/>
        </w:rPr>
        <w:t xml:space="preserve">שתגידו </w:t>
      </w:r>
      <w:bookmarkStart w:id="4048" w:name="_ETM_Q8_714790"/>
      <w:bookmarkEnd w:id="4048"/>
      <w:r>
        <w:rPr>
          <w:rtl/>
        </w:rPr>
        <w:t xml:space="preserve">את </w:t>
      </w:r>
      <w:bookmarkStart w:id="4049" w:name="_ETM_Q8_714970"/>
      <w:bookmarkEnd w:id="4049"/>
      <w:r>
        <w:rPr>
          <w:rtl/>
        </w:rPr>
        <w:t xml:space="preserve">האמת </w:t>
      </w:r>
      <w:bookmarkStart w:id="4050" w:name="_ETM_Q8_715780"/>
      <w:bookmarkEnd w:id="4050"/>
      <w:r>
        <w:rPr>
          <w:rtl/>
        </w:rPr>
        <w:t>וש</w:t>
      </w:r>
      <w:bookmarkStart w:id="4051" w:name="_ETM_Q8_716420"/>
      <w:bookmarkEnd w:id="4051"/>
      <w:r>
        <w:rPr>
          <w:rFonts w:hint="cs"/>
          <w:rtl/>
        </w:rPr>
        <w:t>י</w:t>
      </w:r>
      <w:r>
        <w:rPr>
          <w:rtl/>
        </w:rPr>
        <w:t xml:space="preserve">פסיקו </w:t>
      </w:r>
      <w:bookmarkStart w:id="4052" w:name="_ETM_Q8_716870"/>
      <w:bookmarkEnd w:id="4052"/>
      <w:r>
        <w:rPr>
          <w:rtl/>
        </w:rPr>
        <w:t>לב</w:t>
      </w:r>
      <w:r>
        <w:rPr>
          <w:rFonts w:hint="cs"/>
          <w:rtl/>
        </w:rPr>
        <w:t>לף</w:t>
      </w:r>
      <w:r>
        <w:rPr>
          <w:rtl/>
        </w:rPr>
        <w:t xml:space="preserve"> </w:t>
      </w:r>
      <w:bookmarkStart w:id="4053" w:name="_ETM_Q8_717500"/>
      <w:bookmarkEnd w:id="4053"/>
      <w:r>
        <w:rPr>
          <w:rtl/>
        </w:rPr>
        <w:t xml:space="preserve">פה </w:t>
      </w:r>
      <w:bookmarkStart w:id="4054" w:name="_ETM_Q8_717679"/>
      <w:bookmarkEnd w:id="4054"/>
      <w:r>
        <w:rPr>
          <w:rtl/>
        </w:rPr>
        <w:t>לציבור</w:t>
      </w:r>
      <w:r>
        <w:rPr>
          <w:rFonts w:hint="cs"/>
          <w:rtl/>
        </w:rPr>
        <w:t>:</w:t>
      </w:r>
      <w:r>
        <w:rPr>
          <w:rtl/>
        </w:rPr>
        <w:t xml:space="preserve"> </w:t>
      </w:r>
      <w:bookmarkStart w:id="4055" w:name="_ETM_Q8_718800"/>
      <w:bookmarkEnd w:id="4055"/>
      <w:r>
        <w:rPr>
          <w:rtl/>
        </w:rPr>
        <w:t xml:space="preserve">ברוב </w:t>
      </w:r>
      <w:bookmarkStart w:id="4056" w:name="_ETM_Q8_719250"/>
      <w:bookmarkEnd w:id="4056"/>
      <w:r>
        <w:rPr>
          <w:rtl/>
        </w:rPr>
        <w:t xml:space="preserve">מדינות </w:t>
      </w:r>
      <w:bookmarkStart w:id="4057" w:name="_ETM_Q8_719730"/>
      <w:bookmarkEnd w:id="4057"/>
      <w:r>
        <w:rPr>
          <w:rtl/>
        </w:rPr>
        <w:t xml:space="preserve">אירופה </w:t>
      </w:r>
      <w:bookmarkStart w:id="4058" w:name="_ETM_Q8_720630"/>
      <w:bookmarkEnd w:id="4058"/>
      <w:r>
        <w:rPr>
          <w:rtl/>
        </w:rPr>
        <w:t>המ</w:t>
      </w:r>
      <w:r>
        <w:rPr>
          <w:rFonts w:hint="cs"/>
          <w:rtl/>
        </w:rPr>
        <w:t>סחר</w:t>
      </w:r>
      <w:r>
        <w:rPr>
          <w:rtl/>
        </w:rPr>
        <w:t xml:space="preserve"> </w:t>
      </w:r>
      <w:bookmarkStart w:id="4059" w:name="_ETM_Q8_721640"/>
      <w:bookmarkEnd w:id="4059"/>
      <w:r>
        <w:rPr>
          <w:rtl/>
        </w:rPr>
        <w:t xml:space="preserve">פתוח </w:t>
      </w:r>
      <w:bookmarkStart w:id="4060" w:name="_ETM_Q8_722690"/>
      <w:bookmarkEnd w:id="4060"/>
      <w:r>
        <w:rPr>
          <w:rtl/>
        </w:rPr>
        <w:t xml:space="preserve">גם </w:t>
      </w:r>
      <w:bookmarkStart w:id="4061" w:name="_ETM_Q8_723140"/>
      <w:bookmarkEnd w:id="4061"/>
      <w:r>
        <w:rPr>
          <w:rtl/>
        </w:rPr>
        <w:t>בעיצומ</w:t>
      </w:r>
      <w:r>
        <w:rPr>
          <w:rFonts w:hint="cs"/>
          <w:rtl/>
        </w:rPr>
        <w:t>ו</w:t>
      </w:r>
      <w:r>
        <w:rPr>
          <w:rtl/>
        </w:rPr>
        <w:t xml:space="preserve"> </w:t>
      </w:r>
      <w:bookmarkStart w:id="4062" w:name="_ETM_Q8_723710"/>
      <w:bookmarkEnd w:id="4062"/>
      <w:r>
        <w:rPr>
          <w:rtl/>
        </w:rPr>
        <w:t xml:space="preserve">של </w:t>
      </w:r>
      <w:bookmarkStart w:id="4063" w:name="_ETM_Q8_723920"/>
      <w:bookmarkEnd w:id="4063"/>
      <w:r>
        <w:rPr>
          <w:rtl/>
        </w:rPr>
        <w:t xml:space="preserve">הגל </w:t>
      </w:r>
      <w:bookmarkStart w:id="4064" w:name="_ETM_Q8_724250"/>
      <w:bookmarkEnd w:id="4064"/>
      <w:r>
        <w:rPr>
          <w:rtl/>
        </w:rPr>
        <w:t>השני</w:t>
      </w:r>
      <w:r>
        <w:rPr>
          <w:rFonts w:hint="cs"/>
          <w:rtl/>
        </w:rPr>
        <w:t>.</w:t>
      </w:r>
      <w:r>
        <w:rPr>
          <w:rtl/>
        </w:rPr>
        <w:t xml:space="preserve"> </w:t>
      </w:r>
      <w:bookmarkStart w:id="4065" w:name="_ETM_Q8_725280"/>
      <w:bookmarkEnd w:id="4065"/>
      <w:r>
        <w:rPr>
          <w:rtl/>
        </w:rPr>
        <w:t>ולכן</w:t>
      </w:r>
      <w:bookmarkStart w:id="4066" w:name="_ETM_Q8_725910"/>
      <w:bookmarkStart w:id="4067" w:name="_ETM_Q8_726120"/>
      <w:bookmarkStart w:id="4068" w:name="_ETM_Q8_726210"/>
      <w:bookmarkEnd w:id="4066"/>
      <w:bookmarkEnd w:id="4067"/>
      <w:bookmarkEnd w:id="4068"/>
      <w:r>
        <w:rPr>
          <w:rFonts w:hint="cs"/>
          <w:rtl/>
        </w:rPr>
        <w:t xml:space="preserve"> במדינת </w:t>
      </w:r>
      <w:r>
        <w:rPr>
          <w:rtl/>
        </w:rPr>
        <w:t>ישראל</w:t>
      </w:r>
      <w:r>
        <w:rPr>
          <w:rFonts w:hint="cs"/>
          <w:rtl/>
        </w:rPr>
        <w:t xml:space="preserve">, עם רמת תחלואה כזו, </w:t>
      </w:r>
      <w:bookmarkStart w:id="4069" w:name="_ETM_Q8_727186"/>
      <w:bookmarkStart w:id="4070" w:name="_ETM_Q8_726780"/>
      <w:bookmarkStart w:id="4071" w:name="_ETM_Q8_726900"/>
      <w:bookmarkStart w:id="4072" w:name="_ETM_Q8_726990"/>
      <w:bookmarkStart w:id="4073" w:name="_ETM_Q8_727159"/>
      <w:bookmarkStart w:id="4074" w:name="_ETM_Q8_727309"/>
      <w:bookmarkStart w:id="4075" w:name="_ETM_Q8_727760"/>
      <w:bookmarkStart w:id="4076" w:name="_ETM_Q8_728840"/>
      <w:bookmarkEnd w:id="4069"/>
      <w:bookmarkEnd w:id="4070"/>
      <w:bookmarkEnd w:id="4071"/>
      <w:bookmarkEnd w:id="4072"/>
      <w:bookmarkEnd w:id="4073"/>
      <w:bookmarkEnd w:id="4074"/>
      <w:bookmarkEnd w:id="4075"/>
      <w:bookmarkEnd w:id="4076"/>
      <w:r>
        <w:rPr>
          <w:rtl/>
        </w:rPr>
        <w:t xml:space="preserve">אם </w:t>
      </w:r>
      <w:bookmarkStart w:id="4077" w:name="_ETM_Q8_729170"/>
      <w:bookmarkEnd w:id="4077"/>
      <w:r>
        <w:rPr>
          <w:rtl/>
        </w:rPr>
        <w:t xml:space="preserve">באמת </w:t>
      </w:r>
      <w:bookmarkStart w:id="4078" w:name="_ETM_Q8_730159"/>
      <w:bookmarkEnd w:id="4078"/>
      <w:r>
        <w:rPr>
          <w:rtl/>
        </w:rPr>
        <w:t>מ</w:t>
      </w:r>
      <w:r>
        <w:rPr>
          <w:rFonts w:hint="cs"/>
          <w:rtl/>
        </w:rPr>
        <w:t xml:space="preserve">קפידים על מסכות </w:t>
      </w:r>
      <w:r>
        <w:rPr>
          <w:rtl/>
        </w:rPr>
        <w:t>–</w:t>
      </w:r>
      <w:r>
        <w:rPr>
          <w:rFonts w:hint="cs"/>
          <w:rtl/>
        </w:rPr>
        <w:t xml:space="preserve"> והקפדה על מסכות זה תנאי הכרחי</w:t>
      </w:r>
      <w:bookmarkStart w:id="4079" w:name="_ETM_Q8_738826"/>
      <w:bookmarkEnd w:id="4079"/>
      <w:r>
        <w:rPr>
          <w:rFonts w:hint="cs"/>
          <w:rtl/>
        </w:rPr>
        <w:t xml:space="preserve"> </w:t>
      </w:r>
      <w:r>
        <w:rPr>
          <w:rtl/>
        </w:rPr>
        <w:t>–</w:t>
      </w:r>
      <w:r>
        <w:rPr>
          <w:rFonts w:hint="cs"/>
          <w:rtl/>
        </w:rPr>
        <w:t xml:space="preserve"> תפעילו לחץ ותפתחו</w:t>
      </w:r>
      <w:r>
        <w:rPr>
          <w:rtl/>
        </w:rPr>
        <w:t xml:space="preserve"> </w:t>
      </w:r>
      <w:bookmarkStart w:id="4080" w:name="_ETM_Q8_738830"/>
      <w:bookmarkEnd w:id="4080"/>
      <w:r>
        <w:rPr>
          <w:rtl/>
        </w:rPr>
        <w:t xml:space="preserve">את </w:t>
      </w:r>
      <w:bookmarkStart w:id="4081" w:name="_ETM_Q8_738950"/>
      <w:bookmarkEnd w:id="4081"/>
      <w:r>
        <w:rPr>
          <w:rtl/>
        </w:rPr>
        <w:t>המסחר</w:t>
      </w:r>
      <w:r>
        <w:rPr>
          <w:rFonts w:hint="cs"/>
          <w:rtl/>
        </w:rPr>
        <w:t>.</w:t>
      </w:r>
      <w:r>
        <w:rPr>
          <w:rtl/>
        </w:rPr>
        <w:t xml:space="preserve"> </w:t>
      </w:r>
      <w:bookmarkStart w:id="4082" w:name="_ETM_Q8_739970"/>
      <w:bookmarkEnd w:id="4082"/>
      <w:r>
        <w:rPr>
          <w:rtl/>
        </w:rPr>
        <w:t xml:space="preserve">אתם </w:t>
      </w:r>
      <w:bookmarkStart w:id="4083" w:name="_ETM_Q8_740360"/>
      <w:bookmarkEnd w:id="4083"/>
      <w:r>
        <w:rPr>
          <w:rtl/>
        </w:rPr>
        <w:t xml:space="preserve">רוצים </w:t>
      </w:r>
      <w:bookmarkStart w:id="4084" w:name="_ETM_Q8_740720"/>
      <w:bookmarkEnd w:id="4084"/>
      <w:r>
        <w:rPr>
          <w:rtl/>
        </w:rPr>
        <w:t xml:space="preserve">את </w:t>
      </w:r>
      <w:bookmarkStart w:id="4085" w:name="_ETM_Q8_740840"/>
      <w:bookmarkEnd w:id="4085"/>
      <w:r>
        <w:rPr>
          <w:rtl/>
        </w:rPr>
        <w:t>זה</w:t>
      </w:r>
      <w:r>
        <w:rPr>
          <w:rFonts w:hint="cs"/>
          <w:rtl/>
        </w:rPr>
        <w:t>.</w:t>
      </w:r>
      <w:r>
        <w:rPr>
          <w:rtl/>
        </w:rPr>
        <w:t xml:space="preserve"> </w:t>
      </w:r>
      <w:bookmarkStart w:id="4086" w:name="_ETM_Q8_740990"/>
      <w:bookmarkEnd w:id="4086"/>
      <w:r>
        <w:rPr>
          <w:rtl/>
        </w:rPr>
        <w:t xml:space="preserve">אני </w:t>
      </w:r>
      <w:bookmarkStart w:id="4087" w:name="_ETM_Q8_741140"/>
      <w:bookmarkEnd w:id="4087"/>
      <w:r>
        <w:rPr>
          <w:rtl/>
        </w:rPr>
        <w:t xml:space="preserve">דיברתי </w:t>
      </w:r>
      <w:bookmarkStart w:id="4088" w:name="_ETM_Q8_741590"/>
      <w:bookmarkEnd w:id="4088"/>
      <w:r>
        <w:rPr>
          <w:rtl/>
        </w:rPr>
        <w:t xml:space="preserve">עם </w:t>
      </w:r>
      <w:bookmarkStart w:id="4089" w:name="_ETM_Q8_741650"/>
      <w:bookmarkEnd w:id="4089"/>
      <w:r>
        <w:rPr>
          <w:rtl/>
        </w:rPr>
        <w:t xml:space="preserve">שרי </w:t>
      </w:r>
      <w:bookmarkStart w:id="4090" w:name="_ETM_Q8_741950"/>
      <w:bookmarkEnd w:id="4090"/>
      <w:r>
        <w:rPr>
          <w:rtl/>
        </w:rPr>
        <w:t>הממשלה</w:t>
      </w:r>
      <w:r>
        <w:rPr>
          <w:rFonts w:hint="cs"/>
          <w:rtl/>
        </w:rPr>
        <w:t>,</w:t>
      </w:r>
      <w:r>
        <w:rPr>
          <w:rtl/>
        </w:rPr>
        <w:t xml:space="preserve"> </w:t>
      </w:r>
      <w:bookmarkStart w:id="4091" w:name="_ETM_Q8_742880"/>
      <w:bookmarkEnd w:id="4091"/>
      <w:r>
        <w:rPr>
          <w:rtl/>
        </w:rPr>
        <w:t>רו</w:t>
      </w:r>
      <w:r>
        <w:rPr>
          <w:rFonts w:hint="cs"/>
          <w:rtl/>
        </w:rPr>
        <w:t>ב</w:t>
      </w:r>
      <w:r>
        <w:rPr>
          <w:rtl/>
        </w:rPr>
        <w:t xml:space="preserve"> </w:t>
      </w:r>
      <w:bookmarkStart w:id="4092" w:name="_ETM_Q8_743240"/>
      <w:bookmarkEnd w:id="4092"/>
      <w:r>
        <w:rPr>
          <w:rtl/>
        </w:rPr>
        <w:t xml:space="preserve">שרי </w:t>
      </w:r>
      <w:bookmarkStart w:id="4093" w:name="_ETM_Q8_743570"/>
      <w:bookmarkEnd w:id="4093"/>
      <w:r>
        <w:rPr>
          <w:rtl/>
        </w:rPr>
        <w:t xml:space="preserve">הממשלה </w:t>
      </w:r>
      <w:bookmarkStart w:id="4094" w:name="_ETM_Q8_744080"/>
      <w:bookmarkEnd w:id="4094"/>
      <w:r>
        <w:rPr>
          <w:rtl/>
        </w:rPr>
        <w:t xml:space="preserve">חושבים </w:t>
      </w:r>
      <w:bookmarkStart w:id="4095" w:name="_ETM_Q8_744559"/>
      <w:bookmarkEnd w:id="4095"/>
      <w:r>
        <w:rPr>
          <w:rtl/>
        </w:rPr>
        <w:t>כ</w:t>
      </w:r>
      <w:r>
        <w:rPr>
          <w:rFonts w:hint="cs"/>
          <w:rtl/>
        </w:rPr>
        <w:t>ך, אז מה הבעיה?</w:t>
      </w:r>
    </w:p>
    <w:p w:rsidR="00EE453E" w:rsidRDefault="00EE453E" w:rsidP="0073401A">
      <w:pPr>
        <w:rPr>
          <w:rtl/>
        </w:rPr>
      </w:pPr>
      <w:bookmarkStart w:id="4096" w:name="_ETM_Q8_744639"/>
      <w:bookmarkStart w:id="4097" w:name="_ETM_Q8_744752"/>
      <w:bookmarkStart w:id="4098" w:name="_ETM_Q8_744799"/>
      <w:bookmarkEnd w:id="4096"/>
      <w:bookmarkEnd w:id="4097"/>
      <w:bookmarkEnd w:id="4098"/>
    </w:p>
    <w:p w:rsidR="00EE453E" w:rsidRDefault="00EE453E" w:rsidP="0073401A">
      <w:pPr>
        <w:pStyle w:val="af5"/>
        <w:rPr>
          <w:rtl/>
        </w:rPr>
      </w:pPr>
      <w:bookmarkStart w:id="4099" w:name="_ETM_Q8_744894"/>
      <w:bookmarkStart w:id="4100" w:name="ET_interruption_6096_12"/>
      <w:bookmarkEnd w:id="4099"/>
      <w:r w:rsidRPr="00E216D9">
        <w:rPr>
          <w:rStyle w:val="TagStyle"/>
          <w:rtl/>
        </w:rPr>
        <w:t>&lt;&lt; קריאה &gt;&gt;</w:t>
      </w:r>
      <w:r w:rsidRPr="00CD5D88">
        <w:rPr>
          <w:rStyle w:val="TagStyle"/>
          <w:rtl/>
        </w:rPr>
        <w:t xml:space="preserve"> </w:t>
      </w:r>
      <w:r>
        <w:rPr>
          <w:rtl/>
        </w:rPr>
        <w:t>השר במשרד האוצר יצחק כהן:</w:t>
      </w:r>
      <w:r w:rsidRPr="00CD5D88">
        <w:rPr>
          <w:rStyle w:val="TagStyle"/>
          <w:rtl/>
        </w:rPr>
        <w:t xml:space="preserve"> </w:t>
      </w:r>
      <w:r w:rsidRPr="00E216D9">
        <w:rPr>
          <w:rStyle w:val="TagStyle"/>
          <w:rtl/>
        </w:rPr>
        <w:t>&lt;&lt; קריאה &gt;&gt;</w:t>
      </w:r>
      <w:r>
        <w:rPr>
          <w:rtl/>
        </w:rPr>
        <w:t xml:space="preserve"> </w:t>
      </w:r>
      <w:bookmarkEnd w:id="4100"/>
    </w:p>
    <w:p w:rsidR="00EE453E" w:rsidRDefault="00EE453E" w:rsidP="005429A2">
      <w:pPr>
        <w:rPr>
          <w:rtl/>
        </w:rPr>
      </w:pPr>
    </w:p>
    <w:p w:rsidR="00EE453E" w:rsidRDefault="00EE453E" w:rsidP="0073401A">
      <w:pPr>
        <w:rPr>
          <w:rtl/>
        </w:rPr>
      </w:pPr>
      <w:r>
        <w:rPr>
          <w:rFonts w:hint="cs"/>
          <w:rtl/>
          <w:lang w:eastAsia="he-IL"/>
        </w:rPr>
        <w:t xml:space="preserve">היושב-ראש, אפשר לענות לה? </w:t>
      </w:r>
      <w:bookmarkStart w:id="4101" w:name="_ETM_Q8_745600"/>
      <w:bookmarkStart w:id="4102" w:name="_ETM_Q8_744395"/>
      <w:bookmarkEnd w:id="4101"/>
      <w:bookmarkEnd w:id="4102"/>
    </w:p>
    <w:p w:rsidR="00EE453E" w:rsidRDefault="00EE453E" w:rsidP="0073401A">
      <w:pPr>
        <w:rPr>
          <w:rtl/>
        </w:rPr>
      </w:pPr>
      <w:bookmarkStart w:id="4103" w:name="_ETM_Q8_744454"/>
      <w:bookmarkEnd w:id="4103"/>
    </w:p>
    <w:p w:rsidR="00EE453E" w:rsidRDefault="00EE453E" w:rsidP="0073401A">
      <w:pPr>
        <w:pStyle w:val="-"/>
        <w:rPr>
          <w:rtl/>
        </w:rPr>
      </w:pPr>
      <w:bookmarkStart w:id="4104" w:name="ET_speakercontinue_5900_13"/>
      <w:r w:rsidRPr="00E216D9">
        <w:rPr>
          <w:rStyle w:val="TagStyle"/>
          <w:rtl/>
        </w:rPr>
        <w:t xml:space="preserve"> &lt;&lt; דובר_המשך &gt;&gt;</w:t>
      </w:r>
      <w:r w:rsidRPr="00CD5D88">
        <w:rPr>
          <w:rStyle w:val="TagStyle"/>
          <w:rtl/>
        </w:rPr>
        <w:t xml:space="preserve"> </w:t>
      </w:r>
      <w:r>
        <w:rPr>
          <w:rtl/>
        </w:rPr>
        <w:t>איילת שקד (ימינה):</w:t>
      </w:r>
      <w:r w:rsidRPr="00CD5D88">
        <w:rPr>
          <w:rStyle w:val="TagStyle"/>
          <w:rtl/>
        </w:rPr>
        <w:t xml:space="preserve"> </w:t>
      </w:r>
      <w:r w:rsidRPr="00E216D9">
        <w:rPr>
          <w:rStyle w:val="TagStyle"/>
          <w:rtl/>
        </w:rPr>
        <w:t>&lt;&lt; דובר_המשך &gt;&gt;</w:t>
      </w:r>
      <w:r>
        <w:rPr>
          <w:rtl/>
        </w:rPr>
        <w:t xml:space="preserve"> </w:t>
      </w:r>
      <w:bookmarkEnd w:id="4104"/>
    </w:p>
    <w:p w:rsidR="00EE453E" w:rsidRDefault="00EE453E" w:rsidP="005429A2">
      <w:pPr>
        <w:rPr>
          <w:rtl/>
        </w:rPr>
      </w:pPr>
    </w:p>
    <w:p w:rsidR="00EE453E" w:rsidRDefault="00EE453E" w:rsidP="0073401A">
      <w:pPr>
        <w:rPr>
          <w:rtl/>
        </w:rPr>
      </w:pPr>
      <w:bookmarkStart w:id="4105" w:name="_ETM_Q8_745188"/>
      <w:bookmarkEnd w:id="4105"/>
      <w:r>
        <w:rPr>
          <w:rFonts w:hint="cs"/>
          <w:rtl/>
        </w:rPr>
        <w:t xml:space="preserve">כן, שיענה. </w:t>
      </w:r>
    </w:p>
    <w:p w:rsidR="00EE453E" w:rsidRDefault="00EE453E" w:rsidP="0073401A">
      <w:pPr>
        <w:rPr>
          <w:rtl/>
        </w:rPr>
      </w:pPr>
      <w:bookmarkStart w:id="4106" w:name="_ETM_Q8_745695"/>
      <w:bookmarkStart w:id="4107" w:name="_ETM_Q8_745781"/>
      <w:bookmarkEnd w:id="4106"/>
      <w:bookmarkEnd w:id="4107"/>
    </w:p>
    <w:p w:rsidR="00EE453E" w:rsidRDefault="00EE453E" w:rsidP="0073401A">
      <w:pPr>
        <w:pStyle w:val="af6"/>
        <w:rPr>
          <w:rtl/>
        </w:rPr>
      </w:pPr>
      <w:r w:rsidRPr="00E216D9">
        <w:rPr>
          <w:rStyle w:val="TagStyle"/>
          <w:rtl/>
        </w:rPr>
        <w:t xml:space="preserve"> &lt;&lt; יור &gt;&gt;</w:t>
      </w:r>
      <w:r w:rsidRPr="00CD5D88">
        <w:rPr>
          <w:rStyle w:val="TagStyle"/>
          <w:rtl/>
        </w:rPr>
        <w:t xml:space="preserve"> </w:t>
      </w:r>
      <w:r>
        <w:rPr>
          <w:rtl/>
        </w:rPr>
        <w:t>היו"ר יריב לוין:</w:t>
      </w:r>
      <w:r w:rsidRPr="00CD5D88">
        <w:rPr>
          <w:rStyle w:val="TagStyle"/>
          <w:rtl/>
        </w:rPr>
        <w:t xml:space="preserve"> </w:t>
      </w:r>
      <w:r w:rsidRPr="00E216D9">
        <w:rPr>
          <w:rStyle w:val="TagStyle"/>
          <w:rtl/>
        </w:rPr>
        <w:t>&lt;&lt; יור &gt;&gt;</w:t>
      </w:r>
      <w:r>
        <w:rPr>
          <w:rtl/>
        </w:rPr>
        <w:t xml:space="preserve"> </w:t>
      </w:r>
    </w:p>
    <w:p w:rsidR="00EE453E" w:rsidRDefault="00EE453E" w:rsidP="005429A2">
      <w:pPr>
        <w:rPr>
          <w:rtl/>
        </w:rPr>
      </w:pPr>
    </w:p>
    <w:p w:rsidR="00EE453E" w:rsidRDefault="00EE453E" w:rsidP="0073401A">
      <w:pPr>
        <w:rPr>
          <w:rtl/>
        </w:rPr>
      </w:pPr>
      <w:bookmarkStart w:id="4108" w:name="_ETM_Q8_746512"/>
      <w:bookmarkEnd w:id="4108"/>
      <w:r>
        <w:rPr>
          <w:rFonts w:hint="cs"/>
          <w:rtl/>
        </w:rPr>
        <w:t>לא, לא.</w:t>
      </w:r>
    </w:p>
    <w:p w:rsidR="00EE453E" w:rsidRDefault="00EE453E" w:rsidP="0073401A">
      <w:pPr>
        <w:rPr>
          <w:rtl/>
        </w:rPr>
      </w:pPr>
    </w:p>
    <w:p w:rsidR="00EE453E" w:rsidRDefault="00EE453E" w:rsidP="0073401A">
      <w:pPr>
        <w:pStyle w:val="-"/>
        <w:rPr>
          <w:rtl/>
        </w:rPr>
      </w:pPr>
      <w:bookmarkStart w:id="4109" w:name="ET_speakercontinue_5900_15"/>
      <w:r w:rsidRPr="00E216D9">
        <w:rPr>
          <w:rStyle w:val="TagStyle"/>
          <w:rtl/>
        </w:rPr>
        <w:t xml:space="preserve"> &lt;&lt; דובר_המשך &gt;&gt;</w:t>
      </w:r>
      <w:r w:rsidRPr="00CD5D88">
        <w:rPr>
          <w:rStyle w:val="TagStyle"/>
          <w:rtl/>
        </w:rPr>
        <w:t xml:space="preserve"> </w:t>
      </w:r>
      <w:r>
        <w:rPr>
          <w:rtl/>
        </w:rPr>
        <w:t>איילת שקד (ימינה):</w:t>
      </w:r>
      <w:r w:rsidRPr="00CD5D88">
        <w:rPr>
          <w:rStyle w:val="TagStyle"/>
          <w:rtl/>
        </w:rPr>
        <w:t xml:space="preserve"> </w:t>
      </w:r>
      <w:r w:rsidRPr="00E216D9">
        <w:rPr>
          <w:rStyle w:val="TagStyle"/>
          <w:rtl/>
        </w:rPr>
        <w:t>&lt;&lt; דובר_המשך &gt;&gt;</w:t>
      </w:r>
      <w:r>
        <w:rPr>
          <w:rtl/>
        </w:rPr>
        <w:t xml:space="preserve"> </w:t>
      </w:r>
      <w:bookmarkEnd w:id="4109"/>
    </w:p>
    <w:p w:rsidR="00EE453E" w:rsidRDefault="00EE453E" w:rsidP="005429A2">
      <w:pPr>
        <w:rPr>
          <w:rtl/>
        </w:rPr>
      </w:pPr>
    </w:p>
    <w:p w:rsidR="00EE453E" w:rsidRDefault="00EE453E" w:rsidP="0073401A">
      <w:pPr>
        <w:rPr>
          <w:rtl/>
        </w:rPr>
      </w:pPr>
      <w:r>
        <w:rPr>
          <w:rFonts w:hint="cs"/>
          <w:rtl/>
        </w:rPr>
        <w:t>למה לא?</w:t>
      </w:r>
    </w:p>
    <w:p w:rsidR="00EE453E" w:rsidRDefault="00EE453E" w:rsidP="0073401A">
      <w:pPr>
        <w:rPr>
          <w:rtl/>
        </w:rPr>
      </w:pPr>
    </w:p>
    <w:p w:rsidR="00EE453E" w:rsidRDefault="00EE453E" w:rsidP="0073401A">
      <w:pPr>
        <w:pStyle w:val="af6"/>
        <w:rPr>
          <w:rtl/>
        </w:rPr>
      </w:pPr>
      <w:r w:rsidRPr="00E216D9">
        <w:rPr>
          <w:rStyle w:val="TagStyle"/>
          <w:rtl/>
        </w:rPr>
        <w:t xml:space="preserve"> &lt;&lt; יור &gt;&gt;</w:t>
      </w:r>
      <w:r w:rsidRPr="00CD5D88">
        <w:rPr>
          <w:rStyle w:val="TagStyle"/>
          <w:rtl/>
        </w:rPr>
        <w:t xml:space="preserve"> </w:t>
      </w:r>
      <w:r>
        <w:rPr>
          <w:rtl/>
        </w:rPr>
        <w:t>היו"ר יריב לוין:</w:t>
      </w:r>
      <w:r w:rsidRPr="00CD5D88">
        <w:rPr>
          <w:rStyle w:val="TagStyle"/>
          <w:rtl/>
        </w:rPr>
        <w:t xml:space="preserve"> </w:t>
      </w:r>
      <w:r w:rsidRPr="00E216D9">
        <w:rPr>
          <w:rStyle w:val="TagStyle"/>
          <w:rtl/>
        </w:rPr>
        <w:t>&lt;&lt; יור &gt;&gt;</w:t>
      </w:r>
      <w:r>
        <w:rPr>
          <w:rtl/>
        </w:rPr>
        <w:t xml:space="preserve"> </w:t>
      </w:r>
    </w:p>
    <w:p w:rsidR="00EE453E" w:rsidRDefault="00EE453E" w:rsidP="005429A2">
      <w:pPr>
        <w:rPr>
          <w:rtl/>
        </w:rPr>
      </w:pPr>
    </w:p>
    <w:p w:rsidR="00EE453E" w:rsidRDefault="00EE453E" w:rsidP="0073401A">
      <w:pPr>
        <w:rPr>
          <w:rtl/>
        </w:rPr>
      </w:pPr>
      <w:r>
        <w:rPr>
          <w:rFonts w:hint="cs"/>
          <w:rtl/>
        </w:rPr>
        <w:t xml:space="preserve">אי-אפשר עכשיו לענות. גם כך את הרבה </w:t>
      </w:r>
      <w:proofErr w:type="spellStart"/>
      <w:r>
        <w:rPr>
          <w:rFonts w:hint="cs"/>
          <w:rtl/>
        </w:rPr>
        <w:t>הרבה</w:t>
      </w:r>
      <w:proofErr w:type="spellEnd"/>
      <w:r>
        <w:rPr>
          <w:rFonts w:hint="cs"/>
          <w:rtl/>
        </w:rPr>
        <w:t xml:space="preserve"> מעבר לזמן כבר.</w:t>
      </w:r>
    </w:p>
    <w:p w:rsidR="00EE453E" w:rsidRDefault="00EE453E" w:rsidP="0073401A">
      <w:pPr>
        <w:rPr>
          <w:rtl/>
        </w:rPr>
      </w:pPr>
    </w:p>
    <w:p w:rsidR="00EE453E" w:rsidRDefault="00EE453E" w:rsidP="0073401A">
      <w:pPr>
        <w:pStyle w:val="af5"/>
        <w:rPr>
          <w:rtl/>
        </w:rPr>
      </w:pPr>
      <w:bookmarkStart w:id="4110" w:name="ET_interruption_6096_19"/>
      <w:r w:rsidRPr="00E216D9">
        <w:rPr>
          <w:rStyle w:val="TagStyle"/>
          <w:rtl/>
        </w:rPr>
        <w:t>&lt;&lt; קריאה &gt;&gt;</w:t>
      </w:r>
      <w:r w:rsidRPr="00CD5D88">
        <w:rPr>
          <w:rStyle w:val="TagStyle"/>
          <w:rtl/>
        </w:rPr>
        <w:t xml:space="preserve"> </w:t>
      </w:r>
      <w:r>
        <w:rPr>
          <w:rtl/>
        </w:rPr>
        <w:t>השר במשרד האוצר יצחק כהן:</w:t>
      </w:r>
      <w:r w:rsidRPr="00CD5D88">
        <w:rPr>
          <w:rStyle w:val="TagStyle"/>
          <w:rtl/>
        </w:rPr>
        <w:t xml:space="preserve"> </w:t>
      </w:r>
      <w:r w:rsidRPr="00E216D9">
        <w:rPr>
          <w:rStyle w:val="TagStyle"/>
          <w:rtl/>
        </w:rPr>
        <w:t>&lt;&lt; קריאה &gt;&gt;</w:t>
      </w:r>
      <w:bookmarkEnd w:id="4110"/>
      <w:r>
        <w:rPr>
          <w:rtl/>
        </w:rPr>
        <w:t xml:space="preserve"> </w:t>
      </w:r>
    </w:p>
    <w:p w:rsidR="00EE453E" w:rsidRDefault="00EE453E" w:rsidP="0073401A">
      <w:pPr>
        <w:rPr>
          <w:rtl/>
        </w:rPr>
      </w:pPr>
      <w:r>
        <w:rPr>
          <w:rFonts w:hint="cs"/>
          <w:rtl/>
        </w:rPr>
        <w:t xml:space="preserve"> </w:t>
      </w:r>
      <w:bookmarkStart w:id="4111" w:name="_ETM_Q8_748267"/>
      <w:bookmarkEnd w:id="4111"/>
    </w:p>
    <w:p w:rsidR="00EE453E" w:rsidRDefault="00EE453E" w:rsidP="0073401A">
      <w:pPr>
        <w:rPr>
          <w:rtl/>
        </w:rPr>
      </w:pPr>
      <w:bookmarkStart w:id="4112" w:name="_ETM_Q8_748366"/>
      <w:bookmarkStart w:id="4113" w:name="_ETM_Q8_750108"/>
      <w:bookmarkStart w:id="4114" w:name="_ETM_Q8_750173"/>
      <w:bookmarkEnd w:id="4112"/>
      <w:bookmarkEnd w:id="4113"/>
      <w:bookmarkEnd w:id="4114"/>
      <w:r>
        <w:rPr>
          <w:rFonts w:hint="cs"/>
          <w:rtl/>
        </w:rPr>
        <w:t xml:space="preserve">את צודקת. </w:t>
      </w:r>
      <w:bookmarkStart w:id="4115" w:name="_ETM_Q8_751677"/>
      <w:bookmarkEnd w:id="4115"/>
      <w:r>
        <w:rPr>
          <w:rFonts w:hint="cs"/>
          <w:rtl/>
        </w:rPr>
        <w:t>את צודקת. אני בעד.</w:t>
      </w:r>
    </w:p>
    <w:p w:rsidR="00EE453E" w:rsidRDefault="00EE453E" w:rsidP="0073401A">
      <w:pPr>
        <w:rPr>
          <w:rtl/>
        </w:rPr>
      </w:pPr>
    </w:p>
    <w:p w:rsidR="00EE453E" w:rsidRDefault="00EE453E" w:rsidP="0073401A">
      <w:pPr>
        <w:pStyle w:val="-"/>
        <w:rPr>
          <w:rtl/>
        </w:rPr>
      </w:pPr>
      <w:bookmarkStart w:id="4116" w:name="ET_speakercontinue_5900_17"/>
      <w:r w:rsidRPr="00E216D9">
        <w:rPr>
          <w:rStyle w:val="TagStyle"/>
          <w:rtl/>
        </w:rPr>
        <w:t xml:space="preserve"> &lt;&lt; דובר_המשך &gt;&gt;</w:t>
      </w:r>
      <w:r w:rsidRPr="00CD5D88">
        <w:rPr>
          <w:rStyle w:val="TagStyle"/>
          <w:rtl/>
        </w:rPr>
        <w:t xml:space="preserve"> </w:t>
      </w:r>
      <w:r>
        <w:rPr>
          <w:rtl/>
        </w:rPr>
        <w:t>איילת שקד (ימינה):</w:t>
      </w:r>
      <w:r w:rsidRPr="00CD5D88">
        <w:rPr>
          <w:rStyle w:val="TagStyle"/>
          <w:rtl/>
        </w:rPr>
        <w:t xml:space="preserve"> </w:t>
      </w:r>
      <w:r w:rsidRPr="00E216D9">
        <w:rPr>
          <w:rStyle w:val="TagStyle"/>
          <w:rtl/>
        </w:rPr>
        <w:t>&lt;&lt; דובר_המשך &gt;&gt;</w:t>
      </w:r>
      <w:r>
        <w:rPr>
          <w:rtl/>
        </w:rPr>
        <w:t xml:space="preserve"> </w:t>
      </w:r>
      <w:bookmarkEnd w:id="4116"/>
    </w:p>
    <w:p w:rsidR="00EE453E" w:rsidRDefault="00EE453E" w:rsidP="005429A2">
      <w:pPr>
        <w:rPr>
          <w:rtl/>
        </w:rPr>
      </w:pPr>
    </w:p>
    <w:p w:rsidR="00EE453E" w:rsidRDefault="00EE453E" w:rsidP="0073401A">
      <w:pPr>
        <w:rPr>
          <w:rtl/>
        </w:rPr>
      </w:pPr>
      <w:r>
        <w:rPr>
          <w:rFonts w:hint="cs"/>
          <w:rtl/>
        </w:rPr>
        <w:t>הינה, אני מוותרת כדי שהוא יענה. מה</w:t>
      </w:r>
      <w:bookmarkStart w:id="4117" w:name="_ETM_Q8_749415"/>
      <w:bookmarkEnd w:id="4117"/>
      <w:r>
        <w:rPr>
          <w:rFonts w:hint="cs"/>
          <w:rtl/>
        </w:rPr>
        <w:t xml:space="preserve"> הבעיה?</w:t>
      </w:r>
      <w:bookmarkStart w:id="4118" w:name="_ETM_Q8_750708"/>
      <w:bookmarkEnd w:id="4118"/>
      <w:r>
        <w:rPr>
          <w:rFonts w:hint="cs"/>
          <w:rtl/>
        </w:rPr>
        <w:t xml:space="preserve"> תפתחו.</w:t>
      </w:r>
    </w:p>
    <w:p w:rsidR="00EE453E" w:rsidRDefault="00EE453E" w:rsidP="0073401A">
      <w:pPr>
        <w:rPr>
          <w:rtl/>
        </w:rPr>
      </w:pPr>
    </w:p>
    <w:p w:rsidR="00EE453E" w:rsidRDefault="00EE453E" w:rsidP="0073401A">
      <w:pPr>
        <w:pStyle w:val="af5"/>
        <w:rPr>
          <w:rtl/>
        </w:rPr>
      </w:pPr>
      <w:bookmarkStart w:id="4119" w:name="ET_interruption_6096_20"/>
      <w:r w:rsidRPr="00E216D9">
        <w:rPr>
          <w:rStyle w:val="TagStyle"/>
          <w:rtl/>
        </w:rPr>
        <w:t>&lt;&lt; קריאה &gt;&gt;</w:t>
      </w:r>
      <w:r w:rsidRPr="00CD5D88">
        <w:rPr>
          <w:rStyle w:val="TagStyle"/>
          <w:rtl/>
        </w:rPr>
        <w:t xml:space="preserve"> </w:t>
      </w:r>
      <w:r>
        <w:rPr>
          <w:rtl/>
        </w:rPr>
        <w:t>השר במשרד האוצר יצחק כהן:</w:t>
      </w:r>
      <w:r w:rsidRPr="00CD5D88">
        <w:rPr>
          <w:rStyle w:val="TagStyle"/>
          <w:rtl/>
        </w:rPr>
        <w:t xml:space="preserve"> </w:t>
      </w:r>
      <w:r w:rsidRPr="00E216D9">
        <w:rPr>
          <w:rStyle w:val="TagStyle"/>
          <w:rtl/>
        </w:rPr>
        <w:t>&lt;&lt; קריאה &gt;&gt;</w:t>
      </w:r>
      <w:bookmarkEnd w:id="4119"/>
      <w:r>
        <w:rPr>
          <w:rtl/>
        </w:rPr>
        <w:t xml:space="preserve"> </w:t>
      </w:r>
    </w:p>
    <w:p w:rsidR="00EE453E" w:rsidRDefault="00EE453E" w:rsidP="0073401A">
      <w:pPr>
        <w:rPr>
          <w:rtl/>
        </w:rPr>
      </w:pPr>
    </w:p>
    <w:p w:rsidR="00EE453E" w:rsidRDefault="00EE453E" w:rsidP="0073401A">
      <w:pPr>
        <w:rPr>
          <w:rtl/>
        </w:rPr>
      </w:pPr>
      <w:r>
        <w:rPr>
          <w:rFonts w:hint="cs"/>
          <w:rtl/>
        </w:rPr>
        <w:t>אני בעד. אני בעד.</w:t>
      </w:r>
    </w:p>
    <w:p w:rsidR="00EE453E" w:rsidRDefault="00EE453E" w:rsidP="0073401A">
      <w:pPr>
        <w:rPr>
          <w:rtl/>
        </w:rPr>
      </w:pPr>
      <w:bookmarkStart w:id="4120" w:name="_ETM_Q8_758053"/>
      <w:bookmarkStart w:id="4121" w:name="_ETM_Q8_758156"/>
      <w:bookmarkEnd w:id="4120"/>
      <w:bookmarkEnd w:id="4121"/>
    </w:p>
    <w:p w:rsidR="00EE453E" w:rsidRDefault="00EE453E" w:rsidP="0073401A">
      <w:pPr>
        <w:pStyle w:val="af6"/>
        <w:rPr>
          <w:rtl/>
        </w:rPr>
      </w:pPr>
      <w:bookmarkStart w:id="4122" w:name="ET_yor_5982_18"/>
      <w:r w:rsidRPr="00E216D9">
        <w:rPr>
          <w:rStyle w:val="TagStyle"/>
          <w:rtl/>
        </w:rPr>
        <w:t xml:space="preserve"> &lt;&lt; יור &gt;&gt;</w:t>
      </w:r>
      <w:r w:rsidRPr="00CD5D88">
        <w:rPr>
          <w:rStyle w:val="TagStyle"/>
          <w:rtl/>
        </w:rPr>
        <w:t xml:space="preserve"> </w:t>
      </w:r>
      <w:r>
        <w:rPr>
          <w:rtl/>
        </w:rPr>
        <w:t>היו"ר יריב לוין:</w:t>
      </w:r>
      <w:r w:rsidRPr="00CD5D88">
        <w:rPr>
          <w:rStyle w:val="TagStyle"/>
          <w:rtl/>
        </w:rPr>
        <w:t xml:space="preserve"> </w:t>
      </w:r>
      <w:r w:rsidRPr="00E216D9">
        <w:rPr>
          <w:rStyle w:val="TagStyle"/>
          <w:rtl/>
        </w:rPr>
        <w:t>&lt;&lt; יור &gt;&gt;</w:t>
      </w:r>
      <w:r>
        <w:rPr>
          <w:rtl/>
        </w:rPr>
        <w:t xml:space="preserve"> </w:t>
      </w:r>
      <w:bookmarkEnd w:id="4122"/>
    </w:p>
    <w:p w:rsidR="00EE453E" w:rsidRDefault="00EE453E" w:rsidP="005429A2">
      <w:pPr>
        <w:rPr>
          <w:rtl/>
          <w:lang w:eastAsia="he-IL"/>
        </w:rPr>
      </w:pPr>
    </w:p>
    <w:p w:rsidR="00EE453E" w:rsidRDefault="00EE453E" w:rsidP="0073401A">
      <w:pPr>
        <w:rPr>
          <w:rtl/>
        </w:rPr>
      </w:pPr>
      <w:bookmarkStart w:id="4123" w:name="_ETM_Q8_758799"/>
      <w:bookmarkEnd w:id="4123"/>
      <w:r>
        <w:rPr>
          <w:rFonts w:hint="cs"/>
          <w:rtl/>
          <w:lang w:eastAsia="he-IL"/>
        </w:rPr>
        <w:t>מאה אחוז. תודה רבה</w:t>
      </w:r>
      <w:bookmarkStart w:id="4124" w:name="_ETM_Q8_750787"/>
      <w:bookmarkStart w:id="4125" w:name="_ETM_Q8_750884"/>
      <w:bookmarkStart w:id="4126" w:name="_ETM_Q8_750968"/>
      <w:bookmarkStart w:id="4127" w:name="_ETM_Q8_757419"/>
      <w:bookmarkEnd w:id="4124"/>
      <w:bookmarkEnd w:id="4125"/>
      <w:bookmarkEnd w:id="4126"/>
      <w:bookmarkEnd w:id="4127"/>
      <w:r>
        <w:rPr>
          <w:rFonts w:hint="cs"/>
          <w:rtl/>
          <w:lang w:eastAsia="he-IL"/>
        </w:rPr>
        <w:t xml:space="preserve"> </w:t>
      </w:r>
      <w:r>
        <w:rPr>
          <w:rtl/>
        </w:rPr>
        <w:t>ל</w:t>
      </w:r>
      <w:bookmarkStart w:id="4128" w:name="_ETM_Q8_757659"/>
      <w:bookmarkEnd w:id="4128"/>
      <w:r>
        <w:rPr>
          <w:rtl/>
        </w:rPr>
        <w:t xml:space="preserve">חברת </w:t>
      </w:r>
      <w:bookmarkStart w:id="4129" w:name="_ETM_Q8_758020"/>
      <w:bookmarkEnd w:id="4129"/>
      <w:r>
        <w:rPr>
          <w:rtl/>
        </w:rPr>
        <w:t xml:space="preserve">הכנסת </w:t>
      </w:r>
      <w:bookmarkStart w:id="4130" w:name="_ETM_Q8_758439"/>
      <w:bookmarkEnd w:id="4130"/>
      <w:r>
        <w:rPr>
          <w:rtl/>
        </w:rPr>
        <w:t>שקד</w:t>
      </w:r>
      <w:r>
        <w:rPr>
          <w:rFonts w:hint="cs"/>
          <w:rtl/>
        </w:rPr>
        <w:t>.</w:t>
      </w:r>
      <w:r>
        <w:rPr>
          <w:rtl/>
        </w:rPr>
        <w:t xml:space="preserve"> </w:t>
      </w:r>
      <w:bookmarkStart w:id="4131" w:name="_ETM_Q8_758919"/>
      <w:bookmarkEnd w:id="4131"/>
    </w:p>
    <w:p w:rsidR="00EE453E" w:rsidRDefault="00EE453E" w:rsidP="0073401A">
      <w:pPr>
        <w:rPr>
          <w:rtl/>
        </w:rPr>
      </w:pPr>
    </w:p>
    <w:p w:rsidR="00EE453E" w:rsidRDefault="00EE453E" w:rsidP="0073401A">
      <w:pPr>
        <w:rPr>
          <w:rtl/>
        </w:rPr>
      </w:pPr>
      <w:r>
        <w:rPr>
          <w:rtl/>
        </w:rPr>
        <w:t xml:space="preserve">מאחר </w:t>
      </w:r>
      <w:bookmarkStart w:id="4132" w:name="_ETM_Q8_759249"/>
      <w:bookmarkEnd w:id="4132"/>
      <w:r>
        <w:rPr>
          <w:rtl/>
        </w:rPr>
        <w:t>ש</w:t>
      </w:r>
      <w:r>
        <w:rPr>
          <w:rFonts w:hint="cs"/>
          <w:rtl/>
        </w:rPr>
        <w:t>אין</w:t>
      </w:r>
      <w:r>
        <w:rPr>
          <w:rtl/>
        </w:rPr>
        <w:t xml:space="preserve"> </w:t>
      </w:r>
      <w:bookmarkStart w:id="4133" w:name="_ETM_Q8_759550"/>
      <w:bookmarkEnd w:id="4133"/>
      <w:r>
        <w:rPr>
          <w:rtl/>
        </w:rPr>
        <w:t xml:space="preserve">דוברים </w:t>
      </w:r>
      <w:bookmarkStart w:id="4134" w:name="_ETM_Q8_760270"/>
      <w:bookmarkEnd w:id="4134"/>
      <w:r>
        <w:rPr>
          <w:rtl/>
        </w:rPr>
        <w:t xml:space="preserve">לסיעות </w:t>
      </w:r>
      <w:bookmarkStart w:id="4135" w:name="_ETM_Q8_760779"/>
      <w:bookmarkEnd w:id="4135"/>
      <w:r>
        <w:rPr>
          <w:rtl/>
        </w:rPr>
        <w:t xml:space="preserve">דרך </w:t>
      </w:r>
      <w:bookmarkStart w:id="4136" w:name="_ETM_Q8_761080"/>
      <w:bookmarkEnd w:id="4136"/>
      <w:r>
        <w:rPr>
          <w:rtl/>
        </w:rPr>
        <w:t>ארץ</w:t>
      </w:r>
      <w:r>
        <w:rPr>
          <w:rFonts w:hint="cs"/>
          <w:rtl/>
        </w:rPr>
        <w:t>,</w:t>
      </w:r>
      <w:r>
        <w:rPr>
          <w:rtl/>
        </w:rPr>
        <w:t xml:space="preserve"> </w:t>
      </w:r>
      <w:bookmarkStart w:id="4137" w:name="_ETM_Q8_761379"/>
      <w:bookmarkEnd w:id="4137"/>
      <w:r>
        <w:rPr>
          <w:rtl/>
        </w:rPr>
        <w:t xml:space="preserve">הבית </w:t>
      </w:r>
      <w:bookmarkStart w:id="4138" w:name="_ETM_Q8_761770"/>
      <w:bookmarkEnd w:id="4138"/>
      <w:r>
        <w:rPr>
          <w:rtl/>
        </w:rPr>
        <w:t>היהודי</w:t>
      </w:r>
      <w:r>
        <w:rPr>
          <w:rFonts w:hint="cs"/>
          <w:rtl/>
        </w:rPr>
        <w:t>,</w:t>
      </w:r>
      <w:r>
        <w:rPr>
          <w:rtl/>
        </w:rPr>
        <w:t xml:space="preserve"> </w:t>
      </w:r>
      <w:bookmarkStart w:id="4139" w:name="_ETM_Q8_762099"/>
      <w:bookmarkEnd w:id="4139"/>
      <w:r>
        <w:rPr>
          <w:rtl/>
        </w:rPr>
        <w:t xml:space="preserve">גשר </w:t>
      </w:r>
      <w:bookmarkStart w:id="4140" w:name="_ETM_Q8_762490"/>
      <w:bookmarkEnd w:id="4140"/>
      <w:r>
        <w:rPr>
          <w:rtl/>
        </w:rPr>
        <w:t>והליכוד</w:t>
      </w:r>
      <w:r>
        <w:rPr>
          <w:rFonts w:hint="cs"/>
          <w:rtl/>
        </w:rPr>
        <w:t>,</w:t>
      </w:r>
      <w:r>
        <w:rPr>
          <w:rtl/>
        </w:rPr>
        <w:t xml:space="preserve"> </w:t>
      </w:r>
      <w:bookmarkStart w:id="4141" w:name="_ETM_Q8_763179"/>
      <w:bookmarkEnd w:id="4141"/>
      <w:r>
        <w:rPr>
          <w:rtl/>
        </w:rPr>
        <w:t xml:space="preserve">אני </w:t>
      </w:r>
      <w:bookmarkStart w:id="4142" w:name="_ETM_Q8_763360"/>
      <w:bookmarkEnd w:id="4142"/>
      <w:r>
        <w:rPr>
          <w:rtl/>
        </w:rPr>
        <w:t xml:space="preserve">מזמין </w:t>
      </w:r>
      <w:bookmarkStart w:id="4143" w:name="_ETM_Q8_764450"/>
      <w:bookmarkEnd w:id="4143"/>
      <w:r>
        <w:rPr>
          <w:rtl/>
        </w:rPr>
        <w:t xml:space="preserve">את </w:t>
      </w:r>
      <w:bookmarkStart w:id="4144" w:name="_ETM_Q8_764690"/>
      <w:bookmarkEnd w:id="4144"/>
      <w:r>
        <w:rPr>
          <w:rtl/>
        </w:rPr>
        <w:t xml:space="preserve">השר </w:t>
      </w:r>
      <w:bookmarkStart w:id="4145" w:name="_ETM_Q8_765500"/>
      <w:bookmarkEnd w:id="4145"/>
      <w:r>
        <w:rPr>
          <w:rtl/>
        </w:rPr>
        <w:t xml:space="preserve">דוד </w:t>
      </w:r>
      <w:bookmarkStart w:id="4146" w:name="_ETM_Q8_765920"/>
      <w:bookmarkEnd w:id="4146"/>
      <w:r>
        <w:rPr>
          <w:rtl/>
        </w:rPr>
        <w:t xml:space="preserve">אמסלם </w:t>
      </w:r>
      <w:bookmarkStart w:id="4147" w:name="_ETM_Q8_767179"/>
      <w:bookmarkEnd w:id="4147"/>
      <w:r>
        <w:rPr>
          <w:rtl/>
        </w:rPr>
        <w:t xml:space="preserve">לסכם </w:t>
      </w:r>
      <w:bookmarkStart w:id="4148" w:name="_ETM_Q8_767929"/>
      <w:bookmarkEnd w:id="4148"/>
      <w:r>
        <w:rPr>
          <w:rtl/>
        </w:rPr>
        <w:t xml:space="preserve">את </w:t>
      </w:r>
      <w:bookmarkStart w:id="4149" w:name="_ETM_Q8_768140"/>
      <w:bookmarkEnd w:id="4149"/>
      <w:r>
        <w:rPr>
          <w:rtl/>
        </w:rPr>
        <w:t>הדיון</w:t>
      </w:r>
      <w:r>
        <w:rPr>
          <w:rFonts w:hint="cs"/>
          <w:rtl/>
        </w:rPr>
        <w:t>,</w:t>
      </w:r>
      <w:r>
        <w:rPr>
          <w:rtl/>
        </w:rPr>
        <w:t xml:space="preserve"> </w:t>
      </w:r>
      <w:bookmarkStart w:id="4150" w:name="_ETM_Q8_770290"/>
      <w:bookmarkEnd w:id="4150"/>
      <w:r>
        <w:rPr>
          <w:rtl/>
        </w:rPr>
        <w:t xml:space="preserve">ולאחר </w:t>
      </w:r>
      <w:bookmarkStart w:id="4151" w:name="_ETM_Q8_772179"/>
      <w:bookmarkEnd w:id="4151"/>
      <w:r>
        <w:rPr>
          <w:rtl/>
        </w:rPr>
        <w:t xml:space="preserve">מכן </w:t>
      </w:r>
      <w:bookmarkStart w:id="4152" w:name="_ETM_Q8_772600"/>
      <w:bookmarkEnd w:id="4152"/>
      <w:r>
        <w:rPr>
          <w:rtl/>
        </w:rPr>
        <w:t xml:space="preserve">אנחנו </w:t>
      </w:r>
      <w:bookmarkStart w:id="4153" w:name="_ETM_Q8_772990"/>
      <w:bookmarkEnd w:id="4153"/>
      <w:r>
        <w:rPr>
          <w:rtl/>
        </w:rPr>
        <w:t xml:space="preserve">נוכל </w:t>
      </w:r>
      <w:bookmarkStart w:id="4154" w:name="_ETM_Q8_773320"/>
      <w:bookmarkEnd w:id="4154"/>
      <w:r>
        <w:rPr>
          <w:rtl/>
        </w:rPr>
        <w:t xml:space="preserve">לעבור </w:t>
      </w:r>
      <w:bookmarkStart w:id="4155" w:name="_ETM_Q8_773740"/>
      <w:bookmarkEnd w:id="4155"/>
      <w:r>
        <w:rPr>
          <w:rtl/>
        </w:rPr>
        <w:t>להצבעות</w:t>
      </w:r>
      <w:r>
        <w:rPr>
          <w:rFonts w:hint="cs"/>
          <w:rtl/>
        </w:rPr>
        <w:t>.</w:t>
      </w:r>
      <w:r>
        <w:rPr>
          <w:rtl/>
        </w:rPr>
        <w:t xml:space="preserve"> </w:t>
      </w:r>
      <w:bookmarkStart w:id="4156" w:name="_ETM_Q8_774800"/>
      <w:bookmarkEnd w:id="4156"/>
      <w:r>
        <w:rPr>
          <w:rtl/>
        </w:rPr>
        <w:t>בבקשה</w:t>
      </w:r>
      <w:r>
        <w:rPr>
          <w:rFonts w:hint="cs"/>
          <w:rtl/>
        </w:rPr>
        <w:t>.</w:t>
      </w:r>
      <w:bookmarkStart w:id="4157" w:name="_ETM_Q8_777722"/>
      <w:bookmarkStart w:id="4158" w:name="_ETM_Q8_777831"/>
      <w:bookmarkEnd w:id="4157"/>
      <w:bookmarkEnd w:id="4158"/>
    </w:p>
    <w:p w:rsidR="00EE453E" w:rsidRDefault="00EE453E" w:rsidP="0073401A">
      <w:pPr>
        <w:rPr>
          <w:rtl/>
        </w:rPr>
      </w:pPr>
    </w:p>
    <w:p w:rsidR="00EE453E" w:rsidRDefault="00EE453E" w:rsidP="0073401A">
      <w:pPr>
        <w:pStyle w:val="a4"/>
        <w:keepNext/>
        <w:rPr>
          <w:rtl/>
        </w:rPr>
      </w:pPr>
      <w:bookmarkStart w:id="4159" w:name="ET_speaker_5971_3"/>
      <w:r w:rsidRPr="00093AD0">
        <w:rPr>
          <w:rStyle w:val="TagStyle"/>
          <w:rtl/>
        </w:rPr>
        <w:t xml:space="preserve">&lt;&lt; דובר &gt;&gt; </w:t>
      </w:r>
      <w:bookmarkStart w:id="4160" w:name="_Toc55249864"/>
      <w:bookmarkStart w:id="4161" w:name="_Toc55251477"/>
      <w:bookmarkStart w:id="4162" w:name="_Toc55253158"/>
      <w:bookmarkStart w:id="4163" w:name="_Toc63860640"/>
      <w:r>
        <w:rPr>
          <w:rtl/>
        </w:rPr>
        <w:t>השר המקשר בין הממשלה לכנסת דוד אמסלם:</w:t>
      </w:r>
      <w:bookmarkEnd w:id="4160"/>
      <w:bookmarkEnd w:id="4161"/>
      <w:bookmarkEnd w:id="4162"/>
      <w:bookmarkEnd w:id="4163"/>
      <w:r w:rsidRPr="00093AD0">
        <w:rPr>
          <w:rStyle w:val="TagStyle"/>
          <w:rtl/>
        </w:rPr>
        <w:t xml:space="preserve"> &lt;&lt; דובר &gt;&gt;</w:t>
      </w:r>
      <w:r>
        <w:rPr>
          <w:rtl/>
        </w:rPr>
        <w:t xml:space="preserve"> </w:t>
      </w:r>
      <w:bookmarkEnd w:id="4159"/>
    </w:p>
    <w:p w:rsidR="00EE453E" w:rsidRDefault="00EE453E" w:rsidP="005429A2">
      <w:pPr>
        <w:rPr>
          <w:rtl/>
          <w:lang w:eastAsia="he-IL"/>
        </w:rPr>
      </w:pPr>
    </w:p>
    <w:p w:rsidR="00EE453E" w:rsidRDefault="00EE453E" w:rsidP="00377AD4">
      <w:pPr>
        <w:rPr>
          <w:rtl/>
          <w:lang w:eastAsia="he-IL"/>
        </w:rPr>
      </w:pPr>
      <w:r>
        <w:rPr>
          <w:rFonts w:hint="cs"/>
          <w:rtl/>
          <w:lang w:eastAsia="he-IL"/>
        </w:rPr>
        <w:t xml:space="preserve">אדוני היושב-ראש, חברי הכנסת, קודם כול, איילת שקד, אני אוהב את זה </w:t>
      </w:r>
      <w:bookmarkStart w:id="4164" w:name="_ETM_Q9_183000"/>
      <w:bookmarkEnd w:id="4164"/>
      <w:r>
        <w:rPr>
          <w:rFonts w:hint="cs"/>
          <w:rtl/>
          <w:lang w:eastAsia="he-IL"/>
        </w:rPr>
        <w:t xml:space="preserve">שוויתרת על הזמן שלא שלך, </w:t>
      </w:r>
      <w:r w:rsidR="00377AD4">
        <w:rPr>
          <w:rFonts w:hint="cs"/>
          <w:rtl/>
          <w:lang w:eastAsia="he-IL"/>
        </w:rPr>
        <w:t>כ</w:t>
      </w:r>
      <w:r>
        <w:rPr>
          <w:rFonts w:hint="cs"/>
          <w:rtl/>
          <w:lang w:eastAsia="he-IL"/>
        </w:rPr>
        <w:t>שכבר גמרת אותו. אז ויתרת,</w:t>
      </w:r>
      <w:bookmarkStart w:id="4165" w:name="_ETM_Q9_188000"/>
      <w:bookmarkEnd w:id="4165"/>
      <w:r>
        <w:rPr>
          <w:rFonts w:hint="cs"/>
          <w:rtl/>
          <w:lang w:eastAsia="he-IL"/>
        </w:rPr>
        <w:t xml:space="preserve"> זה יפה מאוד. לפני שאני מתייחס לאיזשהו נושא אחר אני </w:t>
      </w:r>
      <w:bookmarkStart w:id="4166" w:name="_ETM_Q9_191000"/>
      <w:bookmarkEnd w:id="4166"/>
      <w:r>
        <w:rPr>
          <w:rFonts w:hint="cs"/>
          <w:rtl/>
          <w:lang w:eastAsia="he-IL"/>
        </w:rPr>
        <w:t xml:space="preserve">רוצה לענות בקצרה לחבר הכנסת לפיד. </w:t>
      </w:r>
    </w:p>
    <w:p w:rsidR="00EE453E" w:rsidRDefault="00EE453E" w:rsidP="0073401A">
      <w:pPr>
        <w:rPr>
          <w:rtl/>
          <w:lang w:eastAsia="he-IL"/>
        </w:rPr>
      </w:pPr>
      <w:bookmarkStart w:id="4167" w:name="_ETM_Q9_197000"/>
      <w:bookmarkEnd w:id="4167"/>
    </w:p>
    <w:p w:rsidR="00EE453E" w:rsidRDefault="00EE453E" w:rsidP="0073401A">
      <w:pPr>
        <w:rPr>
          <w:rtl/>
          <w:lang w:eastAsia="he-IL"/>
        </w:rPr>
      </w:pPr>
      <w:bookmarkStart w:id="4168" w:name="_ETM_Q9_198000"/>
      <w:bookmarkEnd w:id="4168"/>
      <w:r>
        <w:rPr>
          <w:rFonts w:hint="cs"/>
          <w:rtl/>
          <w:lang w:eastAsia="he-IL"/>
        </w:rPr>
        <w:t>חבר הכנסת לפיד, כהרגלו בקודש, שואל כרגע מדוע מותר לעשרה אנשים להתפלל,</w:t>
      </w:r>
      <w:bookmarkStart w:id="4169" w:name="_ETM_Q9_203000"/>
      <w:bookmarkEnd w:id="4169"/>
      <w:r>
        <w:rPr>
          <w:rFonts w:hint="cs"/>
          <w:rtl/>
          <w:lang w:eastAsia="he-IL"/>
        </w:rPr>
        <w:t xml:space="preserve"> אדוני היושב-ראש, ואסור להיכנס לחנות. הוא לא שואל למה </w:t>
      </w:r>
      <w:bookmarkStart w:id="4170" w:name="_ETM_Q9_210000"/>
      <w:bookmarkEnd w:id="4170"/>
      <w:r>
        <w:rPr>
          <w:rFonts w:hint="cs"/>
          <w:rtl/>
          <w:lang w:eastAsia="he-IL"/>
        </w:rPr>
        <w:t>מותר לאלפים להצטופף כל יום. דרך אגב, חלק מהמימון וחלק</w:t>
      </w:r>
      <w:bookmarkStart w:id="4171" w:name="_ETM_Q9_214000"/>
      <w:bookmarkEnd w:id="4171"/>
      <w:r>
        <w:rPr>
          <w:rFonts w:hint="cs"/>
          <w:rtl/>
          <w:lang w:eastAsia="he-IL"/>
        </w:rPr>
        <w:t xml:space="preserve"> מהגיוס זה של האנשים שלו </w:t>
      </w:r>
      <w:r w:rsidR="005429A2">
        <w:rPr>
          <w:rFonts w:hint="cs"/>
          <w:rtl/>
          <w:lang w:eastAsia="he-IL"/>
        </w:rPr>
        <w:t>– –</w:t>
      </w:r>
    </w:p>
    <w:p w:rsidR="00EE453E" w:rsidRDefault="00EE453E" w:rsidP="0073401A">
      <w:pPr>
        <w:rPr>
          <w:rtl/>
          <w:lang w:eastAsia="he-IL"/>
        </w:rPr>
      </w:pPr>
      <w:bookmarkStart w:id="4172" w:name="_ETM_Q9_163000"/>
      <w:bookmarkEnd w:id="4172"/>
    </w:p>
    <w:p w:rsidR="00EE453E" w:rsidRDefault="00EE453E" w:rsidP="0073401A">
      <w:pPr>
        <w:pStyle w:val="af5"/>
        <w:keepNext/>
        <w:rPr>
          <w:rtl/>
        </w:rPr>
      </w:pPr>
      <w:bookmarkStart w:id="4173" w:name="ET_interruption_5766_2"/>
      <w:r w:rsidRPr="0037672F">
        <w:rPr>
          <w:rStyle w:val="TagStyle"/>
          <w:rtl/>
        </w:rPr>
        <w:t xml:space="preserve"> &lt;&lt; קריאה &gt;&gt; </w:t>
      </w:r>
      <w:r>
        <w:rPr>
          <w:rtl/>
        </w:rPr>
        <w:t>רם בן ברק (יש עתיד-תל"ם):</w:t>
      </w:r>
      <w:r w:rsidRPr="0037672F">
        <w:rPr>
          <w:rStyle w:val="TagStyle"/>
          <w:rtl/>
        </w:rPr>
        <w:t xml:space="preserve"> &lt;&lt; קריאה &gt;&gt;</w:t>
      </w:r>
      <w:r>
        <w:rPr>
          <w:rtl/>
        </w:rPr>
        <w:t xml:space="preserve"> </w:t>
      </w:r>
      <w:bookmarkEnd w:id="4173"/>
    </w:p>
    <w:p w:rsidR="00EE453E" w:rsidRDefault="00EE453E" w:rsidP="005429A2">
      <w:pPr>
        <w:rPr>
          <w:rtl/>
        </w:rPr>
      </w:pPr>
    </w:p>
    <w:p w:rsidR="00EE453E" w:rsidRDefault="00EE453E" w:rsidP="0073401A">
      <w:pPr>
        <w:rPr>
          <w:rtl/>
        </w:rPr>
      </w:pPr>
      <w:bookmarkStart w:id="4174" w:name="_ETM_Q9_169000"/>
      <w:bookmarkEnd w:id="4174"/>
      <w:r>
        <w:rPr>
          <w:rFonts w:hint="cs"/>
          <w:rtl/>
        </w:rPr>
        <w:t>שקר, שקר.</w:t>
      </w:r>
    </w:p>
    <w:p w:rsidR="00EE453E" w:rsidRDefault="00EE453E" w:rsidP="0073401A">
      <w:pPr>
        <w:rPr>
          <w:rtl/>
        </w:rPr>
      </w:pPr>
    </w:p>
    <w:p w:rsidR="00EE453E" w:rsidRDefault="00EE453E" w:rsidP="0073401A">
      <w:pPr>
        <w:pStyle w:val="-"/>
        <w:keepNext/>
        <w:rPr>
          <w:rtl/>
        </w:rPr>
      </w:pPr>
      <w:bookmarkStart w:id="4175" w:name="ET_speakercontinue_5971_4"/>
      <w:r w:rsidRPr="0037672F">
        <w:rPr>
          <w:rStyle w:val="TagStyle"/>
          <w:rtl/>
        </w:rPr>
        <w:t xml:space="preserve"> &lt;&lt; דובר_המשך &gt;&gt; </w:t>
      </w:r>
      <w:r>
        <w:rPr>
          <w:rtl/>
        </w:rPr>
        <w:t>השר המקשר בין הממשלה לכנסת דוד אמסלם:</w:t>
      </w:r>
      <w:r w:rsidRPr="0037672F">
        <w:rPr>
          <w:rStyle w:val="TagStyle"/>
          <w:rtl/>
        </w:rPr>
        <w:t xml:space="preserve"> &lt;&lt; דובר_המשך &gt;&gt;</w:t>
      </w:r>
      <w:r>
        <w:rPr>
          <w:rtl/>
        </w:rPr>
        <w:t xml:space="preserve"> </w:t>
      </w:r>
      <w:bookmarkEnd w:id="4175"/>
    </w:p>
    <w:p w:rsidR="00EE453E" w:rsidRDefault="00EE453E" w:rsidP="005429A2">
      <w:pPr>
        <w:rPr>
          <w:rtl/>
          <w:lang w:eastAsia="he-IL"/>
        </w:rPr>
      </w:pPr>
    </w:p>
    <w:p w:rsidR="00EE453E" w:rsidRDefault="005429A2" w:rsidP="0073401A">
      <w:pPr>
        <w:rPr>
          <w:rtl/>
          <w:lang w:eastAsia="he-IL"/>
        </w:rPr>
      </w:pPr>
      <w:r>
        <w:rPr>
          <w:rFonts w:hint="cs"/>
          <w:rtl/>
          <w:lang w:eastAsia="he-IL"/>
        </w:rPr>
        <w:t>– –</w:t>
      </w:r>
      <w:r w:rsidR="00EE453E">
        <w:rPr>
          <w:rFonts w:hint="cs"/>
          <w:rtl/>
          <w:lang w:eastAsia="he-IL"/>
        </w:rPr>
        <w:t xml:space="preserve"> על הגשרים, כל מה שקורה שם. זה? הכול בסדר.</w:t>
      </w:r>
      <w:bookmarkStart w:id="4176" w:name="_ETM_Q9_222000"/>
      <w:bookmarkEnd w:id="4176"/>
      <w:r w:rsidR="00EE453E">
        <w:rPr>
          <w:rFonts w:hint="cs"/>
          <w:rtl/>
          <w:lang w:eastAsia="he-IL"/>
        </w:rPr>
        <w:t xml:space="preserve"> מפריע לו שעשרה אנשים באים להתפלל במניין בבית הכנסת. אתה </w:t>
      </w:r>
      <w:bookmarkStart w:id="4177" w:name="_ETM_Q9_228000"/>
      <w:bookmarkEnd w:id="4177"/>
      <w:r w:rsidR="00EE453E">
        <w:rPr>
          <w:rFonts w:hint="cs"/>
          <w:rtl/>
          <w:lang w:eastAsia="he-IL"/>
        </w:rPr>
        <w:t xml:space="preserve">מבין מה מפריע למר לפיד? </w:t>
      </w:r>
    </w:p>
    <w:p w:rsidR="00EE453E" w:rsidRDefault="00EE453E" w:rsidP="0073401A">
      <w:pPr>
        <w:rPr>
          <w:rtl/>
          <w:lang w:eastAsia="he-IL"/>
        </w:rPr>
      </w:pPr>
    </w:p>
    <w:p w:rsidR="00EE453E" w:rsidRDefault="00EE453E" w:rsidP="0073401A">
      <w:pPr>
        <w:rPr>
          <w:rtl/>
          <w:lang w:eastAsia="he-IL"/>
        </w:rPr>
      </w:pPr>
      <w:r>
        <w:rPr>
          <w:rFonts w:hint="cs"/>
          <w:rtl/>
          <w:lang w:eastAsia="he-IL"/>
        </w:rPr>
        <w:t>עכשיו, לפני</w:t>
      </w:r>
      <w:bookmarkStart w:id="4178" w:name="_ETM_Q9_234000"/>
      <w:bookmarkEnd w:id="4178"/>
      <w:r>
        <w:rPr>
          <w:rFonts w:hint="cs"/>
          <w:rtl/>
          <w:lang w:eastAsia="he-IL"/>
        </w:rPr>
        <w:t xml:space="preserve"> כחודש, אדוני היושב-ראש, הוא עלה </w:t>
      </w:r>
      <w:r w:rsidR="00377AD4">
        <w:rPr>
          <w:rFonts w:hint="cs"/>
          <w:rtl/>
          <w:lang w:eastAsia="he-IL"/>
        </w:rPr>
        <w:t>ל</w:t>
      </w:r>
      <w:r>
        <w:rPr>
          <w:rFonts w:hint="cs"/>
          <w:rtl/>
          <w:lang w:eastAsia="he-IL"/>
        </w:rPr>
        <w:t xml:space="preserve">כאן, </w:t>
      </w:r>
      <w:r w:rsidR="00377AD4">
        <w:rPr>
          <w:rFonts w:hint="cs"/>
          <w:rtl/>
          <w:lang w:eastAsia="he-IL"/>
        </w:rPr>
        <w:t>ו</w:t>
      </w:r>
      <w:r>
        <w:rPr>
          <w:rFonts w:hint="cs"/>
          <w:rtl/>
          <w:lang w:eastAsia="he-IL"/>
        </w:rPr>
        <w:t xml:space="preserve">על מה דיבר? </w:t>
      </w:r>
      <w:r w:rsidR="00377AD4">
        <w:rPr>
          <w:rFonts w:hint="cs"/>
          <w:rtl/>
          <w:lang w:eastAsia="he-IL"/>
        </w:rPr>
        <w:t xml:space="preserve">הוא </w:t>
      </w:r>
      <w:r>
        <w:rPr>
          <w:rFonts w:hint="cs"/>
          <w:rtl/>
          <w:lang w:eastAsia="he-IL"/>
        </w:rPr>
        <w:t xml:space="preserve">אמר: </w:t>
      </w:r>
      <w:bookmarkStart w:id="4179" w:name="_ETM_Q9_241000"/>
      <w:bookmarkEnd w:id="4179"/>
      <w:r>
        <w:rPr>
          <w:rFonts w:hint="cs"/>
          <w:rtl/>
          <w:lang w:eastAsia="he-IL"/>
        </w:rPr>
        <w:t>תראו מה קורה באירופה, תראו מה קורה בגרמניה, תראו מה</w:t>
      </w:r>
      <w:bookmarkStart w:id="4180" w:name="_ETM_Q9_248000"/>
      <w:bookmarkEnd w:id="4180"/>
      <w:r>
        <w:rPr>
          <w:rFonts w:hint="cs"/>
          <w:rtl/>
          <w:lang w:eastAsia="he-IL"/>
        </w:rPr>
        <w:t xml:space="preserve"> קורה בצרפת, תראו מה קורה בספרד, תראו מה קורה</w:t>
      </w:r>
      <w:bookmarkStart w:id="4181" w:name="_ETM_Q9_250000"/>
      <w:bookmarkEnd w:id="4181"/>
      <w:r>
        <w:rPr>
          <w:rFonts w:hint="cs"/>
          <w:rtl/>
          <w:lang w:eastAsia="he-IL"/>
        </w:rPr>
        <w:t xml:space="preserve"> בבריטניה. האנשים שם יושבים, יש שם רמת תחלואה נמוכה</w:t>
      </w:r>
      <w:bookmarkStart w:id="4182" w:name="_ETM_Q9_257000"/>
      <w:bookmarkEnd w:id="4182"/>
      <w:r>
        <w:rPr>
          <w:rFonts w:hint="cs"/>
          <w:rtl/>
          <w:lang w:eastAsia="he-IL"/>
        </w:rPr>
        <w:t xml:space="preserve">, ותראו מה קורה לנו פה, </w:t>
      </w:r>
      <w:bookmarkStart w:id="4183" w:name="_ETM_Q9_258000"/>
      <w:bookmarkEnd w:id="4183"/>
      <w:r>
        <w:rPr>
          <w:rFonts w:hint="cs"/>
          <w:rtl/>
          <w:lang w:eastAsia="he-IL"/>
        </w:rPr>
        <w:t xml:space="preserve">ראש הממשלה נכשל. </w:t>
      </w:r>
    </w:p>
    <w:p w:rsidR="00EE453E" w:rsidRDefault="00EE453E" w:rsidP="0073401A">
      <w:pPr>
        <w:rPr>
          <w:rtl/>
          <w:lang w:eastAsia="he-IL"/>
        </w:rPr>
      </w:pPr>
    </w:p>
    <w:p w:rsidR="00EE453E" w:rsidRDefault="00EE453E" w:rsidP="00377AD4">
      <w:pPr>
        <w:rPr>
          <w:rtl/>
          <w:lang w:eastAsia="he-IL"/>
        </w:rPr>
      </w:pPr>
      <w:bookmarkStart w:id="4184" w:name="_ETM_Q9_259000"/>
      <w:bookmarkEnd w:id="4184"/>
      <w:r>
        <w:rPr>
          <w:rFonts w:hint="cs"/>
          <w:rtl/>
          <w:lang w:eastAsia="he-IL"/>
        </w:rPr>
        <w:t>היום, כשברוך השם רמת התחלוא</w:t>
      </w:r>
      <w:bookmarkStart w:id="4185" w:name="_ETM_Q9_264000"/>
      <w:bookmarkEnd w:id="4185"/>
      <w:r>
        <w:rPr>
          <w:rFonts w:hint="cs"/>
          <w:rtl/>
          <w:lang w:eastAsia="he-IL"/>
        </w:rPr>
        <w:t>ה פה יורדת ושם היא עולה, אז הוא שואל למה</w:t>
      </w:r>
      <w:bookmarkStart w:id="4186" w:name="_ETM_Q9_269000"/>
      <w:bookmarkEnd w:id="4186"/>
      <w:r>
        <w:rPr>
          <w:rFonts w:hint="cs"/>
          <w:rtl/>
          <w:lang w:eastAsia="he-IL"/>
        </w:rPr>
        <w:t xml:space="preserve"> אנחנו סוגרים. אז אני אומר לך איך נעה המטוטלת: כשאנחנו נסגור הוא ישאל למה אנחנו סוגרים את העסקים, </w:t>
      </w:r>
      <w:bookmarkStart w:id="4187" w:name="_ETM_Q9_274000"/>
      <w:bookmarkEnd w:id="4187"/>
      <w:r>
        <w:rPr>
          <w:rFonts w:hint="cs"/>
          <w:rtl/>
          <w:lang w:eastAsia="he-IL"/>
        </w:rPr>
        <w:t xml:space="preserve">וכשנפתח הוא ישאל למה התחלואה עולה. זה כמו הסיפור שאמרתי, </w:t>
      </w:r>
      <w:bookmarkStart w:id="4188" w:name="_ETM_Q9_282000"/>
      <w:bookmarkEnd w:id="4188"/>
      <w:r>
        <w:rPr>
          <w:rFonts w:hint="cs"/>
          <w:rtl/>
          <w:lang w:eastAsia="he-IL"/>
        </w:rPr>
        <w:t xml:space="preserve">הבדיחה עם השפן: בכל מקרה הוא ייתן </w:t>
      </w:r>
      <w:bookmarkStart w:id="4189" w:name="_ETM_Q9_284000"/>
      <w:bookmarkEnd w:id="4189"/>
      <w:r>
        <w:rPr>
          <w:rFonts w:hint="cs"/>
          <w:rtl/>
          <w:lang w:eastAsia="he-IL"/>
        </w:rPr>
        <w:t xml:space="preserve">לנו את </w:t>
      </w:r>
      <w:proofErr w:type="spellStart"/>
      <w:r>
        <w:rPr>
          <w:rFonts w:hint="cs"/>
          <w:rtl/>
          <w:lang w:eastAsia="he-IL"/>
        </w:rPr>
        <w:t>הכאפה</w:t>
      </w:r>
      <w:proofErr w:type="spellEnd"/>
      <w:r>
        <w:rPr>
          <w:rFonts w:hint="cs"/>
          <w:rtl/>
          <w:lang w:eastAsia="he-IL"/>
        </w:rPr>
        <w:t xml:space="preserve">, זה לא משנה, </w:t>
      </w:r>
      <w:r w:rsidR="00377AD4">
        <w:rPr>
          <w:rFonts w:hint="cs"/>
          <w:rtl/>
          <w:lang w:eastAsia="he-IL"/>
        </w:rPr>
        <w:t xml:space="preserve">רק </w:t>
      </w:r>
      <w:r>
        <w:rPr>
          <w:rFonts w:hint="cs"/>
          <w:rtl/>
          <w:lang w:eastAsia="he-IL"/>
        </w:rPr>
        <w:t>פעם זה יהיה</w:t>
      </w:r>
      <w:bookmarkStart w:id="4190" w:name="_ETM_Q9_289000"/>
      <w:bookmarkEnd w:id="4190"/>
      <w:r>
        <w:rPr>
          <w:rFonts w:hint="cs"/>
          <w:rtl/>
          <w:lang w:eastAsia="he-IL"/>
        </w:rPr>
        <w:t xml:space="preserve"> בגלל שהתחלואה עולה ופעם זה יהיה בגלל שהמסחר יורד. הרי בסופו של עניין, בסיפור של הקורונה אלה הקצוות, זה </w:t>
      </w:r>
      <w:bookmarkStart w:id="4191" w:name="_ETM_Q9_294000"/>
      <w:bookmarkEnd w:id="4191"/>
      <w:r>
        <w:rPr>
          <w:rFonts w:hint="cs"/>
          <w:rtl/>
          <w:lang w:eastAsia="he-IL"/>
        </w:rPr>
        <w:t xml:space="preserve">הווקטור שאתה נע בו. כשהמחלה עולה או כשהווירוס מתפשט אתה יותר סוגר ומגביל, וכשהוא בעצם נרגע ויורד אתה </w:t>
      </w:r>
      <w:bookmarkStart w:id="4192" w:name="_ETM_Q9_307000"/>
      <w:bookmarkEnd w:id="4192"/>
      <w:r>
        <w:rPr>
          <w:rFonts w:hint="cs"/>
          <w:rtl/>
          <w:lang w:eastAsia="he-IL"/>
        </w:rPr>
        <w:t>יותר פתוח.</w:t>
      </w:r>
    </w:p>
    <w:p w:rsidR="00EE453E" w:rsidRDefault="00EE453E" w:rsidP="0073401A">
      <w:pPr>
        <w:rPr>
          <w:rtl/>
          <w:lang w:eastAsia="he-IL"/>
        </w:rPr>
      </w:pPr>
      <w:bookmarkStart w:id="4193" w:name="_ETM_Q9_309000"/>
      <w:bookmarkEnd w:id="4193"/>
    </w:p>
    <w:p w:rsidR="00EE453E" w:rsidRDefault="00EE453E" w:rsidP="00377AD4">
      <w:pPr>
        <w:rPr>
          <w:rtl/>
          <w:lang w:eastAsia="he-IL"/>
        </w:rPr>
      </w:pPr>
      <w:bookmarkStart w:id="4194" w:name="_ETM_Q9_310000"/>
      <w:bookmarkEnd w:id="4194"/>
      <w:r>
        <w:rPr>
          <w:rFonts w:hint="cs"/>
          <w:rtl/>
          <w:lang w:eastAsia="he-IL"/>
        </w:rPr>
        <w:t xml:space="preserve">אז לכן, כפי שאמרתי, מר לפיד כהרגלו בקודש </w:t>
      </w:r>
      <w:bookmarkStart w:id="4195" w:name="_ETM_Q9_312000"/>
      <w:bookmarkEnd w:id="4195"/>
      <w:r>
        <w:rPr>
          <w:rFonts w:hint="cs"/>
          <w:rtl/>
          <w:lang w:eastAsia="he-IL"/>
        </w:rPr>
        <w:t xml:space="preserve">מחרחר מריבות בשעה הזאת, ובמקום לעזור ולסייע ולתת יותר </w:t>
      </w:r>
      <w:bookmarkStart w:id="4196" w:name="_ETM_Q9_321000"/>
      <w:bookmarkEnd w:id="4196"/>
      <w:r>
        <w:rPr>
          <w:rFonts w:hint="cs"/>
          <w:rtl/>
          <w:lang w:eastAsia="he-IL"/>
        </w:rPr>
        <w:t xml:space="preserve">אופק, תקווה וקצת </w:t>
      </w:r>
      <w:proofErr w:type="spellStart"/>
      <w:r>
        <w:rPr>
          <w:rFonts w:hint="cs"/>
          <w:rtl/>
          <w:lang w:eastAsia="he-IL"/>
        </w:rPr>
        <w:t>קונסנזוס</w:t>
      </w:r>
      <w:proofErr w:type="spellEnd"/>
      <w:r>
        <w:rPr>
          <w:rFonts w:hint="cs"/>
          <w:rtl/>
          <w:lang w:eastAsia="he-IL"/>
        </w:rPr>
        <w:t xml:space="preserve"> או להשתתף במאמץ, כל דבר</w:t>
      </w:r>
      <w:bookmarkStart w:id="4197" w:name="_ETM_Q9_327000"/>
      <w:bookmarkEnd w:id="4197"/>
      <w:r>
        <w:rPr>
          <w:rFonts w:hint="cs"/>
          <w:rtl/>
          <w:lang w:eastAsia="he-IL"/>
        </w:rPr>
        <w:t xml:space="preserve"> בעצם שהוא יכול לנגח הוא מנגח. </w:t>
      </w:r>
    </w:p>
    <w:p w:rsidR="00EE453E" w:rsidRDefault="00EE453E" w:rsidP="0073401A">
      <w:pPr>
        <w:rPr>
          <w:rtl/>
          <w:lang w:eastAsia="he-IL"/>
        </w:rPr>
      </w:pPr>
    </w:p>
    <w:p w:rsidR="00EE453E" w:rsidRDefault="00EE453E" w:rsidP="00377AD4">
      <w:pPr>
        <w:rPr>
          <w:rtl/>
          <w:lang w:eastAsia="he-IL"/>
        </w:rPr>
      </w:pPr>
      <w:r>
        <w:rPr>
          <w:rFonts w:hint="cs"/>
          <w:rtl/>
          <w:lang w:eastAsia="he-IL"/>
        </w:rPr>
        <w:t>א</w:t>
      </w:r>
      <w:bookmarkStart w:id="4198" w:name="_ETM_Q9_330000"/>
      <w:bookmarkEnd w:id="4198"/>
      <w:r>
        <w:rPr>
          <w:rFonts w:hint="cs"/>
          <w:rtl/>
          <w:lang w:eastAsia="he-IL"/>
        </w:rPr>
        <w:t>ני, ברשותך</w:t>
      </w:r>
      <w:bookmarkStart w:id="4199" w:name="_ETM_Q9_333000"/>
      <w:bookmarkEnd w:id="4199"/>
      <w:r>
        <w:rPr>
          <w:rFonts w:hint="cs"/>
          <w:rtl/>
          <w:lang w:eastAsia="he-IL"/>
        </w:rPr>
        <w:t xml:space="preserve">, אדוני היושב-ראש, רוצה לעבור לנושא אחר, שמטריד אותי הרבה יותר. </w:t>
      </w:r>
      <w:bookmarkStart w:id="4200" w:name="_ETM_Q9_336000"/>
      <w:bookmarkEnd w:id="4200"/>
      <w:r>
        <w:rPr>
          <w:rFonts w:hint="cs"/>
          <w:rtl/>
          <w:lang w:eastAsia="he-IL"/>
        </w:rPr>
        <w:t xml:space="preserve">תראה, לפני כשבוע בערך, קצת פחות, אני שומע </w:t>
      </w:r>
      <w:bookmarkStart w:id="4201" w:name="_ETM_Q9_349000"/>
      <w:bookmarkEnd w:id="4201"/>
      <w:r>
        <w:rPr>
          <w:rFonts w:hint="cs"/>
          <w:rtl/>
          <w:lang w:eastAsia="he-IL"/>
        </w:rPr>
        <w:t xml:space="preserve">את היועץ המשפטי לממשלה מוציא הודעה </w:t>
      </w:r>
      <w:r>
        <w:rPr>
          <w:rtl/>
          <w:lang w:eastAsia="he-IL"/>
        </w:rPr>
        <w:t>–</w:t>
      </w:r>
      <w:r>
        <w:rPr>
          <w:rFonts w:hint="cs"/>
          <w:rtl/>
          <w:lang w:eastAsia="he-IL"/>
        </w:rPr>
        <w:t xml:space="preserve"> דרך אגב, מוציא הודעה בתגובה </w:t>
      </w:r>
      <w:r w:rsidR="001D41F7">
        <w:rPr>
          <w:rFonts w:hint="cs"/>
          <w:rtl/>
          <w:lang w:eastAsia="he-IL"/>
        </w:rPr>
        <w:t>ע</w:t>
      </w:r>
      <w:r>
        <w:rPr>
          <w:rFonts w:hint="cs"/>
          <w:rtl/>
          <w:lang w:eastAsia="he-IL"/>
        </w:rPr>
        <w:t>ל</w:t>
      </w:r>
      <w:r w:rsidR="001D41F7">
        <w:rPr>
          <w:rFonts w:hint="cs"/>
          <w:rtl/>
          <w:lang w:eastAsia="he-IL"/>
        </w:rPr>
        <w:t xml:space="preserve"> ה</w:t>
      </w:r>
      <w:r>
        <w:rPr>
          <w:rFonts w:hint="cs"/>
          <w:rtl/>
          <w:lang w:eastAsia="he-IL"/>
        </w:rPr>
        <w:t xml:space="preserve">נאום שלי – ואומר: מצער שפעם נוספת השר אמסלם מנצל את בימת הכנסת לצורך הפצת </w:t>
      </w:r>
      <w:bookmarkStart w:id="4202" w:name="_ETM_Q9_362000"/>
      <w:bookmarkEnd w:id="4202"/>
      <w:r>
        <w:rPr>
          <w:rFonts w:hint="cs"/>
          <w:rtl/>
          <w:lang w:eastAsia="he-IL"/>
        </w:rPr>
        <w:t xml:space="preserve">דברי בלע ושקרים בוטים נגד היועץ המשפטי לממשלה. </w:t>
      </w:r>
      <w:bookmarkStart w:id="4203" w:name="_ETM_Q9_368000"/>
      <w:bookmarkEnd w:id="4203"/>
      <w:r>
        <w:rPr>
          <w:rFonts w:hint="cs"/>
          <w:rtl/>
          <w:lang w:eastAsia="he-IL"/>
        </w:rPr>
        <w:t xml:space="preserve">הוא קצת </w:t>
      </w:r>
      <w:r>
        <w:rPr>
          <w:rFonts w:hint="cs"/>
          <w:rtl/>
          <w:lang w:eastAsia="he-IL"/>
        </w:rPr>
        <w:lastRenderedPageBreak/>
        <w:t xml:space="preserve">התבלבל </w:t>
      </w:r>
      <w:r>
        <w:rPr>
          <w:rtl/>
          <w:lang w:eastAsia="he-IL"/>
        </w:rPr>
        <w:t>–</w:t>
      </w:r>
      <w:r>
        <w:rPr>
          <w:rFonts w:hint="cs"/>
          <w:rtl/>
          <w:lang w:eastAsia="he-IL"/>
        </w:rPr>
        <w:t xml:space="preserve"> אני לא מנצל את הבמה,</w:t>
      </w:r>
      <w:bookmarkStart w:id="4204" w:name="_ETM_Q9_371000"/>
      <w:bookmarkEnd w:id="4204"/>
      <w:r>
        <w:rPr>
          <w:rFonts w:hint="cs"/>
          <w:rtl/>
          <w:lang w:eastAsia="he-IL"/>
        </w:rPr>
        <w:t xml:space="preserve"> זו העבודה שלי. בניגוד אליו, שהוא מנצל את כל המערכות האחרות לדברים אחרים שלא קשורים לעבודתו, פה זו </w:t>
      </w:r>
      <w:bookmarkStart w:id="4205" w:name="_ETM_Q9_374000"/>
      <w:bookmarkEnd w:id="4205"/>
      <w:r>
        <w:rPr>
          <w:rFonts w:hint="cs"/>
          <w:rtl/>
          <w:lang w:eastAsia="he-IL"/>
        </w:rPr>
        <w:t>העבודה שלי, אני אמור לבוא לכאן ולהעביר ביקורת איפה</w:t>
      </w:r>
      <w:bookmarkStart w:id="4206" w:name="_ETM_Q9_380000"/>
      <w:bookmarkEnd w:id="4206"/>
      <w:r>
        <w:rPr>
          <w:rFonts w:hint="cs"/>
          <w:rtl/>
          <w:lang w:eastAsia="he-IL"/>
        </w:rPr>
        <w:t xml:space="preserve"> שאני חושב שצריך להעביר את הביקורת. </w:t>
      </w:r>
    </w:p>
    <w:p w:rsidR="00EE453E" w:rsidRDefault="00EE453E" w:rsidP="0073401A">
      <w:pPr>
        <w:rPr>
          <w:rtl/>
          <w:lang w:eastAsia="he-IL"/>
        </w:rPr>
      </w:pPr>
    </w:p>
    <w:p w:rsidR="00EE453E" w:rsidRDefault="00EE453E" w:rsidP="00377AD4">
      <w:pPr>
        <w:rPr>
          <w:rtl/>
          <w:lang w:eastAsia="he-IL"/>
        </w:rPr>
      </w:pPr>
      <w:r>
        <w:rPr>
          <w:rFonts w:hint="cs"/>
          <w:rtl/>
          <w:lang w:eastAsia="he-IL"/>
        </w:rPr>
        <w:t>ע</w:t>
      </w:r>
      <w:bookmarkStart w:id="4207" w:name="_ETM_Q9_385000"/>
      <w:bookmarkEnd w:id="4207"/>
      <w:r>
        <w:rPr>
          <w:rFonts w:hint="cs"/>
          <w:rtl/>
          <w:lang w:eastAsia="he-IL"/>
        </w:rPr>
        <w:t>כשיו, מה הוא</w:t>
      </w:r>
      <w:bookmarkStart w:id="4208" w:name="_ETM_Q9_388000"/>
      <w:bookmarkEnd w:id="4208"/>
      <w:r>
        <w:rPr>
          <w:rFonts w:hint="cs"/>
          <w:rtl/>
          <w:lang w:eastAsia="he-IL"/>
        </w:rPr>
        <w:t xml:space="preserve"> אומר? הוא אומר שאני אמרתי שבעצם ביום שבת הוא גר</w:t>
      </w:r>
      <w:bookmarkStart w:id="4209" w:name="_ETM_Q9_390000"/>
      <w:bookmarkEnd w:id="4209"/>
      <w:r>
        <w:rPr>
          <w:rFonts w:hint="cs"/>
          <w:rtl/>
          <w:lang w:eastAsia="he-IL"/>
        </w:rPr>
        <w:t xml:space="preserve">ם לאישה להיעצר. אז הוא אומר: שקר וכזב, </w:t>
      </w:r>
      <w:bookmarkStart w:id="4210" w:name="_ETM_Q9_394000"/>
      <w:bookmarkEnd w:id="4210"/>
      <w:r>
        <w:rPr>
          <w:rFonts w:hint="cs"/>
          <w:rtl/>
          <w:lang w:eastAsia="he-IL"/>
        </w:rPr>
        <w:t xml:space="preserve">מנדלבליט לא התלונן, לא מסר עדות כלשהי ולא היה </w:t>
      </w:r>
      <w:bookmarkStart w:id="4211" w:name="_ETM_Q9_398000"/>
      <w:bookmarkEnd w:id="4211"/>
      <w:r>
        <w:rPr>
          <w:rFonts w:hint="cs"/>
          <w:rtl/>
          <w:lang w:eastAsia="he-IL"/>
        </w:rPr>
        <w:t xml:space="preserve">מעורב בכלל בהחלטה בנושא וכו' וכו' </w:t>
      </w:r>
      <w:proofErr w:type="spellStart"/>
      <w:r>
        <w:rPr>
          <w:rFonts w:hint="cs"/>
          <w:rtl/>
          <w:lang w:eastAsia="he-IL"/>
        </w:rPr>
        <w:t>וכו</w:t>
      </w:r>
      <w:proofErr w:type="spellEnd"/>
      <w:r>
        <w:rPr>
          <w:rFonts w:hint="cs"/>
          <w:rtl/>
          <w:lang w:eastAsia="he-IL"/>
        </w:rPr>
        <w:t xml:space="preserve">'. </w:t>
      </w:r>
      <w:bookmarkStart w:id="4212" w:name="_ETM_Q9_400000"/>
      <w:bookmarkEnd w:id="4212"/>
      <w:r>
        <w:rPr>
          <w:rFonts w:hint="cs"/>
          <w:rtl/>
          <w:lang w:eastAsia="he-IL"/>
        </w:rPr>
        <w:t>הוא בכלל לא מעורב. דרך אגב, יכול להיות שהוא</w:t>
      </w:r>
      <w:bookmarkStart w:id="4213" w:name="_ETM_Q9_405000"/>
      <w:bookmarkEnd w:id="4213"/>
      <w:r>
        <w:rPr>
          <w:rFonts w:hint="cs"/>
          <w:rtl/>
          <w:lang w:eastAsia="he-IL"/>
        </w:rPr>
        <w:t xml:space="preserve"> היה בכלל דני דין, יכול להיות שהוא בכלל </w:t>
      </w:r>
      <w:bookmarkStart w:id="4214" w:name="_ETM_Q9_406000"/>
      <w:bookmarkEnd w:id="4214"/>
      <w:r>
        <w:rPr>
          <w:rFonts w:hint="cs"/>
          <w:rtl/>
          <w:lang w:eastAsia="he-IL"/>
        </w:rPr>
        <w:t>לא היה שם, הוא היה מה שנקרא רואה ואינו נראה.</w:t>
      </w:r>
      <w:bookmarkStart w:id="4215" w:name="_ETM_Q9_413000"/>
      <w:bookmarkEnd w:id="4215"/>
      <w:r>
        <w:rPr>
          <w:rFonts w:hint="cs"/>
          <w:rtl/>
          <w:lang w:eastAsia="he-IL"/>
        </w:rPr>
        <w:t xml:space="preserve"> הפוך. </w:t>
      </w:r>
      <w:bookmarkStart w:id="4216" w:name="_ETM_Q9_415000"/>
      <w:bookmarkStart w:id="4217" w:name="_ETM_Q9_416000"/>
      <w:bookmarkEnd w:id="4216"/>
      <w:bookmarkEnd w:id="4217"/>
      <w:r>
        <w:rPr>
          <w:rFonts w:hint="cs"/>
          <w:rtl/>
          <w:lang w:eastAsia="he-IL"/>
        </w:rPr>
        <w:t>אז אני רוצה לספר למר מנדלבליט ולבוא ולעמת אותו</w:t>
      </w:r>
      <w:bookmarkStart w:id="4218" w:name="_ETM_Q9_419000"/>
      <w:bookmarkEnd w:id="4218"/>
      <w:r>
        <w:rPr>
          <w:rFonts w:hint="cs"/>
          <w:rtl/>
          <w:lang w:eastAsia="he-IL"/>
        </w:rPr>
        <w:t xml:space="preserve"> </w:t>
      </w:r>
      <w:r>
        <w:rPr>
          <w:rtl/>
          <w:lang w:eastAsia="he-IL"/>
        </w:rPr>
        <w:t>–</w:t>
      </w:r>
      <w:r>
        <w:rPr>
          <w:rFonts w:hint="cs"/>
          <w:rtl/>
          <w:lang w:eastAsia="he-IL"/>
        </w:rPr>
        <w:t xml:space="preserve"> בוא נבדוק מי פה לא דובר אמת ומי</w:t>
      </w:r>
      <w:bookmarkStart w:id="4219" w:name="_ETM_Q9_425000"/>
      <w:bookmarkEnd w:id="4219"/>
      <w:r>
        <w:rPr>
          <w:rFonts w:hint="cs"/>
          <w:rtl/>
          <w:lang w:eastAsia="he-IL"/>
        </w:rPr>
        <w:t xml:space="preserve"> בעצם מעוות את העובדות ומי בעצם בא וחושף אותן</w:t>
      </w:r>
      <w:bookmarkStart w:id="4220" w:name="_ETM_Q9_427000"/>
      <w:bookmarkEnd w:id="4220"/>
      <w:r>
        <w:rPr>
          <w:rFonts w:hint="cs"/>
          <w:rtl/>
          <w:lang w:eastAsia="he-IL"/>
        </w:rPr>
        <w:t>. אז בוא נתחיל עם התמליל שלך. מר מנדלבליט, לפני</w:t>
      </w:r>
      <w:bookmarkStart w:id="4221" w:name="_ETM_Q9_430000"/>
      <w:bookmarkEnd w:id="4221"/>
      <w:r>
        <w:rPr>
          <w:rFonts w:hint="cs"/>
          <w:rtl/>
          <w:lang w:eastAsia="he-IL"/>
        </w:rPr>
        <w:t xml:space="preserve"> כשבוע שמענו את סגל בערוץ 12 </w:t>
      </w:r>
      <w:r>
        <w:rPr>
          <w:rtl/>
          <w:lang w:eastAsia="he-IL"/>
        </w:rPr>
        <w:t>–</w:t>
      </w:r>
      <w:r>
        <w:rPr>
          <w:rFonts w:hint="cs"/>
          <w:rtl/>
          <w:lang w:eastAsia="he-IL"/>
        </w:rPr>
        <w:t xml:space="preserve"> דרך אגב, </w:t>
      </w:r>
      <w:bookmarkStart w:id="4222" w:name="_ETM_Q9_436000"/>
      <w:bookmarkEnd w:id="4222"/>
      <w:r>
        <w:rPr>
          <w:rFonts w:hint="cs"/>
          <w:rtl/>
          <w:lang w:eastAsia="he-IL"/>
        </w:rPr>
        <w:t>זה דבר שעבר ככה</w:t>
      </w:r>
      <w:r w:rsidR="00377AD4">
        <w:rPr>
          <w:rFonts w:hint="cs"/>
          <w:rtl/>
          <w:lang w:eastAsia="he-IL"/>
        </w:rPr>
        <w:t>,</w:t>
      </w:r>
      <w:r>
        <w:rPr>
          <w:rFonts w:hint="cs"/>
          <w:rtl/>
          <w:lang w:eastAsia="he-IL"/>
        </w:rPr>
        <w:t xml:space="preserve"> מתחת למסך</w:t>
      </w:r>
      <w:r w:rsidR="00377AD4">
        <w:rPr>
          <w:rFonts w:hint="cs"/>
          <w:rtl/>
          <w:lang w:eastAsia="he-IL"/>
        </w:rPr>
        <w:t>,</w:t>
      </w:r>
      <w:r>
        <w:rPr>
          <w:rFonts w:hint="cs"/>
          <w:rtl/>
          <w:lang w:eastAsia="he-IL"/>
        </w:rPr>
        <w:t xml:space="preserve"> כאילו</w:t>
      </w:r>
      <w:r w:rsidR="00377AD4">
        <w:rPr>
          <w:rFonts w:hint="cs"/>
          <w:rtl/>
          <w:lang w:eastAsia="he-IL"/>
        </w:rPr>
        <w:t xml:space="preserve"> זה</w:t>
      </w:r>
      <w:r>
        <w:rPr>
          <w:rFonts w:hint="cs"/>
          <w:rtl/>
          <w:lang w:eastAsia="he-IL"/>
        </w:rPr>
        <w:t xml:space="preserve"> איזה אירוע זניח</w:t>
      </w:r>
      <w:bookmarkStart w:id="4223" w:name="_ETM_Q9_440000"/>
      <w:bookmarkEnd w:id="4223"/>
      <w:r>
        <w:rPr>
          <w:rFonts w:hint="cs"/>
          <w:rtl/>
          <w:lang w:eastAsia="he-IL"/>
        </w:rPr>
        <w:t xml:space="preserve"> שקרה לאיזה יועץ משפטי באיזו מועצה זניחה במדינת</w:t>
      </w:r>
      <w:bookmarkStart w:id="4224" w:name="_ETM_Q9_446000"/>
      <w:bookmarkEnd w:id="4224"/>
      <w:r>
        <w:rPr>
          <w:rFonts w:hint="cs"/>
          <w:rtl/>
          <w:lang w:eastAsia="he-IL"/>
        </w:rPr>
        <w:t xml:space="preserve"> ישראל. מנדלבליט אומר: מי שתפרו </w:t>
      </w:r>
      <w:bookmarkStart w:id="4225" w:name="_ETM_Q9_451000"/>
      <w:bookmarkEnd w:id="4225"/>
      <w:r>
        <w:rPr>
          <w:rFonts w:hint="cs"/>
          <w:rtl/>
          <w:lang w:eastAsia="he-IL"/>
        </w:rPr>
        <w:t>אותי בתיק הזה זה דינה זילבר ושי ניצן. אני רוצה להזכיר: לפני כן הוא טען שמי</w:t>
      </w:r>
      <w:bookmarkStart w:id="4226" w:name="_ETM_Q9_463000"/>
      <w:bookmarkEnd w:id="4226"/>
      <w:r>
        <w:rPr>
          <w:rFonts w:hint="cs"/>
          <w:rtl/>
          <w:lang w:eastAsia="he-IL"/>
        </w:rPr>
        <w:t xml:space="preserve"> שתפר לו תיק זה </w:t>
      </w:r>
      <w:proofErr w:type="spellStart"/>
      <w:r>
        <w:rPr>
          <w:rFonts w:hint="cs"/>
          <w:rtl/>
          <w:lang w:eastAsia="he-IL"/>
        </w:rPr>
        <w:t>וינשטיין</w:t>
      </w:r>
      <w:proofErr w:type="spellEnd"/>
      <w:r>
        <w:rPr>
          <w:rFonts w:hint="cs"/>
          <w:rtl/>
          <w:lang w:eastAsia="he-IL"/>
        </w:rPr>
        <w:t>. אז שאלתי את עצ</w:t>
      </w:r>
      <w:bookmarkStart w:id="4227" w:name="_ETM_Q9_464000"/>
      <w:bookmarkEnd w:id="4227"/>
      <w:r>
        <w:rPr>
          <w:rFonts w:hint="cs"/>
          <w:rtl/>
          <w:lang w:eastAsia="he-IL"/>
        </w:rPr>
        <w:t xml:space="preserve">מי קודם כול: מר מנדלבליט, לדעתך מדובר בשלוש מתפרות שונות, או באותה מתפרה הם תפרו לך את התיקים? חוץ מזה, </w:t>
      </w:r>
      <w:bookmarkStart w:id="4228" w:name="_ETM_Q9_476000"/>
      <w:bookmarkEnd w:id="4228"/>
      <w:r>
        <w:rPr>
          <w:rFonts w:hint="cs"/>
          <w:rtl/>
          <w:lang w:eastAsia="he-IL"/>
        </w:rPr>
        <w:t xml:space="preserve">הרי אתה יודע, אתה בן אדם די אמיד, אתה יודע. </w:t>
      </w:r>
      <w:bookmarkStart w:id="4229" w:name="_ETM_Q9_477000"/>
      <w:bookmarkEnd w:id="4229"/>
      <w:r>
        <w:rPr>
          <w:rFonts w:hint="cs"/>
          <w:rtl/>
          <w:lang w:eastAsia="he-IL"/>
        </w:rPr>
        <w:t xml:space="preserve">סך הכול ההכנסות שלך היום בתפקיד הן בסביבות </w:t>
      </w:r>
      <w:r w:rsidR="00377AD4">
        <w:rPr>
          <w:rFonts w:hint="cs"/>
          <w:rtl/>
          <w:lang w:eastAsia="he-IL"/>
        </w:rPr>
        <w:t>8</w:t>
      </w:r>
      <w:r>
        <w:rPr>
          <w:rFonts w:hint="cs"/>
          <w:rtl/>
          <w:lang w:eastAsia="he-IL"/>
        </w:rPr>
        <w:t>0,000</w:t>
      </w:r>
      <w:r w:rsidR="00377AD4">
        <w:rPr>
          <w:rFonts w:hint="eastAsia"/>
          <w:rtl/>
          <w:lang w:eastAsia="he-IL"/>
        </w:rPr>
        <w:t>–</w:t>
      </w:r>
      <w:r w:rsidR="00377AD4">
        <w:rPr>
          <w:rFonts w:hint="cs"/>
          <w:rtl/>
          <w:lang w:eastAsia="he-IL"/>
        </w:rPr>
        <w:t>9</w:t>
      </w:r>
      <w:r>
        <w:rPr>
          <w:rFonts w:hint="cs"/>
          <w:rtl/>
          <w:lang w:eastAsia="he-IL"/>
        </w:rPr>
        <w:t>0,000 שקל</w:t>
      </w:r>
      <w:r w:rsidR="00377AD4">
        <w:rPr>
          <w:rFonts w:hint="cs"/>
          <w:rtl/>
          <w:lang w:eastAsia="he-IL"/>
        </w:rPr>
        <w:t>,</w:t>
      </w:r>
      <w:r>
        <w:rPr>
          <w:rFonts w:hint="cs"/>
          <w:rtl/>
          <w:lang w:eastAsia="he-IL"/>
        </w:rPr>
        <w:t xml:space="preserve"> אני מעריך, בוודאי הפנסיה שלך קרובה ל-</w:t>
      </w:r>
      <w:r w:rsidR="00377AD4">
        <w:rPr>
          <w:rFonts w:hint="cs"/>
          <w:rtl/>
          <w:lang w:eastAsia="he-IL"/>
        </w:rPr>
        <w:t>4</w:t>
      </w:r>
      <w:r>
        <w:rPr>
          <w:rFonts w:hint="cs"/>
          <w:rtl/>
          <w:lang w:eastAsia="he-IL"/>
        </w:rPr>
        <w:t>0,000</w:t>
      </w:r>
      <w:r w:rsidR="00377AD4">
        <w:rPr>
          <w:rFonts w:hint="eastAsia"/>
          <w:rtl/>
          <w:lang w:eastAsia="he-IL"/>
        </w:rPr>
        <w:t>–</w:t>
      </w:r>
      <w:r w:rsidR="00377AD4">
        <w:rPr>
          <w:rFonts w:hint="cs"/>
          <w:rtl/>
          <w:lang w:eastAsia="he-IL"/>
        </w:rPr>
        <w:t>5</w:t>
      </w:r>
      <w:r>
        <w:rPr>
          <w:rFonts w:hint="cs"/>
          <w:rtl/>
          <w:lang w:eastAsia="he-IL"/>
        </w:rPr>
        <w:t xml:space="preserve">0,000, בנוסף בוודאי לדרגה שקיבלת </w:t>
      </w:r>
      <w:bookmarkStart w:id="4230" w:name="_ETM_Q9_488000"/>
      <w:bookmarkEnd w:id="4230"/>
      <w:r>
        <w:rPr>
          <w:rFonts w:hint="cs"/>
          <w:rtl/>
          <w:lang w:eastAsia="he-IL"/>
        </w:rPr>
        <w:t xml:space="preserve">מידידך אשכנזי, שהעניק לך אותה באמצע הקדנציה, דבר שהוא חסר </w:t>
      </w:r>
      <w:bookmarkStart w:id="4231" w:name="_ETM_Q9_493000"/>
      <w:bookmarkEnd w:id="4231"/>
      <w:r>
        <w:rPr>
          <w:rFonts w:hint="cs"/>
          <w:rtl/>
          <w:lang w:eastAsia="he-IL"/>
        </w:rPr>
        <w:t>תקדים, על חשבון מדינת ישראל</w:t>
      </w:r>
      <w:r w:rsidR="00377AD4">
        <w:rPr>
          <w:rFonts w:hint="cs"/>
          <w:rtl/>
          <w:lang w:eastAsia="he-IL"/>
        </w:rPr>
        <w:t>,</w:t>
      </w:r>
      <w:r>
        <w:rPr>
          <w:rFonts w:hint="cs"/>
          <w:rtl/>
          <w:lang w:eastAsia="he-IL"/>
        </w:rPr>
        <w:t xml:space="preserve"> מה שנקרא. בוודאי אתה מביא</w:t>
      </w:r>
      <w:bookmarkStart w:id="4232" w:name="_ETM_Q9_500000"/>
      <w:bookmarkEnd w:id="4232"/>
      <w:r>
        <w:rPr>
          <w:rFonts w:hint="cs"/>
          <w:rtl/>
          <w:lang w:eastAsia="he-IL"/>
        </w:rPr>
        <w:t xml:space="preserve"> הביתה בסביבות 100,000, 100,000 פלוס שקל. אתה הרי </w:t>
      </w:r>
      <w:bookmarkStart w:id="4233" w:name="_ETM_Q9_503000"/>
      <w:bookmarkEnd w:id="4233"/>
      <w:r>
        <w:rPr>
          <w:rFonts w:hint="cs"/>
          <w:rtl/>
          <w:lang w:eastAsia="he-IL"/>
        </w:rPr>
        <w:t>לא קונה תיקים קטנים. אז אני שואל: התיק שתפר</w:t>
      </w:r>
      <w:bookmarkStart w:id="4234" w:name="_ETM_Q9_504000"/>
      <w:bookmarkEnd w:id="4234"/>
      <w:r>
        <w:rPr>
          <w:rFonts w:hint="cs"/>
          <w:rtl/>
          <w:lang w:eastAsia="he-IL"/>
        </w:rPr>
        <w:t xml:space="preserve">ו לך זה מהפירמה של לואי ויטון או </w:t>
      </w:r>
      <w:proofErr w:type="spellStart"/>
      <w:r>
        <w:rPr>
          <w:rFonts w:hint="cs"/>
          <w:rtl/>
          <w:lang w:eastAsia="he-IL"/>
        </w:rPr>
        <w:t>פראדה</w:t>
      </w:r>
      <w:proofErr w:type="spellEnd"/>
      <w:r>
        <w:rPr>
          <w:rFonts w:hint="cs"/>
          <w:rtl/>
          <w:lang w:eastAsia="he-IL"/>
        </w:rPr>
        <w:t xml:space="preserve"> או </w:t>
      </w:r>
      <w:bookmarkStart w:id="4235" w:name="_ETM_Q9_507000"/>
      <w:bookmarkEnd w:id="4235"/>
      <w:proofErr w:type="spellStart"/>
      <w:r>
        <w:rPr>
          <w:rFonts w:hint="cs"/>
          <w:rtl/>
          <w:lang w:eastAsia="he-IL"/>
        </w:rPr>
        <w:t>ורסצ'ה</w:t>
      </w:r>
      <w:proofErr w:type="spellEnd"/>
      <w:r>
        <w:rPr>
          <w:rFonts w:hint="cs"/>
          <w:rtl/>
          <w:lang w:eastAsia="he-IL"/>
        </w:rPr>
        <w:t xml:space="preserve">? הרי זו בעצם הרמה, אתה לא תקנה </w:t>
      </w:r>
      <w:bookmarkStart w:id="4236" w:name="_ETM_Q9_512000"/>
      <w:bookmarkEnd w:id="4236"/>
      <w:r>
        <w:rPr>
          <w:rFonts w:hint="cs"/>
          <w:rtl/>
          <w:lang w:eastAsia="he-IL"/>
        </w:rPr>
        <w:t>תיק קטן בשוק ב</w:t>
      </w:r>
      <w:r w:rsidR="00377AD4">
        <w:rPr>
          <w:rFonts w:hint="cs"/>
          <w:rtl/>
          <w:lang w:eastAsia="he-IL"/>
        </w:rPr>
        <w:t>-10</w:t>
      </w:r>
      <w:r>
        <w:rPr>
          <w:rFonts w:hint="cs"/>
          <w:rtl/>
          <w:lang w:eastAsia="he-IL"/>
        </w:rPr>
        <w:t xml:space="preserve"> שקלים, אתה איש </w:t>
      </w:r>
      <w:bookmarkStart w:id="4237" w:name="_ETM_Q9_517000"/>
      <w:bookmarkEnd w:id="4237"/>
      <w:r>
        <w:rPr>
          <w:rFonts w:hint="cs"/>
          <w:rtl/>
          <w:lang w:eastAsia="he-IL"/>
        </w:rPr>
        <w:t xml:space="preserve">אמיד. </w:t>
      </w:r>
    </w:p>
    <w:p w:rsidR="00EE453E" w:rsidRDefault="00EE453E" w:rsidP="0073401A">
      <w:pPr>
        <w:rPr>
          <w:rtl/>
          <w:lang w:eastAsia="he-IL"/>
        </w:rPr>
      </w:pPr>
    </w:p>
    <w:p w:rsidR="00EE453E" w:rsidRDefault="00EE453E" w:rsidP="0073401A">
      <w:pPr>
        <w:rPr>
          <w:rtl/>
          <w:lang w:eastAsia="he-IL"/>
        </w:rPr>
      </w:pPr>
      <w:r>
        <w:rPr>
          <w:rFonts w:hint="cs"/>
          <w:rtl/>
          <w:lang w:eastAsia="he-IL"/>
        </w:rPr>
        <w:t>ב</w:t>
      </w:r>
      <w:bookmarkStart w:id="4238" w:name="_ETM_Q9_516000"/>
      <w:bookmarkEnd w:id="4238"/>
      <w:r>
        <w:rPr>
          <w:rFonts w:hint="cs"/>
          <w:rtl/>
          <w:lang w:eastAsia="he-IL"/>
        </w:rPr>
        <w:t xml:space="preserve">וא נמשיך, בוא נראה מה היה לנו בכל </w:t>
      </w:r>
      <w:bookmarkStart w:id="4239" w:name="_ETM_Q9_521000"/>
      <w:bookmarkEnd w:id="4239"/>
      <w:r>
        <w:rPr>
          <w:rFonts w:hint="cs"/>
          <w:rtl/>
          <w:lang w:eastAsia="he-IL"/>
        </w:rPr>
        <w:t xml:space="preserve">מה שאמרת בשיחה, אותה הקלטה. דרך אגב, אני </w:t>
      </w:r>
      <w:bookmarkStart w:id="4240" w:name="_ETM_Q9_520000"/>
      <w:bookmarkEnd w:id="4240"/>
      <w:r>
        <w:rPr>
          <w:rFonts w:hint="cs"/>
          <w:rtl/>
          <w:lang w:eastAsia="he-IL"/>
        </w:rPr>
        <w:t>לא נותן פרשנות, אני מקריא את מה שאתה אמרת. אתה</w:t>
      </w:r>
      <w:bookmarkStart w:id="4241" w:name="_ETM_Q9_524000"/>
      <w:bookmarkEnd w:id="4241"/>
      <w:r>
        <w:rPr>
          <w:rFonts w:hint="cs"/>
          <w:rtl/>
          <w:lang w:eastAsia="he-IL"/>
        </w:rPr>
        <w:t xml:space="preserve"> אמרת: המניאק הזה לא מחליט בתיק שלי, יש לי תי</w:t>
      </w:r>
      <w:bookmarkStart w:id="4242" w:name="_ETM_Q9_531000"/>
      <w:bookmarkEnd w:id="4242"/>
      <w:r>
        <w:rPr>
          <w:rFonts w:hint="cs"/>
          <w:rtl/>
          <w:lang w:eastAsia="he-IL"/>
        </w:rPr>
        <w:t xml:space="preserve">ק פתוח. ואחרי זה אתה ממשיך: בסוף אני אתפוצץ עליו, יש לי ברישום המשטרתי תיק </w:t>
      </w:r>
      <w:r>
        <w:rPr>
          <w:rtl/>
          <w:lang w:eastAsia="he-IL"/>
        </w:rPr>
        <w:t>–</w:t>
      </w:r>
      <w:r>
        <w:rPr>
          <w:rFonts w:hint="cs"/>
          <w:rtl/>
          <w:lang w:eastAsia="he-IL"/>
        </w:rPr>
        <w:t xml:space="preserve"> בלתי מבורר</w:t>
      </w:r>
      <w:bookmarkStart w:id="4243" w:name="_ETM_Q9_539000"/>
      <w:bookmarkEnd w:id="4243"/>
      <w:r>
        <w:rPr>
          <w:rFonts w:hint="cs"/>
          <w:rtl/>
          <w:lang w:eastAsia="he-IL"/>
        </w:rPr>
        <w:t xml:space="preserve">, הכוונה. ובסוף אתה אומר, לקינוח: </w:t>
      </w:r>
      <w:bookmarkStart w:id="4244" w:name="_ETM_Q9_543000"/>
      <w:bookmarkEnd w:id="4244"/>
      <w:r>
        <w:rPr>
          <w:rFonts w:hint="cs"/>
          <w:rtl/>
          <w:lang w:eastAsia="he-IL"/>
        </w:rPr>
        <w:t>אני רוצה לדעת שזה נסגר מחוסר אשמה, למה מחזיקים</w:t>
      </w:r>
      <w:bookmarkStart w:id="4245" w:name="_ETM_Q9_545000"/>
      <w:bookmarkEnd w:id="4245"/>
      <w:r>
        <w:rPr>
          <w:rFonts w:hint="cs"/>
          <w:rtl/>
          <w:lang w:eastAsia="he-IL"/>
        </w:rPr>
        <w:t xml:space="preserve"> בן אדם בגרון?</w:t>
      </w:r>
      <w:bookmarkStart w:id="4246" w:name="_ETM_Q9_549000"/>
      <w:bookmarkEnd w:id="4246"/>
    </w:p>
    <w:p w:rsidR="00EE453E" w:rsidRDefault="00EE453E" w:rsidP="0073401A">
      <w:pPr>
        <w:rPr>
          <w:rtl/>
          <w:lang w:eastAsia="he-IL"/>
        </w:rPr>
      </w:pPr>
    </w:p>
    <w:p w:rsidR="00EE453E" w:rsidRDefault="00EE453E" w:rsidP="00377AD4">
      <w:pPr>
        <w:rPr>
          <w:rtl/>
          <w:lang w:eastAsia="he-IL"/>
        </w:rPr>
      </w:pPr>
      <w:r>
        <w:rPr>
          <w:rFonts w:hint="cs"/>
          <w:rtl/>
          <w:lang w:eastAsia="he-IL"/>
        </w:rPr>
        <w:t xml:space="preserve">דרך אגב, </w:t>
      </w:r>
      <w:r w:rsidR="00377AD4">
        <w:rPr>
          <w:rFonts w:hint="cs"/>
          <w:rtl/>
          <w:lang w:eastAsia="he-IL"/>
        </w:rPr>
        <w:t>ב</w:t>
      </w:r>
      <w:r>
        <w:rPr>
          <w:rFonts w:hint="cs"/>
          <w:rtl/>
          <w:lang w:eastAsia="he-IL"/>
        </w:rPr>
        <w:t>מה שאמרתי עד</w:t>
      </w:r>
      <w:bookmarkStart w:id="4247" w:name="_ETM_Q9_550000"/>
      <w:bookmarkEnd w:id="4247"/>
      <w:r>
        <w:rPr>
          <w:rFonts w:hint="cs"/>
          <w:rtl/>
          <w:lang w:eastAsia="he-IL"/>
        </w:rPr>
        <w:t xml:space="preserve"> עכשיו, אדוני היועץ המשפטי, ציטטתי אותך, שדיברת בקולך בטלוויזיה.</w:t>
      </w:r>
      <w:bookmarkStart w:id="4248" w:name="_ETM_Q9_560000"/>
      <w:bookmarkEnd w:id="4248"/>
      <w:r>
        <w:rPr>
          <w:rFonts w:hint="cs"/>
          <w:rtl/>
          <w:lang w:eastAsia="he-IL"/>
        </w:rPr>
        <w:t xml:space="preserve"> אז אני שואל אותך, מר מנדלבליט </w:t>
      </w:r>
      <w:r w:rsidR="00377AD4">
        <w:rPr>
          <w:rFonts w:hint="eastAsia"/>
          <w:rtl/>
          <w:lang w:eastAsia="he-IL"/>
        </w:rPr>
        <w:t xml:space="preserve">– </w:t>
      </w:r>
      <w:r>
        <w:rPr>
          <w:rFonts w:hint="cs"/>
          <w:rtl/>
          <w:lang w:eastAsia="he-IL"/>
        </w:rPr>
        <w:t>מה שאמרתי עד עכ</w:t>
      </w:r>
      <w:bookmarkStart w:id="4249" w:name="_ETM_Q9_562000"/>
      <w:bookmarkEnd w:id="4249"/>
      <w:r>
        <w:rPr>
          <w:rFonts w:hint="cs"/>
          <w:rtl/>
          <w:lang w:eastAsia="he-IL"/>
        </w:rPr>
        <w:t xml:space="preserve">שיו, אני אסביר לך בשפה שלי על מה מדובר: </w:t>
      </w:r>
      <w:bookmarkStart w:id="4250" w:name="_ETM_Q9_565000"/>
      <w:bookmarkEnd w:id="4250"/>
      <w:r>
        <w:rPr>
          <w:rFonts w:hint="cs"/>
          <w:rtl/>
          <w:lang w:eastAsia="he-IL"/>
        </w:rPr>
        <w:t>אתה אומר לחבר שלך</w:t>
      </w:r>
      <w:r w:rsidR="00377AD4">
        <w:rPr>
          <w:rFonts w:hint="cs"/>
          <w:rtl/>
          <w:lang w:eastAsia="he-IL"/>
        </w:rPr>
        <w:t>,</w:t>
      </w:r>
      <w:r>
        <w:rPr>
          <w:rFonts w:hint="cs"/>
          <w:rtl/>
          <w:lang w:eastAsia="he-IL"/>
        </w:rPr>
        <w:t xml:space="preserve"> דרך אגב, אתה </w:t>
      </w:r>
      <w:bookmarkStart w:id="4251" w:name="_ETM_Q9_568000"/>
      <w:bookmarkEnd w:id="4251"/>
      <w:r w:rsidR="00377AD4">
        <w:rPr>
          <w:rFonts w:hint="cs"/>
          <w:rtl/>
          <w:lang w:eastAsia="he-IL"/>
        </w:rPr>
        <w:t>ס</w:t>
      </w:r>
      <w:r>
        <w:rPr>
          <w:rFonts w:hint="cs"/>
          <w:rtl/>
          <w:lang w:eastAsia="he-IL"/>
        </w:rPr>
        <w:t xml:space="preserve">ח לפי תומך איתו. אני רוצה לומר לך שגם בהלכה </w:t>
      </w:r>
      <w:bookmarkStart w:id="4252" w:name="_ETM_Q9_569000"/>
      <w:bookmarkEnd w:id="4252"/>
      <w:r>
        <w:rPr>
          <w:rFonts w:hint="cs"/>
          <w:rtl/>
          <w:lang w:eastAsia="he-IL"/>
        </w:rPr>
        <w:t xml:space="preserve">עדותו של שכיב מרע היא העדות הכי חזקה, בגלל שהוא </w:t>
      </w:r>
      <w:bookmarkStart w:id="4253" w:name="_ETM_Q9_573000"/>
      <w:bookmarkEnd w:id="4253"/>
      <w:r w:rsidR="00377AD4">
        <w:rPr>
          <w:rFonts w:hint="cs"/>
          <w:rtl/>
          <w:lang w:eastAsia="he-IL"/>
        </w:rPr>
        <w:t>ס</w:t>
      </w:r>
      <w:r>
        <w:rPr>
          <w:rFonts w:hint="cs"/>
          <w:rtl/>
          <w:lang w:eastAsia="he-IL"/>
        </w:rPr>
        <w:t xml:space="preserve">ח לפי תומו, הוא גם בסוף דרכו. אתה </w:t>
      </w:r>
      <w:bookmarkStart w:id="4254" w:name="_ETM_Q9_577000"/>
      <w:bookmarkEnd w:id="4254"/>
      <w:r w:rsidR="00377AD4">
        <w:rPr>
          <w:rFonts w:hint="cs"/>
          <w:rtl/>
          <w:lang w:eastAsia="he-IL"/>
        </w:rPr>
        <w:t>ס</w:t>
      </w:r>
      <w:r>
        <w:rPr>
          <w:rFonts w:hint="cs"/>
          <w:rtl/>
          <w:lang w:eastAsia="he-IL"/>
        </w:rPr>
        <w:t>ח עם חברך הטוב לפי תומך, ואתה אומר לו:</w:t>
      </w:r>
      <w:bookmarkStart w:id="4255" w:name="_ETM_Q9_581000"/>
      <w:bookmarkEnd w:id="4255"/>
      <w:r>
        <w:rPr>
          <w:rFonts w:hint="cs"/>
          <w:rtl/>
          <w:lang w:eastAsia="he-IL"/>
        </w:rPr>
        <w:t xml:space="preserve"> תקשיב, אפי היקר, סוחטים אותי באיומים. זה מה שאתה אומר, </w:t>
      </w:r>
      <w:bookmarkStart w:id="4256" w:name="_ETM_Q9_588000"/>
      <w:bookmarkEnd w:id="4256"/>
      <w:r>
        <w:rPr>
          <w:rFonts w:hint="cs"/>
          <w:rtl/>
          <w:lang w:eastAsia="he-IL"/>
        </w:rPr>
        <w:t>זה הלכה למעשה מה שקורה. הרי אם הייתי מבי</w:t>
      </w:r>
      <w:bookmarkStart w:id="4257" w:name="_ETM_Q9_592000"/>
      <w:bookmarkEnd w:id="4257"/>
      <w:r>
        <w:rPr>
          <w:rFonts w:hint="cs"/>
          <w:rtl/>
          <w:lang w:eastAsia="he-IL"/>
        </w:rPr>
        <w:t xml:space="preserve">א את התיק הזה, את התמליל </w:t>
      </w:r>
      <w:r>
        <w:rPr>
          <w:rFonts w:hint="cs"/>
          <w:rtl/>
          <w:lang w:eastAsia="he-IL"/>
        </w:rPr>
        <w:lastRenderedPageBreak/>
        <w:t xml:space="preserve">הזה </w:t>
      </w:r>
      <w:r w:rsidR="00377AD4">
        <w:rPr>
          <w:rFonts w:hint="eastAsia"/>
          <w:rtl/>
          <w:lang w:eastAsia="he-IL"/>
        </w:rPr>
        <w:t xml:space="preserve">– </w:t>
      </w:r>
      <w:r>
        <w:rPr>
          <w:rFonts w:hint="cs"/>
          <w:rtl/>
          <w:lang w:eastAsia="he-IL"/>
        </w:rPr>
        <w:t>לא היו מביאים</w:t>
      </w:r>
      <w:bookmarkStart w:id="4258" w:name="_ETM_Q9_595000"/>
      <w:bookmarkEnd w:id="4258"/>
      <w:r>
        <w:rPr>
          <w:rFonts w:hint="cs"/>
          <w:rtl/>
          <w:lang w:eastAsia="he-IL"/>
        </w:rPr>
        <w:t xml:space="preserve"> לך, אתה יועץ משפטי, בן אדם חכם, ד"ר מנדלבליט</w:t>
      </w:r>
      <w:r w:rsidR="00377AD4">
        <w:rPr>
          <w:rFonts w:hint="cs"/>
          <w:rtl/>
          <w:lang w:eastAsia="he-IL"/>
        </w:rPr>
        <w:t>;</w:t>
      </w:r>
      <w:r>
        <w:rPr>
          <w:rFonts w:hint="cs"/>
          <w:rtl/>
          <w:lang w:eastAsia="he-IL"/>
        </w:rPr>
        <w:t xml:space="preserve"> היו מביאים את זה לאיזה מישהו, סט</w:t>
      </w:r>
      <w:r w:rsidR="00D84B03">
        <w:rPr>
          <w:rFonts w:hint="cs"/>
          <w:rtl/>
          <w:lang w:eastAsia="he-IL"/>
        </w:rPr>
        <w:t>א</w:t>
      </w:r>
      <w:r>
        <w:rPr>
          <w:rFonts w:hint="cs"/>
          <w:rtl/>
          <w:lang w:eastAsia="he-IL"/>
        </w:rPr>
        <w:t xml:space="preserve">ז'ר אצלך, </w:t>
      </w:r>
      <w:r w:rsidR="00377AD4">
        <w:rPr>
          <w:rFonts w:hint="cs"/>
          <w:rtl/>
          <w:lang w:eastAsia="he-IL"/>
        </w:rPr>
        <w:t>ו</w:t>
      </w:r>
      <w:r>
        <w:rPr>
          <w:rFonts w:hint="cs"/>
          <w:rtl/>
          <w:lang w:eastAsia="he-IL"/>
        </w:rPr>
        <w:t xml:space="preserve">הוא היה </w:t>
      </w:r>
      <w:bookmarkStart w:id="4259" w:name="_ETM_Q9_602000"/>
      <w:bookmarkEnd w:id="4259"/>
      <w:r>
        <w:rPr>
          <w:rFonts w:hint="cs"/>
          <w:rtl/>
          <w:lang w:eastAsia="he-IL"/>
        </w:rPr>
        <w:t xml:space="preserve">קורא, </w:t>
      </w:r>
      <w:r w:rsidR="00377AD4">
        <w:rPr>
          <w:rFonts w:hint="cs"/>
          <w:rtl/>
          <w:lang w:eastAsia="he-IL"/>
        </w:rPr>
        <w:t>ו</w:t>
      </w:r>
      <w:r>
        <w:rPr>
          <w:rFonts w:hint="cs"/>
          <w:rtl/>
          <w:lang w:eastAsia="he-IL"/>
        </w:rPr>
        <w:t xml:space="preserve">הוא היה אומר: תשמע, יש פה איום, יש פה </w:t>
      </w:r>
      <w:bookmarkStart w:id="4260" w:name="_ETM_Q9_603000"/>
      <w:bookmarkEnd w:id="4260"/>
      <w:r>
        <w:rPr>
          <w:rFonts w:hint="cs"/>
          <w:rtl/>
          <w:lang w:eastAsia="he-IL"/>
        </w:rPr>
        <w:t xml:space="preserve">סחיטה באיומים. </w:t>
      </w:r>
    </w:p>
    <w:p w:rsidR="00EE453E" w:rsidRDefault="00EE453E" w:rsidP="0073401A">
      <w:pPr>
        <w:rPr>
          <w:rtl/>
          <w:lang w:eastAsia="he-IL"/>
        </w:rPr>
      </w:pPr>
    </w:p>
    <w:p w:rsidR="00EE453E" w:rsidRDefault="00EE453E" w:rsidP="00377AD4">
      <w:pPr>
        <w:rPr>
          <w:rtl/>
          <w:lang w:eastAsia="he-IL"/>
        </w:rPr>
      </w:pPr>
      <w:r>
        <w:rPr>
          <w:rFonts w:hint="cs"/>
          <w:rtl/>
          <w:lang w:eastAsia="he-IL"/>
        </w:rPr>
        <w:t>ועל מה הסחיטה באיומים</w:t>
      </w:r>
      <w:r w:rsidR="00377AD4">
        <w:rPr>
          <w:rFonts w:hint="cs"/>
          <w:rtl/>
          <w:lang w:eastAsia="he-IL"/>
        </w:rPr>
        <w:t>,</w:t>
      </w:r>
      <w:r>
        <w:rPr>
          <w:rFonts w:hint="cs"/>
          <w:rtl/>
          <w:lang w:eastAsia="he-IL"/>
        </w:rPr>
        <w:t xml:space="preserve"> על מה מחזיקים אותך </w:t>
      </w:r>
      <w:bookmarkStart w:id="4261" w:name="_ETM_Q9_612000"/>
      <w:bookmarkEnd w:id="4261"/>
      <w:r>
        <w:rPr>
          <w:rFonts w:hint="cs"/>
          <w:rtl/>
          <w:lang w:eastAsia="he-IL"/>
        </w:rPr>
        <w:t>בגרון? בוא תספר לנו על מה מחזיקים אותך בגרון. הרי</w:t>
      </w:r>
      <w:bookmarkStart w:id="4262" w:name="_ETM_Q9_614000"/>
      <w:bookmarkEnd w:id="4262"/>
      <w:r>
        <w:rPr>
          <w:rFonts w:hint="cs"/>
          <w:rtl/>
          <w:lang w:eastAsia="he-IL"/>
        </w:rPr>
        <w:t xml:space="preserve"> אם מישהו לא מחזיק נגדך חומר מסוים אז הוא </w:t>
      </w:r>
      <w:bookmarkStart w:id="4263" w:name="_ETM_Q9_619000"/>
      <w:bookmarkEnd w:id="4263"/>
      <w:r>
        <w:rPr>
          <w:rFonts w:hint="cs"/>
          <w:rtl/>
          <w:lang w:eastAsia="he-IL"/>
        </w:rPr>
        <w:t>לא מחזיק אותך בגרון, אז זה מטפורה</w:t>
      </w:r>
      <w:r w:rsidR="00377AD4">
        <w:rPr>
          <w:rFonts w:hint="cs"/>
          <w:rtl/>
          <w:lang w:eastAsia="he-IL"/>
        </w:rPr>
        <w:t>,</w:t>
      </w:r>
      <w:r>
        <w:rPr>
          <w:rFonts w:hint="cs"/>
          <w:rtl/>
          <w:lang w:eastAsia="he-IL"/>
        </w:rPr>
        <w:t xml:space="preserve"> הרי. הוא מחזיק אותך בגרון באמצעות חומר שיש לו, שאם </w:t>
      </w:r>
      <w:bookmarkStart w:id="4264" w:name="_ETM_Q9_624000"/>
      <w:bookmarkEnd w:id="4264"/>
      <w:r>
        <w:rPr>
          <w:rFonts w:hint="cs"/>
          <w:rtl/>
          <w:lang w:eastAsia="he-IL"/>
        </w:rPr>
        <w:t>הוא מפיץ אותו אתה בבעיה. את זה אתה אמרת בקולך,</w:t>
      </w:r>
      <w:bookmarkStart w:id="4265" w:name="_ETM_Q9_631000"/>
      <w:bookmarkEnd w:id="4265"/>
      <w:r>
        <w:rPr>
          <w:rFonts w:hint="cs"/>
          <w:rtl/>
          <w:lang w:eastAsia="he-IL"/>
        </w:rPr>
        <w:t xml:space="preserve"> מר מנדלבליט, לא אני. </w:t>
      </w:r>
    </w:p>
    <w:p w:rsidR="00EE453E" w:rsidRDefault="00EE453E" w:rsidP="0073401A">
      <w:pPr>
        <w:rPr>
          <w:rtl/>
          <w:lang w:eastAsia="he-IL"/>
        </w:rPr>
      </w:pPr>
    </w:p>
    <w:p w:rsidR="00EE453E" w:rsidRPr="0037672F" w:rsidRDefault="00EE453E" w:rsidP="0073401A">
      <w:pPr>
        <w:rPr>
          <w:rtl/>
          <w:lang w:eastAsia="he-IL"/>
        </w:rPr>
      </w:pPr>
      <w:bookmarkStart w:id="4266" w:name="_ETM_Q9_635000"/>
      <w:bookmarkEnd w:id="4266"/>
      <w:r>
        <w:rPr>
          <w:rFonts w:hint="cs"/>
          <w:rtl/>
          <w:lang w:eastAsia="he-IL"/>
        </w:rPr>
        <w:t>עכשיו בוא נמשיך. אנחנו מדברים על</w:t>
      </w:r>
      <w:bookmarkStart w:id="4267" w:name="_ETM_Q9_637000"/>
      <w:bookmarkEnd w:id="4267"/>
      <w:r>
        <w:rPr>
          <w:rFonts w:hint="cs"/>
          <w:rtl/>
          <w:lang w:eastAsia="he-IL"/>
        </w:rPr>
        <w:t xml:space="preserve"> תושבת פתח תקווה, מה שדיברתי בשבוע שעבר, שאמרת שאני מדבר </w:t>
      </w:r>
      <w:bookmarkStart w:id="4268" w:name="_ETM_Q9_642000"/>
      <w:bookmarkEnd w:id="4268"/>
      <w:r>
        <w:rPr>
          <w:rFonts w:hint="cs"/>
          <w:rtl/>
          <w:lang w:eastAsia="he-IL"/>
        </w:rPr>
        <w:t>דברי בלע. אנחנו מדברים על תושבת פתח תקווה, עורכת</w:t>
      </w:r>
      <w:bookmarkStart w:id="4269" w:name="_ETM_Q9_648000"/>
      <w:bookmarkEnd w:id="4269"/>
      <w:r>
        <w:rPr>
          <w:rFonts w:hint="cs"/>
          <w:rtl/>
          <w:lang w:eastAsia="he-IL"/>
        </w:rPr>
        <w:t xml:space="preserve"> דין במקצועה, שמתגוררת בסמוך לביתך. הלכה בשבת </w:t>
      </w:r>
      <w:r w:rsidR="005429A2">
        <w:rPr>
          <w:rFonts w:hint="cs"/>
          <w:rtl/>
          <w:lang w:eastAsia="he-IL"/>
        </w:rPr>
        <w:t>– –</w:t>
      </w:r>
    </w:p>
    <w:p w:rsidR="00EE453E" w:rsidRDefault="00EE453E" w:rsidP="0073401A">
      <w:pPr>
        <w:rPr>
          <w:rtl/>
        </w:rPr>
      </w:pPr>
      <w:bookmarkStart w:id="4270" w:name="_ETM_Q9_176000"/>
      <w:bookmarkEnd w:id="4270"/>
    </w:p>
    <w:p w:rsidR="00EE453E" w:rsidRDefault="00EE453E" w:rsidP="0073401A">
      <w:pPr>
        <w:pStyle w:val="af5"/>
        <w:keepNext/>
        <w:rPr>
          <w:rtl/>
        </w:rPr>
      </w:pPr>
      <w:bookmarkStart w:id="4271" w:name="_ETM_Q9_172000"/>
      <w:bookmarkStart w:id="4272" w:name="ET_interruption_5766_3"/>
      <w:bookmarkEnd w:id="4271"/>
      <w:r w:rsidRPr="0037672F">
        <w:rPr>
          <w:rStyle w:val="TagStyle"/>
          <w:rtl/>
        </w:rPr>
        <w:t xml:space="preserve"> &lt;&lt; קריאה &gt;&gt; </w:t>
      </w:r>
      <w:r>
        <w:rPr>
          <w:rtl/>
        </w:rPr>
        <w:t>רם בן ברק (יש עתיד-תל"ם):</w:t>
      </w:r>
      <w:r w:rsidRPr="0037672F">
        <w:rPr>
          <w:rStyle w:val="TagStyle"/>
          <w:rtl/>
        </w:rPr>
        <w:t xml:space="preserve"> &lt;&lt; קריאה &gt;&gt;</w:t>
      </w:r>
      <w:r>
        <w:rPr>
          <w:rtl/>
        </w:rPr>
        <w:t xml:space="preserve"> </w:t>
      </w:r>
      <w:bookmarkEnd w:id="4272"/>
    </w:p>
    <w:p w:rsidR="00EE453E" w:rsidRPr="0037672F" w:rsidRDefault="00EE453E" w:rsidP="0073401A">
      <w:pPr>
        <w:ind w:firstLine="0"/>
        <w:rPr>
          <w:rtl/>
          <w:lang w:eastAsia="he-IL"/>
        </w:rPr>
      </w:pPr>
      <w:bookmarkStart w:id="4273" w:name="_ETM_Q9_173000"/>
      <w:bookmarkEnd w:id="4273"/>
    </w:p>
    <w:p w:rsidR="00EE453E" w:rsidRDefault="00EE453E" w:rsidP="0073401A">
      <w:pPr>
        <w:rPr>
          <w:rtl/>
          <w:lang w:eastAsia="he-IL"/>
        </w:rPr>
      </w:pPr>
      <w:r>
        <w:rPr>
          <w:rFonts w:hint="cs"/>
          <w:rtl/>
          <w:lang w:eastAsia="he-IL"/>
        </w:rPr>
        <w:t>מיליון מובטלים, על מה אתה מקשקש? מיליון מובטלים.</w:t>
      </w:r>
    </w:p>
    <w:p w:rsidR="00EE453E" w:rsidRDefault="00EE453E" w:rsidP="0073401A">
      <w:pPr>
        <w:rPr>
          <w:rtl/>
          <w:lang w:eastAsia="he-IL"/>
        </w:rPr>
      </w:pPr>
      <w:bookmarkStart w:id="4274" w:name="_ETM_Q9_652000"/>
      <w:bookmarkEnd w:id="4274"/>
    </w:p>
    <w:p w:rsidR="00EE453E" w:rsidRDefault="00EE453E" w:rsidP="0073401A">
      <w:pPr>
        <w:pStyle w:val="-"/>
        <w:keepNext/>
        <w:rPr>
          <w:rtl/>
        </w:rPr>
      </w:pPr>
      <w:bookmarkStart w:id="4275" w:name="_ETM_Q9_653000"/>
      <w:bookmarkStart w:id="4276" w:name="ET_speakercontinue_5971_5"/>
      <w:bookmarkEnd w:id="4275"/>
      <w:r w:rsidRPr="00B12E9B">
        <w:rPr>
          <w:rStyle w:val="TagStyle"/>
          <w:rtl/>
        </w:rPr>
        <w:t xml:space="preserve"> &lt;&lt; דובר_המשך &gt;&gt; </w:t>
      </w:r>
      <w:r>
        <w:rPr>
          <w:rtl/>
        </w:rPr>
        <w:t>השר המקשר בין הממשלה לכנסת דוד אמסלם:</w:t>
      </w:r>
      <w:r w:rsidRPr="00B12E9B">
        <w:rPr>
          <w:rStyle w:val="TagStyle"/>
          <w:rtl/>
        </w:rPr>
        <w:t xml:space="preserve"> &lt;&lt; דובר_המשך &gt;&gt;</w:t>
      </w:r>
      <w:r>
        <w:rPr>
          <w:rtl/>
        </w:rPr>
        <w:t xml:space="preserve"> </w:t>
      </w:r>
      <w:bookmarkEnd w:id="4276"/>
    </w:p>
    <w:p w:rsidR="00EE453E" w:rsidRDefault="00EE453E" w:rsidP="005429A2">
      <w:pPr>
        <w:rPr>
          <w:rtl/>
          <w:lang w:eastAsia="he-IL"/>
        </w:rPr>
      </w:pPr>
    </w:p>
    <w:p w:rsidR="00EE453E" w:rsidRDefault="005429A2" w:rsidP="006417F1">
      <w:pPr>
        <w:rPr>
          <w:rtl/>
          <w:lang w:eastAsia="he-IL"/>
        </w:rPr>
      </w:pPr>
      <w:bookmarkStart w:id="4277" w:name="_ETM_Q9_654000"/>
      <w:bookmarkEnd w:id="4277"/>
      <w:r>
        <w:rPr>
          <w:rFonts w:hint="cs"/>
          <w:rtl/>
          <w:lang w:eastAsia="he-IL"/>
        </w:rPr>
        <w:t>– –</w:t>
      </w:r>
      <w:r w:rsidR="00EE453E">
        <w:rPr>
          <w:rFonts w:hint="cs"/>
          <w:rtl/>
          <w:lang w:eastAsia="he-IL"/>
        </w:rPr>
        <w:t xml:space="preserve"> ומה היא סיפרה בערוץ 13 </w:t>
      </w:r>
      <w:r w:rsidR="00EE453E">
        <w:rPr>
          <w:rtl/>
          <w:lang w:eastAsia="he-IL"/>
        </w:rPr>
        <w:t>–</w:t>
      </w:r>
      <w:r w:rsidR="00EE453E">
        <w:rPr>
          <w:rFonts w:hint="cs"/>
          <w:rtl/>
          <w:lang w:eastAsia="he-IL"/>
        </w:rPr>
        <w:t xml:space="preserve"> </w:t>
      </w:r>
      <w:bookmarkStart w:id="4278" w:name="_ETM_Q9_655000"/>
      <w:bookmarkEnd w:id="4278"/>
      <w:r w:rsidR="00EE453E">
        <w:rPr>
          <w:rFonts w:hint="cs"/>
          <w:rtl/>
          <w:lang w:eastAsia="he-IL"/>
        </w:rPr>
        <w:t xml:space="preserve">אני שמעתי את זה </w:t>
      </w:r>
      <w:r w:rsidR="006417F1">
        <w:rPr>
          <w:rFonts w:hint="cs"/>
          <w:rtl/>
          <w:lang w:eastAsia="he-IL"/>
        </w:rPr>
        <w:t xml:space="preserve">אצל </w:t>
      </w:r>
      <w:r w:rsidR="00EE453E">
        <w:rPr>
          <w:rFonts w:hint="cs"/>
          <w:rtl/>
          <w:lang w:eastAsia="he-IL"/>
        </w:rPr>
        <w:t xml:space="preserve">איילה חסון בערוץ 13 </w:t>
      </w:r>
      <w:r w:rsidR="00EE453E">
        <w:rPr>
          <w:rtl/>
          <w:lang w:eastAsia="he-IL"/>
        </w:rPr>
        <w:t>–</w:t>
      </w:r>
      <w:r w:rsidR="00EE453E">
        <w:rPr>
          <w:rFonts w:hint="cs"/>
          <w:rtl/>
          <w:lang w:eastAsia="he-IL"/>
        </w:rPr>
        <w:t xml:space="preserve"> מה היא אמרה? שהיא פנתה אליך. אתה</w:t>
      </w:r>
      <w:bookmarkStart w:id="4279" w:name="_ETM_Q9_662000"/>
      <w:bookmarkEnd w:id="4279"/>
      <w:r w:rsidR="00EE453E">
        <w:rPr>
          <w:rFonts w:hint="cs"/>
          <w:rtl/>
          <w:lang w:eastAsia="he-IL"/>
        </w:rPr>
        <w:t xml:space="preserve"> הלכת ברחוב עם המאבטח שלך, והיא אמרה לך</w:t>
      </w:r>
      <w:bookmarkStart w:id="4280" w:name="_ETM_Q9_665000"/>
      <w:bookmarkEnd w:id="4280"/>
      <w:r w:rsidR="00EE453E">
        <w:rPr>
          <w:rFonts w:hint="cs"/>
          <w:rtl/>
          <w:lang w:eastAsia="he-IL"/>
        </w:rPr>
        <w:t>: "פרשת משפטים, בושה". דרך אגב, זה היה בפרשת משפטים.</w:t>
      </w:r>
      <w:bookmarkStart w:id="4281" w:name="_ETM_Q9_672000"/>
      <w:bookmarkEnd w:id="4281"/>
      <w:r w:rsidR="00EE453E">
        <w:rPr>
          <w:rFonts w:hint="cs"/>
          <w:rtl/>
          <w:lang w:eastAsia="he-IL"/>
        </w:rPr>
        <w:t xml:space="preserve"> כידוע, פרשת משפטים היא באזור בין פורים לפסח, לפני כשמונה</w:t>
      </w:r>
      <w:bookmarkStart w:id="4282" w:name="_ETM_Q9_678000"/>
      <w:bookmarkEnd w:id="4282"/>
      <w:r w:rsidR="00EE453E">
        <w:rPr>
          <w:rFonts w:hint="cs"/>
          <w:rtl/>
          <w:lang w:eastAsia="he-IL"/>
        </w:rPr>
        <w:t xml:space="preserve"> חודשים. היא שכחה רק להגיד לך שאתה בושה וכלימה. לא רק בושה, בושה וכלימה. </w:t>
      </w:r>
    </w:p>
    <w:p w:rsidR="00EE453E" w:rsidRDefault="00EE453E" w:rsidP="0073401A">
      <w:pPr>
        <w:rPr>
          <w:rtl/>
          <w:lang w:eastAsia="he-IL"/>
        </w:rPr>
      </w:pPr>
    </w:p>
    <w:p w:rsidR="00EE453E" w:rsidRDefault="00EE453E" w:rsidP="0073401A">
      <w:pPr>
        <w:pStyle w:val="af5"/>
        <w:keepNext/>
        <w:rPr>
          <w:rtl/>
        </w:rPr>
      </w:pPr>
      <w:bookmarkStart w:id="4283" w:name="ET_interruption_5763_7"/>
      <w:r w:rsidRPr="00B12E9B">
        <w:rPr>
          <w:rStyle w:val="TagStyle"/>
          <w:rtl/>
        </w:rPr>
        <w:t xml:space="preserve"> &lt;&lt; קריאה &gt;&gt; </w:t>
      </w:r>
      <w:r>
        <w:rPr>
          <w:rtl/>
        </w:rPr>
        <w:t>משה ארבל (ש"ס):</w:t>
      </w:r>
      <w:r w:rsidRPr="00B12E9B">
        <w:rPr>
          <w:rStyle w:val="TagStyle"/>
          <w:rtl/>
        </w:rPr>
        <w:t xml:space="preserve"> &lt;&lt; קריאה &gt;&gt;</w:t>
      </w:r>
      <w:r>
        <w:rPr>
          <w:rtl/>
        </w:rPr>
        <w:t xml:space="preserve"> </w:t>
      </w:r>
      <w:bookmarkEnd w:id="4283"/>
    </w:p>
    <w:p w:rsidR="00EE453E" w:rsidRDefault="00EE453E" w:rsidP="005429A2">
      <w:pPr>
        <w:rPr>
          <w:rtl/>
          <w:lang w:eastAsia="he-IL"/>
        </w:rPr>
      </w:pPr>
    </w:p>
    <w:p w:rsidR="00EE453E" w:rsidRDefault="00EE453E" w:rsidP="0073401A">
      <w:pPr>
        <w:rPr>
          <w:rtl/>
          <w:lang w:eastAsia="he-IL"/>
        </w:rPr>
      </w:pPr>
      <w:r>
        <w:rPr>
          <w:rFonts w:hint="cs"/>
          <w:rtl/>
          <w:lang w:eastAsia="he-IL"/>
        </w:rPr>
        <w:t xml:space="preserve">מי </w:t>
      </w:r>
      <w:bookmarkStart w:id="4284" w:name="_ETM_Q9_677000"/>
      <w:bookmarkEnd w:id="4284"/>
      <w:r>
        <w:rPr>
          <w:rFonts w:hint="cs"/>
          <w:rtl/>
          <w:lang w:eastAsia="he-IL"/>
        </w:rPr>
        <w:t xml:space="preserve">בחר בו? מי מינה אותו? </w:t>
      </w:r>
    </w:p>
    <w:p w:rsidR="00EE453E" w:rsidRDefault="00EE453E" w:rsidP="0073401A">
      <w:pPr>
        <w:rPr>
          <w:rtl/>
          <w:lang w:eastAsia="he-IL"/>
        </w:rPr>
      </w:pPr>
    </w:p>
    <w:p w:rsidR="00EE453E" w:rsidRDefault="00EE453E" w:rsidP="0073401A">
      <w:pPr>
        <w:pStyle w:val="-"/>
        <w:keepNext/>
        <w:rPr>
          <w:rtl/>
        </w:rPr>
      </w:pPr>
      <w:r w:rsidRPr="00B12E9B">
        <w:rPr>
          <w:rStyle w:val="TagStyle"/>
          <w:rtl/>
        </w:rPr>
        <w:t xml:space="preserve"> &lt;&lt; דובר_המשך &gt;&gt; </w:t>
      </w:r>
      <w:r>
        <w:rPr>
          <w:rtl/>
        </w:rPr>
        <w:t>השר המקשר בין הממשלה לכנסת דוד אמסלם:</w:t>
      </w:r>
      <w:r w:rsidRPr="00B12E9B">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73401A">
      <w:pPr>
        <w:rPr>
          <w:rtl/>
          <w:lang w:eastAsia="he-IL"/>
        </w:rPr>
      </w:pPr>
      <w:r>
        <w:rPr>
          <w:rFonts w:hint="cs"/>
          <w:rtl/>
          <w:lang w:eastAsia="he-IL"/>
        </w:rPr>
        <w:t xml:space="preserve">שנייה, דקה. </w:t>
      </w:r>
    </w:p>
    <w:p w:rsidR="00EE453E" w:rsidRDefault="00EE453E" w:rsidP="0073401A">
      <w:pPr>
        <w:rPr>
          <w:rtl/>
          <w:lang w:eastAsia="he-IL"/>
        </w:rPr>
      </w:pPr>
    </w:p>
    <w:p w:rsidR="00EE453E" w:rsidRDefault="00EE453E" w:rsidP="0073401A">
      <w:pPr>
        <w:pStyle w:val="af5"/>
        <w:keepNext/>
        <w:rPr>
          <w:rtl/>
        </w:rPr>
      </w:pPr>
      <w:bookmarkStart w:id="4285" w:name="_ETM_Q9_684000"/>
      <w:bookmarkStart w:id="4286" w:name="ET_interruption_5763_9"/>
      <w:bookmarkEnd w:id="4285"/>
      <w:r w:rsidRPr="00B12E9B">
        <w:rPr>
          <w:rStyle w:val="TagStyle"/>
          <w:rtl/>
        </w:rPr>
        <w:t xml:space="preserve"> &lt;&lt; קריאה &gt;&gt; </w:t>
      </w:r>
      <w:r>
        <w:rPr>
          <w:rtl/>
        </w:rPr>
        <w:t>משה ארבל (ש"ס):</w:t>
      </w:r>
      <w:r w:rsidRPr="00B12E9B">
        <w:rPr>
          <w:rStyle w:val="TagStyle"/>
          <w:rtl/>
        </w:rPr>
        <w:t xml:space="preserve"> &lt;&lt; קריאה &gt;&gt;</w:t>
      </w:r>
      <w:r>
        <w:rPr>
          <w:rtl/>
        </w:rPr>
        <w:t xml:space="preserve"> </w:t>
      </w:r>
      <w:bookmarkEnd w:id="4286"/>
    </w:p>
    <w:p w:rsidR="00EE453E" w:rsidRDefault="00EE453E" w:rsidP="005429A2">
      <w:pPr>
        <w:rPr>
          <w:rtl/>
          <w:lang w:eastAsia="he-IL"/>
        </w:rPr>
      </w:pPr>
    </w:p>
    <w:p w:rsidR="00EE453E" w:rsidRDefault="00EE453E" w:rsidP="0073401A">
      <w:pPr>
        <w:rPr>
          <w:rtl/>
          <w:lang w:eastAsia="he-IL"/>
        </w:rPr>
      </w:pPr>
      <w:bookmarkStart w:id="4287" w:name="_ETM_Q9_687000"/>
      <w:bookmarkEnd w:id="4287"/>
      <w:r>
        <w:rPr>
          <w:rFonts w:hint="cs"/>
          <w:rtl/>
          <w:lang w:eastAsia="he-IL"/>
        </w:rPr>
        <w:t>מי מינה אותו?</w:t>
      </w:r>
    </w:p>
    <w:p w:rsidR="00EE453E" w:rsidRDefault="00EE453E" w:rsidP="0073401A">
      <w:pPr>
        <w:rPr>
          <w:rtl/>
          <w:lang w:eastAsia="he-IL"/>
        </w:rPr>
      </w:pPr>
      <w:bookmarkStart w:id="4288" w:name="_ETM_Q9_686000"/>
      <w:bookmarkEnd w:id="4288"/>
    </w:p>
    <w:p w:rsidR="00EE453E" w:rsidRDefault="00EE453E" w:rsidP="0073401A">
      <w:pPr>
        <w:pStyle w:val="-"/>
        <w:keepNext/>
        <w:rPr>
          <w:rtl/>
        </w:rPr>
      </w:pPr>
      <w:r w:rsidRPr="00B12E9B">
        <w:rPr>
          <w:rStyle w:val="TagStyle"/>
          <w:rtl/>
        </w:rPr>
        <w:lastRenderedPageBreak/>
        <w:t xml:space="preserve"> &lt;&lt; דובר_המשך &gt;&gt; </w:t>
      </w:r>
      <w:r>
        <w:rPr>
          <w:rtl/>
        </w:rPr>
        <w:t>השר המקשר בין הממשלה לכנסת דוד אמסלם:</w:t>
      </w:r>
      <w:r w:rsidRPr="00B12E9B">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73401A">
      <w:pPr>
        <w:rPr>
          <w:rtl/>
          <w:lang w:eastAsia="he-IL"/>
        </w:rPr>
      </w:pPr>
      <w:bookmarkStart w:id="4289" w:name="_ETM_Q9_683000"/>
      <w:bookmarkEnd w:id="4289"/>
      <w:r>
        <w:rPr>
          <w:rFonts w:hint="cs"/>
          <w:rtl/>
          <w:lang w:eastAsia="he-IL"/>
        </w:rPr>
        <w:t xml:space="preserve">מה קרה לאחר שאמרת את זה? בוא נעבור לעובדות. </w:t>
      </w:r>
    </w:p>
    <w:p w:rsidR="00EE453E" w:rsidRDefault="00EE453E" w:rsidP="0073401A">
      <w:pPr>
        <w:rPr>
          <w:rtl/>
          <w:lang w:eastAsia="he-IL"/>
        </w:rPr>
      </w:pPr>
    </w:p>
    <w:p w:rsidR="00EE453E" w:rsidRDefault="00EE453E" w:rsidP="0073401A">
      <w:pPr>
        <w:pStyle w:val="af5"/>
        <w:keepNext/>
        <w:rPr>
          <w:rtl/>
        </w:rPr>
      </w:pPr>
      <w:bookmarkStart w:id="4290" w:name="ET_interruption_5763_11"/>
      <w:r w:rsidRPr="00B12E9B">
        <w:rPr>
          <w:rStyle w:val="TagStyle"/>
          <w:rtl/>
        </w:rPr>
        <w:t xml:space="preserve"> &lt;&lt; קריאה &gt;&gt; </w:t>
      </w:r>
      <w:r>
        <w:rPr>
          <w:rtl/>
        </w:rPr>
        <w:t>משה ארבל (ש"ס):</w:t>
      </w:r>
      <w:r w:rsidRPr="00B12E9B">
        <w:rPr>
          <w:rStyle w:val="TagStyle"/>
          <w:rtl/>
        </w:rPr>
        <w:t xml:space="preserve"> &lt;&lt; קריאה &gt;&gt;</w:t>
      </w:r>
      <w:r>
        <w:rPr>
          <w:rtl/>
        </w:rPr>
        <w:t xml:space="preserve"> </w:t>
      </w:r>
      <w:bookmarkEnd w:id="4290"/>
    </w:p>
    <w:p w:rsidR="00EE453E" w:rsidRDefault="00EE453E" w:rsidP="005429A2">
      <w:pPr>
        <w:rPr>
          <w:rtl/>
          <w:lang w:eastAsia="he-IL"/>
        </w:rPr>
      </w:pPr>
    </w:p>
    <w:p w:rsidR="00EE453E" w:rsidRDefault="00EE453E" w:rsidP="0073401A">
      <w:pPr>
        <w:rPr>
          <w:rtl/>
          <w:lang w:eastAsia="he-IL"/>
        </w:rPr>
      </w:pPr>
      <w:r>
        <w:rPr>
          <w:rFonts w:hint="cs"/>
          <w:rtl/>
          <w:lang w:eastAsia="he-IL"/>
        </w:rPr>
        <w:t>מי בחר בו? מי בחר בו?</w:t>
      </w:r>
    </w:p>
    <w:p w:rsidR="00EE453E" w:rsidRDefault="00EE453E" w:rsidP="0073401A">
      <w:pPr>
        <w:rPr>
          <w:rtl/>
          <w:lang w:eastAsia="he-IL"/>
        </w:rPr>
      </w:pPr>
    </w:p>
    <w:p w:rsidR="00EE453E" w:rsidRDefault="00EE453E" w:rsidP="0073401A">
      <w:pPr>
        <w:pStyle w:val="-"/>
        <w:keepNext/>
        <w:rPr>
          <w:rtl/>
        </w:rPr>
      </w:pPr>
      <w:bookmarkStart w:id="4291" w:name="_ETM_Q9_688000"/>
      <w:bookmarkStart w:id="4292" w:name="ET_speakercontinue_5971_12"/>
      <w:bookmarkEnd w:id="4291"/>
      <w:r w:rsidRPr="00B12E9B">
        <w:rPr>
          <w:rStyle w:val="TagStyle"/>
          <w:rtl/>
        </w:rPr>
        <w:t xml:space="preserve"> &lt;&lt; דובר_המשך &gt;&gt; </w:t>
      </w:r>
      <w:r>
        <w:rPr>
          <w:rtl/>
        </w:rPr>
        <w:t>השר המקשר בין הממשלה לכנסת דוד אמסלם:</w:t>
      </w:r>
      <w:r w:rsidRPr="00B12E9B">
        <w:rPr>
          <w:rStyle w:val="TagStyle"/>
          <w:rtl/>
        </w:rPr>
        <w:t xml:space="preserve"> &lt;&lt; דובר_המשך &gt;&gt;</w:t>
      </w:r>
      <w:r>
        <w:rPr>
          <w:rtl/>
        </w:rPr>
        <w:t xml:space="preserve"> </w:t>
      </w:r>
      <w:bookmarkEnd w:id="4292"/>
    </w:p>
    <w:p w:rsidR="00EE453E" w:rsidRDefault="00EE453E" w:rsidP="005429A2">
      <w:pPr>
        <w:rPr>
          <w:rtl/>
          <w:lang w:eastAsia="he-IL"/>
        </w:rPr>
      </w:pPr>
    </w:p>
    <w:p w:rsidR="00EE453E" w:rsidRDefault="00EE453E" w:rsidP="006417F1">
      <w:pPr>
        <w:rPr>
          <w:rtl/>
          <w:lang w:eastAsia="he-IL"/>
        </w:rPr>
      </w:pPr>
      <w:bookmarkStart w:id="4293" w:name="_ETM_Q9_689000"/>
      <w:bookmarkEnd w:id="4293"/>
      <w:r>
        <w:rPr>
          <w:rFonts w:hint="cs"/>
          <w:rtl/>
          <w:lang w:eastAsia="he-IL"/>
        </w:rPr>
        <w:t>שנייה, דקה. חבר הכנסת</w:t>
      </w:r>
      <w:bookmarkStart w:id="4294" w:name="_ETM_Q9_693000"/>
      <w:bookmarkEnd w:id="4294"/>
      <w:r>
        <w:rPr>
          <w:rFonts w:hint="cs"/>
          <w:rtl/>
          <w:lang w:eastAsia="he-IL"/>
        </w:rPr>
        <w:t xml:space="preserve"> ארבל, שנייה. </w:t>
      </w:r>
    </w:p>
    <w:p w:rsidR="00EE453E" w:rsidRDefault="00EE453E" w:rsidP="0073401A">
      <w:pPr>
        <w:rPr>
          <w:rtl/>
          <w:lang w:eastAsia="he-IL"/>
        </w:rPr>
      </w:pPr>
    </w:p>
    <w:p w:rsidR="00EE453E" w:rsidRDefault="00EE453E" w:rsidP="0073401A">
      <w:pPr>
        <w:pStyle w:val="af5"/>
        <w:keepNext/>
        <w:rPr>
          <w:rtl/>
        </w:rPr>
      </w:pPr>
      <w:bookmarkStart w:id="4295" w:name="ET_interruption_5763_13"/>
      <w:r w:rsidRPr="00B12E9B">
        <w:rPr>
          <w:rStyle w:val="TagStyle"/>
          <w:rtl/>
        </w:rPr>
        <w:t xml:space="preserve"> &lt;&lt; קריאה &gt;&gt; </w:t>
      </w:r>
      <w:r>
        <w:rPr>
          <w:rtl/>
        </w:rPr>
        <w:t>משה ארבל (ש"ס):</w:t>
      </w:r>
      <w:r w:rsidRPr="00B12E9B">
        <w:rPr>
          <w:rStyle w:val="TagStyle"/>
          <w:rtl/>
        </w:rPr>
        <w:t xml:space="preserve"> &lt;&lt; קריאה &gt;&gt;</w:t>
      </w:r>
      <w:r>
        <w:rPr>
          <w:rtl/>
        </w:rPr>
        <w:t xml:space="preserve"> </w:t>
      </w:r>
      <w:bookmarkEnd w:id="4295"/>
    </w:p>
    <w:p w:rsidR="00EE453E" w:rsidRDefault="00EE453E" w:rsidP="005429A2">
      <w:pPr>
        <w:rPr>
          <w:rtl/>
          <w:lang w:eastAsia="he-IL"/>
        </w:rPr>
      </w:pPr>
    </w:p>
    <w:p w:rsidR="00EE453E" w:rsidRDefault="00EE453E" w:rsidP="0073401A">
      <w:pPr>
        <w:rPr>
          <w:rtl/>
          <w:lang w:eastAsia="he-IL"/>
        </w:rPr>
      </w:pPr>
      <w:r>
        <w:rPr>
          <w:rFonts w:hint="cs"/>
          <w:rtl/>
          <w:lang w:eastAsia="he-IL"/>
        </w:rPr>
        <w:t>זה בושה וחרפה. בושה וחרפה.</w:t>
      </w:r>
    </w:p>
    <w:p w:rsidR="00EE453E" w:rsidRDefault="00EE453E" w:rsidP="0073401A">
      <w:pPr>
        <w:rPr>
          <w:rtl/>
          <w:lang w:eastAsia="he-IL"/>
        </w:rPr>
      </w:pPr>
    </w:p>
    <w:p w:rsidR="00EE453E" w:rsidRDefault="00EE453E" w:rsidP="0073401A">
      <w:pPr>
        <w:pStyle w:val="-"/>
        <w:keepNext/>
        <w:rPr>
          <w:rtl/>
        </w:rPr>
      </w:pPr>
      <w:bookmarkStart w:id="4296" w:name="_ETM_Q9_694000"/>
      <w:bookmarkStart w:id="4297" w:name="ET_speakercontinue_5971_14"/>
      <w:bookmarkEnd w:id="4296"/>
      <w:r w:rsidRPr="00B12E9B">
        <w:rPr>
          <w:rStyle w:val="TagStyle"/>
          <w:rtl/>
        </w:rPr>
        <w:t xml:space="preserve"> &lt;&lt; דובר_המשך &gt;&gt; </w:t>
      </w:r>
      <w:r>
        <w:rPr>
          <w:rtl/>
        </w:rPr>
        <w:t>השר המקשר בין הממשלה לכנסת דוד אמסלם:</w:t>
      </w:r>
      <w:r w:rsidRPr="00B12E9B">
        <w:rPr>
          <w:rStyle w:val="TagStyle"/>
          <w:rtl/>
        </w:rPr>
        <w:t xml:space="preserve"> &lt;&lt; דובר_המשך &gt;&gt;</w:t>
      </w:r>
      <w:r>
        <w:rPr>
          <w:rtl/>
        </w:rPr>
        <w:t xml:space="preserve"> </w:t>
      </w:r>
      <w:bookmarkEnd w:id="4297"/>
    </w:p>
    <w:p w:rsidR="00EE453E" w:rsidRDefault="00EE453E" w:rsidP="005429A2">
      <w:pPr>
        <w:rPr>
          <w:rtl/>
          <w:lang w:eastAsia="he-IL"/>
        </w:rPr>
      </w:pPr>
    </w:p>
    <w:p w:rsidR="00EE453E" w:rsidRDefault="00EE453E" w:rsidP="0073401A">
      <w:pPr>
        <w:rPr>
          <w:rtl/>
          <w:lang w:eastAsia="he-IL"/>
        </w:rPr>
      </w:pPr>
      <w:bookmarkStart w:id="4298" w:name="_ETM_Q9_692000"/>
      <w:bookmarkEnd w:id="4298"/>
      <w:r>
        <w:rPr>
          <w:rFonts w:hint="cs"/>
          <w:rtl/>
          <w:lang w:eastAsia="he-IL"/>
        </w:rPr>
        <w:t>שנייה, דקה</w:t>
      </w:r>
      <w:bookmarkStart w:id="4299" w:name="_ETM_Q9_697000"/>
      <w:bookmarkEnd w:id="4299"/>
      <w:r>
        <w:rPr>
          <w:rFonts w:hint="cs"/>
          <w:rtl/>
          <w:lang w:eastAsia="he-IL"/>
        </w:rPr>
        <w:t xml:space="preserve"> </w:t>
      </w:r>
      <w:r w:rsidR="005429A2">
        <w:rPr>
          <w:rFonts w:hint="cs"/>
          <w:rtl/>
          <w:lang w:eastAsia="he-IL"/>
        </w:rPr>
        <w:t>– – –</w:t>
      </w:r>
    </w:p>
    <w:p w:rsidR="00EE453E" w:rsidRDefault="00EE453E" w:rsidP="0073401A">
      <w:pPr>
        <w:rPr>
          <w:rtl/>
          <w:lang w:eastAsia="he-IL"/>
        </w:rPr>
      </w:pPr>
    </w:p>
    <w:p w:rsidR="00EE453E" w:rsidRDefault="00EE453E" w:rsidP="0073401A">
      <w:pPr>
        <w:pStyle w:val="af5"/>
        <w:keepNext/>
        <w:rPr>
          <w:rtl/>
        </w:rPr>
      </w:pPr>
      <w:bookmarkStart w:id="4300" w:name="_ETM_Q9_695000"/>
      <w:bookmarkStart w:id="4301" w:name="ET_interruption_5763_15"/>
      <w:bookmarkEnd w:id="4300"/>
      <w:r w:rsidRPr="00B12E9B">
        <w:rPr>
          <w:rStyle w:val="TagStyle"/>
          <w:rtl/>
        </w:rPr>
        <w:t xml:space="preserve"> &lt;&lt; קריאה &gt;&gt; </w:t>
      </w:r>
      <w:r>
        <w:rPr>
          <w:rtl/>
        </w:rPr>
        <w:t>משה ארבל (ש"ס):</w:t>
      </w:r>
      <w:r w:rsidRPr="00B12E9B">
        <w:rPr>
          <w:rStyle w:val="TagStyle"/>
          <w:rtl/>
        </w:rPr>
        <w:t xml:space="preserve"> &lt;&lt; קריאה &gt;&gt;</w:t>
      </w:r>
      <w:r>
        <w:rPr>
          <w:rtl/>
        </w:rPr>
        <w:t xml:space="preserve"> </w:t>
      </w:r>
      <w:bookmarkEnd w:id="4301"/>
    </w:p>
    <w:p w:rsidR="00EE453E" w:rsidRDefault="00EE453E" w:rsidP="005429A2">
      <w:pPr>
        <w:rPr>
          <w:rtl/>
          <w:lang w:eastAsia="he-IL"/>
        </w:rPr>
      </w:pPr>
    </w:p>
    <w:p w:rsidR="00EE453E" w:rsidRDefault="00EE453E" w:rsidP="0073401A">
      <w:pPr>
        <w:rPr>
          <w:rtl/>
          <w:lang w:eastAsia="he-IL"/>
        </w:rPr>
      </w:pPr>
      <w:r>
        <w:rPr>
          <w:rFonts w:hint="cs"/>
          <w:rtl/>
          <w:lang w:eastAsia="he-IL"/>
        </w:rPr>
        <w:t xml:space="preserve">היועמ"ש הוא עובד ציבור. תפסיק עם זה. </w:t>
      </w:r>
    </w:p>
    <w:p w:rsidR="00EE453E" w:rsidRDefault="00EE453E" w:rsidP="0073401A">
      <w:pPr>
        <w:rPr>
          <w:rtl/>
          <w:lang w:eastAsia="he-IL"/>
        </w:rPr>
      </w:pPr>
    </w:p>
    <w:p w:rsidR="00EE453E" w:rsidRDefault="00EE453E" w:rsidP="0073401A">
      <w:pPr>
        <w:pStyle w:val="-"/>
        <w:keepNext/>
        <w:rPr>
          <w:rtl/>
        </w:rPr>
      </w:pPr>
      <w:r w:rsidRPr="003B71AD">
        <w:rPr>
          <w:rStyle w:val="TagStyle"/>
          <w:rtl/>
        </w:rPr>
        <w:t xml:space="preserve"> &lt;&lt; דובר_המשך &gt;&gt; </w:t>
      </w:r>
      <w:r>
        <w:rPr>
          <w:rtl/>
        </w:rPr>
        <w:t>השר המקשר בין הממשלה לכנסת דוד אמסלם:</w:t>
      </w:r>
      <w:r w:rsidRPr="003B71AD">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73401A">
      <w:pPr>
        <w:rPr>
          <w:rtl/>
          <w:lang w:eastAsia="he-IL"/>
        </w:rPr>
      </w:pPr>
      <w:r>
        <w:rPr>
          <w:rFonts w:hint="cs"/>
          <w:rtl/>
          <w:lang w:eastAsia="he-IL"/>
        </w:rPr>
        <w:t xml:space="preserve">אני רוצה לומר </w:t>
      </w:r>
      <w:r w:rsidR="005429A2">
        <w:rPr>
          <w:rFonts w:hint="cs"/>
          <w:rtl/>
          <w:lang w:eastAsia="he-IL"/>
        </w:rPr>
        <w:t>– – –</w:t>
      </w:r>
    </w:p>
    <w:p w:rsidR="00EE453E" w:rsidRDefault="00EE453E" w:rsidP="0073401A">
      <w:pPr>
        <w:rPr>
          <w:rtl/>
          <w:lang w:eastAsia="he-IL"/>
        </w:rPr>
      </w:pPr>
    </w:p>
    <w:p w:rsidR="00EE453E" w:rsidRDefault="00EE453E" w:rsidP="0073401A">
      <w:pPr>
        <w:pStyle w:val="af5"/>
        <w:keepNext/>
        <w:rPr>
          <w:rtl/>
        </w:rPr>
      </w:pPr>
      <w:bookmarkStart w:id="4302" w:name="_ETM_Q9_701000"/>
      <w:bookmarkStart w:id="4303" w:name="ET_interruption_5763_17"/>
      <w:bookmarkEnd w:id="4302"/>
      <w:r w:rsidRPr="003B71AD">
        <w:rPr>
          <w:rStyle w:val="TagStyle"/>
          <w:rtl/>
        </w:rPr>
        <w:t xml:space="preserve"> &lt;&lt; קריאה &gt;&gt; </w:t>
      </w:r>
      <w:r>
        <w:rPr>
          <w:rtl/>
        </w:rPr>
        <w:t>משה ארבל (ש"ס):</w:t>
      </w:r>
      <w:r w:rsidRPr="003B71AD">
        <w:rPr>
          <w:rStyle w:val="TagStyle"/>
          <w:rtl/>
        </w:rPr>
        <w:t xml:space="preserve"> &lt;&lt; קריאה &gt;&gt;</w:t>
      </w:r>
      <w:r>
        <w:rPr>
          <w:rtl/>
        </w:rPr>
        <w:t xml:space="preserve"> </w:t>
      </w:r>
      <w:bookmarkEnd w:id="4303"/>
    </w:p>
    <w:p w:rsidR="00EE453E" w:rsidRDefault="00EE453E" w:rsidP="005429A2">
      <w:pPr>
        <w:rPr>
          <w:rtl/>
          <w:lang w:eastAsia="he-IL"/>
        </w:rPr>
      </w:pPr>
    </w:p>
    <w:p w:rsidR="00EE453E" w:rsidRDefault="00EE453E" w:rsidP="001D41F7">
      <w:pPr>
        <w:rPr>
          <w:rtl/>
          <w:lang w:eastAsia="he-IL"/>
        </w:rPr>
      </w:pPr>
      <w:r>
        <w:rPr>
          <w:rFonts w:hint="cs"/>
          <w:rtl/>
          <w:lang w:eastAsia="he-IL"/>
        </w:rPr>
        <w:t>זה לא רלוונטי לאי-אמון</w:t>
      </w:r>
      <w:r w:rsidR="001D41F7">
        <w:rPr>
          <w:rFonts w:hint="cs"/>
          <w:rtl/>
          <w:lang w:eastAsia="he-IL"/>
        </w:rPr>
        <w:t>.</w:t>
      </w:r>
      <w:r>
        <w:rPr>
          <w:rFonts w:hint="cs"/>
          <w:rtl/>
          <w:lang w:eastAsia="he-IL"/>
        </w:rPr>
        <w:t xml:space="preserve"> זה</w:t>
      </w:r>
      <w:bookmarkStart w:id="4304" w:name="_ETM_Q9_703000"/>
      <w:bookmarkEnd w:id="4304"/>
      <w:r>
        <w:rPr>
          <w:rFonts w:hint="cs"/>
          <w:rtl/>
          <w:lang w:eastAsia="he-IL"/>
        </w:rPr>
        <w:t xml:space="preserve"> לא רלוונטי</w:t>
      </w:r>
      <w:r w:rsidR="001D41F7">
        <w:rPr>
          <w:rFonts w:hint="cs"/>
          <w:rtl/>
          <w:lang w:eastAsia="he-IL"/>
        </w:rPr>
        <w:t>.</w:t>
      </w:r>
      <w:r>
        <w:rPr>
          <w:rFonts w:hint="cs"/>
          <w:rtl/>
          <w:lang w:eastAsia="he-IL"/>
        </w:rPr>
        <w:t xml:space="preserve"> מספיק עם הבדיחה הזאת, מספיק. היועץ המשפטי לממשלה נבחר על ידי הממשלה שאתה חבר בה. מספיק עם ההכפ</w:t>
      </w:r>
      <w:bookmarkStart w:id="4305" w:name="_ETM_Q9_713000"/>
      <w:bookmarkEnd w:id="4305"/>
      <w:r>
        <w:rPr>
          <w:rFonts w:hint="cs"/>
          <w:rtl/>
          <w:lang w:eastAsia="he-IL"/>
        </w:rPr>
        <w:t xml:space="preserve">שה של הבן אדם הזה. </w:t>
      </w:r>
    </w:p>
    <w:p w:rsidR="00EE453E" w:rsidRDefault="00EE453E" w:rsidP="0073401A">
      <w:pPr>
        <w:rPr>
          <w:rtl/>
          <w:lang w:eastAsia="he-IL"/>
        </w:rPr>
      </w:pPr>
    </w:p>
    <w:p w:rsidR="00EE453E" w:rsidRDefault="00EE453E" w:rsidP="0073401A">
      <w:pPr>
        <w:pStyle w:val="-"/>
        <w:keepNext/>
        <w:rPr>
          <w:rtl/>
        </w:rPr>
      </w:pPr>
      <w:bookmarkStart w:id="4306" w:name="_ETM_Q9_712000"/>
      <w:bookmarkEnd w:id="4306"/>
      <w:r w:rsidRPr="003B71AD">
        <w:rPr>
          <w:rStyle w:val="TagStyle"/>
          <w:rtl/>
        </w:rPr>
        <w:t xml:space="preserve"> &lt;&lt; דובר_המשך &gt;&gt; </w:t>
      </w:r>
      <w:r>
        <w:rPr>
          <w:rtl/>
        </w:rPr>
        <w:t>השר המקשר בין הממשלה לכנסת דוד אמסלם:</w:t>
      </w:r>
      <w:r w:rsidRPr="003B71AD">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73401A">
      <w:pPr>
        <w:rPr>
          <w:rtl/>
          <w:lang w:eastAsia="he-IL"/>
        </w:rPr>
      </w:pPr>
      <w:bookmarkStart w:id="4307" w:name="_ETM_Q9_714000"/>
      <w:bookmarkEnd w:id="4307"/>
      <w:r>
        <w:rPr>
          <w:rFonts w:hint="cs"/>
          <w:rtl/>
          <w:lang w:eastAsia="he-IL"/>
        </w:rPr>
        <w:lastRenderedPageBreak/>
        <w:t xml:space="preserve">טוב, משה, משה, הבנתי. </w:t>
      </w:r>
    </w:p>
    <w:p w:rsidR="00EE453E" w:rsidRDefault="00EE453E" w:rsidP="0073401A">
      <w:pPr>
        <w:rPr>
          <w:rtl/>
          <w:lang w:eastAsia="he-IL"/>
        </w:rPr>
      </w:pPr>
    </w:p>
    <w:p w:rsidR="00EE453E" w:rsidRDefault="00EE453E" w:rsidP="0073401A">
      <w:pPr>
        <w:pStyle w:val="af5"/>
        <w:keepNext/>
        <w:rPr>
          <w:rtl/>
        </w:rPr>
      </w:pPr>
      <w:bookmarkStart w:id="4308" w:name="_ETM_Q9_715000"/>
      <w:bookmarkStart w:id="4309" w:name="ET_interruption_5763_19"/>
      <w:bookmarkEnd w:id="4308"/>
      <w:r w:rsidRPr="003B71AD">
        <w:rPr>
          <w:rStyle w:val="TagStyle"/>
          <w:rtl/>
        </w:rPr>
        <w:t xml:space="preserve"> &lt;&lt; קריאה &gt;&gt; </w:t>
      </w:r>
      <w:r>
        <w:rPr>
          <w:rtl/>
        </w:rPr>
        <w:t>משה ארבל (ש"ס):</w:t>
      </w:r>
      <w:r w:rsidRPr="003B71AD">
        <w:rPr>
          <w:rStyle w:val="TagStyle"/>
          <w:rtl/>
        </w:rPr>
        <w:t xml:space="preserve"> &lt;&lt; קריאה &gt;&gt;</w:t>
      </w:r>
      <w:r>
        <w:rPr>
          <w:rtl/>
        </w:rPr>
        <w:t xml:space="preserve"> </w:t>
      </w:r>
      <w:bookmarkEnd w:id="4309"/>
    </w:p>
    <w:p w:rsidR="00EE453E" w:rsidRDefault="00EE453E" w:rsidP="005429A2">
      <w:pPr>
        <w:rPr>
          <w:rtl/>
          <w:lang w:eastAsia="he-IL"/>
        </w:rPr>
      </w:pPr>
    </w:p>
    <w:p w:rsidR="00EE453E" w:rsidRDefault="00EE453E" w:rsidP="0073401A">
      <w:pPr>
        <w:rPr>
          <w:rtl/>
          <w:lang w:eastAsia="he-IL"/>
        </w:rPr>
      </w:pPr>
      <w:r>
        <w:rPr>
          <w:rFonts w:hint="cs"/>
          <w:rtl/>
          <w:lang w:eastAsia="he-IL"/>
        </w:rPr>
        <w:t>זה</w:t>
      </w:r>
      <w:bookmarkStart w:id="4310" w:name="_ETM_Q9_718000"/>
      <w:bookmarkEnd w:id="4310"/>
      <w:r>
        <w:rPr>
          <w:rFonts w:hint="cs"/>
          <w:rtl/>
          <w:lang w:eastAsia="he-IL"/>
        </w:rPr>
        <w:t xml:space="preserve"> עובר כל גבול. </w:t>
      </w:r>
    </w:p>
    <w:p w:rsidR="00EE453E" w:rsidRDefault="00EE453E" w:rsidP="0073401A">
      <w:pPr>
        <w:rPr>
          <w:rtl/>
          <w:lang w:eastAsia="he-IL"/>
        </w:rPr>
      </w:pPr>
    </w:p>
    <w:p w:rsidR="00EE453E" w:rsidRDefault="00EE453E" w:rsidP="0073401A">
      <w:pPr>
        <w:pStyle w:val="-"/>
        <w:keepNext/>
        <w:rPr>
          <w:rtl/>
        </w:rPr>
      </w:pPr>
      <w:r w:rsidRPr="003B71AD">
        <w:rPr>
          <w:rStyle w:val="TagStyle"/>
          <w:rtl/>
        </w:rPr>
        <w:t xml:space="preserve"> &lt;&lt; דובר_המשך &gt;&gt; </w:t>
      </w:r>
      <w:r>
        <w:rPr>
          <w:rtl/>
        </w:rPr>
        <w:t>השר המקשר בין הממשלה לכנסת דוד אמסלם:</w:t>
      </w:r>
      <w:r w:rsidRPr="003B71AD">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1D41F7">
      <w:pPr>
        <w:rPr>
          <w:rtl/>
          <w:lang w:eastAsia="he-IL"/>
        </w:rPr>
      </w:pPr>
      <w:r>
        <w:rPr>
          <w:rFonts w:hint="cs"/>
          <w:rtl/>
          <w:lang w:eastAsia="he-IL"/>
        </w:rPr>
        <w:t>אוקיי, הבנתי אותך</w:t>
      </w:r>
      <w:r w:rsidR="001D41F7">
        <w:rPr>
          <w:rFonts w:hint="cs"/>
          <w:rtl/>
          <w:lang w:eastAsia="he-IL"/>
        </w:rPr>
        <w:t>.</w:t>
      </w:r>
      <w:r>
        <w:rPr>
          <w:rFonts w:hint="cs"/>
          <w:rtl/>
          <w:lang w:eastAsia="he-IL"/>
        </w:rPr>
        <w:t xml:space="preserve"> הבנתי אותך. </w:t>
      </w:r>
    </w:p>
    <w:p w:rsidR="00EE453E" w:rsidRDefault="00EE453E" w:rsidP="0073401A">
      <w:pPr>
        <w:rPr>
          <w:rtl/>
          <w:lang w:eastAsia="he-IL"/>
        </w:rPr>
      </w:pPr>
      <w:bookmarkStart w:id="4311" w:name="_ETM_Q9_716000"/>
      <w:bookmarkEnd w:id="4311"/>
    </w:p>
    <w:p w:rsidR="00EE453E" w:rsidRDefault="00EE453E" w:rsidP="0073401A">
      <w:pPr>
        <w:pStyle w:val="af5"/>
        <w:keepNext/>
        <w:rPr>
          <w:rtl/>
        </w:rPr>
      </w:pPr>
      <w:bookmarkStart w:id="4312" w:name="_ETM_Q9_717000"/>
      <w:bookmarkStart w:id="4313" w:name="ET_interruption_5763_21"/>
      <w:bookmarkEnd w:id="4312"/>
      <w:r w:rsidRPr="003B71AD">
        <w:rPr>
          <w:rStyle w:val="TagStyle"/>
          <w:rtl/>
        </w:rPr>
        <w:t xml:space="preserve"> &lt;&lt; קריאה &gt;&gt; </w:t>
      </w:r>
      <w:r>
        <w:rPr>
          <w:rtl/>
        </w:rPr>
        <w:t>משה ארבל (ש"ס):</w:t>
      </w:r>
      <w:r w:rsidRPr="003B71AD">
        <w:rPr>
          <w:rStyle w:val="TagStyle"/>
          <w:rtl/>
        </w:rPr>
        <w:t xml:space="preserve"> &lt;&lt; קריאה &gt;&gt;</w:t>
      </w:r>
      <w:r>
        <w:rPr>
          <w:rtl/>
        </w:rPr>
        <w:t xml:space="preserve"> </w:t>
      </w:r>
      <w:bookmarkEnd w:id="4313"/>
    </w:p>
    <w:p w:rsidR="00EE453E" w:rsidRDefault="00EE453E" w:rsidP="005429A2">
      <w:pPr>
        <w:rPr>
          <w:rtl/>
          <w:lang w:eastAsia="he-IL"/>
        </w:rPr>
      </w:pPr>
    </w:p>
    <w:p w:rsidR="00EE453E" w:rsidRDefault="00EE453E" w:rsidP="001D41F7">
      <w:pPr>
        <w:rPr>
          <w:rtl/>
          <w:lang w:eastAsia="he-IL"/>
        </w:rPr>
      </w:pPr>
      <w:r>
        <w:rPr>
          <w:rFonts w:hint="cs"/>
          <w:rtl/>
          <w:lang w:eastAsia="he-IL"/>
        </w:rPr>
        <w:t>כשכן שלו אני מכיר אותו</w:t>
      </w:r>
      <w:r w:rsidR="001D41F7">
        <w:rPr>
          <w:rFonts w:hint="cs"/>
          <w:rtl/>
          <w:lang w:eastAsia="he-IL"/>
        </w:rPr>
        <w:t>.</w:t>
      </w:r>
      <w:r>
        <w:rPr>
          <w:rFonts w:hint="cs"/>
          <w:rtl/>
          <w:lang w:eastAsia="he-IL"/>
        </w:rPr>
        <w:t xml:space="preserve"> הוא אדם הגון, הוא שכן ראוי. </w:t>
      </w:r>
    </w:p>
    <w:p w:rsidR="00EE453E" w:rsidRDefault="00EE453E" w:rsidP="0073401A">
      <w:pPr>
        <w:rPr>
          <w:rtl/>
          <w:lang w:eastAsia="he-IL"/>
        </w:rPr>
      </w:pPr>
    </w:p>
    <w:p w:rsidR="00EE453E" w:rsidRDefault="00EE453E" w:rsidP="0073401A">
      <w:pPr>
        <w:pStyle w:val="-"/>
        <w:keepNext/>
        <w:rPr>
          <w:rtl/>
        </w:rPr>
      </w:pPr>
      <w:bookmarkStart w:id="4314" w:name="_ETM_Q9_719000"/>
      <w:bookmarkEnd w:id="4314"/>
      <w:r w:rsidRPr="003B71AD">
        <w:rPr>
          <w:rStyle w:val="TagStyle"/>
          <w:rtl/>
        </w:rPr>
        <w:t xml:space="preserve"> &lt;&lt; דובר_המשך &gt;&gt; </w:t>
      </w:r>
      <w:r>
        <w:rPr>
          <w:rtl/>
        </w:rPr>
        <w:t>השר המקשר בין הממשלה לכנסת דוד אמסלם:</w:t>
      </w:r>
      <w:r w:rsidRPr="003B71AD">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73401A">
      <w:pPr>
        <w:rPr>
          <w:rtl/>
          <w:lang w:eastAsia="he-IL"/>
        </w:rPr>
      </w:pPr>
      <w:bookmarkStart w:id="4315" w:name="_ETM_Q9_720000"/>
      <w:bookmarkEnd w:id="4315"/>
      <w:r>
        <w:rPr>
          <w:rFonts w:hint="cs"/>
          <w:rtl/>
          <w:lang w:eastAsia="he-IL"/>
        </w:rPr>
        <w:t>הרב משה, משה, אני יכול לדבר?</w:t>
      </w:r>
    </w:p>
    <w:p w:rsidR="00EE453E" w:rsidRDefault="00EE453E" w:rsidP="0073401A">
      <w:pPr>
        <w:rPr>
          <w:rtl/>
          <w:lang w:eastAsia="he-IL"/>
        </w:rPr>
      </w:pPr>
    </w:p>
    <w:p w:rsidR="00EE453E" w:rsidRDefault="00EE453E" w:rsidP="0073401A">
      <w:pPr>
        <w:pStyle w:val="af5"/>
        <w:keepNext/>
        <w:rPr>
          <w:rtl/>
        </w:rPr>
      </w:pPr>
      <w:bookmarkStart w:id="4316" w:name="ET_interruption_5763_23"/>
      <w:r w:rsidRPr="003B71AD">
        <w:rPr>
          <w:rStyle w:val="TagStyle"/>
          <w:rtl/>
        </w:rPr>
        <w:t xml:space="preserve"> &lt;&lt; קריאה &gt;&gt; </w:t>
      </w:r>
      <w:r>
        <w:rPr>
          <w:rtl/>
        </w:rPr>
        <w:t>משה ארבל (ש"ס):</w:t>
      </w:r>
      <w:r w:rsidRPr="003B71AD">
        <w:rPr>
          <w:rStyle w:val="TagStyle"/>
          <w:rtl/>
        </w:rPr>
        <w:t xml:space="preserve"> &lt;&lt; קריאה &gt;&gt;</w:t>
      </w:r>
      <w:r>
        <w:rPr>
          <w:rtl/>
        </w:rPr>
        <w:t xml:space="preserve"> </w:t>
      </w:r>
      <w:bookmarkEnd w:id="4316"/>
    </w:p>
    <w:p w:rsidR="00EE453E" w:rsidRDefault="00EE453E" w:rsidP="005429A2">
      <w:pPr>
        <w:rPr>
          <w:rtl/>
          <w:lang w:eastAsia="he-IL"/>
        </w:rPr>
      </w:pPr>
    </w:p>
    <w:p w:rsidR="00EE453E" w:rsidRDefault="00EE453E" w:rsidP="0073401A">
      <w:pPr>
        <w:rPr>
          <w:rtl/>
          <w:lang w:eastAsia="he-IL"/>
        </w:rPr>
      </w:pPr>
      <w:r>
        <w:rPr>
          <w:rFonts w:hint="cs"/>
          <w:rtl/>
          <w:lang w:eastAsia="he-IL"/>
        </w:rPr>
        <w:t xml:space="preserve">כן. </w:t>
      </w:r>
    </w:p>
    <w:p w:rsidR="00EE453E" w:rsidRDefault="00EE453E" w:rsidP="0073401A">
      <w:pPr>
        <w:rPr>
          <w:rtl/>
          <w:lang w:eastAsia="he-IL"/>
        </w:rPr>
      </w:pPr>
    </w:p>
    <w:p w:rsidR="00EE453E" w:rsidRDefault="00EE453E" w:rsidP="0073401A">
      <w:pPr>
        <w:pStyle w:val="-"/>
        <w:keepNext/>
        <w:rPr>
          <w:rtl/>
        </w:rPr>
      </w:pPr>
      <w:r w:rsidRPr="003B71AD">
        <w:rPr>
          <w:rStyle w:val="TagStyle"/>
          <w:rtl/>
        </w:rPr>
        <w:t xml:space="preserve"> &lt;&lt; דובר_המשך &gt;&gt; </w:t>
      </w:r>
      <w:r>
        <w:rPr>
          <w:rtl/>
        </w:rPr>
        <w:t>השר המקשר בין הממשלה לכנסת דוד אמסלם:</w:t>
      </w:r>
      <w:r w:rsidRPr="003B71AD">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73401A">
      <w:pPr>
        <w:rPr>
          <w:rtl/>
          <w:lang w:eastAsia="he-IL"/>
        </w:rPr>
      </w:pPr>
      <w:bookmarkStart w:id="4317" w:name="_ETM_Q9_723000"/>
      <w:bookmarkEnd w:id="4317"/>
      <w:r>
        <w:rPr>
          <w:rFonts w:hint="cs"/>
          <w:rtl/>
          <w:lang w:eastAsia="he-IL"/>
        </w:rPr>
        <w:t xml:space="preserve">הבנתי, עשית את המשימה שלך, קיבלת וי שם. </w:t>
      </w:r>
    </w:p>
    <w:p w:rsidR="00EE453E" w:rsidRDefault="00EE453E" w:rsidP="0073401A">
      <w:pPr>
        <w:rPr>
          <w:rtl/>
          <w:lang w:eastAsia="he-IL"/>
        </w:rPr>
      </w:pPr>
    </w:p>
    <w:p w:rsidR="00EE453E" w:rsidRDefault="00EE453E" w:rsidP="0073401A">
      <w:pPr>
        <w:pStyle w:val="af5"/>
        <w:keepNext/>
        <w:rPr>
          <w:rtl/>
        </w:rPr>
      </w:pPr>
      <w:bookmarkStart w:id="4318" w:name="_ETM_Q9_724000"/>
      <w:bookmarkStart w:id="4319" w:name="ET_interruption_5763_25"/>
      <w:bookmarkEnd w:id="4318"/>
      <w:r w:rsidRPr="003B71AD">
        <w:rPr>
          <w:rStyle w:val="TagStyle"/>
          <w:rtl/>
        </w:rPr>
        <w:t xml:space="preserve"> &lt;&lt; קריאה &gt;&gt; </w:t>
      </w:r>
      <w:r>
        <w:rPr>
          <w:rtl/>
        </w:rPr>
        <w:t>משה ארבל (ש"ס):</w:t>
      </w:r>
      <w:r w:rsidRPr="003B71AD">
        <w:rPr>
          <w:rStyle w:val="TagStyle"/>
          <w:rtl/>
        </w:rPr>
        <w:t xml:space="preserve"> &lt;&lt; קריאה &gt;&gt;</w:t>
      </w:r>
      <w:r>
        <w:rPr>
          <w:rtl/>
        </w:rPr>
        <w:t xml:space="preserve"> </w:t>
      </w:r>
      <w:bookmarkEnd w:id="4319"/>
    </w:p>
    <w:p w:rsidR="00EE453E" w:rsidRDefault="00EE453E" w:rsidP="005429A2">
      <w:pPr>
        <w:rPr>
          <w:rtl/>
          <w:lang w:eastAsia="he-IL"/>
        </w:rPr>
      </w:pPr>
    </w:p>
    <w:p w:rsidR="00EE453E" w:rsidRDefault="00EE453E" w:rsidP="0073401A">
      <w:pPr>
        <w:rPr>
          <w:rtl/>
          <w:lang w:eastAsia="he-IL"/>
        </w:rPr>
      </w:pPr>
      <w:bookmarkStart w:id="4320" w:name="_ETM_Q9_725000"/>
      <w:bookmarkEnd w:id="4320"/>
      <w:r>
        <w:rPr>
          <w:rFonts w:hint="cs"/>
          <w:rtl/>
          <w:lang w:eastAsia="he-IL"/>
        </w:rPr>
        <w:t>לא</w:t>
      </w:r>
      <w:bookmarkStart w:id="4321" w:name="_ETM_Q9_726000"/>
      <w:bookmarkEnd w:id="4321"/>
      <w:r>
        <w:rPr>
          <w:rFonts w:hint="cs"/>
          <w:rtl/>
          <w:lang w:eastAsia="he-IL"/>
        </w:rPr>
        <w:t xml:space="preserve"> קיבלתי שום משימה. </w:t>
      </w:r>
    </w:p>
    <w:p w:rsidR="00EE453E" w:rsidRDefault="00EE453E" w:rsidP="0073401A">
      <w:pPr>
        <w:rPr>
          <w:rtl/>
          <w:lang w:eastAsia="he-IL"/>
        </w:rPr>
      </w:pPr>
    </w:p>
    <w:p w:rsidR="00EE453E" w:rsidRDefault="00EE453E" w:rsidP="0073401A">
      <w:pPr>
        <w:pStyle w:val="-"/>
        <w:keepNext/>
        <w:rPr>
          <w:rtl/>
        </w:rPr>
      </w:pPr>
      <w:bookmarkStart w:id="4322" w:name="_ETM_Q9_728000"/>
      <w:bookmarkEnd w:id="4322"/>
      <w:r w:rsidRPr="003B71AD">
        <w:rPr>
          <w:rStyle w:val="TagStyle"/>
          <w:rtl/>
        </w:rPr>
        <w:t xml:space="preserve"> &lt;&lt; דובר_המשך &gt;&gt; </w:t>
      </w:r>
      <w:r>
        <w:rPr>
          <w:rtl/>
        </w:rPr>
        <w:t>השר המקשר בין הממשלה לכנסת דוד אמסלם:</w:t>
      </w:r>
      <w:r w:rsidRPr="003B71AD">
        <w:rPr>
          <w:rStyle w:val="TagStyle"/>
          <w:rtl/>
        </w:rPr>
        <w:t xml:space="preserve"> &lt;&lt; דובר_המשך &gt;&gt;</w:t>
      </w:r>
      <w:r>
        <w:rPr>
          <w:rtl/>
        </w:rPr>
        <w:t xml:space="preserve"> </w:t>
      </w:r>
    </w:p>
    <w:p w:rsidR="00EE453E" w:rsidRDefault="00EE453E" w:rsidP="005429A2">
      <w:pPr>
        <w:rPr>
          <w:rtl/>
          <w:lang w:eastAsia="he-IL"/>
        </w:rPr>
      </w:pPr>
    </w:p>
    <w:p w:rsidR="00EE453E" w:rsidRPr="003B71AD" w:rsidRDefault="00EE453E" w:rsidP="0073401A">
      <w:pPr>
        <w:rPr>
          <w:rtl/>
          <w:lang w:eastAsia="he-IL"/>
        </w:rPr>
      </w:pPr>
      <w:r>
        <w:rPr>
          <w:rFonts w:hint="cs"/>
          <w:rtl/>
          <w:lang w:eastAsia="he-IL"/>
        </w:rPr>
        <w:t>הכול בסדר, גם אתה וגם</w:t>
      </w:r>
      <w:bookmarkStart w:id="4323" w:name="_ETM_Q9_731000"/>
      <w:bookmarkEnd w:id="4323"/>
      <w:r>
        <w:rPr>
          <w:rFonts w:hint="cs"/>
          <w:rtl/>
          <w:lang w:eastAsia="he-IL"/>
        </w:rPr>
        <w:t xml:space="preserve"> כל המפלגה שלך. </w:t>
      </w:r>
    </w:p>
    <w:p w:rsidR="00EE453E" w:rsidRDefault="00EE453E" w:rsidP="0073401A">
      <w:pPr>
        <w:rPr>
          <w:rtl/>
          <w:lang w:eastAsia="he-IL"/>
        </w:rPr>
      </w:pPr>
    </w:p>
    <w:p w:rsidR="006417F1" w:rsidRDefault="006417F1" w:rsidP="006417F1">
      <w:pPr>
        <w:pStyle w:val="af5"/>
        <w:keepNext/>
        <w:rPr>
          <w:rtl/>
        </w:rPr>
      </w:pPr>
      <w:r w:rsidRPr="003B71AD">
        <w:rPr>
          <w:rStyle w:val="TagStyle"/>
          <w:rtl/>
        </w:rPr>
        <w:lastRenderedPageBreak/>
        <w:t xml:space="preserve">&lt;&lt; קריאה &gt;&gt; </w:t>
      </w:r>
      <w:r>
        <w:rPr>
          <w:rtl/>
        </w:rPr>
        <w:t>משה ארבל (ש"ס):</w:t>
      </w:r>
      <w:r w:rsidRPr="003B71AD">
        <w:rPr>
          <w:rStyle w:val="TagStyle"/>
          <w:rtl/>
        </w:rPr>
        <w:t xml:space="preserve"> &lt;&lt; קריאה &gt;&gt;</w:t>
      </w:r>
      <w:r>
        <w:rPr>
          <w:rtl/>
        </w:rPr>
        <w:t xml:space="preserve"> </w:t>
      </w:r>
    </w:p>
    <w:p w:rsidR="006417F1" w:rsidRDefault="006417F1" w:rsidP="0073401A">
      <w:pPr>
        <w:rPr>
          <w:rtl/>
          <w:lang w:eastAsia="he-IL"/>
        </w:rPr>
      </w:pPr>
    </w:p>
    <w:p w:rsidR="006417F1" w:rsidRDefault="005429A2" w:rsidP="006417F1">
      <w:pPr>
        <w:rPr>
          <w:rtl/>
          <w:lang w:eastAsia="he-IL"/>
        </w:rPr>
      </w:pPr>
      <w:r>
        <w:rPr>
          <w:rFonts w:hint="cs"/>
          <w:rtl/>
          <w:lang w:eastAsia="he-IL"/>
        </w:rPr>
        <w:t>– – –</w:t>
      </w:r>
      <w:r w:rsidR="006417F1">
        <w:rPr>
          <w:rFonts w:hint="cs"/>
          <w:rtl/>
          <w:lang w:eastAsia="he-IL"/>
        </w:rPr>
        <w:t xml:space="preserve"> </w:t>
      </w:r>
    </w:p>
    <w:p w:rsidR="006417F1" w:rsidRDefault="006417F1" w:rsidP="006417F1">
      <w:pPr>
        <w:rPr>
          <w:rtl/>
          <w:lang w:eastAsia="he-IL"/>
        </w:rPr>
      </w:pPr>
    </w:p>
    <w:p w:rsidR="006417F1" w:rsidRDefault="006417F1" w:rsidP="006417F1">
      <w:pPr>
        <w:pStyle w:val="-"/>
        <w:keepNext/>
        <w:rPr>
          <w:rtl/>
        </w:rPr>
      </w:pPr>
      <w:r w:rsidRPr="003B71AD">
        <w:rPr>
          <w:rStyle w:val="TagStyle"/>
          <w:rtl/>
        </w:rPr>
        <w:t xml:space="preserve">&lt;&lt; דובר_המשך &gt;&gt; </w:t>
      </w:r>
      <w:r>
        <w:rPr>
          <w:rtl/>
        </w:rPr>
        <w:t>השר המקשר בין הממשלה לכנסת דוד אמסלם:</w:t>
      </w:r>
      <w:r w:rsidRPr="003B71AD">
        <w:rPr>
          <w:rStyle w:val="TagStyle"/>
          <w:rtl/>
        </w:rPr>
        <w:t xml:space="preserve"> &lt;&lt; דובר_המשך &gt;&gt;</w:t>
      </w:r>
      <w:r>
        <w:rPr>
          <w:rtl/>
        </w:rPr>
        <w:t xml:space="preserve"> </w:t>
      </w:r>
    </w:p>
    <w:p w:rsidR="006417F1" w:rsidRDefault="006417F1" w:rsidP="0073401A">
      <w:pPr>
        <w:rPr>
          <w:rtl/>
          <w:lang w:eastAsia="he-IL"/>
        </w:rPr>
      </w:pPr>
    </w:p>
    <w:p w:rsidR="00EE453E" w:rsidRDefault="00EE453E" w:rsidP="006417F1">
      <w:pPr>
        <w:rPr>
          <w:rtl/>
          <w:lang w:eastAsia="he-IL"/>
        </w:rPr>
      </w:pPr>
      <w:r>
        <w:rPr>
          <w:rFonts w:hint="cs"/>
          <w:rtl/>
          <w:lang w:eastAsia="he-IL"/>
        </w:rPr>
        <w:t xml:space="preserve">עכשיו, מה שקרה זה שברמת העובדות, מה </w:t>
      </w:r>
      <w:bookmarkStart w:id="4324" w:name="_ETM_Q9_736000"/>
      <w:bookmarkEnd w:id="4324"/>
      <w:r>
        <w:rPr>
          <w:rFonts w:hint="cs"/>
          <w:rtl/>
          <w:lang w:eastAsia="he-IL"/>
        </w:rPr>
        <w:t xml:space="preserve">שקרה </w:t>
      </w:r>
      <w:r>
        <w:rPr>
          <w:rtl/>
          <w:lang w:eastAsia="he-IL"/>
        </w:rPr>
        <w:t>–</w:t>
      </w:r>
      <w:r>
        <w:rPr>
          <w:rFonts w:hint="cs"/>
          <w:rtl/>
          <w:lang w:eastAsia="he-IL"/>
        </w:rPr>
        <w:t xml:space="preserve"> אנחנו אחרי כמה דקות ראינו ניידת</w:t>
      </w:r>
      <w:bookmarkStart w:id="4325" w:name="_ETM_Q9_741000"/>
      <w:bookmarkEnd w:id="4325"/>
      <w:r>
        <w:rPr>
          <w:rFonts w:hint="cs"/>
          <w:rtl/>
          <w:lang w:eastAsia="he-IL"/>
        </w:rPr>
        <w:t xml:space="preserve"> משטרה מגיעה, לוקחת את האישה</w:t>
      </w:r>
      <w:r w:rsidR="006417F1">
        <w:rPr>
          <w:rFonts w:hint="cs"/>
          <w:rtl/>
          <w:lang w:eastAsia="he-IL"/>
        </w:rPr>
        <w:t>,</w:t>
      </w:r>
      <w:r>
        <w:rPr>
          <w:rFonts w:hint="cs"/>
          <w:rtl/>
          <w:lang w:eastAsia="he-IL"/>
        </w:rPr>
        <w:t xml:space="preserve"> בשבת. האישה אמרה להם</w:t>
      </w:r>
      <w:bookmarkStart w:id="4326" w:name="_ETM_Q9_745000"/>
      <w:bookmarkEnd w:id="4326"/>
      <w:r>
        <w:rPr>
          <w:rFonts w:hint="cs"/>
          <w:rtl/>
          <w:lang w:eastAsia="he-IL"/>
        </w:rPr>
        <w:t xml:space="preserve">: רבותיי, אני דתייה. לקחו אותה בשבת לתחנת המשטרה הקרובה וחקרו אותה, כולל טביעות אצבעות. זה מה שהיא אומרת. </w:t>
      </w:r>
    </w:p>
    <w:p w:rsidR="00EE453E" w:rsidRDefault="00EE453E" w:rsidP="0073401A">
      <w:pPr>
        <w:rPr>
          <w:rtl/>
          <w:lang w:eastAsia="he-IL"/>
        </w:rPr>
      </w:pPr>
    </w:p>
    <w:p w:rsidR="00EE453E" w:rsidRDefault="00EE453E" w:rsidP="006417F1">
      <w:pPr>
        <w:rPr>
          <w:rtl/>
          <w:lang w:eastAsia="he-IL"/>
        </w:rPr>
      </w:pPr>
      <w:bookmarkStart w:id="4327" w:name="_ETM_Q9_756000"/>
      <w:bookmarkEnd w:id="4327"/>
      <w:r>
        <w:rPr>
          <w:rFonts w:hint="cs"/>
          <w:rtl/>
          <w:lang w:eastAsia="he-IL"/>
        </w:rPr>
        <w:t>עכשיו אני שואל, מר מנדלבליט</w:t>
      </w:r>
      <w:r w:rsidR="006417F1">
        <w:rPr>
          <w:rFonts w:hint="cs"/>
          <w:rtl/>
          <w:lang w:eastAsia="he-IL"/>
        </w:rPr>
        <w:t>:</w:t>
      </w:r>
      <w:r>
        <w:rPr>
          <w:rFonts w:hint="cs"/>
          <w:rtl/>
          <w:lang w:eastAsia="he-IL"/>
        </w:rPr>
        <w:t xml:space="preserve"> אתה </w:t>
      </w:r>
      <w:bookmarkStart w:id="4328" w:name="_ETM_Q9_758000"/>
      <w:bookmarkEnd w:id="4328"/>
      <w:r>
        <w:rPr>
          <w:rFonts w:hint="cs"/>
          <w:rtl/>
          <w:lang w:eastAsia="he-IL"/>
        </w:rPr>
        <w:t>אומר שזה לא אתה</w:t>
      </w:r>
      <w:r w:rsidR="006417F1">
        <w:rPr>
          <w:rFonts w:hint="cs"/>
          <w:rtl/>
          <w:lang w:eastAsia="he-IL"/>
        </w:rPr>
        <w:t>,</w:t>
      </w:r>
      <w:r>
        <w:rPr>
          <w:rFonts w:hint="cs"/>
          <w:rtl/>
          <w:lang w:eastAsia="he-IL"/>
        </w:rPr>
        <w:t xml:space="preserve"> בסדר, אז בוא נחשוב איך</w:t>
      </w:r>
      <w:bookmarkStart w:id="4329" w:name="_ETM_Q9_766000"/>
      <w:bookmarkEnd w:id="4329"/>
      <w:r>
        <w:rPr>
          <w:rFonts w:hint="cs"/>
          <w:rtl/>
          <w:lang w:eastAsia="he-IL"/>
        </w:rPr>
        <w:t xml:space="preserve"> התפתחה הסיטואציה. אז יש מצב שהאישה צעקה כל כך חזק </w:t>
      </w:r>
      <w:bookmarkStart w:id="4330" w:name="_ETM_Q9_770000"/>
      <w:bookmarkEnd w:id="4330"/>
      <w:r>
        <w:rPr>
          <w:rFonts w:hint="cs"/>
          <w:rtl/>
          <w:lang w:eastAsia="he-IL"/>
        </w:rPr>
        <w:t>עד שזה הגיע לתחנת המשטרה והיומנאי שמע</w:t>
      </w:r>
      <w:bookmarkStart w:id="4331" w:name="_ETM_Q9_772000"/>
      <w:bookmarkEnd w:id="4331"/>
      <w:r>
        <w:rPr>
          <w:rFonts w:hint="cs"/>
          <w:rtl/>
          <w:lang w:eastAsia="he-IL"/>
        </w:rPr>
        <w:t xml:space="preserve"> את זה ושלח ניידת, או יותר הגיוני שבעצם המאבט</w:t>
      </w:r>
      <w:bookmarkStart w:id="4332" w:name="_ETM_Q9_782000"/>
      <w:bookmarkEnd w:id="4332"/>
      <w:r>
        <w:rPr>
          <w:rFonts w:hint="cs"/>
          <w:rtl/>
          <w:lang w:eastAsia="he-IL"/>
        </w:rPr>
        <w:t>ח שלך כנראה שמע את זה, התקשר למשטרה</w:t>
      </w:r>
      <w:r w:rsidR="006417F1">
        <w:rPr>
          <w:rFonts w:hint="cs"/>
          <w:rtl/>
          <w:lang w:eastAsia="he-IL"/>
        </w:rPr>
        <w:t>,</w:t>
      </w:r>
      <w:r>
        <w:rPr>
          <w:rFonts w:hint="cs"/>
          <w:rtl/>
          <w:lang w:eastAsia="he-IL"/>
        </w:rPr>
        <w:t xml:space="preserve"> הרי </w:t>
      </w:r>
      <w:bookmarkStart w:id="4333" w:name="_ETM_Q9_787000"/>
      <w:bookmarkEnd w:id="4333"/>
      <w:r>
        <w:rPr>
          <w:rFonts w:hint="cs"/>
          <w:rtl/>
          <w:lang w:eastAsia="he-IL"/>
        </w:rPr>
        <w:t>הוא צמוד אליך</w:t>
      </w:r>
      <w:r w:rsidR="006417F1">
        <w:rPr>
          <w:rFonts w:hint="cs"/>
          <w:rtl/>
          <w:lang w:eastAsia="he-IL"/>
        </w:rPr>
        <w:t>,</w:t>
      </w:r>
      <w:r>
        <w:rPr>
          <w:rFonts w:hint="cs"/>
          <w:rtl/>
          <w:lang w:eastAsia="he-IL"/>
        </w:rPr>
        <w:t xml:space="preserve"> התקשר למשטרה, הגיעה המשטרה, ואז אתם </w:t>
      </w:r>
      <w:r w:rsidR="006417F1">
        <w:rPr>
          <w:rFonts w:hint="cs"/>
          <w:rtl/>
          <w:lang w:eastAsia="he-IL"/>
        </w:rPr>
        <w:t xml:space="preserve">גם </w:t>
      </w:r>
      <w:r>
        <w:rPr>
          <w:rFonts w:hint="cs"/>
          <w:rtl/>
          <w:lang w:eastAsia="he-IL"/>
        </w:rPr>
        <w:t>זיהיתם</w:t>
      </w:r>
      <w:bookmarkStart w:id="4334" w:name="_ETM_Q9_790000"/>
      <w:bookmarkEnd w:id="4334"/>
      <w:r>
        <w:rPr>
          <w:rFonts w:hint="cs"/>
          <w:rtl/>
          <w:lang w:eastAsia="he-IL"/>
        </w:rPr>
        <w:t xml:space="preserve"> את האישה </w:t>
      </w:r>
      <w:r>
        <w:rPr>
          <w:rtl/>
          <w:lang w:eastAsia="he-IL"/>
        </w:rPr>
        <w:t>–</w:t>
      </w:r>
      <w:r>
        <w:rPr>
          <w:rFonts w:hint="cs"/>
          <w:rtl/>
          <w:lang w:eastAsia="he-IL"/>
        </w:rPr>
        <w:t xml:space="preserve"> מאיפה יודע השוטר מי זאת</w:t>
      </w:r>
      <w:bookmarkStart w:id="4335" w:name="_ETM_Q9_792000"/>
      <w:bookmarkEnd w:id="4335"/>
      <w:r>
        <w:rPr>
          <w:rFonts w:hint="cs"/>
          <w:rtl/>
          <w:lang w:eastAsia="he-IL"/>
        </w:rPr>
        <w:t xml:space="preserve"> </w:t>
      </w:r>
      <w:r>
        <w:rPr>
          <w:rtl/>
          <w:lang w:eastAsia="he-IL"/>
        </w:rPr>
        <w:t>–</w:t>
      </w:r>
      <w:r>
        <w:rPr>
          <w:rFonts w:hint="cs"/>
          <w:rtl/>
          <w:lang w:eastAsia="he-IL"/>
        </w:rPr>
        <w:t xml:space="preserve"> וככה עצרו את האישה. על מה? על</w:t>
      </w:r>
      <w:bookmarkStart w:id="4336" w:name="_ETM_Q9_793000"/>
      <w:bookmarkEnd w:id="4336"/>
      <w:r>
        <w:rPr>
          <w:rFonts w:hint="cs"/>
          <w:rtl/>
          <w:lang w:eastAsia="he-IL"/>
        </w:rPr>
        <w:t xml:space="preserve"> מה שהיא אמרה: "פרשת משפטים, בושה". </w:t>
      </w:r>
      <w:bookmarkStart w:id="4337" w:name="_ETM_Q9_800000"/>
      <w:bookmarkStart w:id="4338" w:name="_ETM_Q9_808000"/>
      <w:bookmarkStart w:id="4339" w:name="TOR_Q10"/>
      <w:bookmarkStart w:id="4340" w:name="_ETM_Q10_198042"/>
      <w:bookmarkStart w:id="4341" w:name="_ETM_Q10_198244"/>
      <w:bookmarkStart w:id="4342" w:name="_ETM_Q10_202070"/>
      <w:bookmarkEnd w:id="4337"/>
      <w:bookmarkEnd w:id="4338"/>
      <w:bookmarkEnd w:id="4339"/>
      <w:bookmarkEnd w:id="4340"/>
      <w:bookmarkEnd w:id="4341"/>
      <w:bookmarkEnd w:id="4342"/>
      <w:r w:rsidRPr="001D41AC">
        <w:rPr>
          <w:rtl/>
          <w:lang w:eastAsia="he-IL"/>
        </w:rPr>
        <w:t xml:space="preserve">לקחו </w:t>
      </w:r>
      <w:bookmarkStart w:id="4343" w:name="_ETM_Q10_202400"/>
      <w:bookmarkEnd w:id="4343"/>
      <w:r>
        <w:rPr>
          <w:rtl/>
          <w:lang w:eastAsia="he-IL"/>
        </w:rPr>
        <w:t>אות</w:t>
      </w:r>
      <w:r>
        <w:rPr>
          <w:rFonts w:hint="cs"/>
          <w:rtl/>
          <w:lang w:eastAsia="he-IL"/>
        </w:rPr>
        <w:t>ה</w:t>
      </w:r>
      <w:bookmarkStart w:id="4344" w:name="_ETM_Q10_203030"/>
      <w:bookmarkEnd w:id="4344"/>
      <w:r>
        <w:rPr>
          <w:rFonts w:hint="cs"/>
          <w:rtl/>
          <w:lang w:eastAsia="he-IL"/>
        </w:rPr>
        <w:t xml:space="preserve">, </w:t>
      </w:r>
      <w:r w:rsidR="006417F1">
        <w:rPr>
          <w:rFonts w:hint="cs"/>
          <w:rtl/>
          <w:lang w:eastAsia="he-IL"/>
        </w:rPr>
        <w:t xml:space="preserve">היא </w:t>
      </w:r>
      <w:r>
        <w:rPr>
          <w:rFonts w:hint="cs"/>
          <w:rtl/>
          <w:lang w:eastAsia="he-IL"/>
        </w:rPr>
        <w:t xml:space="preserve">חיללה </w:t>
      </w:r>
      <w:r w:rsidRPr="001D41AC">
        <w:rPr>
          <w:rtl/>
          <w:lang w:eastAsia="he-IL"/>
        </w:rPr>
        <w:t>שבת</w:t>
      </w:r>
      <w:r>
        <w:rPr>
          <w:rFonts w:hint="cs"/>
          <w:rtl/>
          <w:lang w:eastAsia="he-IL"/>
        </w:rPr>
        <w:t>,</w:t>
      </w:r>
      <w:r w:rsidRPr="001D41AC">
        <w:rPr>
          <w:rtl/>
          <w:lang w:eastAsia="he-IL"/>
        </w:rPr>
        <w:t xml:space="preserve"> </w:t>
      </w:r>
      <w:bookmarkStart w:id="4345" w:name="_ETM_Q10_204949"/>
      <w:bookmarkEnd w:id="4345"/>
      <w:r w:rsidRPr="001D41AC">
        <w:rPr>
          <w:rtl/>
          <w:lang w:eastAsia="he-IL"/>
        </w:rPr>
        <w:t xml:space="preserve">לקחו </w:t>
      </w:r>
      <w:bookmarkStart w:id="4346" w:name="_ETM_Q10_205310"/>
      <w:bookmarkEnd w:id="4346"/>
      <w:r w:rsidRPr="001D41AC">
        <w:rPr>
          <w:rtl/>
          <w:lang w:eastAsia="he-IL"/>
        </w:rPr>
        <w:t xml:space="preserve">אותה </w:t>
      </w:r>
      <w:bookmarkStart w:id="4347" w:name="_ETM_Q10_205519"/>
      <w:bookmarkEnd w:id="4347"/>
      <w:r w:rsidRPr="001D41AC">
        <w:rPr>
          <w:rtl/>
          <w:lang w:eastAsia="he-IL"/>
        </w:rPr>
        <w:t>לזה</w:t>
      </w:r>
      <w:r w:rsidR="006417F1">
        <w:rPr>
          <w:rFonts w:hint="cs"/>
          <w:rtl/>
          <w:lang w:eastAsia="he-IL"/>
        </w:rPr>
        <w:t>.</w:t>
      </w:r>
      <w:r w:rsidRPr="001D41AC">
        <w:rPr>
          <w:rtl/>
          <w:lang w:eastAsia="he-IL"/>
        </w:rPr>
        <w:t xml:space="preserve"> </w:t>
      </w:r>
      <w:bookmarkStart w:id="4348" w:name="_ETM_Q10_205789"/>
      <w:bookmarkEnd w:id="4348"/>
      <w:r w:rsidRPr="001D41AC">
        <w:rPr>
          <w:rtl/>
          <w:lang w:eastAsia="he-IL"/>
        </w:rPr>
        <w:t>עכשיו</w:t>
      </w:r>
      <w:r w:rsidR="006417F1">
        <w:rPr>
          <w:rFonts w:hint="cs"/>
          <w:rtl/>
          <w:lang w:eastAsia="he-IL"/>
        </w:rPr>
        <w:t>,</w:t>
      </w:r>
      <w:r w:rsidRPr="001D41AC">
        <w:rPr>
          <w:rtl/>
          <w:lang w:eastAsia="he-IL"/>
        </w:rPr>
        <w:t xml:space="preserve"> </w:t>
      </w:r>
      <w:bookmarkStart w:id="4349" w:name="_ETM_Q10_206089"/>
      <w:bookmarkEnd w:id="4349"/>
      <w:r w:rsidRPr="001D41AC">
        <w:rPr>
          <w:rtl/>
          <w:lang w:eastAsia="he-IL"/>
        </w:rPr>
        <w:t xml:space="preserve">בוא </w:t>
      </w:r>
      <w:bookmarkStart w:id="4350" w:name="_ETM_Q10_206390"/>
      <w:bookmarkEnd w:id="4350"/>
      <w:r w:rsidRPr="001D41AC">
        <w:rPr>
          <w:rtl/>
          <w:lang w:eastAsia="he-IL"/>
        </w:rPr>
        <w:t xml:space="preserve">נניח </w:t>
      </w:r>
      <w:bookmarkStart w:id="4351" w:name="_ETM_Q10_206809"/>
      <w:bookmarkEnd w:id="4351"/>
      <w:r w:rsidRPr="001D41AC">
        <w:rPr>
          <w:rtl/>
          <w:lang w:eastAsia="he-IL"/>
        </w:rPr>
        <w:t xml:space="preserve">שאתה </w:t>
      </w:r>
      <w:bookmarkStart w:id="4352" w:name="_ETM_Q10_207199"/>
      <w:bookmarkEnd w:id="4352"/>
      <w:r w:rsidRPr="001D41AC">
        <w:rPr>
          <w:rtl/>
          <w:lang w:eastAsia="he-IL"/>
        </w:rPr>
        <w:t xml:space="preserve">לא </w:t>
      </w:r>
      <w:bookmarkStart w:id="4353" w:name="_ETM_Q10_207380"/>
      <w:bookmarkEnd w:id="4353"/>
      <w:r w:rsidRPr="001D41AC">
        <w:rPr>
          <w:rtl/>
          <w:lang w:eastAsia="he-IL"/>
        </w:rPr>
        <w:t xml:space="preserve">אמרת </w:t>
      </w:r>
      <w:bookmarkStart w:id="4354" w:name="_ETM_Q10_207739"/>
      <w:bookmarkEnd w:id="4354"/>
      <w:r w:rsidRPr="001D41AC">
        <w:rPr>
          <w:rtl/>
          <w:lang w:eastAsia="he-IL"/>
        </w:rPr>
        <w:t xml:space="preserve">דבר </w:t>
      </w:r>
      <w:bookmarkStart w:id="4355" w:name="_ETM_Q10_208039"/>
      <w:bookmarkEnd w:id="4355"/>
      <w:r w:rsidRPr="001D41AC">
        <w:rPr>
          <w:rtl/>
          <w:lang w:eastAsia="he-IL"/>
        </w:rPr>
        <w:t xml:space="preserve">וחצי </w:t>
      </w:r>
      <w:bookmarkStart w:id="4356" w:name="_ETM_Q10_208429"/>
      <w:bookmarkEnd w:id="4356"/>
      <w:r w:rsidRPr="001D41AC">
        <w:rPr>
          <w:rtl/>
          <w:lang w:eastAsia="he-IL"/>
        </w:rPr>
        <w:t>דבר</w:t>
      </w:r>
      <w:r>
        <w:rPr>
          <w:rFonts w:hint="cs"/>
          <w:rtl/>
          <w:lang w:eastAsia="he-IL"/>
        </w:rPr>
        <w:t>.</w:t>
      </w:r>
      <w:r w:rsidRPr="001D41AC">
        <w:rPr>
          <w:rtl/>
          <w:lang w:eastAsia="he-IL"/>
        </w:rPr>
        <w:t xml:space="preserve"> </w:t>
      </w:r>
      <w:bookmarkStart w:id="4357" w:name="_ETM_Q10_209890"/>
      <w:bookmarkEnd w:id="4357"/>
      <w:r w:rsidRPr="001D41AC">
        <w:rPr>
          <w:rtl/>
          <w:lang w:eastAsia="he-IL"/>
        </w:rPr>
        <w:t xml:space="preserve">הרי </w:t>
      </w:r>
      <w:bookmarkStart w:id="4358" w:name="_ETM_Q10_210189"/>
      <w:bookmarkEnd w:id="4358"/>
      <w:r w:rsidRPr="001D41AC">
        <w:rPr>
          <w:rtl/>
          <w:lang w:eastAsia="he-IL"/>
        </w:rPr>
        <w:t xml:space="preserve">אתה </w:t>
      </w:r>
      <w:bookmarkStart w:id="4359" w:name="_ETM_Q10_210460"/>
      <w:bookmarkEnd w:id="4359"/>
      <w:r w:rsidRPr="001D41AC">
        <w:rPr>
          <w:rtl/>
          <w:lang w:eastAsia="he-IL"/>
        </w:rPr>
        <w:t xml:space="preserve">האישיות </w:t>
      </w:r>
      <w:bookmarkStart w:id="4360" w:name="_ETM_Q10_210910"/>
      <w:bookmarkEnd w:id="4360"/>
      <w:r w:rsidRPr="001D41AC">
        <w:rPr>
          <w:rtl/>
          <w:lang w:eastAsia="he-IL"/>
        </w:rPr>
        <w:t xml:space="preserve">הבכירה </w:t>
      </w:r>
      <w:bookmarkStart w:id="4361" w:name="_ETM_Q10_211329"/>
      <w:bookmarkEnd w:id="4361"/>
      <w:r w:rsidRPr="001D41AC">
        <w:rPr>
          <w:rtl/>
          <w:lang w:eastAsia="he-IL"/>
        </w:rPr>
        <w:t>שם</w:t>
      </w:r>
      <w:r>
        <w:rPr>
          <w:rFonts w:hint="cs"/>
          <w:rtl/>
          <w:lang w:eastAsia="he-IL"/>
        </w:rPr>
        <w:t xml:space="preserve"> –</w:t>
      </w:r>
      <w:r w:rsidRPr="001D41AC">
        <w:rPr>
          <w:rtl/>
          <w:lang w:eastAsia="he-IL"/>
        </w:rPr>
        <w:t xml:space="preserve"> </w:t>
      </w:r>
      <w:bookmarkStart w:id="4362" w:name="_ETM_Q10_211630"/>
      <w:bookmarkEnd w:id="4362"/>
      <w:r w:rsidRPr="001D41AC">
        <w:rPr>
          <w:rtl/>
          <w:lang w:eastAsia="he-IL"/>
        </w:rPr>
        <w:t xml:space="preserve">לא </w:t>
      </w:r>
      <w:bookmarkStart w:id="4363" w:name="_ETM_Q10_211779"/>
      <w:bookmarkEnd w:id="4363"/>
      <w:r>
        <w:rPr>
          <w:rtl/>
          <w:lang w:eastAsia="he-IL"/>
        </w:rPr>
        <w:t>המ</w:t>
      </w:r>
      <w:r>
        <w:rPr>
          <w:rFonts w:hint="cs"/>
          <w:rtl/>
          <w:lang w:eastAsia="he-IL"/>
        </w:rPr>
        <w:t>אבט</w:t>
      </w:r>
      <w:r w:rsidRPr="001D41AC">
        <w:rPr>
          <w:rtl/>
          <w:lang w:eastAsia="he-IL"/>
        </w:rPr>
        <w:t>ח</w:t>
      </w:r>
      <w:r>
        <w:rPr>
          <w:rFonts w:hint="cs"/>
          <w:rtl/>
          <w:lang w:eastAsia="he-IL"/>
        </w:rPr>
        <w:t>,</w:t>
      </w:r>
      <w:r w:rsidRPr="001D41AC">
        <w:rPr>
          <w:rtl/>
          <w:lang w:eastAsia="he-IL"/>
        </w:rPr>
        <w:t xml:space="preserve"> </w:t>
      </w:r>
      <w:bookmarkStart w:id="4364" w:name="_ETM_Q10_214200"/>
      <w:bookmarkEnd w:id="4364"/>
      <w:r w:rsidRPr="001D41AC">
        <w:rPr>
          <w:rtl/>
          <w:lang w:eastAsia="he-IL"/>
        </w:rPr>
        <w:t xml:space="preserve">אתה </w:t>
      </w:r>
      <w:bookmarkStart w:id="4365" w:name="_ETM_Q10_214470"/>
      <w:bookmarkEnd w:id="4365"/>
      <w:r w:rsidRPr="001D41AC">
        <w:rPr>
          <w:rtl/>
          <w:lang w:eastAsia="he-IL"/>
        </w:rPr>
        <w:t xml:space="preserve">האישיות </w:t>
      </w:r>
      <w:bookmarkStart w:id="4366" w:name="_ETM_Q10_214860"/>
      <w:bookmarkEnd w:id="4366"/>
      <w:r w:rsidRPr="001D41AC">
        <w:rPr>
          <w:rtl/>
          <w:lang w:eastAsia="he-IL"/>
        </w:rPr>
        <w:t>הבכירה</w:t>
      </w:r>
      <w:r>
        <w:rPr>
          <w:rFonts w:hint="cs"/>
          <w:rtl/>
          <w:lang w:eastAsia="he-IL"/>
        </w:rPr>
        <w:t>.</w:t>
      </w:r>
      <w:r w:rsidRPr="001D41AC">
        <w:rPr>
          <w:rtl/>
          <w:lang w:eastAsia="he-IL"/>
        </w:rPr>
        <w:t xml:space="preserve"> </w:t>
      </w:r>
      <w:bookmarkStart w:id="4367" w:name="_ETM_Q10_215760"/>
      <w:bookmarkEnd w:id="4367"/>
      <w:r w:rsidRPr="001D41AC">
        <w:rPr>
          <w:rtl/>
          <w:lang w:eastAsia="he-IL"/>
        </w:rPr>
        <w:t xml:space="preserve">הרי </w:t>
      </w:r>
      <w:bookmarkStart w:id="4368" w:name="_ETM_Q10_216090"/>
      <w:bookmarkEnd w:id="4368"/>
      <w:r>
        <w:rPr>
          <w:rFonts w:hint="cs"/>
          <w:rtl/>
          <w:lang w:eastAsia="he-IL"/>
        </w:rPr>
        <w:t>ב</w:t>
      </w:r>
      <w:r w:rsidRPr="001D41AC">
        <w:rPr>
          <w:rtl/>
          <w:lang w:eastAsia="he-IL"/>
        </w:rPr>
        <w:t xml:space="preserve">עצם </w:t>
      </w:r>
      <w:bookmarkStart w:id="4369" w:name="_ETM_Q10_216390"/>
      <w:bookmarkEnd w:id="4369"/>
      <w:r w:rsidRPr="001D41AC">
        <w:rPr>
          <w:rtl/>
          <w:lang w:eastAsia="he-IL"/>
        </w:rPr>
        <w:t xml:space="preserve">שתיקתך </w:t>
      </w:r>
      <w:bookmarkStart w:id="4370" w:name="_ETM_Q10_217620"/>
      <w:bookmarkStart w:id="4371" w:name="_ETM_Q10_217860"/>
      <w:bookmarkEnd w:id="4370"/>
      <w:bookmarkEnd w:id="4371"/>
      <w:r w:rsidRPr="001D41AC">
        <w:rPr>
          <w:rtl/>
          <w:lang w:eastAsia="he-IL"/>
        </w:rPr>
        <w:t xml:space="preserve">אתה </w:t>
      </w:r>
      <w:bookmarkStart w:id="4372" w:name="_ETM_Q10_218130"/>
      <w:bookmarkEnd w:id="4372"/>
      <w:r w:rsidRPr="001D41AC">
        <w:rPr>
          <w:rtl/>
          <w:lang w:eastAsia="he-IL"/>
        </w:rPr>
        <w:t xml:space="preserve">בעצם </w:t>
      </w:r>
      <w:bookmarkStart w:id="4373" w:name="_ETM_Q10_218850"/>
      <w:bookmarkEnd w:id="4373"/>
      <w:r w:rsidRPr="001D41AC">
        <w:rPr>
          <w:rtl/>
          <w:lang w:eastAsia="he-IL"/>
        </w:rPr>
        <w:t xml:space="preserve">מסכים </w:t>
      </w:r>
      <w:bookmarkStart w:id="4374" w:name="_ETM_Q10_219390"/>
      <w:bookmarkEnd w:id="4374"/>
      <w:r w:rsidRPr="001D41AC">
        <w:rPr>
          <w:rtl/>
          <w:lang w:eastAsia="he-IL"/>
        </w:rPr>
        <w:t>לתהליך</w:t>
      </w:r>
      <w:r>
        <w:rPr>
          <w:rFonts w:hint="cs"/>
          <w:rtl/>
          <w:lang w:eastAsia="he-IL"/>
        </w:rPr>
        <w:t>.</w:t>
      </w:r>
      <w:r w:rsidRPr="001D41AC">
        <w:rPr>
          <w:rtl/>
          <w:lang w:eastAsia="he-IL"/>
        </w:rPr>
        <w:t xml:space="preserve"> </w:t>
      </w:r>
      <w:bookmarkStart w:id="4375" w:name="_ETM_Q10_221539"/>
      <w:bookmarkEnd w:id="4375"/>
      <w:r>
        <w:rPr>
          <w:rFonts w:hint="cs"/>
          <w:rtl/>
          <w:lang w:eastAsia="he-IL"/>
        </w:rPr>
        <w:t>איך לא</w:t>
      </w:r>
      <w:r w:rsidRPr="001D41AC">
        <w:rPr>
          <w:rtl/>
          <w:lang w:eastAsia="he-IL"/>
        </w:rPr>
        <w:t xml:space="preserve"> </w:t>
      </w:r>
      <w:bookmarkStart w:id="4376" w:name="_ETM_Q10_221899"/>
      <w:bookmarkEnd w:id="4376"/>
      <w:r w:rsidRPr="001D41AC">
        <w:rPr>
          <w:rtl/>
          <w:lang w:eastAsia="he-IL"/>
        </w:rPr>
        <w:t xml:space="preserve">אמרת </w:t>
      </w:r>
      <w:bookmarkStart w:id="4377" w:name="_ETM_Q10_222320"/>
      <w:bookmarkEnd w:id="4377"/>
      <w:r w:rsidRPr="001D41AC">
        <w:rPr>
          <w:rtl/>
          <w:lang w:eastAsia="he-IL"/>
        </w:rPr>
        <w:t>לו</w:t>
      </w:r>
      <w:r>
        <w:rPr>
          <w:rFonts w:hint="cs"/>
          <w:rtl/>
          <w:lang w:eastAsia="he-IL"/>
        </w:rPr>
        <w:t>? הרי</w:t>
      </w:r>
      <w:r w:rsidRPr="001D41AC">
        <w:rPr>
          <w:rtl/>
          <w:lang w:eastAsia="he-IL"/>
        </w:rPr>
        <w:t xml:space="preserve"> </w:t>
      </w:r>
      <w:bookmarkStart w:id="4378" w:name="_ETM_Q10_222530"/>
      <w:bookmarkEnd w:id="4378"/>
      <w:r w:rsidRPr="001D41AC">
        <w:rPr>
          <w:rtl/>
          <w:lang w:eastAsia="he-IL"/>
        </w:rPr>
        <w:t xml:space="preserve">זה </w:t>
      </w:r>
      <w:bookmarkStart w:id="4379" w:name="_ETM_Q10_222710"/>
      <w:bookmarkEnd w:id="4379"/>
      <w:r w:rsidRPr="001D41AC">
        <w:rPr>
          <w:rtl/>
          <w:lang w:eastAsia="he-IL"/>
        </w:rPr>
        <w:t xml:space="preserve">בחור </w:t>
      </w:r>
      <w:bookmarkStart w:id="4380" w:name="_ETM_Q10_223039"/>
      <w:bookmarkEnd w:id="4380"/>
      <w:r w:rsidRPr="001D41AC">
        <w:rPr>
          <w:rtl/>
          <w:lang w:eastAsia="he-IL"/>
        </w:rPr>
        <w:t>צעיר</w:t>
      </w:r>
      <w:r>
        <w:rPr>
          <w:rFonts w:hint="cs"/>
          <w:rtl/>
          <w:lang w:eastAsia="he-IL"/>
        </w:rPr>
        <w:t>,</w:t>
      </w:r>
      <w:r w:rsidRPr="001D41AC">
        <w:rPr>
          <w:rtl/>
          <w:lang w:eastAsia="he-IL"/>
        </w:rPr>
        <w:t xml:space="preserve"> </w:t>
      </w:r>
      <w:bookmarkStart w:id="4381" w:name="_ETM_Q10_223699"/>
      <w:bookmarkEnd w:id="4381"/>
      <w:r w:rsidRPr="001D41AC">
        <w:rPr>
          <w:rtl/>
          <w:lang w:eastAsia="he-IL"/>
        </w:rPr>
        <w:t xml:space="preserve">היית </w:t>
      </w:r>
      <w:bookmarkStart w:id="4382" w:name="_ETM_Q10_224000"/>
      <w:bookmarkEnd w:id="4382"/>
      <w:r w:rsidRPr="001D41AC">
        <w:rPr>
          <w:rtl/>
          <w:lang w:eastAsia="he-IL"/>
        </w:rPr>
        <w:t xml:space="preserve">אומר </w:t>
      </w:r>
      <w:bookmarkStart w:id="4383" w:name="_ETM_Q10_224210"/>
      <w:bookmarkEnd w:id="4383"/>
      <w:r w:rsidRPr="001D41AC">
        <w:rPr>
          <w:rtl/>
          <w:lang w:eastAsia="he-IL"/>
        </w:rPr>
        <w:t>לו</w:t>
      </w:r>
      <w:r>
        <w:rPr>
          <w:rFonts w:hint="cs"/>
          <w:rtl/>
          <w:lang w:eastAsia="he-IL"/>
        </w:rPr>
        <w:t>:</w:t>
      </w:r>
      <w:r w:rsidRPr="001D41AC">
        <w:rPr>
          <w:rtl/>
          <w:lang w:eastAsia="he-IL"/>
        </w:rPr>
        <w:t xml:space="preserve"> </w:t>
      </w:r>
      <w:bookmarkStart w:id="4384" w:name="_ETM_Q10_224329"/>
      <w:bookmarkEnd w:id="4384"/>
      <w:r w:rsidRPr="001D41AC">
        <w:rPr>
          <w:rtl/>
          <w:lang w:eastAsia="he-IL"/>
        </w:rPr>
        <w:t>משה</w:t>
      </w:r>
      <w:r>
        <w:rPr>
          <w:rFonts w:hint="cs"/>
          <w:rtl/>
          <w:lang w:eastAsia="he-IL"/>
        </w:rPr>
        <w:t>,</w:t>
      </w:r>
      <w:r w:rsidRPr="001D41AC">
        <w:rPr>
          <w:rtl/>
          <w:lang w:eastAsia="he-IL"/>
        </w:rPr>
        <w:t xml:space="preserve"> </w:t>
      </w:r>
      <w:bookmarkStart w:id="4385" w:name="_ETM_Q10_224629"/>
      <w:bookmarkEnd w:id="4385"/>
      <w:r w:rsidRPr="001D41AC">
        <w:rPr>
          <w:rtl/>
          <w:lang w:eastAsia="he-IL"/>
        </w:rPr>
        <w:t>חיים</w:t>
      </w:r>
      <w:r>
        <w:rPr>
          <w:rFonts w:hint="cs"/>
          <w:rtl/>
          <w:lang w:eastAsia="he-IL"/>
        </w:rPr>
        <w:t>,</w:t>
      </w:r>
      <w:r w:rsidRPr="001D41AC">
        <w:rPr>
          <w:rtl/>
          <w:lang w:eastAsia="he-IL"/>
        </w:rPr>
        <w:t xml:space="preserve"> </w:t>
      </w:r>
      <w:bookmarkStart w:id="4386" w:name="_ETM_Q10_224960"/>
      <w:bookmarkEnd w:id="4386"/>
      <w:r w:rsidRPr="001D41AC">
        <w:rPr>
          <w:rtl/>
          <w:lang w:eastAsia="he-IL"/>
        </w:rPr>
        <w:t>עזוב</w:t>
      </w:r>
      <w:r w:rsidR="006417F1">
        <w:rPr>
          <w:rFonts w:hint="cs"/>
          <w:rtl/>
          <w:lang w:eastAsia="he-IL"/>
        </w:rPr>
        <w:t>, היא</w:t>
      </w:r>
      <w:r w:rsidRPr="001D41AC">
        <w:rPr>
          <w:rtl/>
          <w:lang w:eastAsia="he-IL"/>
        </w:rPr>
        <w:t xml:space="preserve"> </w:t>
      </w:r>
      <w:bookmarkStart w:id="4387" w:name="_ETM_Q10_225469"/>
      <w:bookmarkEnd w:id="4387"/>
      <w:r w:rsidRPr="001D41AC">
        <w:rPr>
          <w:rtl/>
          <w:lang w:eastAsia="he-IL"/>
        </w:rPr>
        <w:t xml:space="preserve">לא </w:t>
      </w:r>
      <w:bookmarkStart w:id="4388" w:name="_ETM_Q10_225649"/>
      <w:bookmarkEnd w:id="4388"/>
      <w:r>
        <w:rPr>
          <w:rtl/>
          <w:lang w:eastAsia="he-IL"/>
        </w:rPr>
        <w:t>אמר</w:t>
      </w:r>
      <w:r>
        <w:rPr>
          <w:rFonts w:hint="cs"/>
          <w:rtl/>
          <w:lang w:eastAsia="he-IL"/>
        </w:rPr>
        <w:t>ה</w:t>
      </w:r>
      <w:r w:rsidRPr="001D41AC">
        <w:rPr>
          <w:rtl/>
          <w:lang w:eastAsia="he-IL"/>
        </w:rPr>
        <w:t xml:space="preserve"> </w:t>
      </w:r>
      <w:bookmarkStart w:id="4389" w:name="_ETM_Q10_225859"/>
      <w:bookmarkEnd w:id="4389"/>
      <w:r w:rsidRPr="001D41AC">
        <w:rPr>
          <w:rtl/>
          <w:lang w:eastAsia="he-IL"/>
        </w:rPr>
        <w:t xml:space="preserve">שום </w:t>
      </w:r>
      <w:bookmarkStart w:id="4390" w:name="_ETM_Q10_226010"/>
      <w:bookmarkEnd w:id="4390"/>
      <w:r w:rsidRPr="001D41AC">
        <w:rPr>
          <w:rtl/>
          <w:lang w:eastAsia="he-IL"/>
        </w:rPr>
        <w:t>דבר</w:t>
      </w:r>
      <w:bookmarkStart w:id="4391" w:name="_ETM_Q10_226280"/>
      <w:bookmarkEnd w:id="4391"/>
      <w:r>
        <w:rPr>
          <w:rFonts w:hint="cs"/>
          <w:rtl/>
          <w:lang w:eastAsia="he-IL"/>
        </w:rPr>
        <w:t xml:space="preserve">, </w:t>
      </w:r>
      <w:r w:rsidRPr="001D41AC">
        <w:rPr>
          <w:rtl/>
          <w:lang w:eastAsia="he-IL"/>
        </w:rPr>
        <w:t xml:space="preserve">בוא </w:t>
      </w:r>
      <w:bookmarkStart w:id="4392" w:name="_ETM_Q10_226370"/>
      <w:bookmarkEnd w:id="4392"/>
      <w:r w:rsidRPr="001D41AC">
        <w:rPr>
          <w:rtl/>
          <w:lang w:eastAsia="he-IL"/>
        </w:rPr>
        <w:t>נמשיך</w:t>
      </w:r>
      <w:r>
        <w:rPr>
          <w:rFonts w:hint="cs"/>
          <w:rtl/>
          <w:lang w:eastAsia="he-IL"/>
        </w:rPr>
        <w:t>.</w:t>
      </w:r>
      <w:r w:rsidRPr="001D41AC">
        <w:rPr>
          <w:rtl/>
          <w:lang w:eastAsia="he-IL"/>
        </w:rPr>
        <w:t xml:space="preserve"> </w:t>
      </w:r>
      <w:bookmarkStart w:id="4393" w:name="_ETM_Q10_228180"/>
      <w:bookmarkEnd w:id="4393"/>
      <w:r w:rsidRPr="001D41AC">
        <w:rPr>
          <w:rtl/>
          <w:lang w:eastAsia="he-IL"/>
        </w:rPr>
        <w:t xml:space="preserve">אבל </w:t>
      </w:r>
      <w:bookmarkStart w:id="4394" w:name="_ETM_Q10_228420"/>
      <w:bookmarkEnd w:id="4394"/>
      <w:r w:rsidRPr="001D41AC">
        <w:rPr>
          <w:rtl/>
          <w:lang w:eastAsia="he-IL"/>
        </w:rPr>
        <w:t xml:space="preserve">אתה </w:t>
      </w:r>
      <w:bookmarkStart w:id="4395" w:name="_ETM_Q10_228600"/>
      <w:bookmarkEnd w:id="4395"/>
      <w:r w:rsidRPr="001D41AC">
        <w:rPr>
          <w:rtl/>
          <w:lang w:eastAsia="he-IL"/>
        </w:rPr>
        <w:t xml:space="preserve">כמובן </w:t>
      </w:r>
      <w:bookmarkStart w:id="4396" w:name="_ETM_Q10_229020"/>
      <w:bookmarkEnd w:id="4396"/>
      <w:r w:rsidRPr="001D41AC">
        <w:rPr>
          <w:rtl/>
          <w:lang w:eastAsia="he-IL"/>
        </w:rPr>
        <w:t xml:space="preserve">לא </w:t>
      </w:r>
      <w:bookmarkStart w:id="4397" w:name="_ETM_Q10_229110"/>
      <w:bookmarkEnd w:id="4397"/>
      <w:r w:rsidRPr="001D41AC">
        <w:rPr>
          <w:rtl/>
          <w:lang w:eastAsia="he-IL"/>
        </w:rPr>
        <w:t xml:space="preserve">אומר </w:t>
      </w:r>
      <w:bookmarkStart w:id="4398" w:name="_ETM_Q10_229320"/>
      <w:bookmarkEnd w:id="4398"/>
      <w:r w:rsidRPr="001D41AC">
        <w:rPr>
          <w:rtl/>
          <w:lang w:eastAsia="he-IL"/>
        </w:rPr>
        <w:t xml:space="preserve">את </w:t>
      </w:r>
      <w:bookmarkStart w:id="4399" w:name="_ETM_Q10_229409"/>
      <w:bookmarkEnd w:id="4399"/>
      <w:r w:rsidRPr="001D41AC">
        <w:rPr>
          <w:rtl/>
          <w:lang w:eastAsia="he-IL"/>
        </w:rPr>
        <w:t>זה</w:t>
      </w:r>
      <w:r>
        <w:rPr>
          <w:rFonts w:hint="cs"/>
          <w:rtl/>
          <w:lang w:eastAsia="he-IL"/>
        </w:rPr>
        <w:t>.</w:t>
      </w:r>
      <w:r w:rsidRPr="001D41AC">
        <w:rPr>
          <w:rtl/>
          <w:lang w:eastAsia="he-IL"/>
        </w:rPr>
        <w:t xml:space="preserve"> </w:t>
      </w:r>
      <w:bookmarkStart w:id="4400" w:name="_ETM_Q10_230489"/>
      <w:bookmarkEnd w:id="4400"/>
    </w:p>
    <w:p w:rsidR="00EE453E" w:rsidRDefault="00EE453E" w:rsidP="0073401A">
      <w:pPr>
        <w:rPr>
          <w:rtl/>
          <w:lang w:eastAsia="he-IL"/>
        </w:rPr>
      </w:pPr>
      <w:bookmarkStart w:id="4401" w:name="_ETM_Q10_229381"/>
      <w:bookmarkStart w:id="4402" w:name="_ETM_Q10_229510"/>
      <w:bookmarkStart w:id="4403" w:name="_ETM_Q10_229877"/>
      <w:bookmarkEnd w:id="4401"/>
      <w:bookmarkEnd w:id="4402"/>
      <w:bookmarkEnd w:id="4403"/>
    </w:p>
    <w:p w:rsidR="00EE453E" w:rsidRDefault="00EE453E" w:rsidP="0073401A">
      <w:pPr>
        <w:pStyle w:val="af5"/>
        <w:keepNext/>
        <w:rPr>
          <w:rtl/>
        </w:rPr>
      </w:pPr>
      <w:bookmarkStart w:id="4404" w:name="ET_interruption_5850_12"/>
      <w:r w:rsidRPr="009415B7">
        <w:rPr>
          <w:rStyle w:val="TagStyle"/>
          <w:rtl/>
        </w:rPr>
        <w:t xml:space="preserve"> &lt;&lt; קריאה &gt;&gt; </w:t>
      </w:r>
      <w:r>
        <w:rPr>
          <w:rtl/>
        </w:rPr>
        <w:t>סמי אבו שחאדה (הרשימה המשותפת):</w:t>
      </w:r>
      <w:r w:rsidRPr="009415B7">
        <w:rPr>
          <w:rStyle w:val="TagStyle"/>
          <w:rtl/>
        </w:rPr>
        <w:t xml:space="preserve"> &lt;&lt; קריאה &gt;&gt;</w:t>
      </w:r>
      <w:r>
        <w:rPr>
          <w:rtl/>
        </w:rPr>
        <w:t xml:space="preserve"> </w:t>
      </w:r>
      <w:bookmarkEnd w:id="4404"/>
    </w:p>
    <w:p w:rsidR="00EE453E" w:rsidRPr="009415B7" w:rsidRDefault="00EE453E" w:rsidP="0073401A">
      <w:pPr>
        <w:rPr>
          <w:rtl/>
          <w:lang w:eastAsia="he-IL"/>
        </w:rPr>
      </w:pPr>
    </w:p>
    <w:p w:rsidR="00EE453E" w:rsidRDefault="005429A2" w:rsidP="0073401A">
      <w:pPr>
        <w:rPr>
          <w:rtl/>
          <w:lang w:eastAsia="he-IL"/>
        </w:rPr>
      </w:pPr>
      <w:r>
        <w:rPr>
          <w:rFonts w:hint="cs"/>
          <w:rtl/>
          <w:lang w:eastAsia="he-IL"/>
        </w:rPr>
        <w:t>– – –</w:t>
      </w:r>
    </w:p>
    <w:p w:rsidR="00EE453E" w:rsidRPr="009415B7" w:rsidRDefault="00EE453E" w:rsidP="0073401A">
      <w:pPr>
        <w:rPr>
          <w:rtl/>
          <w:lang w:eastAsia="he-IL"/>
        </w:rPr>
      </w:pPr>
    </w:p>
    <w:p w:rsidR="00EE453E" w:rsidRDefault="00EE453E" w:rsidP="0073401A">
      <w:pPr>
        <w:pStyle w:val="-"/>
        <w:keepNext/>
        <w:rPr>
          <w:rtl/>
        </w:rPr>
      </w:pPr>
      <w:bookmarkStart w:id="4405" w:name="ET_speakercontinue_5971_11"/>
      <w:r w:rsidRPr="009415B7">
        <w:rPr>
          <w:rStyle w:val="TagStyle"/>
          <w:rtl/>
        </w:rPr>
        <w:t xml:space="preserve"> &lt;&lt; דובר_המשך &gt;&gt; </w:t>
      </w:r>
      <w:r>
        <w:rPr>
          <w:rtl/>
        </w:rPr>
        <w:t>השר המקשר בין הממשלה לכנסת דוד אמסלם:</w:t>
      </w:r>
      <w:r w:rsidRPr="009415B7">
        <w:rPr>
          <w:rStyle w:val="TagStyle"/>
          <w:rtl/>
        </w:rPr>
        <w:t xml:space="preserve"> &lt;&lt; דובר_המשך &gt;&gt;</w:t>
      </w:r>
      <w:r>
        <w:rPr>
          <w:rtl/>
        </w:rPr>
        <w:t xml:space="preserve"> </w:t>
      </w:r>
      <w:bookmarkEnd w:id="4405"/>
    </w:p>
    <w:p w:rsidR="00EE453E" w:rsidRPr="009415B7" w:rsidRDefault="00EE453E" w:rsidP="0073401A">
      <w:pPr>
        <w:rPr>
          <w:rtl/>
          <w:lang w:eastAsia="he-IL"/>
        </w:rPr>
      </w:pPr>
    </w:p>
    <w:p w:rsidR="00EE453E" w:rsidRDefault="00EE453E" w:rsidP="005429A2">
      <w:pPr>
        <w:rPr>
          <w:rtl/>
        </w:rPr>
      </w:pPr>
      <w:r w:rsidRPr="001D41AC">
        <w:rPr>
          <w:rtl/>
        </w:rPr>
        <w:t xml:space="preserve">אתה </w:t>
      </w:r>
      <w:bookmarkStart w:id="4406" w:name="_ETM_Q10_230760"/>
      <w:bookmarkEnd w:id="4406"/>
      <w:r w:rsidRPr="001D41AC">
        <w:rPr>
          <w:rtl/>
        </w:rPr>
        <w:t>אומר</w:t>
      </w:r>
      <w:r>
        <w:rPr>
          <w:rFonts w:hint="cs"/>
          <w:rtl/>
        </w:rPr>
        <w:t>:</w:t>
      </w:r>
      <w:r w:rsidRPr="001D41AC">
        <w:rPr>
          <w:rtl/>
        </w:rPr>
        <w:t xml:space="preserve"> </w:t>
      </w:r>
      <w:bookmarkStart w:id="4407" w:name="_ETM_Q10_231059"/>
      <w:bookmarkEnd w:id="4407"/>
      <w:r w:rsidRPr="001D41AC">
        <w:rPr>
          <w:rtl/>
        </w:rPr>
        <w:t xml:space="preserve">אני </w:t>
      </w:r>
      <w:bookmarkStart w:id="4408" w:name="_ETM_Q10_231659"/>
      <w:bookmarkEnd w:id="4408"/>
      <w:r w:rsidRPr="001D41AC">
        <w:rPr>
          <w:rtl/>
        </w:rPr>
        <w:t xml:space="preserve">לא </w:t>
      </w:r>
      <w:bookmarkStart w:id="4409" w:name="_ETM_Q10_231960"/>
      <w:bookmarkEnd w:id="4409"/>
      <w:r w:rsidRPr="001D41AC">
        <w:rPr>
          <w:rtl/>
        </w:rPr>
        <w:t xml:space="preserve">הייתי </w:t>
      </w:r>
      <w:bookmarkStart w:id="4410" w:name="_ETM_Q10_232350"/>
      <w:bookmarkEnd w:id="4410"/>
      <w:r w:rsidRPr="001D41AC">
        <w:rPr>
          <w:rtl/>
        </w:rPr>
        <w:t>מעורב</w:t>
      </w:r>
      <w:r>
        <w:rPr>
          <w:rFonts w:hint="cs"/>
          <w:rtl/>
        </w:rPr>
        <w:t>.</w:t>
      </w:r>
      <w:r w:rsidRPr="001D41AC">
        <w:rPr>
          <w:rtl/>
        </w:rPr>
        <w:t xml:space="preserve"> </w:t>
      </w:r>
      <w:bookmarkStart w:id="4411" w:name="_ETM_Q10_236030"/>
      <w:bookmarkEnd w:id="4411"/>
    </w:p>
    <w:p w:rsidR="00EE453E" w:rsidRDefault="00EE453E" w:rsidP="0073401A">
      <w:pPr>
        <w:rPr>
          <w:rtl/>
        </w:rPr>
      </w:pPr>
    </w:p>
    <w:p w:rsidR="00EE453E" w:rsidRDefault="00EE453E" w:rsidP="0073401A">
      <w:pPr>
        <w:pStyle w:val="af5"/>
        <w:keepNext/>
        <w:rPr>
          <w:rtl/>
        </w:rPr>
      </w:pPr>
      <w:bookmarkStart w:id="4412" w:name="ET_interruption_5850_13"/>
      <w:r w:rsidRPr="009415B7">
        <w:rPr>
          <w:rStyle w:val="TagStyle"/>
          <w:rtl/>
        </w:rPr>
        <w:t xml:space="preserve"> &lt;&lt; קריאה &gt;&gt; </w:t>
      </w:r>
      <w:r>
        <w:rPr>
          <w:rtl/>
        </w:rPr>
        <w:t>סמי אבו שחאדה (הרשימה המשותפת):</w:t>
      </w:r>
      <w:r w:rsidRPr="009415B7">
        <w:rPr>
          <w:rStyle w:val="TagStyle"/>
          <w:rtl/>
        </w:rPr>
        <w:t xml:space="preserve"> &lt;&lt; קריאה &gt;&gt;</w:t>
      </w:r>
      <w:r>
        <w:rPr>
          <w:rtl/>
        </w:rPr>
        <w:t xml:space="preserve"> </w:t>
      </w:r>
      <w:bookmarkEnd w:id="4412"/>
    </w:p>
    <w:p w:rsidR="00EE453E" w:rsidRDefault="00EE453E" w:rsidP="005429A2">
      <w:pPr>
        <w:rPr>
          <w:rtl/>
          <w:lang w:eastAsia="he-IL"/>
        </w:rPr>
      </w:pPr>
    </w:p>
    <w:p w:rsidR="00EE453E" w:rsidRPr="009415B7" w:rsidRDefault="00EE453E" w:rsidP="0073401A">
      <w:pPr>
        <w:rPr>
          <w:rtl/>
          <w:lang w:eastAsia="he-IL"/>
        </w:rPr>
      </w:pPr>
      <w:r>
        <w:rPr>
          <w:rFonts w:hint="cs"/>
          <w:rtl/>
          <w:lang w:eastAsia="he-IL"/>
        </w:rPr>
        <w:t xml:space="preserve">אמרת סיפור, נפלת בו, אתה </w:t>
      </w:r>
      <w:bookmarkStart w:id="4413" w:name="_ETM_Q10_235168"/>
      <w:bookmarkEnd w:id="4413"/>
      <w:r>
        <w:rPr>
          <w:rFonts w:hint="cs"/>
          <w:rtl/>
          <w:lang w:eastAsia="he-IL"/>
        </w:rPr>
        <w:t xml:space="preserve">יוצא פה לא טוב. </w:t>
      </w:r>
    </w:p>
    <w:p w:rsidR="00EE453E" w:rsidRDefault="00EE453E" w:rsidP="0073401A">
      <w:pPr>
        <w:rPr>
          <w:rtl/>
        </w:rPr>
      </w:pPr>
      <w:bookmarkStart w:id="4414" w:name="_ETM_Q10_237027"/>
      <w:bookmarkEnd w:id="4414"/>
    </w:p>
    <w:p w:rsidR="00EE453E" w:rsidRDefault="00EE453E" w:rsidP="0073401A">
      <w:pPr>
        <w:pStyle w:val="-"/>
        <w:keepNext/>
        <w:rPr>
          <w:rtl/>
        </w:rPr>
      </w:pPr>
      <w:r w:rsidRPr="009415B7">
        <w:rPr>
          <w:rStyle w:val="TagStyle"/>
          <w:rtl/>
        </w:rPr>
        <w:t xml:space="preserve"> &lt;&lt; דובר_המשך &gt;&gt; </w:t>
      </w:r>
      <w:r>
        <w:rPr>
          <w:rtl/>
        </w:rPr>
        <w:t>השר המקשר בין הממשלה לכנסת דוד אמסלם:</w:t>
      </w:r>
      <w:r w:rsidRPr="009415B7">
        <w:rPr>
          <w:rStyle w:val="TagStyle"/>
          <w:rtl/>
        </w:rPr>
        <w:t xml:space="preserve"> &lt;&lt; דובר_המשך &gt;&gt;</w:t>
      </w:r>
      <w:r>
        <w:rPr>
          <w:rtl/>
        </w:rPr>
        <w:t xml:space="preserve"> </w:t>
      </w:r>
    </w:p>
    <w:p w:rsidR="00EE453E" w:rsidRDefault="00EE453E" w:rsidP="005429A2">
      <w:pPr>
        <w:rPr>
          <w:rtl/>
        </w:rPr>
      </w:pPr>
      <w:bookmarkStart w:id="4415" w:name="_ETM_Q10_238841"/>
      <w:bookmarkStart w:id="4416" w:name="_ETM_Q10_237102"/>
      <w:bookmarkStart w:id="4417" w:name="_ETM_Q10_238664"/>
      <w:bookmarkEnd w:id="4415"/>
      <w:bookmarkEnd w:id="4416"/>
      <w:bookmarkEnd w:id="4417"/>
    </w:p>
    <w:p w:rsidR="00EE453E" w:rsidRDefault="00EE453E" w:rsidP="005429A2">
      <w:pPr>
        <w:rPr>
          <w:rtl/>
        </w:rPr>
      </w:pPr>
      <w:bookmarkStart w:id="4418" w:name="_ETM_Q10_238756"/>
      <w:bookmarkEnd w:id="4418"/>
      <w:r>
        <w:rPr>
          <w:rFonts w:hint="cs"/>
          <w:rtl/>
        </w:rPr>
        <w:t xml:space="preserve">לכן אני סבור </w:t>
      </w:r>
      <w:r w:rsidR="005429A2">
        <w:rPr>
          <w:rFonts w:hint="cs"/>
          <w:rtl/>
        </w:rPr>
        <w:t>– – –</w:t>
      </w:r>
    </w:p>
    <w:p w:rsidR="00EE453E" w:rsidRDefault="00EE453E" w:rsidP="0073401A">
      <w:pPr>
        <w:rPr>
          <w:rtl/>
        </w:rPr>
      </w:pPr>
      <w:bookmarkStart w:id="4419" w:name="_ETM_Q10_242871"/>
      <w:bookmarkStart w:id="4420" w:name="_ETM_Q10_242953"/>
      <w:bookmarkEnd w:id="4419"/>
      <w:bookmarkEnd w:id="4420"/>
    </w:p>
    <w:p w:rsidR="00EE453E" w:rsidRDefault="00EE453E" w:rsidP="0073401A">
      <w:pPr>
        <w:pStyle w:val="af5"/>
        <w:keepNext/>
        <w:rPr>
          <w:rtl/>
        </w:rPr>
      </w:pPr>
      <w:bookmarkStart w:id="4421" w:name="ET_interruption_5850_15"/>
      <w:r w:rsidRPr="009415B7">
        <w:rPr>
          <w:rStyle w:val="TagStyle"/>
          <w:rtl/>
        </w:rPr>
        <w:t xml:space="preserve"> &lt;&lt; קריאה &gt;&gt; </w:t>
      </w:r>
      <w:r>
        <w:rPr>
          <w:rtl/>
        </w:rPr>
        <w:t>סמי אבו שחאדה (הרשימה המשותפת):</w:t>
      </w:r>
      <w:r w:rsidRPr="009415B7">
        <w:rPr>
          <w:rStyle w:val="TagStyle"/>
          <w:rtl/>
        </w:rPr>
        <w:t xml:space="preserve"> &lt;&lt; קריאה &gt;&gt;</w:t>
      </w:r>
      <w:r>
        <w:rPr>
          <w:rtl/>
        </w:rPr>
        <w:t xml:space="preserve"> </w:t>
      </w:r>
      <w:bookmarkEnd w:id="4421"/>
    </w:p>
    <w:p w:rsidR="00EE453E" w:rsidRDefault="00EE453E" w:rsidP="005429A2">
      <w:pPr>
        <w:rPr>
          <w:rtl/>
          <w:lang w:eastAsia="he-IL"/>
        </w:rPr>
      </w:pPr>
    </w:p>
    <w:p w:rsidR="00EE453E" w:rsidRDefault="00EE453E" w:rsidP="006417F1">
      <w:pPr>
        <w:rPr>
          <w:rtl/>
          <w:lang w:eastAsia="he-IL"/>
        </w:rPr>
      </w:pPr>
      <w:r>
        <w:rPr>
          <w:rFonts w:hint="cs"/>
          <w:rtl/>
          <w:lang w:eastAsia="he-IL"/>
        </w:rPr>
        <w:t>תמצא אחר כך סיפור אחר. תבוא אחר כך</w:t>
      </w:r>
      <w:r w:rsidR="006417F1">
        <w:rPr>
          <w:rFonts w:hint="cs"/>
          <w:rtl/>
          <w:lang w:eastAsia="he-IL"/>
        </w:rPr>
        <w:t>,</w:t>
      </w:r>
      <w:r>
        <w:rPr>
          <w:rFonts w:hint="cs"/>
          <w:rtl/>
          <w:lang w:eastAsia="he-IL"/>
        </w:rPr>
        <w:t xml:space="preserve"> תסי</w:t>
      </w:r>
      <w:r w:rsidR="006417F1">
        <w:rPr>
          <w:rFonts w:hint="cs"/>
          <w:rtl/>
          <w:lang w:eastAsia="he-IL"/>
        </w:rPr>
        <w:t>ת</w:t>
      </w:r>
      <w:r>
        <w:rPr>
          <w:rFonts w:hint="cs"/>
          <w:rtl/>
          <w:lang w:eastAsia="he-IL"/>
        </w:rPr>
        <w:t xml:space="preserve"> נגדו, אבל זה לא טוב.</w:t>
      </w:r>
    </w:p>
    <w:p w:rsidR="00EE453E" w:rsidRDefault="00EE453E" w:rsidP="0073401A">
      <w:pPr>
        <w:rPr>
          <w:rtl/>
          <w:lang w:eastAsia="he-IL"/>
        </w:rPr>
      </w:pPr>
      <w:bookmarkStart w:id="4422" w:name="_ETM_Q10_244000"/>
      <w:bookmarkEnd w:id="4422"/>
    </w:p>
    <w:p w:rsidR="00EE453E" w:rsidRDefault="00EE453E" w:rsidP="0073401A">
      <w:pPr>
        <w:pStyle w:val="-"/>
        <w:keepNext/>
        <w:rPr>
          <w:rtl/>
        </w:rPr>
      </w:pPr>
      <w:r w:rsidRPr="009415B7">
        <w:rPr>
          <w:rStyle w:val="TagStyle"/>
          <w:rtl/>
        </w:rPr>
        <w:t xml:space="preserve">&lt;&lt; דובר_המשך &gt;&gt; </w:t>
      </w:r>
      <w:r>
        <w:rPr>
          <w:rtl/>
        </w:rPr>
        <w:t>השר המקשר בין הממשלה לכנסת דוד אמסלם:</w:t>
      </w:r>
      <w:r w:rsidRPr="009415B7">
        <w:rPr>
          <w:rStyle w:val="TagStyle"/>
          <w:rtl/>
        </w:rPr>
        <w:t xml:space="preserve"> &lt;&lt; דובר_המשך &gt;&gt;</w:t>
      </w:r>
      <w:r>
        <w:rPr>
          <w:rtl/>
        </w:rPr>
        <w:t xml:space="preserve"> </w:t>
      </w:r>
    </w:p>
    <w:p w:rsidR="00EE453E" w:rsidRDefault="00EE453E" w:rsidP="0073401A">
      <w:pPr>
        <w:rPr>
          <w:rtl/>
          <w:lang w:eastAsia="he-IL"/>
        </w:rPr>
      </w:pPr>
    </w:p>
    <w:p w:rsidR="00EE453E" w:rsidRDefault="00EE453E" w:rsidP="0073401A">
      <w:pPr>
        <w:rPr>
          <w:rtl/>
          <w:lang w:eastAsia="he-IL"/>
        </w:rPr>
      </w:pPr>
      <w:r>
        <w:rPr>
          <w:rFonts w:hint="cs"/>
          <w:rtl/>
          <w:lang w:eastAsia="he-IL"/>
        </w:rPr>
        <w:t>אתה מפריע לי. אתה מפריע לי.</w:t>
      </w:r>
    </w:p>
    <w:p w:rsidR="00EE453E" w:rsidRDefault="00EE453E" w:rsidP="0073401A">
      <w:pPr>
        <w:rPr>
          <w:rtl/>
          <w:lang w:eastAsia="he-IL"/>
        </w:rPr>
      </w:pPr>
      <w:bookmarkStart w:id="4423" w:name="_ETM_Q10_246000"/>
      <w:bookmarkEnd w:id="4423"/>
    </w:p>
    <w:p w:rsidR="00EE453E" w:rsidRDefault="00EE453E" w:rsidP="0073401A">
      <w:pPr>
        <w:pStyle w:val="af5"/>
        <w:keepNext/>
        <w:rPr>
          <w:rtl/>
        </w:rPr>
      </w:pPr>
      <w:bookmarkStart w:id="4424" w:name="ET_interruption_5850_18"/>
      <w:r w:rsidRPr="006763CB">
        <w:rPr>
          <w:rStyle w:val="TagStyle"/>
          <w:rtl/>
        </w:rPr>
        <w:t xml:space="preserve"> &lt;&lt; קריאה &gt;&gt; </w:t>
      </w:r>
      <w:r>
        <w:rPr>
          <w:rtl/>
        </w:rPr>
        <w:t>סמי אבו שחאדה (הרשימה המשותפת):</w:t>
      </w:r>
      <w:r w:rsidRPr="006763CB">
        <w:rPr>
          <w:rStyle w:val="TagStyle"/>
          <w:rtl/>
        </w:rPr>
        <w:t xml:space="preserve"> &lt;&lt; קריאה &gt;&gt;</w:t>
      </w:r>
      <w:r>
        <w:rPr>
          <w:rtl/>
        </w:rPr>
        <w:t xml:space="preserve"> </w:t>
      </w:r>
      <w:bookmarkEnd w:id="4424"/>
    </w:p>
    <w:p w:rsidR="00EE453E" w:rsidRDefault="00EE453E" w:rsidP="005429A2">
      <w:pPr>
        <w:rPr>
          <w:rtl/>
          <w:lang w:eastAsia="he-IL"/>
        </w:rPr>
      </w:pPr>
      <w:bookmarkStart w:id="4425" w:name="_ETM_Q10_238000"/>
      <w:bookmarkEnd w:id="4425"/>
    </w:p>
    <w:p w:rsidR="00EE453E" w:rsidRDefault="00EE453E" w:rsidP="0073401A">
      <w:pPr>
        <w:rPr>
          <w:rtl/>
          <w:lang w:eastAsia="he-IL"/>
        </w:rPr>
      </w:pPr>
      <w:bookmarkStart w:id="4426" w:name="_ETM_Q10_235000"/>
      <w:bookmarkEnd w:id="4426"/>
      <w:r>
        <w:rPr>
          <w:rFonts w:hint="cs"/>
          <w:rtl/>
          <w:lang w:eastAsia="he-IL"/>
        </w:rPr>
        <w:t xml:space="preserve">אבל אתה בסיפור לא טוב, </w:t>
      </w:r>
      <w:bookmarkStart w:id="4427" w:name="_ETM_Q10_250553"/>
      <w:bookmarkEnd w:id="4427"/>
      <w:r>
        <w:rPr>
          <w:rFonts w:hint="cs"/>
          <w:rtl/>
          <w:lang w:eastAsia="he-IL"/>
        </w:rPr>
        <w:t xml:space="preserve">זה לא עושה לך טוב. זה מוציא אותך ממש לא </w:t>
      </w:r>
      <w:bookmarkStart w:id="4428" w:name="_ETM_Q10_251290"/>
      <w:bookmarkEnd w:id="4428"/>
      <w:r>
        <w:rPr>
          <w:rFonts w:hint="cs"/>
          <w:rtl/>
          <w:lang w:eastAsia="he-IL"/>
        </w:rPr>
        <w:t>טוב.</w:t>
      </w:r>
    </w:p>
    <w:p w:rsidR="00EE453E" w:rsidRDefault="00EE453E" w:rsidP="0073401A">
      <w:pPr>
        <w:rPr>
          <w:rtl/>
          <w:lang w:eastAsia="he-IL"/>
        </w:rPr>
      </w:pPr>
      <w:bookmarkStart w:id="4429" w:name="_ETM_Q10_245289"/>
      <w:bookmarkStart w:id="4430" w:name="_ETM_Q10_245384"/>
      <w:bookmarkStart w:id="4431" w:name="_ETM_Q10_245768"/>
      <w:bookmarkEnd w:id="4429"/>
      <w:bookmarkEnd w:id="4430"/>
      <w:bookmarkEnd w:id="4431"/>
    </w:p>
    <w:p w:rsidR="00EE453E" w:rsidRDefault="00EE453E" w:rsidP="0073401A">
      <w:pPr>
        <w:pStyle w:val="-"/>
        <w:keepNext/>
        <w:rPr>
          <w:rtl/>
        </w:rPr>
      </w:pPr>
      <w:r w:rsidRPr="009415B7">
        <w:rPr>
          <w:rStyle w:val="TagStyle"/>
          <w:rtl/>
        </w:rPr>
        <w:t xml:space="preserve"> &lt;&lt; דובר_המשך &gt;&gt; </w:t>
      </w:r>
      <w:r>
        <w:rPr>
          <w:rtl/>
        </w:rPr>
        <w:t>השר המקשר בין הממשלה לכנסת דוד אמסלם:</w:t>
      </w:r>
      <w:r w:rsidRPr="009415B7">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1D41F7">
      <w:pPr>
        <w:rPr>
          <w:rtl/>
        </w:rPr>
      </w:pPr>
      <w:bookmarkStart w:id="4432" w:name="_ETM_Q10_249020"/>
      <w:bookmarkEnd w:id="4432"/>
      <w:r w:rsidRPr="001D41AC">
        <w:rPr>
          <w:rtl/>
        </w:rPr>
        <w:t xml:space="preserve">ולכן </w:t>
      </w:r>
      <w:bookmarkStart w:id="4433" w:name="_ETM_Q10_249409"/>
      <w:bookmarkEnd w:id="4433"/>
      <w:r w:rsidRPr="001D41AC">
        <w:rPr>
          <w:rtl/>
        </w:rPr>
        <w:t xml:space="preserve">אני </w:t>
      </w:r>
      <w:bookmarkStart w:id="4434" w:name="_ETM_Q10_249560"/>
      <w:bookmarkEnd w:id="4434"/>
      <w:r w:rsidRPr="001D41AC">
        <w:rPr>
          <w:rtl/>
        </w:rPr>
        <w:t>אומר</w:t>
      </w:r>
      <w:bookmarkStart w:id="4435" w:name="_ETM_Q10_251050"/>
      <w:bookmarkStart w:id="4436" w:name="_ETM_Q10_251680"/>
      <w:bookmarkEnd w:id="4435"/>
      <w:bookmarkEnd w:id="4436"/>
      <w:r>
        <w:rPr>
          <w:rFonts w:hint="cs"/>
          <w:rtl/>
        </w:rPr>
        <w:t xml:space="preserve">: מר מנדלבליט, </w:t>
      </w:r>
      <w:bookmarkStart w:id="4437" w:name="_ETM_Q10_254049"/>
      <w:bookmarkEnd w:id="4437"/>
      <w:r>
        <w:rPr>
          <w:rtl/>
        </w:rPr>
        <w:t>ב</w:t>
      </w:r>
      <w:r>
        <w:rPr>
          <w:rFonts w:hint="cs"/>
          <w:rtl/>
        </w:rPr>
        <w:t>ין</w:t>
      </w:r>
      <w:r w:rsidRPr="001D41AC">
        <w:rPr>
          <w:rtl/>
        </w:rPr>
        <w:t xml:space="preserve"> </w:t>
      </w:r>
      <w:bookmarkStart w:id="4438" w:name="_ETM_Q10_254500"/>
      <w:bookmarkEnd w:id="4438"/>
      <w:r>
        <w:rPr>
          <w:rFonts w:hint="cs"/>
          <w:rtl/>
        </w:rPr>
        <w:t>אם עשית או לא עשית, בין</w:t>
      </w:r>
      <w:r w:rsidRPr="001D41AC">
        <w:rPr>
          <w:rtl/>
        </w:rPr>
        <w:t xml:space="preserve"> </w:t>
      </w:r>
      <w:bookmarkStart w:id="4439" w:name="_ETM_Q10_256119"/>
      <w:bookmarkEnd w:id="4439"/>
      <w:r w:rsidR="006417F1">
        <w:rPr>
          <w:rFonts w:hint="cs"/>
          <w:rtl/>
        </w:rPr>
        <w:t xml:space="preserve">אם </w:t>
      </w:r>
      <w:r w:rsidRPr="001D41AC">
        <w:rPr>
          <w:rtl/>
        </w:rPr>
        <w:t xml:space="preserve">דיברת </w:t>
      </w:r>
      <w:bookmarkStart w:id="4440" w:name="_ETM_Q10_256659"/>
      <w:bookmarkEnd w:id="4440"/>
      <w:r>
        <w:rPr>
          <w:rFonts w:hint="cs"/>
          <w:rtl/>
        </w:rPr>
        <w:t xml:space="preserve">או </w:t>
      </w:r>
      <w:bookmarkStart w:id="4441" w:name="_ETM_Q10_256376"/>
      <w:bookmarkEnd w:id="4441"/>
      <w:r w:rsidRPr="001D41AC">
        <w:rPr>
          <w:rtl/>
        </w:rPr>
        <w:t xml:space="preserve">לא </w:t>
      </w:r>
      <w:bookmarkStart w:id="4442" w:name="_ETM_Q10_256750"/>
      <w:bookmarkEnd w:id="4442"/>
      <w:r w:rsidRPr="001D41AC">
        <w:rPr>
          <w:rtl/>
        </w:rPr>
        <w:t>דיברת</w:t>
      </w:r>
      <w:r>
        <w:rPr>
          <w:rFonts w:hint="cs"/>
          <w:rtl/>
        </w:rPr>
        <w:t xml:space="preserve"> </w:t>
      </w:r>
      <w:r w:rsidR="001D41F7">
        <w:rPr>
          <w:rFonts w:hint="cs"/>
          <w:rtl/>
        </w:rPr>
        <w:t>–</w:t>
      </w:r>
      <w:r w:rsidRPr="001D41AC">
        <w:rPr>
          <w:rtl/>
        </w:rPr>
        <w:t xml:space="preserve"> </w:t>
      </w:r>
      <w:bookmarkStart w:id="4443" w:name="_ETM_Q10_257380"/>
      <w:bookmarkEnd w:id="4443"/>
      <w:r>
        <w:rPr>
          <w:rFonts w:hint="cs"/>
          <w:rtl/>
        </w:rPr>
        <w:t>אתה אחראי ל</w:t>
      </w:r>
      <w:bookmarkStart w:id="4444" w:name="_ETM_Q10_257799"/>
      <w:bookmarkEnd w:id="4444"/>
      <w:r w:rsidRPr="001D41AC">
        <w:rPr>
          <w:rtl/>
        </w:rPr>
        <w:t>אירוע</w:t>
      </w:r>
      <w:r>
        <w:rPr>
          <w:rFonts w:hint="cs"/>
          <w:rtl/>
        </w:rPr>
        <w:t>,</w:t>
      </w:r>
      <w:r w:rsidRPr="001D41AC">
        <w:rPr>
          <w:rtl/>
        </w:rPr>
        <w:t xml:space="preserve"> </w:t>
      </w:r>
      <w:bookmarkStart w:id="4445" w:name="_ETM_Q10_258159"/>
      <w:bookmarkEnd w:id="4445"/>
      <w:r w:rsidRPr="001D41AC">
        <w:rPr>
          <w:rtl/>
        </w:rPr>
        <w:t xml:space="preserve">אתה </w:t>
      </w:r>
      <w:bookmarkStart w:id="4446" w:name="_ETM_Q10_258369"/>
      <w:bookmarkEnd w:id="4446"/>
      <w:r w:rsidRPr="001D41AC">
        <w:rPr>
          <w:rtl/>
        </w:rPr>
        <w:t xml:space="preserve">הדמות </w:t>
      </w:r>
      <w:bookmarkStart w:id="4447" w:name="_ETM_Q10_258970"/>
      <w:bookmarkEnd w:id="4447"/>
      <w:r>
        <w:rPr>
          <w:rFonts w:hint="cs"/>
          <w:rtl/>
        </w:rPr>
        <w:t>הבכירה שם.</w:t>
      </w:r>
    </w:p>
    <w:p w:rsidR="00EE453E" w:rsidRDefault="00EE453E" w:rsidP="0073401A">
      <w:pPr>
        <w:rPr>
          <w:rtl/>
        </w:rPr>
      </w:pPr>
    </w:p>
    <w:p w:rsidR="00EE453E" w:rsidRDefault="00EE453E" w:rsidP="0073401A">
      <w:pPr>
        <w:pStyle w:val="af5"/>
        <w:keepNext/>
        <w:rPr>
          <w:rtl/>
        </w:rPr>
      </w:pPr>
      <w:bookmarkStart w:id="4448" w:name="ET_interruption_5850_17"/>
      <w:r w:rsidRPr="009415B7">
        <w:rPr>
          <w:rStyle w:val="TagStyle"/>
          <w:rtl/>
        </w:rPr>
        <w:t xml:space="preserve"> &lt;&lt; קריאה &gt;&gt; </w:t>
      </w:r>
      <w:r>
        <w:rPr>
          <w:rtl/>
        </w:rPr>
        <w:t>סמי אבו שחאדה (הרשימה המשותפת):</w:t>
      </w:r>
      <w:r w:rsidRPr="009415B7">
        <w:rPr>
          <w:rStyle w:val="TagStyle"/>
          <w:rtl/>
        </w:rPr>
        <w:t xml:space="preserve"> &lt;&lt; קריאה &gt;&gt;</w:t>
      </w:r>
      <w:r>
        <w:rPr>
          <w:rtl/>
        </w:rPr>
        <w:t xml:space="preserve"> </w:t>
      </w:r>
      <w:bookmarkEnd w:id="4448"/>
    </w:p>
    <w:p w:rsidR="00EE453E" w:rsidRDefault="00EE453E" w:rsidP="005429A2">
      <w:pPr>
        <w:rPr>
          <w:rtl/>
          <w:lang w:eastAsia="he-IL"/>
        </w:rPr>
      </w:pPr>
    </w:p>
    <w:p w:rsidR="00EE453E" w:rsidRDefault="00EE453E" w:rsidP="006417F1">
      <w:pPr>
        <w:rPr>
          <w:rtl/>
          <w:lang w:eastAsia="he-IL"/>
        </w:rPr>
      </w:pPr>
      <w:r>
        <w:rPr>
          <w:rFonts w:hint="cs"/>
          <w:rtl/>
          <w:lang w:eastAsia="he-IL"/>
        </w:rPr>
        <w:t>אז אתה אומר: לא משנה מה העובדות, אתה רוצה להסי</w:t>
      </w:r>
      <w:r w:rsidR="006417F1">
        <w:rPr>
          <w:rFonts w:hint="cs"/>
          <w:rtl/>
          <w:lang w:eastAsia="he-IL"/>
        </w:rPr>
        <w:t>ת</w:t>
      </w:r>
      <w:r>
        <w:rPr>
          <w:rFonts w:hint="cs"/>
          <w:rtl/>
          <w:lang w:eastAsia="he-IL"/>
        </w:rPr>
        <w:t xml:space="preserve"> נגדו.</w:t>
      </w:r>
    </w:p>
    <w:p w:rsidR="00EE453E" w:rsidRDefault="00EE453E" w:rsidP="0073401A">
      <w:pPr>
        <w:rPr>
          <w:rtl/>
          <w:lang w:eastAsia="he-IL"/>
        </w:rPr>
      </w:pPr>
      <w:bookmarkStart w:id="4449" w:name="_ETM_Q10_261479"/>
      <w:bookmarkStart w:id="4450" w:name="_ETM_Q10_261621"/>
      <w:bookmarkEnd w:id="4449"/>
      <w:bookmarkEnd w:id="4450"/>
    </w:p>
    <w:p w:rsidR="00EE453E" w:rsidRDefault="00EE453E" w:rsidP="0073401A">
      <w:pPr>
        <w:pStyle w:val="-"/>
        <w:keepNext/>
        <w:rPr>
          <w:rtl/>
        </w:rPr>
      </w:pPr>
      <w:r w:rsidRPr="009415B7">
        <w:rPr>
          <w:rStyle w:val="TagStyle"/>
          <w:rtl/>
        </w:rPr>
        <w:t xml:space="preserve"> &lt;&lt; דובר_המשך &gt;&gt; </w:t>
      </w:r>
      <w:r>
        <w:rPr>
          <w:rtl/>
        </w:rPr>
        <w:t>השר המקשר בין הממשלה לכנסת דוד אמסלם:</w:t>
      </w:r>
      <w:r w:rsidRPr="009415B7">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1D41F7">
      <w:pPr>
        <w:rPr>
          <w:rtl/>
        </w:rPr>
      </w:pPr>
      <w:bookmarkStart w:id="4451" w:name="_ETM_Q10_263747"/>
      <w:bookmarkEnd w:id="4451"/>
      <w:r>
        <w:rPr>
          <w:rFonts w:hint="cs"/>
          <w:rtl/>
          <w:lang w:eastAsia="he-IL"/>
        </w:rPr>
        <w:t xml:space="preserve">הפוך. שנייה, דקה. </w:t>
      </w:r>
      <w:bookmarkStart w:id="4452" w:name="_ETM_Q10_264220"/>
      <w:bookmarkStart w:id="4453" w:name="_ETM_Q10_261000"/>
      <w:bookmarkStart w:id="4454" w:name="_ETM_Q10_262000"/>
      <w:bookmarkEnd w:id="4452"/>
      <w:bookmarkEnd w:id="4453"/>
      <w:bookmarkEnd w:id="4454"/>
      <w:r w:rsidRPr="001D41AC">
        <w:rPr>
          <w:rtl/>
        </w:rPr>
        <w:t xml:space="preserve">אלא </w:t>
      </w:r>
      <w:bookmarkStart w:id="4455" w:name="_ETM_Q10_264549"/>
      <w:bookmarkEnd w:id="4455"/>
      <w:r w:rsidRPr="001D41AC">
        <w:rPr>
          <w:rtl/>
        </w:rPr>
        <w:t xml:space="preserve">אם </w:t>
      </w:r>
      <w:bookmarkStart w:id="4456" w:name="_ETM_Q10_264670"/>
      <w:bookmarkEnd w:id="4456"/>
      <w:r w:rsidRPr="001D41AC">
        <w:rPr>
          <w:rtl/>
        </w:rPr>
        <w:t xml:space="preserve">כן </w:t>
      </w:r>
      <w:bookmarkStart w:id="4457" w:name="_ETM_Q10_264909"/>
      <w:bookmarkEnd w:id="4457"/>
      <w:r w:rsidRPr="001D41AC">
        <w:rPr>
          <w:rtl/>
        </w:rPr>
        <w:t xml:space="preserve">יש </w:t>
      </w:r>
      <w:bookmarkStart w:id="4458" w:name="_ETM_Q10_265060"/>
      <w:bookmarkEnd w:id="4458"/>
      <w:r>
        <w:rPr>
          <w:rtl/>
        </w:rPr>
        <w:t>ל</w:t>
      </w:r>
      <w:r>
        <w:rPr>
          <w:rFonts w:hint="cs"/>
          <w:rtl/>
        </w:rPr>
        <w:t>ך</w:t>
      </w:r>
      <w:r w:rsidRPr="001D41AC">
        <w:rPr>
          <w:rtl/>
        </w:rPr>
        <w:t xml:space="preserve"> </w:t>
      </w:r>
      <w:bookmarkStart w:id="4459" w:name="_ETM_Q10_265180"/>
      <w:bookmarkEnd w:id="4459"/>
      <w:r w:rsidRPr="001D41AC">
        <w:rPr>
          <w:rtl/>
        </w:rPr>
        <w:t xml:space="preserve">איזה </w:t>
      </w:r>
      <w:bookmarkStart w:id="4460" w:name="_ETM_Q10_265329"/>
      <w:bookmarkEnd w:id="4460"/>
      <w:r w:rsidRPr="001D41AC">
        <w:rPr>
          <w:rtl/>
        </w:rPr>
        <w:t xml:space="preserve">סיפור </w:t>
      </w:r>
      <w:bookmarkStart w:id="4461" w:name="_ETM_Q10_265689"/>
      <w:bookmarkEnd w:id="4461"/>
      <w:r w:rsidRPr="001D41AC">
        <w:rPr>
          <w:rtl/>
        </w:rPr>
        <w:t xml:space="preserve">אחר </w:t>
      </w:r>
      <w:bookmarkStart w:id="4462" w:name="_ETM_Q10_265990"/>
      <w:bookmarkEnd w:id="4462"/>
      <w:r w:rsidRPr="001D41AC">
        <w:rPr>
          <w:rtl/>
        </w:rPr>
        <w:t xml:space="preserve">שלא </w:t>
      </w:r>
      <w:bookmarkStart w:id="4463" w:name="_ETM_Q10_266259"/>
      <w:bookmarkEnd w:id="4463"/>
      <w:r w:rsidRPr="001D41AC">
        <w:rPr>
          <w:rtl/>
        </w:rPr>
        <w:t>שמעת</w:t>
      </w:r>
      <w:bookmarkStart w:id="4464" w:name="_ETM_Q10_266829"/>
      <w:bookmarkEnd w:id="4464"/>
      <w:r>
        <w:rPr>
          <w:rFonts w:hint="cs"/>
          <w:rtl/>
        </w:rPr>
        <w:t xml:space="preserve">, </w:t>
      </w:r>
      <w:r w:rsidRPr="001D41AC">
        <w:rPr>
          <w:rtl/>
        </w:rPr>
        <w:t xml:space="preserve">לא </w:t>
      </w:r>
      <w:bookmarkStart w:id="4465" w:name="_ETM_Q10_266950"/>
      <w:bookmarkEnd w:id="4465"/>
      <w:r w:rsidRPr="001D41AC">
        <w:rPr>
          <w:rtl/>
        </w:rPr>
        <w:t>ראית</w:t>
      </w:r>
      <w:r>
        <w:rPr>
          <w:rFonts w:hint="cs"/>
          <w:rtl/>
        </w:rPr>
        <w:t>,</w:t>
      </w:r>
      <w:r w:rsidRPr="001D41AC">
        <w:rPr>
          <w:rtl/>
        </w:rPr>
        <w:t xml:space="preserve"> </w:t>
      </w:r>
      <w:bookmarkStart w:id="4466" w:name="_ETM_Q10_267880"/>
      <w:bookmarkEnd w:id="4466"/>
      <w:r w:rsidRPr="001D41AC">
        <w:rPr>
          <w:rtl/>
        </w:rPr>
        <w:t xml:space="preserve">בכלל </w:t>
      </w:r>
      <w:bookmarkStart w:id="4467" w:name="_ETM_Q10_268450"/>
      <w:bookmarkEnd w:id="4467"/>
      <w:r w:rsidRPr="001D41AC">
        <w:rPr>
          <w:rtl/>
        </w:rPr>
        <w:t xml:space="preserve">לא </w:t>
      </w:r>
      <w:bookmarkStart w:id="4468" w:name="_ETM_Q10_268659"/>
      <w:bookmarkEnd w:id="4468"/>
      <w:r w:rsidRPr="001D41AC">
        <w:rPr>
          <w:rtl/>
        </w:rPr>
        <w:t xml:space="preserve">היית </w:t>
      </w:r>
      <w:bookmarkStart w:id="4469" w:name="_ETM_Q10_268899"/>
      <w:bookmarkEnd w:id="4469"/>
      <w:r>
        <w:rPr>
          <w:rFonts w:hint="cs"/>
          <w:rtl/>
        </w:rPr>
        <w:t>קיים</w:t>
      </w:r>
      <w:r w:rsidRPr="001D41AC">
        <w:rPr>
          <w:rtl/>
        </w:rPr>
        <w:t xml:space="preserve"> </w:t>
      </w:r>
      <w:bookmarkStart w:id="4470" w:name="_ETM_Q10_269140"/>
      <w:bookmarkEnd w:id="4470"/>
      <w:r w:rsidRPr="001D41AC">
        <w:rPr>
          <w:rtl/>
        </w:rPr>
        <w:t>במקום</w:t>
      </w:r>
      <w:r>
        <w:rPr>
          <w:rFonts w:hint="cs"/>
          <w:rtl/>
        </w:rPr>
        <w:t xml:space="preserve"> </w:t>
      </w:r>
      <w:r w:rsidR="001D41F7">
        <w:rPr>
          <w:rFonts w:hint="cs"/>
          <w:rtl/>
        </w:rPr>
        <w:t>–</w:t>
      </w:r>
      <w:r w:rsidRPr="001D41AC">
        <w:rPr>
          <w:rtl/>
        </w:rPr>
        <w:t xml:space="preserve"> </w:t>
      </w:r>
      <w:bookmarkStart w:id="4471" w:name="_ETM_Q10_270159"/>
      <w:bookmarkEnd w:id="4471"/>
      <w:r w:rsidRPr="001D41AC">
        <w:rPr>
          <w:rtl/>
        </w:rPr>
        <w:t xml:space="preserve">שום </w:t>
      </w:r>
      <w:bookmarkStart w:id="4472" w:name="_ETM_Q10_270369"/>
      <w:bookmarkEnd w:id="4472"/>
      <w:r w:rsidRPr="001D41AC">
        <w:rPr>
          <w:rtl/>
        </w:rPr>
        <w:t>דבר</w:t>
      </w:r>
      <w:r>
        <w:rPr>
          <w:rFonts w:hint="cs"/>
          <w:rtl/>
        </w:rPr>
        <w:t>.</w:t>
      </w:r>
      <w:r w:rsidRPr="001D41AC">
        <w:rPr>
          <w:rtl/>
        </w:rPr>
        <w:t xml:space="preserve"> </w:t>
      </w:r>
      <w:bookmarkStart w:id="4473" w:name="_ETM_Q10_271420"/>
      <w:bookmarkEnd w:id="4473"/>
    </w:p>
    <w:p w:rsidR="00EE453E" w:rsidRDefault="00EE453E" w:rsidP="0073401A">
      <w:pPr>
        <w:rPr>
          <w:rtl/>
        </w:rPr>
      </w:pPr>
    </w:p>
    <w:p w:rsidR="00EE453E" w:rsidRDefault="00EE453E" w:rsidP="0073401A">
      <w:pPr>
        <w:pStyle w:val="af5"/>
        <w:keepNext/>
        <w:rPr>
          <w:rtl/>
        </w:rPr>
      </w:pPr>
      <w:bookmarkStart w:id="4474" w:name="ET_interruption_5850_19"/>
      <w:r w:rsidRPr="009415B7">
        <w:rPr>
          <w:rStyle w:val="TagStyle"/>
          <w:rtl/>
        </w:rPr>
        <w:t xml:space="preserve"> &lt;&lt; קריאה &gt;&gt; </w:t>
      </w:r>
      <w:r>
        <w:rPr>
          <w:rtl/>
        </w:rPr>
        <w:t>סמי אבו שחאדה (הרשימה המשותפת):</w:t>
      </w:r>
      <w:r w:rsidRPr="009415B7">
        <w:rPr>
          <w:rStyle w:val="TagStyle"/>
          <w:rtl/>
        </w:rPr>
        <w:t xml:space="preserve"> &lt;&lt; קריאה &gt;&gt;</w:t>
      </w:r>
      <w:r>
        <w:rPr>
          <w:rtl/>
        </w:rPr>
        <w:t xml:space="preserve"> </w:t>
      </w:r>
      <w:bookmarkEnd w:id="4474"/>
    </w:p>
    <w:p w:rsidR="00EE453E" w:rsidRDefault="00EE453E" w:rsidP="005429A2">
      <w:pPr>
        <w:rPr>
          <w:rtl/>
          <w:lang w:eastAsia="he-IL"/>
        </w:rPr>
      </w:pPr>
    </w:p>
    <w:p w:rsidR="00EE453E" w:rsidRPr="009415B7" w:rsidRDefault="00EE453E" w:rsidP="006417F1">
      <w:pPr>
        <w:rPr>
          <w:rtl/>
          <w:lang w:eastAsia="he-IL"/>
        </w:rPr>
      </w:pPr>
      <w:bookmarkStart w:id="4475" w:name="_ETM_Q10_268888"/>
      <w:bookmarkEnd w:id="4475"/>
      <w:r>
        <w:rPr>
          <w:rFonts w:hint="cs"/>
          <w:rtl/>
          <w:lang w:eastAsia="he-IL"/>
        </w:rPr>
        <w:t>וגם אז זה לא ישנה. גם אז תצעק ותסי</w:t>
      </w:r>
      <w:r w:rsidR="006417F1">
        <w:rPr>
          <w:rFonts w:hint="cs"/>
          <w:rtl/>
          <w:lang w:eastAsia="he-IL"/>
        </w:rPr>
        <w:t>ת</w:t>
      </w:r>
      <w:r>
        <w:rPr>
          <w:rFonts w:hint="cs"/>
          <w:rtl/>
          <w:lang w:eastAsia="he-IL"/>
        </w:rPr>
        <w:t xml:space="preserve"> נגדו.</w:t>
      </w:r>
    </w:p>
    <w:p w:rsidR="00EE453E" w:rsidRDefault="00EE453E" w:rsidP="0073401A">
      <w:pPr>
        <w:keepNext/>
        <w:rPr>
          <w:rtl/>
        </w:rPr>
      </w:pPr>
      <w:bookmarkStart w:id="4476" w:name="ET_yor_5982_21"/>
    </w:p>
    <w:p w:rsidR="00EE453E" w:rsidRDefault="00EE453E" w:rsidP="0073401A">
      <w:pPr>
        <w:pStyle w:val="af6"/>
        <w:keepNext/>
        <w:rPr>
          <w:rtl/>
        </w:rPr>
      </w:pPr>
      <w:bookmarkStart w:id="4477" w:name="_ETM_Q10_267841"/>
      <w:bookmarkStart w:id="4478" w:name="_ETM_Q10_267935"/>
      <w:bookmarkEnd w:id="4477"/>
      <w:bookmarkEnd w:id="4478"/>
      <w:r w:rsidRPr="00946EDB">
        <w:rPr>
          <w:rStyle w:val="TagStyle"/>
          <w:rtl/>
        </w:rPr>
        <w:t xml:space="preserve"> &lt;&lt; יור &gt;&gt; </w:t>
      </w:r>
      <w:r>
        <w:rPr>
          <w:rtl/>
        </w:rPr>
        <w:t>היו"ר יריב לוין:</w:t>
      </w:r>
      <w:r w:rsidRPr="00946EDB">
        <w:rPr>
          <w:rStyle w:val="TagStyle"/>
          <w:rtl/>
        </w:rPr>
        <w:t xml:space="preserve"> &lt;&lt; יור &gt;&gt;</w:t>
      </w:r>
      <w:r>
        <w:rPr>
          <w:rtl/>
        </w:rPr>
        <w:t xml:space="preserve"> </w:t>
      </w:r>
      <w:bookmarkEnd w:id="4476"/>
    </w:p>
    <w:p w:rsidR="00EE453E" w:rsidRDefault="00EE453E" w:rsidP="005429A2">
      <w:pPr>
        <w:rPr>
          <w:rtl/>
          <w:lang w:eastAsia="he-IL"/>
        </w:rPr>
      </w:pPr>
    </w:p>
    <w:p w:rsidR="00EE453E" w:rsidRPr="00946EDB" w:rsidRDefault="00EE453E" w:rsidP="0073401A">
      <w:pPr>
        <w:rPr>
          <w:rtl/>
          <w:lang w:eastAsia="he-IL"/>
        </w:rPr>
      </w:pPr>
      <w:r>
        <w:rPr>
          <w:rFonts w:hint="cs"/>
          <w:rtl/>
          <w:lang w:eastAsia="he-IL"/>
        </w:rPr>
        <w:t>חבר הכנסת סמי אבו שחאדה.</w:t>
      </w:r>
    </w:p>
    <w:p w:rsidR="00EE453E" w:rsidRDefault="00EE453E" w:rsidP="0073401A">
      <w:pPr>
        <w:rPr>
          <w:rtl/>
        </w:rPr>
      </w:pPr>
    </w:p>
    <w:p w:rsidR="00EE453E" w:rsidRDefault="00EE453E" w:rsidP="0073401A">
      <w:pPr>
        <w:pStyle w:val="-"/>
        <w:keepNext/>
        <w:rPr>
          <w:rtl/>
        </w:rPr>
      </w:pPr>
      <w:r w:rsidRPr="00946EDB">
        <w:rPr>
          <w:rStyle w:val="TagStyle"/>
          <w:rtl/>
        </w:rPr>
        <w:lastRenderedPageBreak/>
        <w:t xml:space="preserve"> &lt;&lt; דובר_המשך &gt;&gt; </w:t>
      </w:r>
      <w:r>
        <w:rPr>
          <w:rtl/>
        </w:rPr>
        <w:t>השר המקשר בין הממשלה לכנסת דוד אמסלם:</w:t>
      </w:r>
      <w:r w:rsidRPr="00946EDB">
        <w:rPr>
          <w:rStyle w:val="TagStyle"/>
          <w:rtl/>
        </w:rPr>
        <w:t xml:space="preserve"> &lt;&lt; דובר_המשך &gt;&gt;</w:t>
      </w:r>
      <w:r>
        <w:rPr>
          <w:rtl/>
        </w:rPr>
        <w:t xml:space="preserve"> </w:t>
      </w:r>
    </w:p>
    <w:p w:rsidR="00EE453E" w:rsidRPr="00946EDB" w:rsidRDefault="00EE453E" w:rsidP="0073401A">
      <w:pPr>
        <w:rPr>
          <w:rtl/>
          <w:lang w:eastAsia="he-IL"/>
        </w:rPr>
      </w:pPr>
    </w:p>
    <w:p w:rsidR="00EE453E" w:rsidRDefault="00EE453E" w:rsidP="0073401A">
      <w:pPr>
        <w:rPr>
          <w:rtl/>
        </w:rPr>
      </w:pPr>
      <w:r>
        <w:rPr>
          <w:rFonts w:hint="cs"/>
          <w:rtl/>
        </w:rPr>
        <w:t xml:space="preserve">אבל בהיגיון </w:t>
      </w:r>
      <w:r>
        <w:rPr>
          <w:rFonts w:hint="eastAsia"/>
          <w:rtl/>
        </w:rPr>
        <w:t>–</w:t>
      </w:r>
      <w:r>
        <w:rPr>
          <w:rFonts w:hint="cs"/>
          <w:rtl/>
        </w:rPr>
        <w:t xml:space="preserve"> האישה מספרת בעדות שלה הכול. </w:t>
      </w:r>
      <w:bookmarkStart w:id="4479" w:name="_ETM_Q10_276640"/>
      <w:bookmarkEnd w:id="4479"/>
      <w:r>
        <w:rPr>
          <w:rFonts w:hint="cs"/>
          <w:rtl/>
        </w:rPr>
        <w:t xml:space="preserve">אני </w:t>
      </w:r>
      <w:r w:rsidRPr="001D41AC">
        <w:rPr>
          <w:rtl/>
        </w:rPr>
        <w:t xml:space="preserve">לא </w:t>
      </w:r>
      <w:bookmarkStart w:id="4480" w:name="_ETM_Q10_276729"/>
      <w:bookmarkEnd w:id="4480"/>
      <w:r w:rsidRPr="001D41AC">
        <w:rPr>
          <w:rtl/>
        </w:rPr>
        <w:t xml:space="preserve">רוצה </w:t>
      </w:r>
      <w:bookmarkStart w:id="4481" w:name="_ETM_Q10_276939"/>
      <w:bookmarkEnd w:id="4481"/>
      <w:r w:rsidRPr="001D41AC">
        <w:rPr>
          <w:rtl/>
        </w:rPr>
        <w:t xml:space="preserve">להקריא </w:t>
      </w:r>
      <w:bookmarkStart w:id="4482" w:name="_ETM_Q10_277209"/>
      <w:bookmarkEnd w:id="4482"/>
      <w:r w:rsidRPr="001D41AC">
        <w:rPr>
          <w:rtl/>
        </w:rPr>
        <w:t xml:space="preserve">לכם </w:t>
      </w:r>
      <w:bookmarkStart w:id="4483" w:name="_ETM_Q10_277450"/>
      <w:bookmarkEnd w:id="4483"/>
      <w:r w:rsidRPr="001D41AC">
        <w:rPr>
          <w:rtl/>
        </w:rPr>
        <w:t xml:space="preserve">את </w:t>
      </w:r>
      <w:bookmarkStart w:id="4484" w:name="_ETM_Q10_277540"/>
      <w:bookmarkEnd w:id="4484"/>
      <w:r w:rsidRPr="001D41AC">
        <w:rPr>
          <w:rtl/>
        </w:rPr>
        <w:t xml:space="preserve">כל </w:t>
      </w:r>
      <w:bookmarkStart w:id="4485" w:name="_ETM_Q10_277720"/>
      <w:bookmarkEnd w:id="4485"/>
      <w:r w:rsidRPr="001D41AC">
        <w:rPr>
          <w:rtl/>
        </w:rPr>
        <w:t xml:space="preserve">העדות </w:t>
      </w:r>
      <w:bookmarkStart w:id="4486" w:name="_ETM_Q10_277990"/>
      <w:bookmarkEnd w:id="4486"/>
      <w:r w:rsidRPr="001D41AC">
        <w:rPr>
          <w:rtl/>
        </w:rPr>
        <w:t xml:space="preserve">של </w:t>
      </w:r>
      <w:bookmarkStart w:id="4487" w:name="_ETM_Q10_278110"/>
      <w:bookmarkEnd w:id="4487"/>
      <w:r w:rsidRPr="001D41AC">
        <w:rPr>
          <w:rtl/>
        </w:rPr>
        <w:t>האישה</w:t>
      </w:r>
      <w:r>
        <w:rPr>
          <w:rFonts w:hint="cs"/>
          <w:rtl/>
        </w:rPr>
        <w:t>.</w:t>
      </w:r>
      <w:r w:rsidRPr="001D41AC">
        <w:rPr>
          <w:rtl/>
        </w:rPr>
        <w:t xml:space="preserve"> </w:t>
      </w:r>
      <w:bookmarkStart w:id="4488" w:name="_ETM_Q10_280959"/>
      <w:bookmarkEnd w:id="4488"/>
      <w:r w:rsidRPr="001D41AC">
        <w:rPr>
          <w:rtl/>
        </w:rPr>
        <w:t xml:space="preserve">לא </w:t>
      </w:r>
      <w:bookmarkStart w:id="4489" w:name="_ETM_Q10_281110"/>
      <w:bookmarkEnd w:id="4489"/>
      <w:r w:rsidRPr="001D41AC">
        <w:rPr>
          <w:rtl/>
        </w:rPr>
        <w:t xml:space="preserve">רוצה </w:t>
      </w:r>
      <w:bookmarkStart w:id="4490" w:name="_ETM_Q10_281380"/>
      <w:bookmarkEnd w:id="4490"/>
      <w:r w:rsidRPr="001D41AC">
        <w:rPr>
          <w:rtl/>
        </w:rPr>
        <w:t>להק</w:t>
      </w:r>
      <w:r>
        <w:rPr>
          <w:rFonts w:hint="cs"/>
          <w:rtl/>
        </w:rPr>
        <w:t>ר</w:t>
      </w:r>
      <w:r w:rsidRPr="001D41AC">
        <w:rPr>
          <w:rtl/>
        </w:rPr>
        <w:t>יא</w:t>
      </w:r>
      <w:r>
        <w:rPr>
          <w:rFonts w:hint="cs"/>
          <w:rtl/>
        </w:rPr>
        <w:t>.</w:t>
      </w:r>
      <w:r w:rsidRPr="001D41AC">
        <w:rPr>
          <w:rtl/>
        </w:rPr>
        <w:t xml:space="preserve"> </w:t>
      </w:r>
      <w:bookmarkStart w:id="4491" w:name="_ETM_Q10_282580"/>
      <w:bookmarkEnd w:id="4491"/>
      <w:r>
        <w:rPr>
          <w:rFonts w:hint="cs"/>
          <w:rtl/>
        </w:rPr>
        <w:t>דרך</w:t>
      </w:r>
      <w:r w:rsidRPr="001D41AC">
        <w:rPr>
          <w:rtl/>
        </w:rPr>
        <w:t xml:space="preserve"> </w:t>
      </w:r>
      <w:bookmarkStart w:id="4492" w:name="_ETM_Q10_282819"/>
      <w:bookmarkEnd w:id="4492"/>
      <w:r w:rsidRPr="001D41AC">
        <w:rPr>
          <w:rtl/>
        </w:rPr>
        <w:t>אגב</w:t>
      </w:r>
      <w:r>
        <w:rPr>
          <w:rFonts w:hint="cs"/>
          <w:rtl/>
        </w:rPr>
        <w:t>,</w:t>
      </w:r>
      <w:r w:rsidRPr="001D41AC">
        <w:rPr>
          <w:rtl/>
        </w:rPr>
        <w:t xml:space="preserve"> </w:t>
      </w:r>
      <w:bookmarkStart w:id="4493" w:name="_ETM_Q10_283119"/>
      <w:bookmarkEnd w:id="4493"/>
      <w:r w:rsidRPr="001D41AC">
        <w:rPr>
          <w:rtl/>
        </w:rPr>
        <w:t xml:space="preserve">יש </w:t>
      </w:r>
      <w:bookmarkStart w:id="4494" w:name="_ETM_Q10_283479"/>
      <w:bookmarkEnd w:id="4494"/>
      <w:r w:rsidRPr="001D41AC">
        <w:rPr>
          <w:rtl/>
        </w:rPr>
        <w:t xml:space="preserve">עוד </w:t>
      </w:r>
      <w:bookmarkStart w:id="4495" w:name="_ETM_Q10_283780"/>
      <w:bookmarkEnd w:id="4495"/>
      <w:r w:rsidRPr="001D41AC">
        <w:rPr>
          <w:rtl/>
        </w:rPr>
        <w:t>עדויות</w:t>
      </w:r>
      <w:r>
        <w:rPr>
          <w:rFonts w:hint="cs"/>
          <w:rtl/>
        </w:rPr>
        <w:t>,</w:t>
      </w:r>
      <w:r w:rsidRPr="001D41AC">
        <w:rPr>
          <w:rtl/>
        </w:rPr>
        <w:t xml:space="preserve"> </w:t>
      </w:r>
      <w:bookmarkStart w:id="4496" w:name="_ETM_Q10_284200"/>
      <w:bookmarkEnd w:id="4496"/>
      <w:r w:rsidRPr="001D41AC">
        <w:rPr>
          <w:rtl/>
        </w:rPr>
        <w:t xml:space="preserve">של </w:t>
      </w:r>
      <w:bookmarkStart w:id="4497" w:name="_ETM_Q10_284380"/>
      <w:bookmarkEnd w:id="4497"/>
      <w:r w:rsidRPr="001D41AC">
        <w:rPr>
          <w:rtl/>
        </w:rPr>
        <w:t xml:space="preserve">ירון </w:t>
      </w:r>
      <w:bookmarkStart w:id="4498" w:name="_ETM_Q10_284740"/>
      <w:bookmarkEnd w:id="4498"/>
      <w:r w:rsidRPr="001D41AC">
        <w:rPr>
          <w:rtl/>
        </w:rPr>
        <w:t>רז</w:t>
      </w:r>
      <w:r>
        <w:rPr>
          <w:rFonts w:hint="cs"/>
          <w:rtl/>
        </w:rPr>
        <w:t>,</w:t>
      </w:r>
      <w:r w:rsidRPr="001D41AC">
        <w:rPr>
          <w:rtl/>
        </w:rPr>
        <w:t xml:space="preserve"> </w:t>
      </w:r>
      <w:bookmarkStart w:id="4499" w:name="_ETM_Q10_285220"/>
      <w:bookmarkEnd w:id="4499"/>
      <w:r w:rsidRPr="001D41AC">
        <w:rPr>
          <w:rtl/>
        </w:rPr>
        <w:t xml:space="preserve">גם </w:t>
      </w:r>
      <w:bookmarkStart w:id="4500" w:name="_ETM_Q10_285459"/>
      <w:bookmarkEnd w:id="4500"/>
      <w:r>
        <w:rPr>
          <w:rFonts w:hint="cs"/>
          <w:rtl/>
        </w:rPr>
        <w:t>אחד</w:t>
      </w:r>
      <w:r w:rsidRPr="001D41AC">
        <w:rPr>
          <w:rtl/>
        </w:rPr>
        <w:t xml:space="preserve"> </w:t>
      </w:r>
      <w:bookmarkStart w:id="4501" w:name="_ETM_Q10_286450"/>
      <w:bookmarkEnd w:id="4501"/>
      <w:r w:rsidRPr="001D41AC">
        <w:rPr>
          <w:rtl/>
        </w:rPr>
        <w:t xml:space="preserve">שבעצם </w:t>
      </w:r>
      <w:bookmarkStart w:id="4502" w:name="_ETM_Q10_287409"/>
      <w:bookmarkEnd w:id="4502"/>
      <w:r w:rsidRPr="001D41AC">
        <w:rPr>
          <w:rtl/>
        </w:rPr>
        <w:t xml:space="preserve">נמצא </w:t>
      </w:r>
      <w:bookmarkStart w:id="4503" w:name="_ETM_Q10_287919"/>
      <w:bookmarkEnd w:id="4503"/>
      <w:r w:rsidRPr="001D41AC">
        <w:rPr>
          <w:rtl/>
        </w:rPr>
        <w:t xml:space="preserve">בשכונה </w:t>
      </w:r>
      <w:bookmarkStart w:id="4504" w:name="_ETM_Q10_288489"/>
      <w:bookmarkEnd w:id="4504"/>
      <w:r w:rsidRPr="001D41AC">
        <w:rPr>
          <w:rtl/>
        </w:rPr>
        <w:t>שלך</w:t>
      </w:r>
      <w:r>
        <w:rPr>
          <w:rFonts w:hint="cs"/>
          <w:rtl/>
        </w:rPr>
        <w:t>.</w:t>
      </w:r>
      <w:r w:rsidRPr="001D41AC">
        <w:rPr>
          <w:rtl/>
        </w:rPr>
        <w:t xml:space="preserve"> </w:t>
      </w:r>
      <w:bookmarkStart w:id="4505" w:name="_ETM_Q10_291060"/>
      <w:bookmarkEnd w:id="4505"/>
    </w:p>
    <w:p w:rsidR="00EE453E" w:rsidRDefault="00EE453E" w:rsidP="0073401A">
      <w:pPr>
        <w:rPr>
          <w:rtl/>
        </w:rPr>
      </w:pPr>
    </w:p>
    <w:p w:rsidR="00EE453E" w:rsidRDefault="00EE453E" w:rsidP="0073401A">
      <w:pPr>
        <w:pStyle w:val="af5"/>
        <w:keepNext/>
        <w:rPr>
          <w:rtl/>
        </w:rPr>
      </w:pPr>
      <w:bookmarkStart w:id="4506" w:name="ET_interruption_5850_23"/>
      <w:r w:rsidRPr="00946EDB">
        <w:rPr>
          <w:rStyle w:val="TagStyle"/>
          <w:rtl/>
        </w:rPr>
        <w:t xml:space="preserve"> &lt;&lt; קריאה &gt;&gt; </w:t>
      </w:r>
      <w:r>
        <w:rPr>
          <w:rtl/>
        </w:rPr>
        <w:t>סמי אבו שחאדה (הרשימה המשותפת):</w:t>
      </w:r>
      <w:r w:rsidRPr="00946EDB">
        <w:rPr>
          <w:rStyle w:val="TagStyle"/>
          <w:rtl/>
        </w:rPr>
        <w:t xml:space="preserve"> &lt;&lt; קריאה &gt;&gt;</w:t>
      </w:r>
      <w:r>
        <w:rPr>
          <w:rtl/>
        </w:rPr>
        <w:t xml:space="preserve"> </w:t>
      </w:r>
      <w:bookmarkEnd w:id="4506"/>
    </w:p>
    <w:p w:rsidR="00EE453E" w:rsidRDefault="00EE453E" w:rsidP="005429A2">
      <w:pPr>
        <w:rPr>
          <w:rtl/>
          <w:lang w:eastAsia="he-IL"/>
        </w:rPr>
      </w:pPr>
    </w:p>
    <w:p w:rsidR="00EE453E" w:rsidRPr="00946EDB" w:rsidRDefault="00EE453E" w:rsidP="0073401A">
      <w:pPr>
        <w:rPr>
          <w:rtl/>
          <w:lang w:eastAsia="he-IL"/>
        </w:rPr>
      </w:pPr>
      <w:r>
        <w:rPr>
          <w:rFonts w:hint="cs"/>
          <w:rtl/>
          <w:lang w:eastAsia="he-IL"/>
        </w:rPr>
        <w:t>עזוב, בחרת סיפור לא טוב.</w:t>
      </w:r>
    </w:p>
    <w:p w:rsidR="00EE453E" w:rsidRDefault="00EE453E" w:rsidP="0073401A">
      <w:pPr>
        <w:rPr>
          <w:rtl/>
        </w:rPr>
      </w:pPr>
    </w:p>
    <w:p w:rsidR="00EE453E" w:rsidRDefault="00EE453E" w:rsidP="0073401A">
      <w:pPr>
        <w:pStyle w:val="-"/>
        <w:keepNext/>
        <w:rPr>
          <w:rtl/>
        </w:rPr>
      </w:pPr>
      <w:r w:rsidRPr="00946EDB">
        <w:rPr>
          <w:rStyle w:val="TagStyle"/>
          <w:rtl/>
        </w:rPr>
        <w:t xml:space="preserve"> &lt;&lt; דובר_המשך &gt;&gt; </w:t>
      </w:r>
      <w:r>
        <w:rPr>
          <w:rtl/>
        </w:rPr>
        <w:t>השר המקשר בין הממשלה לכנסת דוד אמסלם:</w:t>
      </w:r>
      <w:r w:rsidRPr="00946EDB">
        <w:rPr>
          <w:rStyle w:val="TagStyle"/>
          <w:rtl/>
        </w:rPr>
        <w:t xml:space="preserve"> &lt;&lt; דובר_המשך &gt;&gt;</w:t>
      </w:r>
      <w:r>
        <w:rPr>
          <w:rtl/>
        </w:rPr>
        <w:t xml:space="preserve"> </w:t>
      </w:r>
    </w:p>
    <w:p w:rsidR="00EE453E" w:rsidRDefault="00EE453E" w:rsidP="0073401A">
      <w:pPr>
        <w:rPr>
          <w:rtl/>
        </w:rPr>
      </w:pPr>
      <w:bookmarkStart w:id="4507" w:name="_ETM_Q10_288575"/>
      <w:bookmarkEnd w:id="4507"/>
    </w:p>
    <w:p w:rsidR="00EE453E" w:rsidRDefault="00EE453E" w:rsidP="001D41F7">
      <w:pPr>
        <w:rPr>
          <w:rtl/>
        </w:rPr>
      </w:pPr>
      <w:r w:rsidRPr="001D41AC">
        <w:rPr>
          <w:rtl/>
        </w:rPr>
        <w:t xml:space="preserve">אני </w:t>
      </w:r>
      <w:bookmarkStart w:id="4508" w:name="_ETM_Q10_291270"/>
      <w:bookmarkEnd w:id="4508"/>
      <w:r>
        <w:rPr>
          <w:rFonts w:hint="cs"/>
          <w:rtl/>
        </w:rPr>
        <w:t xml:space="preserve">עכשיו </w:t>
      </w:r>
      <w:bookmarkStart w:id="4509" w:name="_ETM_Q10_291600"/>
      <w:bookmarkEnd w:id="4509"/>
      <w:r w:rsidRPr="001D41AC">
        <w:rPr>
          <w:rtl/>
        </w:rPr>
        <w:t xml:space="preserve">מספר </w:t>
      </w:r>
      <w:bookmarkStart w:id="4510" w:name="_ETM_Q10_292020"/>
      <w:bookmarkEnd w:id="4510"/>
      <w:r w:rsidRPr="001D41AC">
        <w:rPr>
          <w:rtl/>
        </w:rPr>
        <w:t xml:space="preserve">מה </w:t>
      </w:r>
      <w:bookmarkStart w:id="4511" w:name="_ETM_Q10_292139"/>
      <w:bookmarkEnd w:id="4511"/>
      <w:r w:rsidRPr="001D41AC">
        <w:rPr>
          <w:rtl/>
        </w:rPr>
        <w:t xml:space="preserve">כתוב </w:t>
      </w:r>
      <w:bookmarkStart w:id="4512" w:name="_ETM_Q10_292469"/>
      <w:bookmarkEnd w:id="4512"/>
      <w:r w:rsidRPr="001D41AC">
        <w:rPr>
          <w:rtl/>
        </w:rPr>
        <w:t xml:space="preserve">באתר </w:t>
      </w:r>
      <w:bookmarkStart w:id="4513" w:name="_ETM_Q10_292799"/>
      <w:bookmarkEnd w:id="4513"/>
      <w:r>
        <w:rPr>
          <w:rtl/>
        </w:rPr>
        <w:t>מיד</w:t>
      </w:r>
      <w:r>
        <w:rPr>
          <w:rFonts w:hint="cs"/>
          <w:rtl/>
        </w:rPr>
        <w:t>ה.</w:t>
      </w:r>
      <w:r w:rsidRPr="001D41AC">
        <w:rPr>
          <w:rtl/>
        </w:rPr>
        <w:t xml:space="preserve"> </w:t>
      </w:r>
      <w:bookmarkStart w:id="4514" w:name="_ETM_Q10_293100"/>
      <w:bookmarkEnd w:id="4514"/>
      <w:r w:rsidRPr="001D41AC">
        <w:rPr>
          <w:rtl/>
        </w:rPr>
        <w:t xml:space="preserve">דרך </w:t>
      </w:r>
      <w:bookmarkStart w:id="4515" w:name="_ETM_Q10_293369"/>
      <w:bookmarkEnd w:id="4515"/>
      <w:r w:rsidRPr="001D41AC">
        <w:rPr>
          <w:rtl/>
        </w:rPr>
        <w:t>אגב</w:t>
      </w:r>
      <w:r>
        <w:rPr>
          <w:rFonts w:hint="cs"/>
          <w:rtl/>
        </w:rPr>
        <w:t>,</w:t>
      </w:r>
      <w:r w:rsidRPr="001D41AC">
        <w:rPr>
          <w:rtl/>
        </w:rPr>
        <w:t xml:space="preserve"> </w:t>
      </w:r>
      <w:bookmarkStart w:id="4516" w:name="_ETM_Q10_293639"/>
      <w:bookmarkEnd w:id="4516"/>
      <w:r w:rsidRPr="001D41AC">
        <w:rPr>
          <w:rtl/>
        </w:rPr>
        <w:t xml:space="preserve">חבר </w:t>
      </w:r>
      <w:bookmarkStart w:id="4517" w:name="_ETM_Q10_293909"/>
      <w:bookmarkEnd w:id="4517"/>
      <w:r w:rsidRPr="001D41AC">
        <w:rPr>
          <w:rtl/>
        </w:rPr>
        <w:t xml:space="preserve">הכנסת </w:t>
      </w:r>
      <w:bookmarkStart w:id="4518" w:name="_ETM_Q10_294359"/>
      <w:bookmarkEnd w:id="4518"/>
      <w:r>
        <w:rPr>
          <w:rFonts w:hint="cs"/>
          <w:rtl/>
        </w:rPr>
        <w:t>ארבל,</w:t>
      </w:r>
      <w:bookmarkStart w:id="4519" w:name="_ETM_Q10_295736"/>
      <w:bookmarkEnd w:id="4519"/>
      <w:r w:rsidRPr="001D41AC">
        <w:rPr>
          <w:rtl/>
        </w:rPr>
        <w:t xml:space="preserve"> </w:t>
      </w:r>
      <w:bookmarkStart w:id="4520" w:name="_ETM_Q10_294630"/>
      <w:bookmarkEnd w:id="4520"/>
      <w:r w:rsidRPr="001D41AC">
        <w:rPr>
          <w:rtl/>
        </w:rPr>
        <w:t xml:space="preserve">אם </w:t>
      </w:r>
      <w:bookmarkStart w:id="4521" w:name="_ETM_Q10_294749"/>
      <w:bookmarkEnd w:id="4521"/>
      <w:r w:rsidRPr="001D41AC">
        <w:rPr>
          <w:rtl/>
        </w:rPr>
        <w:t xml:space="preserve">זה </w:t>
      </w:r>
      <w:bookmarkStart w:id="4522" w:name="_ETM_Q10_294899"/>
      <w:bookmarkEnd w:id="4522"/>
      <w:r w:rsidRPr="001D41AC">
        <w:rPr>
          <w:rtl/>
        </w:rPr>
        <w:t xml:space="preserve">לא </w:t>
      </w:r>
      <w:bookmarkStart w:id="4523" w:name="_ETM_Q10_294990"/>
      <w:bookmarkEnd w:id="4523"/>
      <w:r w:rsidRPr="001D41AC">
        <w:rPr>
          <w:rtl/>
        </w:rPr>
        <w:t>נכון</w:t>
      </w:r>
      <w:r>
        <w:rPr>
          <w:rFonts w:hint="cs"/>
          <w:rtl/>
        </w:rPr>
        <w:t xml:space="preserve"> </w:t>
      </w:r>
      <w:r w:rsidR="001D41F7">
        <w:rPr>
          <w:rFonts w:hint="cs"/>
          <w:rtl/>
        </w:rPr>
        <w:t>–</w:t>
      </w:r>
      <w:r>
        <w:rPr>
          <w:rtl/>
        </w:rPr>
        <w:t xml:space="preserve"> </w:t>
      </w:r>
      <w:r w:rsidRPr="001D41AC">
        <w:rPr>
          <w:rtl/>
        </w:rPr>
        <w:t xml:space="preserve">שיתבע </w:t>
      </w:r>
      <w:bookmarkStart w:id="4524" w:name="_ETM_Q10_295590"/>
      <w:bookmarkEnd w:id="4524"/>
      <w:r w:rsidRPr="001D41AC">
        <w:rPr>
          <w:rtl/>
        </w:rPr>
        <w:t xml:space="preserve">אותם </w:t>
      </w:r>
      <w:bookmarkStart w:id="4525" w:name="_ETM_Q10_295859"/>
      <w:bookmarkStart w:id="4526" w:name="_ETM_Q10_297659"/>
      <w:bookmarkEnd w:id="4525"/>
      <w:bookmarkEnd w:id="4526"/>
      <w:r w:rsidRPr="001D41AC">
        <w:rPr>
          <w:rtl/>
        </w:rPr>
        <w:t>דיבה</w:t>
      </w:r>
      <w:r>
        <w:rPr>
          <w:rFonts w:hint="cs"/>
          <w:rtl/>
        </w:rPr>
        <w:t>.</w:t>
      </w:r>
      <w:r w:rsidRPr="001D41AC">
        <w:rPr>
          <w:rtl/>
        </w:rPr>
        <w:t xml:space="preserve"> </w:t>
      </w:r>
      <w:bookmarkStart w:id="4527" w:name="_ETM_Q10_299100"/>
      <w:bookmarkEnd w:id="4527"/>
      <w:r w:rsidRPr="001D41AC">
        <w:rPr>
          <w:rtl/>
        </w:rPr>
        <w:t>עז</w:t>
      </w:r>
      <w:r>
        <w:rPr>
          <w:rFonts w:hint="cs"/>
          <w:rtl/>
        </w:rPr>
        <w:t>ו</w:t>
      </w:r>
      <w:r w:rsidRPr="001D41AC">
        <w:rPr>
          <w:rtl/>
        </w:rPr>
        <w:t>ב</w:t>
      </w:r>
      <w:r>
        <w:rPr>
          <w:rFonts w:hint="cs"/>
          <w:rtl/>
        </w:rPr>
        <w:t>.</w:t>
      </w:r>
      <w:r w:rsidRPr="001D41AC">
        <w:rPr>
          <w:rtl/>
        </w:rPr>
        <w:t xml:space="preserve"> </w:t>
      </w:r>
      <w:bookmarkStart w:id="4528" w:name="_ETM_Q10_303799"/>
      <w:bookmarkEnd w:id="4528"/>
      <w:r w:rsidRPr="001D41AC">
        <w:rPr>
          <w:rtl/>
        </w:rPr>
        <w:t xml:space="preserve">אז </w:t>
      </w:r>
      <w:bookmarkStart w:id="4529" w:name="_ETM_Q10_303950"/>
      <w:bookmarkEnd w:id="4529"/>
      <w:r w:rsidRPr="001D41AC">
        <w:rPr>
          <w:rtl/>
        </w:rPr>
        <w:t xml:space="preserve">לכן </w:t>
      </w:r>
      <w:bookmarkStart w:id="4530" w:name="_ETM_Q10_304249"/>
      <w:bookmarkEnd w:id="4530"/>
      <w:r w:rsidRPr="001D41AC">
        <w:rPr>
          <w:rtl/>
        </w:rPr>
        <w:t xml:space="preserve">אני </w:t>
      </w:r>
      <w:bookmarkStart w:id="4531" w:name="_ETM_Q10_304399"/>
      <w:bookmarkEnd w:id="4531"/>
      <w:r w:rsidRPr="001D41AC">
        <w:rPr>
          <w:rtl/>
        </w:rPr>
        <w:t>אומר</w:t>
      </w:r>
      <w:bookmarkStart w:id="4532" w:name="_ETM_Q10_306280"/>
      <w:bookmarkEnd w:id="4532"/>
      <w:r>
        <w:rPr>
          <w:rFonts w:hint="cs"/>
          <w:rtl/>
        </w:rPr>
        <w:t xml:space="preserve">: מר מנדלבליט, </w:t>
      </w:r>
      <w:bookmarkStart w:id="4533" w:name="_ETM_Q10_307030"/>
      <w:bookmarkStart w:id="4534" w:name="_ETM_Q10_307210"/>
      <w:bookmarkEnd w:id="4533"/>
      <w:bookmarkEnd w:id="4534"/>
      <w:r w:rsidRPr="001D41AC">
        <w:rPr>
          <w:rtl/>
        </w:rPr>
        <w:t xml:space="preserve">אני </w:t>
      </w:r>
      <w:bookmarkStart w:id="4535" w:name="_ETM_Q10_307360"/>
      <w:bookmarkEnd w:id="4535"/>
      <w:r w:rsidRPr="001D41AC">
        <w:rPr>
          <w:rtl/>
        </w:rPr>
        <w:t xml:space="preserve">אגיד </w:t>
      </w:r>
      <w:bookmarkStart w:id="4536" w:name="_ETM_Q10_307570"/>
      <w:bookmarkEnd w:id="4536"/>
      <w:r w:rsidRPr="001D41AC">
        <w:rPr>
          <w:rtl/>
        </w:rPr>
        <w:t>לך</w:t>
      </w:r>
      <w:r>
        <w:rPr>
          <w:rFonts w:hint="cs"/>
          <w:rtl/>
        </w:rPr>
        <w:t>,</w:t>
      </w:r>
      <w:r w:rsidRPr="001D41AC">
        <w:rPr>
          <w:rtl/>
        </w:rPr>
        <w:t xml:space="preserve"> </w:t>
      </w:r>
      <w:bookmarkStart w:id="4537" w:name="_ETM_Q10_308200"/>
      <w:bookmarkEnd w:id="4537"/>
      <w:r w:rsidRPr="001D41AC">
        <w:rPr>
          <w:rtl/>
        </w:rPr>
        <w:t xml:space="preserve">כששאלתי </w:t>
      </w:r>
      <w:bookmarkStart w:id="4538" w:name="_ETM_Q10_308739"/>
      <w:bookmarkEnd w:id="4538"/>
      <w:r w:rsidRPr="001D41AC">
        <w:rPr>
          <w:rtl/>
        </w:rPr>
        <w:t xml:space="preserve">אותך </w:t>
      </w:r>
      <w:bookmarkStart w:id="4539" w:name="_ETM_Q10_308950"/>
      <w:bookmarkEnd w:id="4539"/>
      <w:r w:rsidRPr="001D41AC">
        <w:rPr>
          <w:rtl/>
        </w:rPr>
        <w:t xml:space="preserve">בחוק </w:t>
      </w:r>
      <w:bookmarkStart w:id="4540" w:name="_ETM_Q10_309250"/>
      <w:bookmarkEnd w:id="4540"/>
      <w:r w:rsidRPr="001D41AC">
        <w:rPr>
          <w:rtl/>
        </w:rPr>
        <w:t xml:space="preserve">המצלמות </w:t>
      </w:r>
      <w:bookmarkStart w:id="4541" w:name="_ETM_Q10_311290"/>
      <w:bookmarkEnd w:id="4541"/>
      <w:r w:rsidRPr="001D41AC">
        <w:rPr>
          <w:rtl/>
        </w:rPr>
        <w:t xml:space="preserve">איך </w:t>
      </w:r>
      <w:bookmarkStart w:id="4542" w:name="_ETM_Q10_311560"/>
      <w:bookmarkEnd w:id="4542"/>
      <w:r w:rsidRPr="001D41AC">
        <w:rPr>
          <w:rtl/>
        </w:rPr>
        <w:t xml:space="preserve">יכול </w:t>
      </w:r>
      <w:bookmarkStart w:id="4543" w:name="_ETM_Q10_311950"/>
      <w:bookmarkEnd w:id="4543"/>
      <w:r w:rsidRPr="001D41AC">
        <w:rPr>
          <w:rtl/>
        </w:rPr>
        <w:t xml:space="preserve">להיות </w:t>
      </w:r>
      <w:bookmarkStart w:id="4544" w:name="_ETM_Q10_312220"/>
      <w:bookmarkEnd w:id="4544"/>
      <w:r w:rsidRPr="001D41AC">
        <w:rPr>
          <w:rtl/>
        </w:rPr>
        <w:t xml:space="preserve">שאתה </w:t>
      </w:r>
      <w:bookmarkStart w:id="4545" w:name="_ETM_Q10_312460"/>
      <w:bookmarkEnd w:id="4545"/>
      <w:r w:rsidRPr="001D41AC">
        <w:rPr>
          <w:rtl/>
        </w:rPr>
        <w:t xml:space="preserve">מביא </w:t>
      </w:r>
      <w:bookmarkStart w:id="4546" w:name="_ETM_Q10_312669"/>
      <w:bookmarkEnd w:id="4546"/>
      <w:r w:rsidRPr="001D41AC">
        <w:rPr>
          <w:rtl/>
        </w:rPr>
        <w:t xml:space="preserve">את </w:t>
      </w:r>
      <w:bookmarkStart w:id="4547" w:name="_ETM_Q10_312730"/>
      <w:bookmarkEnd w:id="4547"/>
      <w:r w:rsidRPr="001D41AC">
        <w:rPr>
          <w:rtl/>
        </w:rPr>
        <w:t xml:space="preserve">חוק </w:t>
      </w:r>
      <w:bookmarkStart w:id="4548" w:name="_ETM_Q10_312940"/>
      <w:bookmarkEnd w:id="4548"/>
      <w:r w:rsidRPr="001D41AC">
        <w:rPr>
          <w:rtl/>
        </w:rPr>
        <w:t xml:space="preserve">המצלמות </w:t>
      </w:r>
      <w:bookmarkStart w:id="4549" w:name="_ETM_Q10_313450"/>
      <w:bookmarkEnd w:id="4549"/>
      <w:r w:rsidRPr="001D41AC">
        <w:rPr>
          <w:rtl/>
        </w:rPr>
        <w:t xml:space="preserve">והוא </w:t>
      </w:r>
      <w:bookmarkStart w:id="4550" w:name="_ETM_Q10_313600"/>
      <w:bookmarkEnd w:id="4550"/>
      <w:r w:rsidRPr="001D41AC">
        <w:rPr>
          <w:rtl/>
        </w:rPr>
        <w:t xml:space="preserve">לא </w:t>
      </w:r>
      <w:bookmarkStart w:id="4551" w:name="_ETM_Q10_313720"/>
      <w:bookmarkEnd w:id="4551"/>
      <w:r w:rsidRPr="001D41AC">
        <w:rPr>
          <w:rtl/>
        </w:rPr>
        <w:t>חוקתי</w:t>
      </w:r>
      <w:r>
        <w:rPr>
          <w:rFonts w:hint="cs"/>
          <w:rtl/>
        </w:rPr>
        <w:t>,</w:t>
      </w:r>
      <w:r w:rsidRPr="001D41AC">
        <w:rPr>
          <w:rtl/>
        </w:rPr>
        <w:t xml:space="preserve"> </w:t>
      </w:r>
      <w:bookmarkStart w:id="4552" w:name="_ETM_Q10_314139"/>
      <w:bookmarkEnd w:id="4552"/>
      <w:r w:rsidRPr="001D41AC">
        <w:rPr>
          <w:rtl/>
        </w:rPr>
        <w:t>אמרת</w:t>
      </w:r>
      <w:r>
        <w:rPr>
          <w:rFonts w:hint="cs"/>
          <w:rtl/>
        </w:rPr>
        <w:t>:</w:t>
      </w:r>
      <w:r w:rsidRPr="001D41AC">
        <w:rPr>
          <w:rtl/>
        </w:rPr>
        <w:t xml:space="preserve"> </w:t>
      </w:r>
      <w:bookmarkStart w:id="4553" w:name="_ETM_Q10_314410"/>
      <w:bookmarkEnd w:id="4553"/>
      <w:r w:rsidRPr="001D41AC">
        <w:rPr>
          <w:rtl/>
        </w:rPr>
        <w:t xml:space="preserve">זה </w:t>
      </w:r>
      <w:bookmarkStart w:id="4554" w:name="_ETM_Q10_314590"/>
      <w:bookmarkEnd w:id="4554"/>
      <w:r w:rsidRPr="001D41AC">
        <w:rPr>
          <w:rtl/>
        </w:rPr>
        <w:t xml:space="preserve">לא </w:t>
      </w:r>
      <w:bookmarkStart w:id="4555" w:name="_ETM_Q10_314800"/>
      <w:bookmarkEnd w:id="4555"/>
      <w:r w:rsidRPr="001D41AC">
        <w:rPr>
          <w:rtl/>
        </w:rPr>
        <w:t>אני</w:t>
      </w:r>
      <w:r>
        <w:rPr>
          <w:rFonts w:hint="cs"/>
          <w:rtl/>
        </w:rPr>
        <w:t>,</w:t>
      </w:r>
      <w:r w:rsidRPr="001D41AC">
        <w:rPr>
          <w:rtl/>
        </w:rPr>
        <w:t xml:space="preserve"> </w:t>
      </w:r>
      <w:bookmarkStart w:id="4556" w:name="_ETM_Q10_314950"/>
      <w:bookmarkEnd w:id="4556"/>
      <w:r w:rsidRPr="001D41AC">
        <w:rPr>
          <w:rtl/>
        </w:rPr>
        <w:t xml:space="preserve">תשאלו </w:t>
      </w:r>
      <w:bookmarkStart w:id="4557" w:name="_ETM_Q10_315340"/>
      <w:bookmarkEnd w:id="4557"/>
      <w:r w:rsidRPr="001D41AC">
        <w:rPr>
          <w:rtl/>
        </w:rPr>
        <w:t xml:space="preserve">את </w:t>
      </w:r>
      <w:bookmarkStart w:id="4558" w:name="_ETM_Q10_315430"/>
      <w:bookmarkEnd w:id="4558"/>
      <w:r>
        <w:rPr>
          <w:rFonts w:hint="cs"/>
          <w:rtl/>
        </w:rPr>
        <w:t>מלצר. עכשיו,</w:t>
      </w:r>
      <w:r w:rsidRPr="001D41AC">
        <w:rPr>
          <w:rtl/>
        </w:rPr>
        <w:t xml:space="preserve"> </w:t>
      </w:r>
      <w:bookmarkStart w:id="4559" w:name="_ETM_Q10_318630"/>
      <w:bookmarkEnd w:id="4559"/>
      <w:r>
        <w:rPr>
          <w:rFonts w:hint="cs"/>
          <w:rtl/>
        </w:rPr>
        <w:t>כ</w:t>
      </w:r>
      <w:r w:rsidRPr="001D41AC">
        <w:rPr>
          <w:rtl/>
        </w:rPr>
        <w:t xml:space="preserve">שאמרנו </w:t>
      </w:r>
      <w:bookmarkStart w:id="4560" w:name="_ETM_Q10_319350"/>
      <w:bookmarkEnd w:id="4560"/>
      <w:r>
        <w:rPr>
          <w:rFonts w:hint="cs"/>
          <w:rtl/>
        </w:rPr>
        <w:t xml:space="preserve">לך </w:t>
      </w:r>
      <w:r w:rsidRPr="001D41AC">
        <w:rPr>
          <w:rtl/>
        </w:rPr>
        <w:t xml:space="preserve">על </w:t>
      </w:r>
      <w:bookmarkStart w:id="4561" w:name="_ETM_Q10_319530"/>
      <w:bookmarkEnd w:id="4561"/>
      <w:r w:rsidRPr="001D41AC">
        <w:rPr>
          <w:rtl/>
        </w:rPr>
        <w:t>ההפגנות</w:t>
      </w:r>
      <w:bookmarkStart w:id="4562" w:name="_ETM_Q10_320190"/>
      <w:bookmarkEnd w:id="4562"/>
      <w:r w:rsidR="006417F1">
        <w:rPr>
          <w:rFonts w:hint="cs"/>
          <w:rtl/>
        </w:rPr>
        <w:t>,</w:t>
      </w:r>
      <w:r>
        <w:rPr>
          <w:rFonts w:hint="cs"/>
          <w:rtl/>
        </w:rPr>
        <w:t xml:space="preserve"> </w:t>
      </w:r>
      <w:r w:rsidRPr="001D41AC">
        <w:rPr>
          <w:rtl/>
        </w:rPr>
        <w:t>מדוע</w:t>
      </w:r>
      <w:bookmarkStart w:id="4563" w:name="_ETM_Q10_321120"/>
      <w:bookmarkEnd w:id="4563"/>
      <w:r>
        <w:rPr>
          <w:rFonts w:hint="cs"/>
          <w:rtl/>
        </w:rPr>
        <w:t xml:space="preserve">, </w:t>
      </w:r>
      <w:r w:rsidRPr="001D41AC">
        <w:rPr>
          <w:rtl/>
        </w:rPr>
        <w:t>אמרת</w:t>
      </w:r>
      <w:r>
        <w:rPr>
          <w:rFonts w:hint="cs"/>
          <w:rtl/>
        </w:rPr>
        <w:t>:</w:t>
      </w:r>
      <w:r w:rsidRPr="001D41AC">
        <w:rPr>
          <w:rtl/>
        </w:rPr>
        <w:t xml:space="preserve"> </w:t>
      </w:r>
      <w:bookmarkStart w:id="4564" w:name="_ETM_Q10_321690"/>
      <w:bookmarkEnd w:id="4564"/>
      <w:r>
        <w:rPr>
          <w:rFonts w:hint="cs"/>
          <w:rtl/>
        </w:rPr>
        <w:t xml:space="preserve">עזבו, </w:t>
      </w:r>
      <w:bookmarkStart w:id="4565" w:name="_ETM_Q10_321960"/>
      <w:bookmarkEnd w:id="4565"/>
      <w:r w:rsidRPr="001D41AC">
        <w:rPr>
          <w:rtl/>
        </w:rPr>
        <w:t xml:space="preserve">שיחליט </w:t>
      </w:r>
      <w:bookmarkStart w:id="4566" w:name="_ETM_Q10_322380"/>
      <w:bookmarkEnd w:id="4566"/>
      <w:r>
        <w:rPr>
          <w:rFonts w:hint="cs"/>
          <w:rtl/>
        </w:rPr>
        <w:t>השוטר,</w:t>
      </w:r>
      <w:r w:rsidRPr="001D41AC">
        <w:rPr>
          <w:rtl/>
        </w:rPr>
        <w:t xml:space="preserve"> </w:t>
      </w:r>
      <w:bookmarkStart w:id="4567" w:name="_ETM_Q10_322860"/>
      <w:bookmarkEnd w:id="4567"/>
      <w:r w:rsidRPr="001D41AC">
        <w:rPr>
          <w:rtl/>
        </w:rPr>
        <w:t xml:space="preserve">לא </w:t>
      </w:r>
      <w:bookmarkStart w:id="4568" w:name="_ETM_Q10_323070"/>
      <w:bookmarkEnd w:id="4568"/>
      <w:r w:rsidRPr="001D41AC">
        <w:rPr>
          <w:rtl/>
        </w:rPr>
        <w:t>אנחנו</w:t>
      </w:r>
      <w:r>
        <w:rPr>
          <w:rFonts w:hint="cs"/>
          <w:rtl/>
        </w:rPr>
        <w:t>,</w:t>
      </w:r>
      <w:r w:rsidRPr="001D41AC">
        <w:rPr>
          <w:rtl/>
        </w:rPr>
        <w:t xml:space="preserve"> </w:t>
      </w:r>
      <w:bookmarkStart w:id="4569" w:name="_ETM_Q10_323400"/>
      <w:bookmarkEnd w:id="4569"/>
      <w:r w:rsidRPr="001D41AC">
        <w:rPr>
          <w:rtl/>
        </w:rPr>
        <w:t xml:space="preserve">לא </w:t>
      </w:r>
      <w:bookmarkStart w:id="4570" w:name="_ETM_Q10_323520"/>
      <w:bookmarkEnd w:id="4570"/>
      <w:r w:rsidRPr="001D41AC">
        <w:rPr>
          <w:rtl/>
        </w:rPr>
        <w:t>הממשלה</w:t>
      </w:r>
      <w:r>
        <w:rPr>
          <w:rFonts w:hint="cs"/>
          <w:rtl/>
        </w:rPr>
        <w:t>.</w:t>
      </w:r>
      <w:r w:rsidRPr="001D41AC">
        <w:rPr>
          <w:rtl/>
        </w:rPr>
        <w:t xml:space="preserve"> </w:t>
      </w:r>
      <w:bookmarkStart w:id="4571" w:name="_ETM_Q10_324610"/>
      <w:bookmarkEnd w:id="4571"/>
      <w:r>
        <w:rPr>
          <w:rtl/>
        </w:rPr>
        <w:t>וכ</w:t>
      </w:r>
      <w:r>
        <w:rPr>
          <w:rFonts w:hint="cs"/>
          <w:rtl/>
        </w:rPr>
        <w:t>אן</w:t>
      </w:r>
      <w:r w:rsidRPr="001D41AC">
        <w:rPr>
          <w:rtl/>
        </w:rPr>
        <w:t xml:space="preserve"> </w:t>
      </w:r>
      <w:bookmarkStart w:id="4572" w:name="_ETM_Q10_325000"/>
      <w:bookmarkEnd w:id="4572"/>
      <w:r w:rsidRPr="001D41AC">
        <w:rPr>
          <w:rtl/>
        </w:rPr>
        <w:t xml:space="preserve">אתה </w:t>
      </w:r>
      <w:bookmarkStart w:id="4573" w:name="_ETM_Q10_325150"/>
      <w:bookmarkEnd w:id="4573"/>
      <w:r w:rsidRPr="001D41AC">
        <w:rPr>
          <w:rtl/>
        </w:rPr>
        <w:t xml:space="preserve">אומר </w:t>
      </w:r>
      <w:bookmarkStart w:id="4574" w:name="_ETM_Q10_325419"/>
      <w:bookmarkEnd w:id="4574"/>
      <w:r>
        <w:rPr>
          <w:rFonts w:hint="cs"/>
          <w:rtl/>
        </w:rPr>
        <w:t>ש</w:t>
      </w:r>
      <w:r w:rsidRPr="001D41AC">
        <w:rPr>
          <w:rtl/>
        </w:rPr>
        <w:t xml:space="preserve">זה </w:t>
      </w:r>
      <w:bookmarkStart w:id="4575" w:name="_ETM_Q10_325570"/>
      <w:bookmarkEnd w:id="4575"/>
      <w:r w:rsidRPr="001D41AC">
        <w:rPr>
          <w:rtl/>
        </w:rPr>
        <w:t xml:space="preserve">לא </w:t>
      </w:r>
      <w:bookmarkStart w:id="4576" w:name="_ETM_Q10_325780"/>
      <w:bookmarkEnd w:id="4576"/>
      <w:r w:rsidRPr="001D41AC">
        <w:rPr>
          <w:rtl/>
        </w:rPr>
        <w:t>אתה</w:t>
      </w:r>
      <w:r>
        <w:rPr>
          <w:rFonts w:hint="cs"/>
          <w:rtl/>
        </w:rPr>
        <w:t>,</w:t>
      </w:r>
      <w:r w:rsidRPr="001D41AC">
        <w:rPr>
          <w:rtl/>
        </w:rPr>
        <w:t xml:space="preserve"> </w:t>
      </w:r>
      <w:bookmarkStart w:id="4577" w:name="_ETM_Q10_326380"/>
      <w:bookmarkEnd w:id="4577"/>
      <w:r w:rsidRPr="001D41AC">
        <w:rPr>
          <w:rtl/>
        </w:rPr>
        <w:t xml:space="preserve">כנראה </w:t>
      </w:r>
      <w:bookmarkStart w:id="4578" w:name="_ETM_Q10_326740"/>
      <w:bookmarkEnd w:id="4578"/>
      <w:r w:rsidRPr="001D41AC">
        <w:rPr>
          <w:rtl/>
        </w:rPr>
        <w:t xml:space="preserve">זה </w:t>
      </w:r>
      <w:bookmarkStart w:id="4579" w:name="_ETM_Q10_326919"/>
      <w:bookmarkEnd w:id="4579"/>
      <w:r w:rsidRPr="001D41AC">
        <w:rPr>
          <w:rtl/>
        </w:rPr>
        <w:t>המ</w:t>
      </w:r>
      <w:r>
        <w:rPr>
          <w:rFonts w:hint="cs"/>
          <w:rtl/>
        </w:rPr>
        <w:t>אבט</w:t>
      </w:r>
      <w:r w:rsidRPr="001D41AC">
        <w:rPr>
          <w:rtl/>
        </w:rPr>
        <w:t>ח</w:t>
      </w:r>
      <w:r>
        <w:rPr>
          <w:rFonts w:hint="cs"/>
          <w:rtl/>
        </w:rPr>
        <w:t>.</w:t>
      </w:r>
      <w:r w:rsidRPr="001D41AC">
        <w:rPr>
          <w:rtl/>
        </w:rPr>
        <w:t xml:space="preserve"> </w:t>
      </w:r>
      <w:bookmarkStart w:id="4580" w:name="_ETM_Q10_328220"/>
      <w:bookmarkEnd w:id="4580"/>
      <w:r w:rsidRPr="001D41AC">
        <w:rPr>
          <w:rtl/>
        </w:rPr>
        <w:t xml:space="preserve">אז </w:t>
      </w:r>
      <w:bookmarkStart w:id="4581" w:name="_ETM_Q10_328430"/>
      <w:bookmarkEnd w:id="4581"/>
      <w:r w:rsidRPr="001D41AC">
        <w:rPr>
          <w:rtl/>
        </w:rPr>
        <w:t xml:space="preserve">אני </w:t>
      </w:r>
      <w:bookmarkStart w:id="4582" w:name="_ETM_Q10_328610"/>
      <w:bookmarkEnd w:id="4582"/>
      <w:r w:rsidRPr="001D41AC">
        <w:rPr>
          <w:rtl/>
        </w:rPr>
        <w:t xml:space="preserve">אומר </w:t>
      </w:r>
      <w:bookmarkStart w:id="4583" w:name="_ETM_Q10_328910"/>
      <w:bookmarkEnd w:id="4583"/>
      <w:r w:rsidRPr="001D41AC">
        <w:rPr>
          <w:rtl/>
        </w:rPr>
        <w:t>לך</w:t>
      </w:r>
      <w:r>
        <w:rPr>
          <w:rFonts w:hint="cs"/>
          <w:rtl/>
        </w:rPr>
        <w:t>:</w:t>
      </w:r>
      <w:r w:rsidRPr="001D41AC">
        <w:rPr>
          <w:rtl/>
        </w:rPr>
        <w:t xml:space="preserve"> </w:t>
      </w:r>
      <w:bookmarkStart w:id="4584" w:name="_ETM_Q10_329599"/>
      <w:bookmarkEnd w:id="4584"/>
      <w:r w:rsidRPr="001D41AC">
        <w:rPr>
          <w:rtl/>
        </w:rPr>
        <w:t xml:space="preserve">קח </w:t>
      </w:r>
      <w:bookmarkStart w:id="4585" w:name="_ETM_Q10_329900"/>
      <w:bookmarkEnd w:id="4585"/>
      <w:r w:rsidRPr="001D41AC">
        <w:rPr>
          <w:rtl/>
        </w:rPr>
        <w:t xml:space="preserve">אחריות </w:t>
      </w:r>
      <w:bookmarkStart w:id="4586" w:name="_ETM_Q10_330889"/>
      <w:bookmarkEnd w:id="4586"/>
      <w:r w:rsidRPr="001D41AC">
        <w:rPr>
          <w:rtl/>
        </w:rPr>
        <w:t xml:space="preserve">על </w:t>
      </w:r>
      <w:bookmarkStart w:id="4587" w:name="_ETM_Q10_331069"/>
      <w:bookmarkEnd w:id="4587"/>
      <w:r w:rsidRPr="001D41AC">
        <w:rPr>
          <w:rtl/>
        </w:rPr>
        <w:t xml:space="preserve">הנושא </w:t>
      </w:r>
      <w:bookmarkStart w:id="4588" w:name="_ETM_Q10_331489"/>
      <w:bookmarkEnd w:id="4588"/>
      <w:r w:rsidRPr="001D41AC">
        <w:rPr>
          <w:rtl/>
        </w:rPr>
        <w:t>הזה</w:t>
      </w:r>
      <w:r>
        <w:rPr>
          <w:rFonts w:hint="cs"/>
          <w:rtl/>
        </w:rPr>
        <w:t>.</w:t>
      </w:r>
      <w:r w:rsidRPr="001D41AC">
        <w:rPr>
          <w:rtl/>
        </w:rPr>
        <w:t xml:space="preserve"> </w:t>
      </w:r>
      <w:bookmarkStart w:id="4589" w:name="_ETM_Q10_331940"/>
      <w:bookmarkEnd w:id="4589"/>
      <w:r w:rsidRPr="001D41AC">
        <w:rPr>
          <w:rtl/>
        </w:rPr>
        <w:t xml:space="preserve">אני </w:t>
      </w:r>
      <w:bookmarkStart w:id="4590" w:name="_ETM_Q10_332239"/>
      <w:bookmarkEnd w:id="4590"/>
      <w:r w:rsidRPr="001D41AC">
        <w:rPr>
          <w:rtl/>
        </w:rPr>
        <w:t xml:space="preserve">חושב </w:t>
      </w:r>
      <w:bookmarkStart w:id="4591" w:name="_ETM_Q10_332810"/>
      <w:bookmarkEnd w:id="4591"/>
      <w:r w:rsidRPr="001D41AC">
        <w:rPr>
          <w:rtl/>
        </w:rPr>
        <w:t xml:space="preserve">שהציבור </w:t>
      </w:r>
      <w:bookmarkStart w:id="4592" w:name="_ETM_Q10_333440"/>
      <w:bookmarkEnd w:id="4592"/>
      <w:r w:rsidRPr="001D41AC">
        <w:rPr>
          <w:rtl/>
        </w:rPr>
        <w:t xml:space="preserve">ששומע </w:t>
      </w:r>
      <w:bookmarkStart w:id="4593" w:name="_ETM_Q10_333889"/>
      <w:bookmarkEnd w:id="4593"/>
      <w:r w:rsidRPr="001D41AC">
        <w:rPr>
          <w:rtl/>
        </w:rPr>
        <w:t xml:space="preserve">אותי </w:t>
      </w:r>
      <w:bookmarkStart w:id="4594" w:name="_ETM_Q10_334069"/>
      <w:bookmarkEnd w:id="4594"/>
      <w:r w:rsidRPr="001D41AC">
        <w:rPr>
          <w:rtl/>
        </w:rPr>
        <w:t xml:space="preserve">עכשיו </w:t>
      </w:r>
      <w:bookmarkStart w:id="4595" w:name="_ETM_Q10_334639"/>
      <w:bookmarkEnd w:id="4595"/>
      <w:r w:rsidRPr="001D41AC">
        <w:rPr>
          <w:rtl/>
        </w:rPr>
        <w:t xml:space="preserve">יחליט </w:t>
      </w:r>
      <w:bookmarkStart w:id="4596" w:name="_ETM_Q10_335150"/>
      <w:bookmarkEnd w:id="4596"/>
      <w:r w:rsidRPr="001D41AC">
        <w:rPr>
          <w:rtl/>
        </w:rPr>
        <w:t xml:space="preserve">למי </w:t>
      </w:r>
      <w:bookmarkStart w:id="4597" w:name="_ETM_Q10_335330"/>
      <w:bookmarkEnd w:id="4597"/>
      <w:r w:rsidRPr="001D41AC">
        <w:rPr>
          <w:rtl/>
        </w:rPr>
        <w:t>להאמין</w:t>
      </w:r>
      <w:bookmarkStart w:id="4598" w:name="_ETM_Q10_335750"/>
      <w:bookmarkEnd w:id="4598"/>
      <w:r>
        <w:rPr>
          <w:rFonts w:hint="cs"/>
          <w:rtl/>
        </w:rPr>
        <w:t xml:space="preserve">: </w:t>
      </w:r>
      <w:r w:rsidRPr="001D41AC">
        <w:rPr>
          <w:rtl/>
        </w:rPr>
        <w:t xml:space="preserve">לך </w:t>
      </w:r>
      <w:bookmarkStart w:id="4599" w:name="_ETM_Q10_336319"/>
      <w:bookmarkEnd w:id="4599"/>
      <w:r w:rsidRPr="001D41AC">
        <w:rPr>
          <w:rtl/>
        </w:rPr>
        <w:t xml:space="preserve">או </w:t>
      </w:r>
      <w:bookmarkStart w:id="4600" w:name="_ETM_Q10_336440"/>
      <w:bookmarkEnd w:id="4600"/>
      <w:r w:rsidRPr="001D41AC">
        <w:rPr>
          <w:rtl/>
        </w:rPr>
        <w:t xml:space="preserve">לדברים </w:t>
      </w:r>
      <w:bookmarkStart w:id="4601" w:name="_ETM_Q10_336830"/>
      <w:bookmarkEnd w:id="4601"/>
      <w:r w:rsidRPr="001D41AC">
        <w:rPr>
          <w:rtl/>
        </w:rPr>
        <w:t xml:space="preserve">שאני </w:t>
      </w:r>
      <w:bookmarkStart w:id="4602" w:name="_ETM_Q10_337130"/>
      <w:bookmarkEnd w:id="4602"/>
      <w:r w:rsidRPr="001D41AC">
        <w:rPr>
          <w:rtl/>
        </w:rPr>
        <w:t>אמרתי</w:t>
      </w:r>
      <w:r>
        <w:rPr>
          <w:rFonts w:hint="cs"/>
          <w:rtl/>
        </w:rPr>
        <w:t>.</w:t>
      </w:r>
      <w:r w:rsidRPr="001D41AC">
        <w:rPr>
          <w:rtl/>
        </w:rPr>
        <w:t xml:space="preserve"> </w:t>
      </w:r>
      <w:bookmarkStart w:id="4603" w:name="_ETM_Q10_337459"/>
      <w:bookmarkEnd w:id="4603"/>
      <w:r w:rsidRPr="001D41AC">
        <w:rPr>
          <w:rtl/>
        </w:rPr>
        <w:t xml:space="preserve">תודה </w:t>
      </w:r>
      <w:bookmarkStart w:id="4604" w:name="_ETM_Q10_337700"/>
      <w:bookmarkEnd w:id="4604"/>
      <w:r w:rsidRPr="001D41AC">
        <w:rPr>
          <w:rtl/>
        </w:rPr>
        <w:t>רבה</w:t>
      </w:r>
      <w:r>
        <w:rPr>
          <w:rFonts w:hint="cs"/>
          <w:rtl/>
        </w:rPr>
        <w:t>.</w:t>
      </w:r>
    </w:p>
    <w:p w:rsidR="00EE453E" w:rsidRDefault="00EE453E" w:rsidP="0073401A">
      <w:pPr>
        <w:rPr>
          <w:rtl/>
        </w:rPr>
      </w:pPr>
      <w:bookmarkStart w:id="4605" w:name="_ETM_Q10_339448"/>
      <w:bookmarkStart w:id="4606" w:name="_ETM_Q10_339641"/>
      <w:bookmarkEnd w:id="4605"/>
      <w:bookmarkEnd w:id="4606"/>
    </w:p>
    <w:p w:rsidR="00EE453E" w:rsidRDefault="00EE453E" w:rsidP="0073401A">
      <w:pPr>
        <w:pStyle w:val="af6"/>
        <w:keepNext/>
        <w:rPr>
          <w:rtl/>
        </w:rPr>
      </w:pPr>
      <w:bookmarkStart w:id="4607" w:name="ET_yor_5982_25"/>
      <w:r w:rsidRPr="00946EDB">
        <w:rPr>
          <w:rStyle w:val="TagStyle"/>
          <w:rtl/>
        </w:rPr>
        <w:t xml:space="preserve"> &lt;&lt; יור &gt;&gt; </w:t>
      </w:r>
      <w:r>
        <w:rPr>
          <w:rtl/>
        </w:rPr>
        <w:t>היו"ר יריב לוין:</w:t>
      </w:r>
      <w:r w:rsidRPr="00946EDB">
        <w:rPr>
          <w:rStyle w:val="TagStyle"/>
          <w:rtl/>
        </w:rPr>
        <w:t xml:space="preserve"> &lt;&lt; יור &gt;&gt;</w:t>
      </w:r>
      <w:r>
        <w:rPr>
          <w:rtl/>
        </w:rPr>
        <w:t xml:space="preserve"> </w:t>
      </w:r>
      <w:bookmarkEnd w:id="4607"/>
    </w:p>
    <w:p w:rsidR="00EE453E" w:rsidRDefault="00EE453E" w:rsidP="005429A2">
      <w:pPr>
        <w:rPr>
          <w:rtl/>
        </w:rPr>
      </w:pPr>
    </w:p>
    <w:p w:rsidR="00EE453E" w:rsidRDefault="00EE453E" w:rsidP="006417F1">
      <w:pPr>
        <w:rPr>
          <w:rtl/>
        </w:rPr>
      </w:pPr>
      <w:bookmarkStart w:id="4608" w:name="_ETM_Q10_341480"/>
      <w:bookmarkEnd w:id="4608"/>
      <w:r w:rsidRPr="001D41AC">
        <w:rPr>
          <w:rtl/>
        </w:rPr>
        <w:t>תודה</w:t>
      </w:r>
      <w:r>
        <w:rPr>
          <w:rFonts w:hint="cs"/>
          <w:rtl/>
        </w:rPr>
        <w:t>.</w:t>
      </w:r>
      <w:r w:rsidRPr="001D41AC">
        <w:rPr>
          <w:rtl/>
        </w:rPr>
        <w:t xml:space="preserve"> </w:t>
      </w:r>
      <w:bookmarkStart w:id="4609" w:name="_ETM_Q10_342169"/>
      <w:bookmarkEnd w:id="4609"/>
      <w:r w:rsidRPr="001D41AC">
        <w:rPr>
          <w:rtl/>
        </w:rPr>
        <w:t xml:space="preserve">תודה </w:t>
      </w:r>
      <w:bookmarkStart w:id="4610" w:name="_ETM_Q10_342470"/>
      <w:bookmarkEnd w:id="4610"/>
      <w:r w:rsidRPr="001D41AC">
        <w:rPr>
          <w:rtl/>
        </w:rPr>
        <w:t xml:space="preserve">רבה </w:t>
      </w:r>
      <w:bookmarkStart w:id="4611" w:name="_ETM_Q10_343040"/>
      <w:bookmarkEnd w:id="4611"/>
      <w:r w:rsidRPr="001D41AC">
        <w:rPr>
          <w:rtl/>
        </w:rPr>
        <w:t xml:space="preserve">לשר </w:t>
      </w:r>
      <w:bookmarkStart w:id="4612" w:name="_ETM_Q10_344600"/>
      <w:bookmarkEnd w:id="4612"/>
      <w:r w:rsidRPr="001D41AC">
        <w:rPr>
          <w:rtl/>
        </w:rPr>
        <w:t>אמסלם</w:t>
      </w:r>
      <w:r>
        <w:rPr>
          <w:rFonts w:hint="cs"/>
          <w:rtl/>
        </w:rPr>
        <w:t>.</w:t>
      </w:r>
      <w:r w:rsidRPr="001D41AC">
        <w:rPr>
          <w:rtl/>
        </w:rPr>
        <w:t xml:space="preserve"> </w:t>
      </w:r>
      <w:bookmarkStart w:id="4613" w:name="_ETM_Q10_345870"/>
      <w:bookmarkEnd w:id="4613"/>
      <w:r w:rsidRPr="001D41AC">
        <w:rPr>
          <w:rtl/>
        </w:rPr>
        <w:t xml:space="preserve">חברות </w:t>
      </w:r>
      <w:bookmarkStart w:id="4614" w:name="_ETM_Q10_346380"/>
      <w:bookmarkEnd w:id="4614"/>
      <w:r w:rsidRPr="001D41AC">
        <w:rPr>
          <w:rtl/>
        </w:rPr>
        <w:t xml:space="preserve">וחברי </w:t>
      </w:r>
      <w:bookmarkStart w:id="4615" w:name="_ETM_Q10_346830"/>
      <w:bookmarkEnd w:id="4615"/>
      <w:r w:rsidRPr="001D41AC">
        <w:rPr>
          <w:rtl/>
        </w:rPr>
        <w:t>הכנסת</w:t>
      </w:r>
      <w:r>
        <w:rPr>
          <w:rFonts w:hint="cs"/>
          <w:rtl/>
        </w:rPr>
        <w:t>,</w:t>
      </w:r>
      <w:r w:rsidRPr="001D41AC">
        <w:rPr>
          <w:rtl/>
        </w:rPr>
        <w:t xml:space="preserve"> </w:t>
      </w:r>
      <w:bookmarkStart w:id="4616" w:name="_ETM_Q10_347490"/>
      <w:bookmarkEnd w:id="4616"/>
      <w:r w:rsidRPr="001D41AC">
        <w:rPr>
          <w:rtl/>
        </w:rPr>
        <w:t xml:space="preserve">נא </w:t>
      </w:r>
      <w:bookmarkStart w:id="4617" w:name="_ETM_Q10_347700"/>
      <w:bookmarkEnd w:id="4617"/>
      <w:r w:rsidRPr="001D41AC">
        <w:rPr>
          <w:rtl/>
        </w:rPr>
        <w:t xml:space="preserve">לשבת </w:t>
      </w:r>
      <w:bookmarkStart w:id="4618" w:name="_ETM_Q10_348959"/>
      <w:bookmarkEnd w:id="4618"/>
      <w:r w:rsidRPr="001D41AC">
        <w:rPr>
          <w:rtl/>
        </w:rPr>
        <w:t>במקום</w:t>
      </w:r>
      <w:r>
        <w:rPr>
          <w:rFonts w:hint="cs"/>
          <w:rtl/>
        </w:rPr>
        <w:t>.</w:t>
      </w:r>
      <w:r w:rsidRPr="001D41AC">
        <w:rPr>
          <w:rtl/>
        </w:rPr>
        <w:t xml:space="preserve"> </w:t>
      </w:r>
      <w:bookmarkStart w:id="4619" w:name="_ETM_Q10_352230"/>
      <w:bookmarkEnd w:id="4619"/>
      <w:r>
        <w:rPr>
          <w:rFonts w:hint="cs"/>
          <w:rtl/>
        </w:rPr>
        <w:t>נא</w:t>
      </w:r>
      <w:r w:rsidRPr="001D41AC">
        <w:rPr>
          <w:rtl/>
        </w:rPr>
        <w:t xml:space="preserve"> </w:t>
      </w:r>
      <w:bookmarkStart w:id="4620" w:name="_ETM_Q10_352500"/>
      <w:bookmarkEnd w:id="4620"/>
      <w:r w:rsidRPr="001D41AC">
        <w:rPr>
          <w:rtl/>
        </w:rPr>
        <w:t>ל</w:t>
      </w:r>
      <w:bookmarkStart w:id="4621" w:name="_ETM_Q10_352790"/>
      <w:bookmarkEnd w:id="4621"/>
      <w:r w:rsidRPr="001D41AC">
        <w:rPr>
          <w:rtl/>
        </w:rPr>
        <w:t>שב</w:t>
      </w:r>
      <w:r>
        <w:rPr>
          <w:rFonts w:hint="cs"/>
          <w:rtl/>
        </w:rPr>
        <w:t>ת.</w:t>
      </w:r>
      <w:r w:rsidRPr="001D41AC">
        <w:rPr>
          <w:rtl/>
        </w:rPr>
        <w:t xml:space="preserve"> </w:t>
      </w:r>
      <w:bookmarkStart w:id="4622" w:name="_ETM_Q10_360930"/>
      <w:bookmarkEnd w:id="4622"/>
      <w:r>
        <w:rPr>
          <w:rFonts w:hint="cs"/>
          <w:rtl/>
        </w:rPr>
        <w:t xml:space="preserve">נא </w:t>
      </w:r>
      <w:r w:rsidRPr="001D41AC">
        <w:rPr>
          <w:rtl/>
        </w:rPr>
        <w:t>לשבת</w:t>
      </w:r>
      <w:r w:rsidR="006417F1">
        <w:rPr>
          <w:rFonts w:hint="cs"/>
          <w:rtl/>
        </w:rPr>
        <w:t>,</w:t>
      </w:r>
      <w:r w:rsidRPr="001D41AC">
        <w:rPr>
          <w:rtl/>
        </w:rPr>
        <w:t xml:space="preserve"> </w:t>
      </w:r>
      <w:bookmarkStart w:id="4623" w:name="_ETM_Q10_361590"/>
      <w:bookmarkEnd w:id="4623"/>
      <w:r w:rsidRPr="001D41AC">
        <w:rPr>
          <w:rtl/>
        </w:rPr>
        <w:t>בבקשה</w:t>
      </w:r>
      <w:r>
        <w:rPr>
          <w:rFonts w:hint="cs"/>
          <w:rtl/>
        </w:rPr>
        <w:t>.</w:t>
      </w:r>
      <w:r w:rsidRPr="001D41AC">
        <w:rPr>
          <w:rtl/>
        </w:rPr>
        <w:t xml:space="preserve"> </w:t>
      </w:r>
      <w:bookmarkStart w:id="4624" w:name="_ETM_Q10_373040"/>
      <w:bookmarkEnd w:id="4624"/>
      <w:r w:rsidRPr="001D41AC">
        <w:rPr>
          <w:rtl/>
        </w:rPr>
        <w:t xml:space="preserve">נא </w:t>
      </w:r>
      <w:bookmarkStart w:id="4625" w:name="_ETM_Q10_373250"/>
      <w:bookmarkEnd w:id="4625"/>
      <w:r w:rsidRPr="001D41AC">
        <w:rPr>
          <w:rtl/>
        </w:rPr>
        <w:t>לשבת</w:t>
      </w:r>
      <w:r w:rsidR="006417F1">
        <w:rPr>
          <w:rFonts w:hint="cs"/>
          <w:rtl/>
        </w:rPr>
        <w:t>,</w:t>
      </w:r>
      <w:r w:rsidRPr="001D41AC">
        <w:rPr>
          <w:rtl/>
        </w:rPr>
        <w:t xml:space="preserve"> </w:t>
      </w:r>
      <w:bookmarkStart w:id="4626" w:name="_ETM_Q10_373879"/>
      <w:bookmarkEnd w:id="4626"/>
      <w:r w:rsidRPr="001D41AC">
        <w:rPr>
          <w:rtl/>
        </w:rPr>
        <w:t>בבקשה</w:t>
      </w:r>
      <w:r>
        <w:rPr>
          <w:rFonts w:hint="cs"/>
          <w:rtl/>
        </w:rPr>
        <w:t>.</w:t>
      </w:r>
      <w:r w:rsidRPr="001D41AC">
        <w:rPr>
          <w:rtl/>
        </w:rPr>
        <w:t xml:space="preserve"> </w:t>
      </w:r>
      <w:bookmarkStart w:id="4627" w:name="_ETM_Q10_383069"/>
      <w:bookmarkEnd w:id="4627"/>
      <w:r w:rsidRPr="001D41AC">
        <w:rPr>
          <w:rtl/>
        </w:rPr>
        <w:t xml:space="preserve">השרים </w:t>
      </w:r>
      <w:bookmarkStart w:id="4628" w:name="_ETM_Q10_384360"/>
      <w:bookmarkEnd w:id="4628"/>
      <w:r w:rsidRPr="001D41AC">
        <w:rPr>
          <w:rtl/>
        </w:rPr>
        <w:t>שטייניץ</w:t>
      </w:r>
      <w:r>
        <w:rPr>
          <w:rFonts w:hint="cs"/>
          <w:rtl/>
        </w:rPr>
        <w:t>,</w:t>
      </w:r>
      <w:r w:rsidRPr="001D41AC">
        <w:rPr>
          <w:rtl/>
        </w:rPr>
        <w:t xml:space="preserve"> </w:t>
      </w:r>
      <w:bookmarkStart w:id="4629" w:name="_ETM_Q10_385739"/>
      <w:bookmarkEnd w:id="4629"/>
      <w:r w:rsidRPr="001D41AC">
        <w:rPr>
          <w:rtl/>
        </w:rPr>
        <w:t>אשכנזי</w:t>
      </w:r>
      <w:r>
        <w:rPr>
          <w:rFonts w:hint="cs"/>
          <w:rtl/>
        </w:rPr>
        <w:t>,</w:t>
      </w:r>
      <w:r w:rsidRPr="001D41AC">
        <w:rPr>
          <w:rtl/>
        </w:rPr>
        <w:t xml:space="preserve"> </w:t>
      </w:r>
      <w:bookmarkStart w:id="4630" w:name="_ETM_Q10_386760"/>
      <w:bookmarkEnd w:id="4630"/>
      <w:r w:rsidRPr="001D41AC">
        <w:rPr>
          <w:rtl/>
        </w:rPr>
        <w:t xml:space="preserve">נא </w:t>
      </w:r>
      <w:bookmarkStart w:id="4631" w:name="_ETM_Q10_386970"/>
      <w:bookmarkEnd w:id="4631"/>
      <w:r w:rsidRPr="001D41AC">
        <w:rPr>
          <w:rtl/>
        </w:rPr>
        <w:t>לשבת</w:t>
      </w:r>
      <w:r>
        <w:rPr>
          <w:rFonts w:hint="cs"/>
          <w:rtl/>
        </w:rPr>
        <w:t>.</w:t>
      </w:r>
      <w:r w:rsidRPr="001D41AC">
        <w:rPr>
          <w:rtl/>
        </w:rPr>
        <w:t xml:space="preserve"> </w:t>
      </w:r>
      <w:bookmarkStart w:id="4632" w:name="_ETM_Q10_391590"/>
      <w:bookmarkStart w:id="4633" w:name="_ETM_Q10_394530"/>
      <w:bookmarkEnd w:id="4632"/>
      <w:bookmarkEnd w:id="4633"/>
      <w:r>
        <w:rPr>
          <w:rFonts w:hint="cs"/>
          <w:rtl/>
        </w:rPr>
        <w:t>השרה</w:t>
      </w:r>
      <w:r w:rsidRPr="001D41AC">
        <w:rPr>
          <w:rtl/>
        </w:rPr>
        <w:t xml:space="preserve"> </w:t>
      </w:r>
      <w:bookmarkStart w:id="4634" w:name="_ETM_Q10_394980"/>
      <w:bookmarkEnd w:id="4634"/>
      <w:r w:rsidRPr="001D41AC">
        <w:rPr>
          <w:rtl/>
        </w:rPr>
        <w:t xml:space="preserve">מירב </w:t>
      </w:r>
      <w:bookmarkStart w:id="4635" w:name="_ETM_Q10_395340"/>
      <w:bookmarkEnd w:id="4635"/>
      <w:r w:rsidRPr="001D41AC">
        <w:rPr>
          <w:rtl/>
        </w:rPr>
        <w:t>כהן</w:t>
      </w:r>
      <w:r>
        <w:rPr>
          <w:rFonts w:hint="cs"/>
          <w:rtl/>
        </w:rPr>
        <w:t>,</w:t>
      </w:r>
      <w:r w:rsidRPr="001D41AC">
        <w:rPr>
          <w:rtl/>
        </w:rPr>
        <w:t xml:space="preserve"> </w:t>
      </w:r>
      <w:bookmarkStart w:id="4636" w:name="_ETM_Q10_395760"/>
      <w:bookmarkEnd w:id="4636"/>
      <w:r>
        <w:rPr>
          <w:rFonts w:hint="cs"/>
          <w:rtl/>
        </w:rPr>
        <w:t>נא</w:t>
      </w:r>
      <w:r w:rsidRPr="001D41AC">
        <w:rPr>
          <w:rtl/>
        </w:rPr>
        <w:t xml:space="preserve"> </w:t>
      </w:r>
      <w:bookmarkStart w:id="4637" w:name="_ETM_Q10_396060"/>
      <w:bookmarkEnd w:id="4637"/>
      <w:r w:rsidRPr="001D41AC">
        <w:rPr>
          <w:rtl/>
        </w:rPr>
        <w:t>לשבת</w:t>
      </w:r>
      <w:r>
        <w:rPr>
          <w:rFonts w:hint="cs"/>
          <w:rtl/>
        </w:rPr>
        <w:t>.</w:t>
      </w:r>
      <w:r w:rsidRPr="001D41AC">
        <w:rPr>
          <w:rtl/>
        </w:rPr>
        <w:t xml:space="preserve"> </w:t>
      </w:r>
      <w:bookmarkStart w:id="4638" w:name="_ETM_Q10_398219"/>
      <w:bookmarkStart w:id="4639" w:name="_ETM_Q10_401239"/>
      <w:bookmarkEnd w:id="4638"/>
      <w:bookmarkEnd w:id="4639"/>
      <w:r w:rsidRPr="001D41AC">
        <w:rPr>
          <w:rtl/>
        </w:rPr>
        <w:t xml:space="preserve">תודה </w:t>
      </w:r>
      <w:bookmarkStart w:id="4640" w:name="_ETM_Q10_401540"/>
      <w:bookmarkEnd w:id="4640"/>
      <w:r w:rsidRPr="001D41AC">
        <w:rPr>
          <w:rtl/>
        </w:rPr>
        <w:t>רבה</w:t>
      </w:r>
      <w:r>
        <w:rPr>
          <w:rFonts w:hint="cs"/>
          <w:rtl/>
        </w:rPr>
        <w:t>.</w:t>
      </w:r>
    </w:p>
    <w:p w:rsidR="00EE453E" w:rsidRDefault="00EE453E" w:rsidP="0073401A">
      <w:pPr>
        <w:rPr>
          <w:rtl/>
        </w:rPr>
      </w:pPr>
      <w:bookmarkStart w:id="4641" w:name="_ETM_Q10_401979"/>
      <w:bookmarkEnd w:id="4641"/>
    </w:p>
    <w:p w:rsidR="00EE453E" w:rsidRDefault="00EE453E" w:rsidP="0073401A">
      <w:pPr>
        <w:rPr>
          <w:rtl/>
        </w:rPr>
      </w:pPr>
    </w:p>
    <w:p w:rsidR="00EE453E" w:rsidRDefault="00EE453E" w:rsidP="0073401A">
      <w:pPr>
        <w:pStyle w:val="a6"/>
        <w:rPr>
          <w:rtl/>
        </w:rPr>
      </w:pPr>
      <w:bookmarkStart w:id="4642" w:name="ET_subject_620969_19"/>
      <w:r w:rsidRPr="00F33C2A">
        <w:rPr>
          <w:rStyle w:val="TagStyle"/>
          <w:rtl/>
        </w:rPr>
        <w:t xml:space="preserve">&lt;&lt; נושא &gt;&gt; </w:t>
      </w:r>
      <w:bookmarkStart w:id="4643" w:name="_Toc55249865"/>
      <w:bookmarkStart w:id="4644" w:name="_Toc55251478"/>
      <w:bookmarkStart w:id="4645" w:name="_Toc55253159"/>
      <w:bookmarkStart w:id="4646" w:name="_Toc63860641"/>
      <w:r>
        <w:rPr>
          <w:rtl/>
        </w:rPr>
        <w:t xml:space="preserve">דברים לזכרו של חבר הכנסת לשעבר </w:t>
      </w:r>
      <w:proofErr w:type="spellStart"/>
      <w:r>
        <w:rPr>
          <w:rtl/>
        </w:rPr>
        <w:t>חנא</w:t>
      </w:r>
      <w:proofErr w:type="spellEnd"/>
      <w:r>
        <w:rPr>
          <w:rtl/>
        </w:rPr>
        <w:t xml:space="preserve"> חדד</w:t>
      </w:r>
      <w:bookmarkEnd w:id="4643"/>
      <w:bookmarkEnd w:id="4644"/>
      <w:bookmarkEnd w:id="4645"/>
      <w:bookmarkEnd w:id="4646"/>
      <w:r w:rsidRPr="00F33C2A">
        <w:rPr>
          <w:rStyle w:val="TagStyle"/>
          <w:rtl/>
        </w:rPr>
        <w:t xml:space="preserve"> &lt;&lt; נושא &gt;&gt;</w:t>
      </w:r>
      <w:r>
        <w:rPr>
          <w:rtl/>
        </w:rPr>
        <w:t xml:space="preserve"> </w:t>
      </w:r>
      <w:bookmarkEnd w:id="4642"/>
    </w:p>
    <w:p w:rsidR="00EE453E" w:rsidRDefault="00EE453E" w:rsidP="0073401A">
      <w:pPr>
        <w:rPr>
          <w:rtl/>
          <w:lang w:eastAsia="he-IL"/>
        </w:rPr>
      </w:pPr>
      <w:bookmarkStart w:id="4647" w:name="_ETM_Q10_338000"/>
      <w:bookmarkEnd w:id="4647"/>
    </w:p>
    <w:p w:rsidR="00EE453E" w:rsidRDefault="00EE453E" w:rsidP="0073401A">
      <w:pPr>
        <w:pStyle w:val="a4"/>
        <w:keepNext/>
        <w:rPr>
          <w:rtl/>
        </w:rPr>
      </w:pPr>
      <w:bookmarkStart w:id="4648" w:name="ET_speaker_4647_21"/>
      <w:r w:rsidRPr="00F33C2A">
        <w:rPr>
          <w:rStyle w:val="TagStyle"/>
          <w:rtl/>
        </w:rPr>
        <w:t xml:space="preserve"> &lt;&lt; דובר &gt;&gt; </w:t>
      </w:r>
      <w:bookmarkStart w:id="4649" w:name="_Toc55249866"/>
      <w:bookmarkStart w:id="4650" w:name="_Toc55251479"/>
      <w:bookmarkStart w:id="4651" w:name="_Toc55253160"/>
      <w:bookmarkStart w:id="4652" w:name="_Toc63860642"/>
      <w:r>
        <w:rPr>
          <w:rFonts w:hint="cs"/>
          <w:rtl/>
        </w:rPr>
        <w:t xml:space="preserve">היו"ר </w:t>
      </w:r>
      <w:bookmarkStart w:id="4653" w:name="_ETM_Q10_347000"/>
      <w:bookmarkEnd w:id="4653"/>
      <w:r w:rsidR="00332A76">
        <w:rPr>
          <w:rFonts w:hint="cs"/>
          <w:rtl/>
        </w:rPr>
        <w:t>י</w:t>
      </w:r>
      <w:r>
        <w:rPr>
          <w:rtl/>
        </w:rPr>
        <w:t>ריב לוין (הליכוד):</w:t>
      </w:r>
      <w:bookmarkEnd w:id="4649"/>
      <w:bookmarkEnd w:id="4650"/>
      <w:bookmarkEnd w:id="4651"/>
      <w:bookmarkEnd w:id="4652"/>
      <w:r w:rsidRPr="00F33C2A">
        <w:rPr>
          <w:rStyle w:val="TagStyle"/>
          <w:rtl/>
        </w:rPr>
        <w:t xml:space="preserve"> &lt;&lt; דובר &gt;&gt;</w:t>
      </w:r>
      <w:r>
        <w:rPr>
          <w:rtl/>
        </w:rPr>
        <w:t xml:space="preserve"> </w:t>
      </w:r>
      <w:bookmarkEnd w:id="4648"/>
    </w:p>
    <w:p w:rsidR="00EE453E" w:rsidRDefault="00EE453E" w:rsidP="005429A2">
      <w:pPr>
        <w:rPr>
          <w:rtl/>
          <w:lang w:eastAsia="he-IL"/>
        </w:rPr>
      </w:pPr>
    </w:p>
    <w:p w:rsidR="00EE453E" w:rsidRDefault="00EE453E" w:rsidP="0073401A">
      <w:pPr>
        <w:rPr>
          <w:rtl/>
        </w:rPr>
      </w:pPr>
      <w:bookmarkStart w:id="4654" w:name="_ETM_Q10_341000"/>
      <w:bookmarkStart w:id="4655" w:name="_ETM_Q10_342000"/>
      <w:bookmarkStart w:id="4656" w:name="_ETM_Q10_343000"/>
      <w:bookmarkStart w:id="4657" w:name="_ETM_Q10_402738"/>
      <w:bookmarkStart w:id="4658" w:name="_ETM_Q10_402823"/>
      <w:bookmarkEnd w:id="4654"/>
      <w:bookmarkEnd w:id="4655"/>
      <w:bookmarkEnd w:id="4656"/>
      <w:bookmarkEnd w:id="4657"/>
      <w:bookmarkEnd w:id="4658"/>
      <w:r w:rsidRPr="001D41AC">
        <w:rPr>
          <w:rtl/>
        </w:rPr>
        <w:t xml:space="preserve">חברות </w:t>
      </w:r>
      <w:bookmarkStart w:id="4659" w:name="_ETM_Q10_404319"/>
      <w:bookmarkEnd w:id="4659"/>
      <w:r w:rsidRPr="001D41AC">
        <w:rPr>
          <w:rtl/>
        </w:rPr>
        <w:t xml:space="preserve">וחברי </w:t>
      </w:r>
      <w:bookmarkStart w:id="4660" w:name="_ETM_Q10_404709"/>
      <w:bookmarkEnd w:id="4660"/>
      <w:r w:rsidRPr="001D41AC">
        <w:rPr>
          <w:rtl/>
        </w:rPr>
        <w:t>הכנסת</w:t>
      </w:r>
      <w:r>
        <w:rPr>
          <w:rFonts w:hint="cs"/>
          <w:rtl/>
        </w:rPr>
        <w:t>,</w:t>
      </w:r>
      <w:r w:rsidRPr="001D41AC">
        <w:rPr>
          <w:rtl/>
        </w:rPr>
        <w:t xml:space="preserve"> </w:t>
      </w:r>
      <w:bookmarkStart w:id="4661" w:name="_ETM_Q10_405640"/>
      <w:bookmarkEnd w:id="4661"/>
      <w:r w:rsidRPr="001D41AC">
        <w:rPr>
          <w:rtl/>
        </w:rPr>
        <w:t xml:space="preserve">בטרם </w:t>
      </w:r>
      <w:bookmarkStart w:id="4662" w:name="_ETM_Q10_406569"/>
      <w:bookmarkEnd w:id="4662"/>
      <w:r w:rsidRPr="001D41AC">
        <w:rPr>
          <w:rtl/>
        </w:rPr>
        <w:t xml:space="preserve">נעבור </w:t>
      </w:r>
      <w:bookmarkStart w:id="4663" w:name="_ETM_Q10_407109"/>
      <w:bookmarkEnd w:id="4663"/>
      <w:r w:rsidRPr="001D41AC">
        <w:rPr>
          <w:rtl/>
        </w:rPr>
        <w:t xml:space="preserve">להצבעות </w:t>
      </w:r>
      <w:bookmarkStart w:id="4664" w:name="_ETM_Q10_407950"/>
      <w:bookmarkEnd w:id="4664"/>
      <w:r w:rsidRPr="001D41AC">
        <w:rPr>
          <w:rtl/>
        </w:rPr>
        <w:t xml:space="preserve">על </w:t>
      </w:r>
      <w:bookmarkStart w:id="4665" w:name="_ETM_Q10_408069"/>
      <w:bookmarkEnd w:id="4665"/>
      <w:r w:rsidRPr="001D41AC">
        <w:rPr>
          <w:rtl/>
        </w:rPr>
        <w:t xml:space="preserve">הצעות </w:t>
      </w:r>
      <w:bookmarkStart w:id="4666" w:name="_ETM_Q10_408489"/>
      <w:bookmarkEnd w:id="4666"/>
      <w:r>
        <w:rPr>
          <w:rFonts w:hint="cs"/>
          <w:rtl/>
        </w:rPr>
        <w:t>ה</w:t>
      </w:r>
      <w:r w:rsidRPr="001D41AC">
        <w:rPr>
          <w:rtl/>
        </w:rPr>
        <w:t>אי</w:t>
      </w:r>
      <w:r>
        <w:rPr>
          <w:rFonts w:hint="cs"/>
          <w:rtl/>
        </w:rPr>
        <w:t>-</w:t>
      </w:r>
      <w:bookmarkStart w:id="4667" w:name="_ETM_Q10_408640"/>
      <w:bookmarkEnd w:id="4667"/>
      <w:r w:rsidRPr="001D41AC">
        <w:rPr>
          <w:rtl/>
        </w:rPr>
        <w:t>אמון</w:t>
      </w:r>
      <w:r>
        <w:rPr>
          <w:rFonts w:hint="cs"/>
          <w:rtl/>
        </w:rPr>
        <w:t>,</w:t>
      </w:r>
      <w:r w:rsidRPr="001D41AC">
        <w:rPr>
          <w:rtl/>
        </w:rPr>
        <w:t xml:space="preserve"> </w:t>
      </w:r>
      <w:bookmarkStart w:id="4668" w:name="_ETM_Q10_410030"/>
      <w:bookmarkEnd w:id="4668"/>
      <w:r w:rsidRPr="001D41AC">
        <w:rPr>
          <w:rtl/>
        </w:rPr>
        <w:t xml:space="preserve">אנו </w:t>
      </w:r>
      <w:bookmarkStart w:id="4669" w:name="_ETM_Q10_410300"/>
      <w:bookmarkEnd w:id="4669"/>
      <w:r w:rsidRPr="001D41AC">
        <w:rPr>
          <w:rtl/>
        </w:rPr>
        <w:t xml:space="preserve">מבקשים </w:t>
      </w:r>
      <w:bookmarkStart w:id="4670" w:name="_ETM_Q10_411260"/>
      <w:bookmarkEnd w:id="4670"/>
      <w:r w:rsidRPr="001D41AC">
        <w:rPr>
          <w:rtl/>
        </w:rPr>
        <w:t xml:space="preserve">כעת </w:t>
      </w:r>
      <w:bookmarkStart w:id="4671" w:name="_ETM_Q10_411620"/>
      <w:bookmarkEnd w:id="4671"/>
      <w:r w:rsidRPr="001D41AC">
        <w:rPr>
          <w:rtl/>
        </w:rPr>
        <w:t xml:space="preserve">לכבד </w:t>
      </w:r>
      <w:bookmarkStart w:id="4672" w:name="_ETM_Q10_412100"/>
      <w:bookmarkEnd w:id="4672"/>
      <w:r w:rsidRPr="001D41AC">
        <w:rPr>
          <w:rtl/>
        </w:rPr>
        <w:t xml:space="preserve">את </w:t>
      </w:r>
      <w:bookmarkStart w:id="4673" w:name="_ETM_Q10_412220"/>
      <w:bookmarkEnd w:id="4673"/>
      <w:r w:rsidRPr="001D41AC">
        <w:rPr>
          <w:rtl/>
        </w:rPr>
        <w:t xml:space="preserve">זכרו </w:t>
      </w:r>
      <w:bookmarkStart w:id="4674" w:name="_ETM_Q10_412760"/>
      <w:bookmarkEnd w:id="4674"/>
      <w:r w:rsidRPr="001D41AC">
        <w:rPr>
          <w:rtl/>
        </w:rPr>
        <w:t xml:space="preserve">של </w:t>
      </w:r>
      <w:bookmarkStart w:id="4675" w:name="_ETM_Q10_413000"/>
      <w:bookmarkEnd w:id="4675"/>
      <w:r w:rsidRPr="001D41AC">
        <w:rPr>
          <w:rtl/>
        </w:rPr>
        <w:t xml:space="preserve">חבר </w:t>
      </w:r>
      <w:bookmarkStart w:id="4676" w:name="_ETM_Q10_413330"/>
      <w:bookmarkEnd w:id="4676"/>
      <w:r w:rsidRPr="001D41AC">
        <w:rPr>
          <w:rtl/>
        </w:rPr>
        <w:t xml:space="preserve">הכנסת </w:t>
      </w:r>
      <w:bookmarkStart w:id="4677" w:name="_ETM_Q10_413810"/>
      <w:bookmarkEnd w:id="4677"/>
      <w:r w:rsidRPr="001D41AC">
        <w:rPr>
          <w:rtl/>
        </w:rPr>
        <w:t xml:space="preserve">לשעבר </w:t>
      </w:r>
      <w:bookmarkStart w:id="4678" w:name="_ETM_Q10_414590"/>
      <w:bookmarkEnd w:id="4678"/>
      <w:proofErr w:type="spellStart"/>
      <w:r>
        <w:rPr>
          <w:rFonts w:hint="cs"/>
          <w:rtl/>
        </w:rPr>
        <w:t>חנא</w:t>
      </w:r>
      <w:proofErr w:type="spellEnd"/>
      <w:r w:rsidRPr="001D41AC">
        <w:rPr>
          <w:rtl/>
        </w:rPr>
        <w:t xml:space="preserve"> </w:t>
      </w:r>
      <w:bookmarkStart w:id="4679" w:name="_ETM_Q10_414890"/>
      <w:bookmarkEnd w:id="4679"/>
      <w:r w:rsidRPr="001D41AC">
        <w:rPr>
          <w:rtl/>
        </w:rPr>
        <w:t>חדד</w:t>
      </w:r>
      <w:r>
        <w:rPr>
          <w:rFonts w:hint="cs"/>
          <w:rtl/>
        </w:rPr>
        <w:t>,</w:t>
      </w:r>
      <w:r w:rsidRPr="001D41AC">
        <w:rPr>
          <w:rtl/>
        </w:rPr>
        <w:t xml:space="preserve"> </w:t>
      </w:r>
      <w:bookmarkStart w:id="4680" w:name="_ETM_Q10_415850"/>
      <w:bookmarkEnd w:id="4680"/>
      <w:r w:rsidRPr="001D41AC">
        <w:rPr>
          <w:rtl/>
        </w:rPr>
        <w:t xml:space="preserve">זכרו </w:t>
      </w:r>
      <w:bookmarkStart w:id="4681" w:name="_ETM_Q10_416270"/>
      <w:bookmarkEnd w:id="4681"/>
      <w:r w:rsidRPr="001D41AC">
        <w:rPr>
          <w:rtl/>
        </w:rPr>
        <w:t>לברכה</w:t>
      </w:r>
      <w:r>
        <w:rPr>
          <w:rFonts w:hint="cs"/>
          <w:rtl/>
        </w:rPr>
        <w:t>,</w:t>
      </w:r>
      <w:r w:rsidRPr="001D41AC">
        <w:rPr>
          <w:rtl/>
        </w:rPr>
        <w:t xml:space="preserve"> </w:t>
      </w:r>
      <w:bookmarkStart w:id="4682" w:name="_ETM_Q10_417020"/>
      <w:bookmarkEnd w:id="4682"/>
      <w:r>
        <w:rPr>
          <w:rFonts w:hint="cs"/>
          <w:rtl/>
        </w:rPr>
        <w:t xml:space="preserve">אשר </w:t>
      </w:r>
      <w:r w:rsidRPr="001D41AC">
        <w:rPr>
          <w:rtl/>
        </w:rPr>
        <w:t xml:space="preserve">הלך </w:t>
      </w:r>
      <w:bookmarkStart w:id="4683" w:name="_ETM_Q10_417560"/>
      <w:bookmarkEnd w:id="4683"/>
      <w:r w:rsidRPr="001D41AC">
        <w:rPr>
          <w:rtl/>
        </w:rPr>
        <w:t xml:space="preserve">לעולמו </w:t>
      </w:r>
      <w:bookmarkStart w:id="4684" w:name="_ETM_Q10_418160"/>
      <w:bookmarkEnd w:id="4684"/>
      <w:r w:rsidRPr="001D41AC">
        <w:rPr>
          <w:rtl/>
        </w:rPr>
        <w:t xml:space="preserve">בחודש </w:t>
      </w:r>
      <w:bookmarkStart w:id="4685" w:name="_ETM_Q10_418730"/>
      <w:bookmarkEnd w:id="4685"/>
      <w:r w:rsidRPr="001D41AC">
        <w:rPr>
          <w:rtl/>
        </w:rPr>
        <w:t xml:space="preserve">שעבר </w:t>
      </w:r>
      <w:bookmarkStart w:id="4686" w:name="_ETM_Q10_419810"/>
      <w:bookmarkEnd w:id="4686"/>
      <w:r w:rsidRPr="001D41AC">
        <w:rPr>
          <w:rtl/>
        </w:rPr>
        <w:t xml:space="preserve">והוא </w:t>
      </w:r>
      <w:bookmarkStart w:id="4687" w:name="_ETM_Q10_420170"/>
      <w:bookmarkEnd w:id="4687"/>
      <w:r w:rsidRPr="001D41AC">
        <w:rPr>
          <w:rtl/>
        </w:rPr>
        <w:t xml:space="preserve">בן </w:t>
      </w:r>
      <w:bookmarkStart w:id="4688" w:name="_ETM_Q10_420710"/>
      <w:bookmarkEnd w:id="4688"/>
      <w:r w:rsidRPr="001D41AC">
        <w:rPr>
          <w:rtl/>
        </w:rPr>
        <w:t>101</w:t>
      </w:r>
      <w:r>
        <w:rPr>
          <w:rFonts w:hint="cs"/>
          <w:rtl/>
        </w:rPr>
        <w:t>.</w:t>
      </w:r>
      <w:r w:rsidRPr="001D41AC">
        <w:rPr>
          <w:rtl/>
        </w:rPr>
        <w:t xml:space="preserve"> </w:t>
      </w:r>
      <w:bookmarkStart w:id="4689" w:name="_ETM_Q10_422349"/>
      <w:bookmarkEnd w:id="4689"/>
      <w:r w:rsidRPr="001D41AC">
        <w:rPr>
          <w:rtl/>
        </w:rPr>
        <w:t xml:space="preserve">נכבד </w:t>
      </w:r>
      <w:bookmarkStart w:id="4690" w:name="_ETM_Q10_423219"/>
      <w:bookmarkEnd w:id="4690"/>
      <w:r w:rsidRPr="001D41AC">
        <w:rPr>
          <w:rtl/>
        </w:rPr>
        <w:t xml:space="preserve">את </w:t>
      </w:r>
      <w:bookmarkStart w:id="4691" w:name="_ETM_Q10_423370"/>
      <w:bookmarkEnd w:id="4691"/>
      <w:r w:rsidRPr="001D41AC">
        <w:rPr>
          <w:rtl/>
        </w:rPr>
        <w:t xml:space="preserve">זכרו </w:t>
      </w:r>
      <w:bookmarkStart w:id="4692" w:name="_ETM_Q10_423999"/>
      <w:bookmarkEnd w:id="4692"/>
      <w:r w:rsidRPr="001D41AC">
        <w:rPr>
          <w:rtl/>
        </w:rPr>
        <w:t>בקימה</w:t>
      </w:r>
      <w:r>
        <w:rPr>
          <w:rFonts w:hint="cs"/>
          <w:rtl/>
        </w:rPr>
        <w:t>.</w:t>
      </w:r>
      <w:r w:rsidRPr="001D41AC">
        <w:rPr>
          <w:rtl/>
        </w:rPr>
        <w:t xml:space="preserve"> </w:t>
      </w:r>
      <w:bookmarkStart w:id="4693" w:name="_ETM_Q10_446520"/>
      <w:bookmarkEnd w:id="4693"/>
    </w:p>
    <w:p w:rsidR="00EE453E" w:rsidRDefault="00EE453E" w:rsidP="0073401A">
      <w:pPr>
        <w:rPr>
          <w:rtl/>
        </w:rPr>
      </w:pPr>
      <w:r>
        <w:rPr>
          <w:rtl/>
        </w:rPr>
        <w:tab/>
      </w:r>
    </w:p>
    <w:p w:rsidR="00EE453E" w:rsidRDefault="00EE453E" w:rsidP="001D41F7">
      <w:pPr>
        <w:ind w:firstLine="0"/>
        <w:jc w:val="center"/>
        <w:rPr>
          <w:rtl/>
        </w:rPr>
      </w:pPr>
      <w:r>
        <w:rPr>
          <w:rFonts w:hint="cs"/>
          <w:rtl/>
        </w:rPr>
        <w:lastRenderedPageBreak/>
        <w:t>(חברי הכנסת מכבדים בקימה את זכרו של המנוח.)</w:t>
      </w:r>
    </w:p>
    <w:p w:rsidR="00EE453E" w:rsidRDefault="00EE453E" w:rsidP="0073401A">
      <w:pPr>
        <w:rPr>
          <w:rtl/>
        </w:rPr>
      </w:pPr>
    </w:p>
    <w:p w:rsidR="00EE453E" w:rsidRDefault="00EE453E" w:rsidP="0073401A">
      <w:pPr>
        <w:pStyle w:val="af6"/>
        <w:keepNext/>
        <w:rPr>
          <w:rtl/>
        </w:rPr>
      </w:pPr>
      <w:bookmarkStart w:id="4694" w:name="ET_yor_5982_27"/>
      <w:r w:rsidRPr="00112BE8">
        <w:rPr>
          <w:rStyle w:val="TagStyle"/>
          <w:rtl/>
        </w:rPr>
        <w:t xml:space="preserve"> &lt;&lt; יור &gt;&gt; </w:t>
      </w:r>
      <w:r>
        <w:rPr>
          <w:rtl/>
        </w:rPr>
        <w:t>היו"ר יריב לוין:</w:t>
      </w:r>
      <w:r w:rsidRPr="00112BE8">
        <w:rPr>
          <w:rStyle w:val="TagStyle"/>
          <w:rtl/>
        </w:rPr>
        <w:t xml:space="preserve"> &lt;&lt; יור &gt;&gt;</w:t>
      </w:r>
      <w:r>
        <w:rPr>
          <w:rtl/>
        </w:rPr>
        <w:t xml:space="preserve"> </w:t>
      </w:r>
      <w:bookmarkEnd w:id="4694"/>
    </w:p>
    <w:p w:rsidR="00EE453E" w:rsidRPr="00112BE8" w:rsidRDefault="00EE453E" w:rsidP="0073401A">
      <w:pPr>
        <w:rPr>
          <w:rtl/>
          <w:lang w:eastAsia="he-IL"/>
        </w:rPr>
      </w:pPr>
    </w:p>
    <w:p w:rsidR="00EE453E" w:rsidRDefault="00EE453E" w:rsidP="006417F1">
      <w:pPr>
        <w:rPr>
          <w:rtl/>
        </w:rPr>
      </w:pPr>
      <w:r w:rsidRPr="001D41AC">
        <w:rPr>
          <w:rtl/>
        </w:rPr>
        <w:t xml:space="preserve">נא </w:t>
      </w:r>
      <w:bookmarkStart w:id="4695" w:name="_ETM_Q10_446759"/>
      <w:bookmarkEnd w:id="4695"/>
      <w:r w:rsidRPr="001D41AC">
        <w:rPr>
          <w:rtl/>
        </w:rPr>
        <w:t>לשבת</w:t>
      </w:r>
      <w:r>
        <w:rPr>
          <w:rFonts w:hint="cs"/>
          <w:rtl/>
        </w:rPr>
        <w:t>.</w:t>
      </w:r>
      <w:r w:rsidRPr="001D41AC">
        <w:rPr>
          <w:rtl/>
        </w:rPr>
        <w:t xml:space="preserve"> </w:t>
      </w:r>
      <w:bookmarkStart w:id="4696" w:name="_ETM_Q10_454689"/>
      <w:bookmarkEnd w:id="4696"/>
      <w:proofErr w:type="spellStart"/>
      <w:r>
        <w:rPr>
          <w:rFonts w:hint="cs"/>
          <w:rtl/>
        </w:rPr>
        <w:t>חנא</w:t>
      </w:r>
      <w:proofErr w:type="spellEnd"/>
      <w:r w:rsidRPr="001D41AC">
        <w:rPr>
          <w:rtl/>
        </w:rPr>
        <w:t xml:space="preserve"> </w:t>
      </w:r>
      <w:bookmarkStart w:id="4697" w:name="_ETM_Q10_455020"/>
      <w:bookmarkEnd w:id="4697"/>
      <w:r w:rsidRPr="001D41AC">
        <w:rPr>
          <w:rtl/>
        </w:rPr>
        <w:t xml:space="preserve">חדד </w:t>
      </w:r>
      <w:bookmarkStart w:id="4698" w:name="_ETM_Q10_455529"/>
      <w:bookmarkEnd w:id="4698"/>
      <w:r w:rsidRPr="001D41AC">
        <w:rPr>
          <w:rtl/>
        </w:rPr>
        <w:t xml:space="preserve">נולד </w:t>
      </w:r>
      <w:bookmarkStart w:id="4699" w:name="_ETM_Q10_455919"/>
      <w:bookmarkEnd w:id="4699"/>
      <w:r w:rsidRPr="001D41AC">
        <w:rPr>
          <w:rtl/>
        </w:rPr>
        <w:t xml:space="preserve">באפריל </w:t>
      </w:r>
      <w:bookmarkStart w:id="4700" w:name="_ETM_Q10_456460"/>
      <w:bookmarkEnd w:id="4700"/>
      <w:r w:rsidRPr="001D41AC">
        <w:rPr>
          <w:rtl/>
        </w:rPr>
        <w:t xml:space="preserve">1919 </w:t>
      </w:r>
      <w:bookmarkStart w:id="4701" w:name="_ETM_Q10_457809"/>
      <w:bookmarkEnd w:id="4701"/>
      <w:r w:rsidRPr="001D41AC">
        <w:rPr>
          <w:rtl/>
        </w:rPr>
        <w:t xml:space="preserve">בגוש </w:t>
      </w:r>
      <w:bookmarkStart w:id="4702" w:name="_ETM_Q10_458199"/>
      <w:bookmarkEnd w:id="4702"/>
      <w:r w:rsidRPr="001D41AC">
        <w:rPr>
          <w:rtl/>
        </w:rPr>
        <w:t xml:space="preserve">חלב </w:t>
      </w:r>
      <w:bookmarkStart w:id="4703" w:name="_ETM_Q10_458589"/>
      <w:bookmarkEnd w:id="4703"/>
      <w:r w:rsidRPr="001D41AC">
        <w:rPr>
          <w:rtl/>
        </w:rPr>
        <w:t xml:space="preserve">שבגליל </w:t>
      </w:r>
      <w:bookmarkStart w:id="4704" w:name="_ETM_Q10_459219"/>
      <w:bookmarkEnd w:id="4704"/>
      <w:r w:rsidRPr="001D41AC">
        <w:rPr>
          <w:rtl/>
        </w:rPr>
        <w:t>העליון</w:t>
      </w:r>
      <w:r>
        <w:rPr>
          <w:rFonts w:hint="cs"/>
          <w:rtl/>
        </w:rPr>
        <w:t>.</w:t>
      </w:r>
      <w:bookmarkStart w:id="4705" w:name="_ETM_Q10_462580"/>
      <w:bookmarkStart w:id="4706" w:name="_ETM_Q10_458971"/>
      <w:bookmarkStart w:id="4707" w:name="_ETM_Q10_460472"/>
      <w:bookmarkStart w:id="4708" w:name="_ETM_Q10_460534"/>
      <w:bookmarkEnd w:id="4705"/>
      <w:bookmarkEnd w:id="4706"/>
      <w:bookmarkEnd w:id="4707"/>
      <w:bookmarkEnd w:id="4708"/>
      <w:r>
        <w:rPr>
          <w:rFonts w:hint="cs"/>
          <w:rtl/>
        </w:rPr>
        <w:t xml:space="preserve"> </w:t>
      </w:r>
      <w:r w:rsidRPr="001D41AC">
        <w:rPr>
          <w:rtl/>
        </w:rPr>
        <w:t xml:space="preserve">נא </w:t>
      </w:r>
      <w:bookmarkStart w:id="4709" w:name="_ETM_Q10_462940"/>
      <w:bookmarkEnd w:id="4709"/>
      <w:r w:rsidRPr="001D41AC">
        <w:rPr>
          <w:rtl/>
        </w:rPr>
        <w:t xml:space="preserve">לשמור </w:t>
      </w:r>
      <w:bookmarkStart w:id="4710" w:name="_ETM_Q10_463690"/>
      <w:bookmarkEnd w:id="4710"/>
      <w:r w:rsidRPr="001D41AC">
        <w:rPr>
          <w:rtl/>
        </w:rPr>
        <w:t xml:space="preserve">על </w:t>
      </w:r>
      <w:bookmarkStart w:id="4711" w:name="_ETM_Q10_463870"/>
      <w:bookmarkEnd w:id="4711"/>
      <w:r w:rsidRPr="001D41AC">
        <w:rPr>
          <w:rtl/>
        </w:rPr>
        <w:t>השקט</w:t>
      </w:r>
      <w:r>
        <w:rPr>
          <w:rFonts w:hint="cs"/>
          <w:rtl/>
        </w:rPr>
        <w:t>,</w:t>
      </w:r>
      <w:r w:rsidRPr="001D41AC">
        <w:rPr>
          <w:rtl/>
        </w:rPr>
        <w:t xml:space="preserve"> </w:t>
      </w:r>
      <w:bookmarkStart w:id="4712" w:name="_ETM_Q10_464440"/>
      <w:bookmarkEnd w:id="4712"/>
      <w:r w:rsidRPr="001D41AC">
        <w:rPr>
          <w:rtl/>
        </w:rPr>
        <w:t>בבקשה</w:t>
      </w:r>
      <w:r>
        <w:rPr>
          <w:rFonts w:hint="cs"/>
          <w:rtl/>
        </w:rPr>
        <w:t>.</w:t>
      </w:r>
      <w:r w:rsidRPr="001D41AC">
        <w:rPr>
          <w:rtl/>
        </w:rPr>
        <w:t xml:space="preserve"> </w:t>
      </w:r>
      <w:bookmarkStart w:id="4713" w:name="_ETM_Q10_465850"/>
      <w:bookmarkStart w:id="4714" w:name="_ETM_Q10_461896"/>
      <w:bookmarkStart w:id="4715" w:name="_ETM_Q10_461964"/>
      <w:bookmarkStart w:id="4716" w:name="_ETM_Q10_462392"/>
      <w:bookmarkStart w:id="4717" w:name="_ETM_Q10_462455"/>
      <w:bookmarkEnd w:id="4713"/>
      <w:bookmarkEnd w:id="4714"/>
      <w:bookmarkEnd w:id="4715"/>
      <w:bookmarkEnd w:id="4716"/>
      <w:bookmarkEnd w:id="4717"/>
      <w:r w:rsidRPr="001D41AC">
        <w:rPr>
          <w:rtl/>
        </w:rPr>
        <w:t xml:space="preserve">בסוף </w:t>
      </w:r>
      <w:bookmarkStart w:id="4718" w:name="_ETM_Q10_466300"/>
      <w:bookmarkEnd w:id="4718"/>
      <w:r w:rsidRPr="001D41AC">
        <w:rPr>
          <w:rtl/>
        </w:rPr>
        <w:t xml:space="preserve">שנות </w:t>
      </w:r>
      <w:bookmarkStart w:id="4719" w:name="_ETM_Q10_466570"/>
      <w:bookmarkEnd w:id="4719"/>
      <w:r w:rsidRPr="001D41AC">
        <w:rPr>
          <w:rtl/>
        </w:rPr>
        <w:t>ה</w:t>
      </w:r>
      <w:r w:rsidR="008D5EC9">
        <w:rPr>
          <w:rFonts w:hint="cs"/>
          <w:rtl/>
        </w:rPr>
        <w:t>שלושים</w:t>
      </w:r>
      <w:r w:rsidRPr="001D41AC">
        <w:rPr>
          <w:rtl/>
        </w:rPr>
        <w:t xml:space="preserve"> </w:t>
      </w:r>
      <w:bookmarkStart w:id="4720" w:name="_ETM_Q10_467200"/>
      <w:bookmarkEnd w:id="4720"/>
      <w:r w:rsidR="006417F1">
        <w:rPr>
          <w:rFonts w:hint="cs"/>
          <w:rtl/>
        </w:rPr>
        <w:t>ה</w:t>
      </w:r>
      <w:r w:rsidRPr="001D41AC">
        <w:rPr>
          <w:rtl/>
        </w:rPr>
        <w:t xml:space="preserve">צטרף </w:t>
      </w:r>
      <w:bookmarkStart w:id="4721" w:name="_ETM_Q10_467680"/>
      <w:bookmarkEnd w:id="4721"/>
      <w:r w:rsidRPr="001D41AC">
        <w:rPr>
          <w:rtl/>
        </w:rPr>
        <w:t xml:space="preserve">חדד </w:t>
      </w:r>
      <w:bookmarkStart w:id="4722" w:name="_ETM_Q10_468220"/>
      <w:bookmarkEnd w:id="4722"/>
      <w:r w:rsidRPr="001D41AC">
        <w:rPr>
          <w:rtl/>
        </w:rPr>
        <w:t xml:space="preserve">למשטרת </w:t>
      </w:r>
      <w:bookmarkStart w:id="4723" w:name="_ETM_Q10_468940"/>
      <w:bookmarkEnd w:id="4723"/>
      <w:r w:rsidRPr="001D41AC">
        <w:rPr>
          <w:rtl/>
        </w:rPr>
        <w:t xml:space="preserve">המנדט </w:t>
      </w:r>
      <w:bookmarkStart w:id="4724" w:name="_ETM_Q10_469450"/>
      <w:bookmarkEnd w:id="4724"/>
      <w:r w:rsidRPr="001D41AC">
        <w:rPr>
          <w:rtl/>
        </w:rPr>
        <w:t>הבריטי</w:t>
      </w:r>
      <w:r>
        <w:rPr>
          <w:rFonts w:hint="cs"/>
          <w:rtl/>
        </w:rPr>
        <w:t>.</w:t>
      </w:r>
      <w:r w:rsidRPr="001D41AC">
        <w:rPr>
          <w:rtl/>
        </w:rPr>
        <w:t xml:space="preserve"> </w:t>
      </w:r>
      <w:bookmarkStart w:id="4725" w:name="_ETM_Q10_470860"/>
      <w:bookmarkEnd w:id="4725"/>
      <w:r w:rsidRPr="001D41AC">
        <w:rPr>
          <w:rtl/>
        </w:rPr>
        <w:t xml:space="preserve">בשנת </w:t>
      </w:r>
      <w:bookmarkStart w:id="4726" w:name="_ETM_Q10_471370"/>
      <w:bookmarkEnd w:id="4726"/>
      <w:r w:rsidRPr="001D41AC">
        <w:rPr>
          <w:rtl/>
        </w:rPr>
        <w:t>1942</w:t>
      </w:r>
      <w:r>
        <w:rPr>
          <w:rFonts w:hint="cs"/>
          <w:rtl/>
        </w:rPr>
        <w:t>,</w:t>
      </w:r>
      <w:r w:rsidRPr="001D41AC">
        <w:rPr>
          <w:rtl/>
        </w:rPr>
        <w:t xml:space="preserve"> </w:t>
      </w:r>
      <w:bookmarkStart w:id="4727" w:name="_ETM_Q10_472870"/>
      <w:bookmarkEnd w:id="4727"/>
      <w:r w:rsidRPr="001D41AC">
        <w:rPr>
          <w:rtl/>
        </w:rPr>
        <w:t xml:space="preserve">לאחר </w:t>
      </w:r>
      <w:bookmarkStart w:id="4728" w:name="_ETM_Q10_473170"/>
      <w:bookmarkEnd w:id="4728"/>
      <w:r w:rsidRPr="001D41AC">
        <w:rPr>
          <w:rtl/>
        </w:rPr>
        <w:t xml:space="preserve">תום </w:t>
      </w:r>
      <w:bookmarkStart w:id="4729" w:name="_ETM_Q10_473410"/>
      <w:bookmarkEnd w:id="4729"/>
      <w:r w:rsidRPr="001D41AC">
        <w:rPr>
          <w:rtl/>
        </w:rPr>
        <w:t xml:space="preserve">הכשרתו </w:t>
      </w:r>
      <w:bookmarkStart w:id="4730" w:name="_ETM_Q10_474070"/>
      <w:bookmarkEnd w:id="4730"/>
      <w:r w:rsidRPr="001D41AC">
        <w:rPr>
          <w:rtl/>
        </w:rPr>
        <w:t xml:space="preserve">ושירות </w:t>
      </w:r>
      <w:bookmarkStart w:id="4731" w:name="_ETM_Q10_474550"/>
      <w:bookmarkEnd w:id="4731"/>
      <w:r w:rsidRPr="001D41AC">
        <w:rPr>
          <w:rtl/>
        </w:rPr>
        <w:t xml:space="preserve">קצר </w:t>
      </w:r>
      <w:bookmarkStart w:id="4732" w:name="_ETM_Q10_474970"/>
      <w:bookmarkEnd w:id="4732"/>
      <w:r w:rsidRPr="001D41AC">
        <w:rPr>
          <w:rtl/>
        </w:rPr>
        <w:t xml:space="preserve">במשטרת </w:t>
      </w:r>
      <w:bookmarkStart w:id="4733" w:name="_ETM_Q10_475660"/>
      <w:bookmarkEnd w:id="4733"/>
      <w:r w:rsidRPr="001D41AC">
        <w:rPr>
          <w:rtl/>
        </w:rPr>
        <w:t>יפו</w:t>
      </w:r>
      <w:r>
        <w:rPr>
          <w:rFonts w:hint="cs"/>
          <w:rtl/>
        </w:rPr>
        <w:t>,</w:t>
      </w:r>
      <w:r w:rsidRPr="001D41AC">
        <w:rPr>
          <w:rtl/>
        </w:rPr>
        <w:t xml:space="preserve"> </w:t>
      </w:r>
      <w:bookmarkStart w:id="4734" w:name="_ETM_Q10_476800"/>
      <w:bookmarkEnd w:id="4734"/>
      <w:r w:rsidRPr="001D41AC">
        <w:rPr>
          <w:rtl/>
        </w:rPr>
        <w:t xml:space="preserve">עבר </w:t>
      </w:r>
      <w:bookmarkStart w:id="4735" w:name="_ETM_Q10_477190"/>
      <w:bookmarkEnd w:id="4735"/>
      <w:r w:rsidRPr="001D41AC">
        <w:rPr>
          <w:rtl/>
        </w:rPr>
        <w:t xml:space="preserve">חדד </w:t>
      </w:r>
      <w:bookmarkStart w:id="4736" w:name="_ETM_Q10_477640"/>
      <w:bookmarkEnd w:id="4736"/>
      <w:r w:rsidRPr="001D41AC">
        <w:rPr>
          <w:rtl/>
        </w:rPr>
        <w:t xml:space="preserve">לשרת </w:t>
      </w:r>
      <w:bookmarkStart w:id="4737" w:name="_ETM_Q10_478210"/>
      <w:bookmarkEnd w:id="4737"/>
      <w:r>
        <w:rPr>
          <w:rFonts w:hint="cs"/>
          <w:rtl/>
        </w:rPr>
        <w:t>בבנגאזי</w:t>
      </w:r>
      <w:r w:rsidRPr="001D41AC">
        <w:rPr>
          <w:rtl/>
        </w:rPr>
        <w:t xml:space="preserve"> </w:t>
      </w:r>
      <w:bookmarkStart w:id="4738" w:name="_ETM_Q10_478990"/>
      <w:bookmarkEnd w:id="4738"/>
      <w:r w:rsidRPr="001D41AC">
        <w:rPr>
          <w:rtl/>
        </w:rPr>
        <w:t>שבלוב</w:t>
      </w:r>
      <w:r>
        <w:rPr>
          <w:rFonts w:hint="cs"/>
          <w:rtl/>
        </w:rPr>
        <w:t>,</w:t>
      </w:r>
      <w:r w:rsidRPr="001D41AC">
        <w:rPr>
          <w:rtl/>
        </w:rPr>
        <w:t xml:space="preserve"> </w:t>
      </w:r>
      <w:bookmarkStart w:id="4739" w:name="_ETM_Q10_480339"/>
      <w:bookmarkEnd w:id="4739"/>
      <w:r w:rsidRPr="001D41AC">
        <w:rPr>
          <w:rtl/>
        </w:rPr>
        <w:t xml:space="preserve">שהייתה </w:t>
      </w:r>
      <w:bookmarkStart w:id="4740" w:name="_ETM_Q10_480909"/>
      <w:bookmarkEnd w:id="4740"/>
      <w:r w:rsidRPr="001D41AC">
        <w:rPr>
          <w:rtl/>
        </w:rPr>
        <w:t xml:space="preserve">גם </w:t>
      </w:r>
      <w:bookmarkStart w:id="4741" w:name="_ETM_Q10_480000"/>
      <w:bookmarkEnd w:id="4741"/>
      <w:r>
        <w:rPr>
          <w:rFonts w:hint="cs"/>
          <w:rtl/>
        </w:rPr>
        <w:t xml:space="preserve">היא </w:t>
      </w:r>
      <w:bookmarkStart w:id="4742" w:name="_ETM_Q10_478881"/>
      <w:bookmarkStart w:id="4743" w:name="_ETM_Q10_481290"/>
      <w:bookmarkEnd w:id="4742"/>
      <w:bookmarkEnd w:id="4743"/>
      <w:r w:rsidRPr="001D41AC">
        <w:rPr>
          <w:rtl/>
        </w:rPr>
        <w:t xml:space="preserve">בשעתו </w:t>
      </w:r>
      <w:bookmarkStart w:id="4744" w:name="_ETM_Q10_483110"/>
      <w:bookmarkStart w:id="4745" w:name="_ETM_Q10_483529"/>
      <w:bookmarkEnd w:id="4744"/>
      <w:bookmarkEnd w:id="4745"/>
      <w:r w:rsidRPr="001D41AC">
        <w:rPr>
          <w:rtl/>
        </w:rPr>
        <w:t xml:space="preserve">מקום </w:t>
      </w:r>
      <w:bookmarkStart w:id="4746" w:name="_ETM_Q10_484189"/>
      <w:bookmarkEnd w:id="4746"/>
      <w:r w:rsidRPr="001D41AC">
        <w:rPr>
          <w:rtl/>
        </w:rPr>
        <w:t>שפ</w:t>
      </w:r>
      <w:r>
        <w:rPr>
          <w:rFonts w:hint="cs"/>
          <w:rtl/>
        </w:rPr>
        <w:t>ע</w:t>
      </w:r>
      <w:r w:rsidRPr="001D41AC">
        <w:rPr>
          <w:rtl/>
        </w:rPr>
        <w:t xml:space="preserve">לה </w:t>
      </w:r>
      <w:bookmarkStart w:id="4747" w:name="_ETM_Q10_485390"/>
      <w:bookmarkEnd w:id="4747"/>
      <w:r w:rsidRPr="001D41AC">
        <w:rPr>
          <w:rtl/>
        </w:rPr>
        <w:t xml:space="preserve">בו </w:t>
      </w:r>
      <w:bookmarkStart w:id="4748" w:name="_ETM_Q10_485630"/>
      <w:bookmarkEnd w:id="4748"/>
      <w:r w:rsidRPr="001D41AC">
        <w:rPr>
          <w:rtl/>
        </w:rPr>
        <w:t xml:space="preserve">המשטרה </w:t>
      </w:r>
      <w:bookmarkStart w:id="4749" w:name="_ETM_Q10_486290"/>
      <w:bookmarkEnd w:id="4749"/>
      <w:r w:rsidRPr="001D41AC">
        <w:rPr>
          <w:rtl/>
        </w:rPr>
        <w:t>הבריטית</w:t>
      </w:r>
      <w:r>
        <w:rPr>
          <w:rFonts w:hint="cs"/>
          <w:rtl/>
        </w:rPr>
        <w:t>.</w:t>
      </w:r>
      <w:r w:rsidRPr="001D41AC">
        <w:rPr>
          <w:rtl/>
        </w:rPr>
        <w:t xml:space="preserve"> </w:t>
      </w:r>
      <w:bookmarkStart w:id="4750" w:name="_ETM_Q10_486799"/>
      <w:bookmarkEnd w:id="4750"/>
      <w:r w:rsidRPr="001D41AC">
        <w:rPr>
          <w:rtl/>
        </w:rPr>
        <w:t xml:space="preserve">לאחר </w:t>
      </w:r>
      <w:bookmarkStart w:id="4751" w:name="_ETM_Q10_487100"/>
      <w:bookmarkEnd w:id="4751"/>
      <w:r w:rsidRPr="001D41AC">
        <w:rPr>
          <w:rtl/>
        </w:rPr>
        <w:t xml:space="preserve">כשנתיים </w:t>
      </w:r>
      <w:bookmarkStart w:id="4752" w:name="_ETM_Q10_487850"/>
      <w:bookmarkEnd w:id="4752"/>
      <w:r w:rsidRPr="001D41AC">
        <w:rPr>
          <w:rtl/>
        </w:rPr>
        <w:t xml:space="preserve">חזר </w:t>
      </w:r>
      <w:bookmarkStart w:id="4753" w:name="_ETM_Q10_488360"/>
      <w:bookmarkEnd w:id="4753"/>
      <w:r w:rsidRPr="001D41AC">
        <w:rPr>
          <w:rtl/>
        </w:rPr>
        <w:t xml:space="preserve">חדד </w:t>
      </w:r>
      <w:bookmarkStart w:id="4754" w:name="_ETM_Q10_488839"/>
      <w:bookmarkEnd w:id="4754"/>
      <w:r>
        <w:rPr>
          <w:rFonts w:hint="cs"/>
          <w:rtl/>
        </w:rPr>
        <w:t>ל</w:t>
      </w:r>
      <w:r w:rsidRPr="001D41AC">
        <w:rPr>
          <w:rtl/>
        </w:rPr>
        <w:t xml:space="preserve">ארץ </w:t>
      </w:r>
      <w:bookmarkStart w:id="4755" w:name="_ETM_Q10_489365"/>
      <w:bookmarkEnd w:id="4755"/>
      <w:r w:rsidRPr="001D41AC">
        <w:rPr>
          <w:rtl/>
        </w:rPr>
        <w:t xml:space="preserve">ישראל </w:t>
      </w:r>
      <w:bookmarkStart w:id="4756" w:name="_ETM_Q10_490339"/>
      <w:bookmarkEnd w:id="4756"/>
      <w:r w:rsidRPr="001D41AC">
        <w:rPr>
          <w:rtl/>
        </w:rPr>
        <w:t xml:space="preserve">והחל </w:t>
      </w:r>
      <w:bookmarkStart w:id="4757" w:name="_ETM_Q10_490879"/>
      <w:bookmarkEnd w:id="4757"/>
      <w:r>
        <w:rPr>
          <w:rtl/>
        </w:rPr>
        <w:t>ל</w:t>
      </w:r>
      <w:r w:rsidRPr="001D41AC">
        <w:rPr>
          <w:rtl/>
        </w:rPr>
        <w:t xml:space="preserve">פקד </w:t>
      </w:r>
      <w:bookmarkStart w:id="4758" w:name="_ETM_Q10_491330"/>
      <w:bookmarkEnd w:id="4758"/>
      <w:r>
        <w:rPr>
          <w:rFonts w:hint="cs"/>
          <w:rtl/>
        </w:rPr>
        <w:t xml:space="preserve">על </w:t>
      </w:r>
      <w:r>
        <w:rPr>
          <w:rtl/>
        </w:rPr>
        <w:t>תחנ</w:t>
      </w:r>
      <w:r w:rsidRPr="001D41AC">
        <w:rPr>
          <w:rtl/>
        </w:rPr>
        <w:t xml:space="preserve">ת </w:t>
      </w:r>
      <w:bookmarkStart w:id="4759" w:name="_ETM_Q10_491900"/>
      <w:bookmarkEnd w:id="4759"/>
      <w:r w:rsidRPr="001D41AC">
        <w:rPr>
          <w:rtl/>
        </w:rPr>
        <w:t xml:space="preserve">המשטרה </w:t>
      </w:r>
      <w:bookmarkStart w:id="4760" w:name="_ETM_Q10_492410"/>
      <w:bookmarkEnd w:id="4760"/>
      <w:r w:rsidRPr="001D41AC">
        <w:rPr>
          <w:rtl/>
        </w:rPr>
        <w:t xml:space="preserve">בשכונת </w:t>
      </w:r>
      <w:bookmarkStart w:id="4761" w:name="_ETM_Q10_493009"/>
      <w:bookmarkEnd w:id="4761"/>
      <w:proofErr w:type="spellStart"/>
      <w:r w:rsidRPr="001D41AC">
        <w:rPr>
          <w:rtl/>
        </w:rPr>
        <w:t>עג'מי</w:t>
      </w:r>
      <w:proofErr w:type="spellEnd"/>
      <w:r w:rsidRPr="001D41AC">
        <w:rPr>
          <w:rtl/>
        </w:rPr>
        <w:t xml:space="preserve"> </w:t>
      </w:r>
      <w:bookmarkStart w:id="4762" w:name="_ETM_Q10_493459"/>
      <w:bookmarkEnd w:id="4762"/>
      <w:r w:rsidRPr="001D41AC">
        <w:rPr>
          <w:rtl/>
        </w:rPr>
        <w:t>ביפו</w:t>
      </w:r>
      <w:r>
        <w:rPr>
          <w:rFonts w:hint="cs"/>
          <w:rtl/>
        </w:rPr>
        <w:t>.</w:t>
      </w:r>
      <w:r w:rsidRPr="001D41AC">
        <w:rPr>
          <w:rtl/>
        </w:rPr>
        <w:t xml:space="preserve"> </w:t>
      </w:r>
      <w:bookmarkStart w:id="4763" w:name="_ETM_Q10_494629"/>
      <w:bookmarkEnd w:id="4763"/>
      <w:r w:rsidRPr="001D41AC">
        <w:rPr>
          <w:rtl/>
        </w:rPr>
        <w:t xml:space="preserve">בשנת </w:t>
      </w:r>
      <w:bookmarkStart w:id="4764" w:name="_ETM_Q10_495139"/>
      <w:bookmarkEnd w:id="4764"/>
      <w:r w:rsidRPr="001D41AC">
        <w:rPr>
          <w:rtl/>
        </w:rPr>
        <w:t xml:space="preserve">1947 </w:t>
      </w:r>
      <w:bookmarkStart w:id="4765" w:name="_ETM_Q10_496520"/>
      <w:bookmarkEnd w:id="4765"/>
      <w:r w:rsidRPr="001D41AC">
        <w:rPr>
          <w:rtl/>
        </w:rPr>
        <w:t xml:space="preserve">קיבל </w:t>
      </w:r>
      <w:bookmarkStart w:id="4766" w:name="_ETM_Q10_496910"/>
      <w:bookmarkEnd w:id="4766"/>
      <w:r w:rsidRPr="001D41AC">
        <w:rPr>
          <w:rtl/>
        </w:rPr>
        <w:t xml:space="preserve">דרגות </w:t>
      </w:r>
      <w:bookmarkStart w:id="4767" w:name="_ETM_Q10_497300"/>
      <w:bookmarkEnd w:id="4767"/>
      <w:r w:rsidRPr="001D41AC">
        <w:rPr>
          <w:rtl/>
        </w:rPr>
        <w:t>קצונה</w:t>
      </w:r>
      <w:r>
        <w:rPr>
          <w:rFonts w:hint="cs"/>
          <w:rtl/>
        </w:rPr>
        <w:t>,</w:t>
      </w:r>
      <w:r w:rsidRPr="001D41AC">
        <w:rPr>
          <w:rtl/>
        </w:rPr>
        <w:t xml:space="preserve"> </w:t>
      </w:r>
      <w:bookmarkStart w:id="4768" w:name="_ETM_Q10_497900"/>
      <w:bookmarkEnd w:id="4768"/>
      <w:r w:rsidRPr="001D41AC">
        <w:rPr>
          <w:rtl/>
        </w:rPr>
        <w:t xml:space="preserve">הפך </w:t>
      </w:r>
      <w:bookmarkStart w:id="4769" w:name="_ETM_Q10_498259"/>
      <w:bookmarkEnd w:id="4769"/>
      <w:r w:rsidRPr="001D41AC">
        <w:rPr>
          <w:rtl/>
        </w:rPr>
        <w:t xml:space="preserve">לחוקר </w:t>
      </w:r>
      <w:bookmarkStart w:id="4770" w:name="_ETM_Q10_499009"/>
      <w:bookmarkEnd w:id="4770"/>
      <w:r>
        <w:rPr>
          <w:rFonts w:hint="cs"/>
          <w:rtl/>
        </w:rPr>
        <w:t>והועבר</w:t>
      </w:r>
      <w:r w:rsidRPr="001D41AC">
        <w:rPr>
          <w:rtl/>
        </w:rPr>
        <w:t xml:space="preserve"> </w:t>
      </w:r>
      <w:bookmarkStart w:id="4771" w:name="_ETM_Q10_499520"/>
      <w:bookmarkEnd w:id="4771"/>
      <w:r w:rsidRPr="001D41AC">
        <w:rPr>
          <w:rtl/>
        </w:rPr>
        <w:t xml:space="preserve">לשרת </w:t>
      </w:r>
      <w:bookmarkStart w:id="4772" w:name="_ETM_Q10_500089"/>
      <w:bookmarkEnd w:id="4772"/>
      <w:r w:rsidRPr="001D41AC">
        <w:rPr>
          <w:rtl/>
        </w:rPr>
        <w:t xml:space="preserve">כקצין </w:t>
      </w:r>
      <w:bookmarkStart w:id="4773" w:name="_ETM_Q10_500539"/>
      <w:bookmarkEnd w:id="4773"/>
      <w:r w:rsidRPr="001D41AC">
        <w:rPr>
          <w:rtl/>
        </w:rPr>
        <w:t xml:space="preserve">חקירות </w:t>
      </w:r>
      <w:bookmarkStart w:id="4774" w:name="_ETM_Q10_501110"/>
      <w:bookmarkEnd w:id="4774"/>
      <w:r w:rsidRPr="001D41AC">
        <w:rPr>
          <w:rtl/>
        </w:rPr>
        <w:t xml:space="preserve">מחוזי </w:t>
      </w:r>
      <w:bookmarkStart w:id="4775" w:name="_ETM_Q10_501860"/>
      <w:bookmarkEnd w:id="4775"/>
      <w:r w:rsidRPr="001D41AC">
        <w:rPr>
          <w:rtl/>
        </w:rPr>
        <w:t>בנצרת</w:t>
      </w:r>
      <w:r>
        <w:rPr>
          <w:rFonts w:hint="cs"/>
          <w:rtl/>
        </w:rPr>
        <w:t>.</w:t>
      </w:r>
      <w:r w:rsidRPr="001D41AC">
        <w:rPr>
          <w:rtl/>
        </w:rPr>
        <w:t xml:space="preserve"> </w:t>
      </w:r>
      <w:bookmarkStart w:id="4776" w:name="_ETM_Q10_503779"/>
      <w:bookmarkEnd w:id="4776"/>
      <w:r w:rsidRPr="001D41AC">
        <w:rPr>
          <w:rtl/>
        </w:rPr>
        <w:t xml:space="preserve">לאחר </w:t>
      </w:r>
      <w:bookmarkStart w:id="4777" w:name="_ETM_Q10_504350"/>
      <w:bookmarkEnd w:id="4777"/>
      <w:r w:rsidRPr="001D41AC">
        <w:rPr>
          <w:rtl/>
        </w:rPr>
        <w:t xml:space="preserve">קום </w:t>
      </w:r>
      <w:bookmarkStart w:id="4778" w:name="_ETM_Q10_504619"/>
      <w:bookmarkEnd w:id="4778"/>
      <w:r w:rsidRPr="001D41AC">
        <w:rPr>
          <w:rtl/>
        </w:rPr>
        <w:t xml:space="preserve">המדינה </w:t>
      </w:r>
      <w:bookmarkStart w:id="4779" w:name="_ETM_Q10_505160"/>
      <w:bookmarkEnd w:id="4779"/>
      <w:r w:rsidRPr="001D41AC">
        <w:rPr>
          <w:rtl/>
        </w:rPr>
        <w:t xml:space="preserve">עזבו </w:t>
      </w:r>
      <w:bookmarkStart w:id="4780" w:name="_ETM_Q10_505910"/>
      <w:bookmarkEnd w:id="4780"/>
      <w:r>
        <w:rPr>
          <w:rFonts w:hint="cs"/>
          <w:rtl/>
        </w:rPr>
        <w:t xml:space="preserve">הוא </w:t>
      </w:r>
      <w:r w:rsidRPr="001D41AC">
        <w:rPr>
          <w:rtl/>
        </w:rPr>
        <w:t>ומשפחתו</w:t>
      </w:r>
      <w:bookmarkStart w:id="4781" w:name="_ETM_Q10_506779"/>
      <w:bookmarkEnd w:id="4781"/>
      <w:r w:rsidR="006417F1">
        <w:rPr>
          <w:rFonts w:hint="cs"/>
          <w:rtl/>
        </w:rPr>
        <w:t>,</w:t>
      </w:r>
      <w:r>
        <w:rPr>
          <w:rFonts w:hint="cs"/>
          <w:rtl/>
        </w:rPr>
        <w:t xml:space="preserve"> </w:t>
      </w:r>
      <w:r w:rsidRPr="001D41AC">
        <w:rPr>
          <w:rtl/>
        </w:rPr>
        <w:t xml:space="preserve">הפעם </w:t>
      </w:r>
      <w:bookmarkStart w:id="4782" w:name="_ETM_Q10_507140"/>
      <w:bookmarkEnd w:id="4782"/>
      <w:r w:rsidRPr="001D41AC">
        <w:rPr>
          <w:rtl/>
        </w:rPr>
        <w:t>ללבנון</w:t>
      </w:r>
      <w:bookmarkStart w:id="4783" w:name="_ETM_Q10_508550"/>
      <w:bookmarkEnd w:id="4783"/>
      <w:r w:rsidR="006417F1">
        <w:rPr>
          <w:rFonts w:hint="cs"/>
          <w:rtl/>
        </w:rPr>
        <w:t>,</w:t>
      </w:r>
      <w:r>
        <w:rPr>
          <w:rFonts w:hint="cs"/>
          <w:rtl/>
        </w:rPr>
        <w:t xml:space="preserve"> </w:t>
      </w:r>
      <w:r w:rsidRPr="001D41AC">
        <w:rPr>
          <w:rtl/>
        </w:rPr>
        <w:t xml:space="preserve">מחשש </w:t>
      </w:r>
      <w:bookmarkStart w:id="4784" w:name="_ETM_Q10_509270"/>
      <w:bookmarkEnd w:id="4784"/>
      <w:r>
        <w:rPr>
          <w:rtl/>
        </w:rPr>
        <w:t>להתנ</w:t>
      </w:r>
      <w:r>
        <w:rPr>
          <w:rFonts w:hint="cs"/>
          <w:rtl/>
        </w:rPr>
        <w:t>ק</w:t>
      </w:r>
      <w:r w:rsidRPr="001D41AC">
        <w:rPr>
          <w:rtl/>
        </w:rPr>
        <w:t xml:space="preserve">שות </w:t>
      </w:r>
      <w:bookmarkStart w:id="4785" w:name="_ETM_Q10_509930"/>
      <w:bookmarkEnd w:id="4785"/>
      <w:r w:rsidRPr="001D41AC">
        <w:rPr>
          <w:rtl/>
        </w:rPr>
        <w:t>בחייו</w:t>
      </w:r>
      <w:r>
        <w:rPr>
          <w:rFonts w:hint="cs"/>
          <w:rtl/>
        </w:rPr>
        <w:t>.</w:t>
      </w:r>
      <w:r w:rsidRPr="001D41AC">
        <w:rPr>
          <w:rtl/>
        </w:rPr>
        <w:t xml:space="preserve"> </w:t>
      </w:r>
      <w:bookmarkStart w:id="4786" w:name="_ETM_Q10_511060"/>
      <w:bookmarkEnd w:id="4786"/>
      <w:r w:rsidRPr="001D41AC">
        <w:rPr>
          <w:rtl/>
        </w:rPr>
        <w:t xml:space="preserve">הוא </w:t>
      </w:r>
      <w:bookmarkStart w:id="4787" w:name="_ETM_Q10_511180"/>
      <w:bookmarkEnd w:id="4787"/>
      <w:r w:rsidRPr="001D41AC">
        <w:rPr>
          <w:rtl/>
        </w:rPr>
        <w:t xml:space="preserve">ניהל </w:t>
      </w:r>
      <w:bookmarkStart w:id="4788" w:name="_ETM_Q10_511480"/>
      <w:bookmarkEnd w:id="4788"/>
      <w:r w:rsidRPr="001D41AC">
        <w:rPr>
          <w:rtl/>
        </w:rPr>
        <w:t xml:space="preserve">שם </w:t>
      </w:r>
      <w:bookmarkStart w:id="4789" w:name="_ETM_Q10_511689"/>
      <w:bookmarkEnd w:id="4789"/>
      <w:r w:rsidRPr="001D41AC">
        <w:rPr>
          <w:rtl/>
        </w:rPr>
        <w:t xml:space="preserve">שני </w:t>
      </w:r>
      <w:bookmarkStart w:id="4790" w:name="_ETM_Q10_511960"/>
      <w:bookmarkEnd w:id="4790"/>
      <w:r w:rsidRPr="001D41AC">
        <w:rPr>
          <w:rtl/>
        </w:rPr>
        <w:t xml:space="preserve">מחנות </w:t>
      </w:r>
      <w:bookmarkStart w:id="4791" w:name="_ETM_Q10_512440"/>
      <w:bookmarkEnd w:id="4791"/>
      <w:r w:rsidRPr="001D41AC">
        <w:rPr>
          <w:rtl/>
        </w:rPr>
        <w:t xml:space="preserve">פליטים </w:t>
      </w:r>
      <w:bookmarkStart w:id="4792" w:name="_ETM_Q10_512890"/>
      <w:bookmarkEnd w:id="4792"/>
      <w:r w:rsidRPr="001D41AC">
        <w:rPr>
          <w:rtl/>
        </w:rPr>
        <w:t xml:space="preserve">באזור </w:t>
      </w:r>
      <w:bookmarkStart w:id="4793" w:name="_ETM_Q10_513370"/>
      <w:bookmarkStart w:id="4794" w:name="_ETM_Q10_514029"/>
      <w:bookmarkEnd w:id="4793"/>
      <w:bookmarkEnd w:id="4794"/>
      <w:proofErr w:type="spellStart"/>
      <w:r>
        <w:rPr>
          <w:rFonts w:hint="cs"/>
          <w:rtl/>
        </w:rPr>
        <w:t>בעלבכ</w:t>
      </w:r>
      <w:proofErr w:type="spellEnd"/>
      <w:r>
        <w:rPr>
          <w:rFonts w:hint="cs"/>
          <w:rtl/>
        </w:rPr>
        <w:t xml:space="preserve">, </w:t>
      </w:r>
      <w:r w:rsidRPr="001D41AC">
        <w:rPr>
          <w:rtl/>
        </w:rPr>
        <w:t xml:space="preserve">ובשנות </w:t>
      </w:r>
      <w:bookmarkStart w:id="4795" w:name="_ETM_Q10_514600"/>
      <w:bookmarkEnd w:id="4795"/>
      <w:r w:rsidRPr="001D41AC">
        <w:rPr>
          <w:rtl/>
        </w:rPr>
        <w:t>ה</w:t>
      </w:r>
      <w:r w:rsidR="008D5EC9">
        <w:rPr>
          <w:rFonts w:hint="cs"/>
          <w:rtl/>
        </w:rPr>
        <w:t>חמישים</w:t>
      </w:r>
      <w:r w:rsidRPr="001D41AC">
        <w:rPr>
          <w:rtl/>
        </w:rPr>
        <w:t xml:space="preserve"> </w:t>
      </w:r>
      <w:bookmarkStart w:id="4796" w:name="_ETM_Q10_515230"/>
      <w:bookmarkEnd w:id="4796"/>
      <w:r w:rsidRPr="001D41AC">
        <w:rPr>
          <w:rtl/>
        </w:rPr>
        <w:t xml:space="preserve">שב </w:t>
      </w:r>
      <w:bookmarkStart w:id="4797" w:name="_ETM_Q10_515589"/>
      <w:bookmarkEnd w:id="4797"/>
      <w:r w:rsidRPr="001D41AC">
        <w:rPr>
          <w:rtl/>
        </w:rPr>
        <w:t xml:space="preserve">לישראל </w:t>
      </w:r>
      <w:bookmarkStart w:id="4798" w:name="_ETM_Q10_516839"/>
      <w:bookmarkStart w:id="4799" w:name="_ETM_Q10_516960"/>
      <w:bookmarkEnd w:id="4798"/>
      <w:bookmarkEnd w:id="4799"/>
      <w:r>
        <w:rPr>
          <w:rFonts w:hint="cs"/>
          <w:rtl/>
        </w:rPr>
        <w:t>ו</w:t>
      </w:r>
      <w:r w:rsidRPr="001D41AC">
        <w:rPr>
          <w:rtl/>
        </w:rPr>
        <w:t xml:space="preserve">מונה </w:t>
      </w:r>
      <w:bookmarkStart w:id="4800" w:name="_ETM_Q10_517350"/>
      <w:bookmarkEnd w:id="4800"/>
      <w:r>
        <w:rPr>
          <w:rtl/>
        </w:rPr>
        <w:t>ל</w:t>
      </w:r>
      <w:r w:rsidRPr="001D41AC">
        <w:rPr>
          <w:rtl/>
        </w:rPr>
        <w:t xml:space="preserve">פקד </w:t>
      </w:r>
      <w:bookmarkStart w:id="4801" w:name="_ETM_Q10_517860"/>
      <w:bookmarkEnd w:id="4801"/>
      <w:r>
        <w:rPr>
          <w:rFonts w:hint="cs"/>
          <w:rtl/>
        </w:rPr>
        <w:t xml:space="preserve">על </w:t>
      </w:r>
      <w:r w:rsidRPr="001D41AC">
        <w:rPr>
          <w:rtl/>
        </w:rPr>
        <w:t xml:space="preserve">תחנת </w:t>
      </w:r>
      <w:bookmarkStart w:id="4802" w:name="_ETM_Q10_518460"/>
      <w:bookmarkEnd w:id="4802"/>
      <w:r w:rsidRPr="001D41AC">
        <w:rPr>
          <w:rtl/>
        </w:rPr>
        <w:t xml:space="preserve">המשטרה </w:t>
      </w:r>
      <w:bookmarkStart w:id="4803" w:name="_ETM_Q10_519000"/>
      <w:bookmarkEnd w:id="4803"/>
      <w:r w:rsidRPr="001D41AC">
        <w:rPr>
          <w:rtl/>
        </w:rPr>
        <w:t>בשפרעם</w:t>
      </w:r>
      <w:r>
        <w:rPr>
          <w:rFonts w:hint="cs"/>
          <w:rtl/>
        </w:rPr>
        <w:t>.</w:t>
      </w:r>
      <w:r w:rsidRPr="001D41AC">
        <w:rPr>
          <w:rtl/>
        </w:rPr>
        <w:t xml:space="preserve"> </w:t>
      </w:r>
      <w:bookmarkStart w:id="4804" w:name="_ETM_Q10_520350"/>
      <w:bookmarkEnd w:id="4804"/>
      <w:r w:rsidRPr="001D41AC">
        <w:rPr>
          <w:rtl/>
        </w:rPr>
        <w:t xml:space="preserve">הוא </w:t>
      </w:r>
      <w:bookmarkStart w:id="4805" w:name="_ETM_Q10_520800"/>
      <w:bookmarkEnd w:id="4805"/>
      <w:r w:rsidRPr="001D41AC">
        <w:rPr>
          <w:rtl/>
        </w:rPr>
        <w:t xml:space="preserve">שימש </w:t>
      </w:r>
      <w:bookmarkStart w:id="4806" w:name="_ETM_Q10_521250"/>
      <w:bookmarkEnd w:id="4806"/>
      <w:r w:rsidRPr="001D41AC">
        <w:rPr>
          <w:rtl/>
        </w:rPr>
        <w:t xml:space="preserve">בתפקיד </w:t>
      </w:r>
      <w:bookmarkStart w:id="4807" w:name="_ETM_Q10_521589"/>
      <w:bookmarkStart w:id="4808" w:name="_ETM_Q10_521800"/>
      <w:bookmarkEnd w:id="4807"/>
      <w:bookmarkEnd w:id="4808"/>
      <w:r w:rsidRPr="001D41AC">
        <w:rPr>
          <w:rtl/>
        </w:rPr>
        <w:t xml:space="preserve">הזה </w:t>
      </w:r>
      <w:bookmarkStart w:id="4809" w:name="_ETM_Q10_523000"/>
      <w:bookmarkEnd w:id="4809"/>
      <w:r w:rsidRPr="001D41AC">
        <w:rPr>
          <w:rtl/>
        </w:rPr>
        <w:t xml:space="preserve">במשך </w:t>
      </w:r>
      <w:bookmarkStart w:id="4810" w:name="_ETM_Q10_523420"/>
      <w:bookmarkEnd w:id="4810"/>
      <w:r w:rsidRPr="001D41AC">
        <w:rPr>
          <w:rtl/>
        </w:rPr>
        <w:t xml:space="preserve">שנים </w:t>
      </w:r>
      <w:bookmarkStart w:id="4811" w:name="_ETM_Q10_523779"/>
      <w:bookmarkEnd w:id="4811"/>
      <w:r w:rsidRPr="001D41AC">
        <w:rPr>
          <w:rtl/>
        </w:rPr>
        <w:t>רבות</w:t>
      </w:r>
      <w:r>
        <w:rPr>
          <w:rFonts w:hint="cs"/>
          <w:rtl/>
        </w:rPr>
        <w:t>,</w:t>
      </w:r>
      <w:r w:rsidRPr="001D41AC">
        <w:rPr>
          <w:rtl/>
        </w:rPr>
        <w:t xml:space="preserve"> </w:t>
      </w:r>
      <w:bookmarkStart w:id="4812" w:name="_ETM_Q10_524320"/>
      <w:bookmarkEnd w:id="4812"/>
      <w:r w:rsidRPr="001D41AC">
        <w:rPr>
          <w:rtl/>
        </w:rPr>
        <w:t xml:space="preserve">עד </w:t>
      </w:r>
      <w:bookmarkStart w:id="4813" w:name="_ETM_Q10_524500"/>
      <w:bookmarkEnd w:id="4813"/>
      <w:r w:rsidRPr="001D41AC">
        <w:rPr>
          <w:rtl/>
        </w:rPr>
        <w:t xml:space="preserve">שנת </w:t>
      </w:r>
      <w:bookmarkStart w:id="4814" w:name="_ETM_Q10_524920"/>
      <w:bookmarkEnd w:id="4814"/>
      <w:r>
        <w:rPr>
          <w:rFonts w:hint="cs"/>
          <w:rtl/>
        </w:rPr>
        <w:t>1968.</w:t>
      </w:r>
      <w:r w:rsidRPr="001D41AC">
        <w:rPr>
          <w:rtl/>
        </w:rPr>
        <w:t xml:space="preserve"> </w:t>
      </w:r>
      <w:bookmarkStart w:id="4815" w:name="_ETM_Q10_526900"/>
      <w:bookmarkEnd w:id="4815"/>
      <w:r w:rsidRPr="001D41AC">
        <w:rPr>
          <w:rtl/>
        </w:rPr>
        <w:t xml:space="preserve">הוא </w:t>
      </w:r>
      <w:bookmarkStart w:id="4816" w:name="_ETM_Q10_527050"/>
      <w:bookmarkEnd w:id="4816"/>
      <w:r w:rsidRPr="001D41AC">
        <w:rPr>
          <w:rtl/>
        </w:rPr>
        <w:t xml:space="preserve">המשיך </w:t>
      </w:r>
      <w:bookmarkStart w:id="4817" w:name="_ETM_Q10_527470"/>
      <w:bookmarkEnd w:id="4817"/>
      <w:r w:rsidRPr="001D41AC">
        <w:rPr>
          <w:rtl/>
        </w:rPr>
        <w:t xml:space="preserve">לשרת </w:t>
      </w:r>
      <w:bookmarkStart w:id="4818" w:name="_ETM_Q10_527980"/>
      <w:bookmarkEnd w:id="4818"/>
      <w:r w:rsidRPr="001D41AC">
        <w:rPr>
          <w:rtl/>
        </w:rPr>
        <w:t xml:space="preserve">במשך </w:t>
      </w:r>
      <w:bookmarkStart w:id="4819" w:name="_ETM_Q10_528489"/>
      <w:bookmarkEnd w:id="4819"/>
      <w:r w:rsidRPr="001D41AC">
        <w:rPr>
          <w:rtl/>
        </w:rPr>
        <w:t xml:space="preserve">עשרות </w:t>
      </w:r>
      <w:bookmarkStart w:id="4820" w:name="_ETM_Q10_528910"/>
      <w:bookmarkEnd w:id="4820"/>
      <w:r w:rsidRPr="001D41AC">
        <w:rPr>
          <w:rtl/>
        </w:rPr>
        <w:t xml:space="preserve">שנים </w:t>
      </w:r>
      <w:bookmarkStart w:id="4821" w:name="_ETM_Q10_529570"/>
      <w:bookmarkEnd w:id="4821"/>
      <w:r w:rsidRPr="001D41AC">
        <w:rPr>
          <w:rtl/>
        </w:rPr>
        <w:t xml:space="preserve">לאחר </w:t>
      </w:r>
      <w:bookmarkStart w:id="4822" w:name="_ETM_Q10_530050"/>
      <w:bookmarkEnd w:id="4822"/>
      <w:r w:rsidRPr="001D41AC">
        <w:rPr>
          <w:rtl/>
        </w:rPr>
        <w:t xml:space="preserve">מכן </w:t>
      </w:r>
      <w:bookmarkStart w:id="4823" w:name="_ETM_Q10_530470"/>
      <w:bookmarkEnd w:id="4823"/>
      <w:r w:rsidRPr="001D41AC">
        <w:rPr>
          <w:rtl/>
        </w:rPr>
        <w:t xml:space="preserve">בשורה </w:t>
      </w:r>
      <w:bookmarkStart w:id="4824" w:name="_ETM_Q10_530890"/>
      <w:bookmarkEnd w:id="4824"/>
      <w:r w:rsidRPr="001D41AC">
        <w:rPr>
          <w:rtl/>
        </w:rPr>
        <w:t xml:space="preserve">של </w:t>
      </w:r>
      <w:bookmarkStart w:id="4825" w:name="_ETM_Q10_531070"/>
      <w:bookmarkEnd w:id="4825"/>
      <w:r w:rsidRPr="001D41AC">
        <w:rPr>
          <w:rtl/>
        </w:rPr>
        <w:t xml:space="preserve">תפקידים </w:t>
      </w:r>
      <w:bookmarkStart w:id="4826" w:name="_ETM_Q10_531670"/>
      <w:bookmarkEnd w:id="4826"/>
      <w:r w:rsidRPr="001D41AC">
        <w:rPr>
          <w:rtl/>
        </w:rPr>
        <w:t xml:space="preserve">במשטרת </w:t>
      </w:r>
      <w:bookmarkStart w:id="4827" w:name="_ETM_Q10_532330"/>
      <w:bookmarkEnd w:id="4827"/>
      <w:r w:rsidRPr="001D41AC">
        <w:rPr>
          <w:rtl/>
        </w:rPr>
        <w:t>ישראל</w:t>
      </w:r>
      <w:r>
        <w:rPr>
          <w:rFonts w:hint="cs"/>
          <w:rtl/>
        </w:rPr>
        <w:t>.</w:t>
      </w:r>
      <w:r w:rsidRPr="001D41AC">
        <w:rPr>
          <w:rtl/>
        </w:rPr>
        <w:t xml:space="preserve"> </w:t>
      </w:r>
      <w:bookmarkStart w:id="4828" w:name="_ETM_Q10_534279"/>
      <w:bookmarkStart w:id="4829" w:name="_ETM_Q10_534390"/>
      <w:bookmarkEnd w:id="4828"/>
      <w:bookmarkEnd w:id="4829"/>
    </w:p>
    <w:p w:rsidR="00EE453E" w:rsidRDefault="00EE453E" w:rsidP="0073401A">
      <w:pPr>
        <w:rPr>
          <w:rtl/>
        </w:rPr>
      </w:pPr>
    </w:p>
    <w:p w:rsidR="00EE453E" w:rsidRDefault="00EE453E" w:rsidP="00417CD1">
      <w:pPr>
        <w:rPr>
          <w:rtl/>
        </w:rPr>
      </w:pPr>
      <w:bookmarkStart w:id="4830" w:name="_ETM_Q10_549106"/>
      <w:bookmarkStart w:id="4831" w:name="_ETM_Q10_549178"/>
      <w:bookmarkEnd w:id="4830"/>
      <w:bookmarkEnd w:id="4831"/>
      <w:r w:rsidRPr="001D41AC">
        <w:rPr>
          <w:rtl/>
        </w:rPr>
        <w:t xml:space="preserve">לאחר </w:t>
      </w:r>
      <w:bookmarkStart w:id="4832" w:name="_ETM_Q10_534989"/>
      <w:bookmarkEnd w:id="4832"/>
      <w:r w:rsidRPr="001D41AC">
        <w:rPr>
          <w:rtl/>
        </w:rPr>
        <w:t xml:space="preserve">שפרש </w:t>
      </w:r>
      <w:bookmarkStart w:id="4833" w:name="_ETM_Q10_535860"/>
      <w:bookmarkEnd w:id="4833"/>
      <w:proofErr w:type="spellStart"/>
      <w:r>
        <w:rPr>
          <w:rtl/>
        </w:rPr>
        <w:t>חנ</w:t>
      </w:r>
      <w:r>
        <w:rPr>
          <w:rFonts w:hint="cs"/>
          <w:rtl/>
        </w:rPr>
        <w:t>א</w:t>
      </w:r>
      <w:proofErr w:type="spellEnd"/>
      <w:r w:rsidRPr="001D41AC">
        <w:rPr>
          <w:rtl/>
        </w:rPr>
        <w:t xml:space="preserve"> </w:t>
      </w:r>
      <w:bookmarkStart w:id="4834" w:name="_ETM_Q10_536190"/>
      <w:bookmarkEnd w:id="4834"/>
      <w:r w:rsidRPr="001D41AC">
        <w:rPr>
          <w:rtl/>
        </w:rPr>
        <w:t xml:space="preserve">חדד </w:t>
      </w:r>
      <w:bookmarkStart w:id="4835" w:name="_ETM_Q10_536579"/>
      <w:bookmarkEnd w:id="4835"/>
      <w:r w:rsidRPr="001D41AC">
        <w:rPr>
          <w:rtl/>
        </w:rPr>
        <w:t xml:space="preserve">לגמלאות </w:t>
      </w:r>
      <w:bookmarkStart w:id="4836" w:name="_ETM_Q10_537589"/>
      <w:bookmarkEnd w:id="4836"/>
      <w:r w:rsidRPr="001D41AC">
        <w:rPr>
          <w:rtl/>
        </w:rPr>
        <w:t xml:space="preserve">בדרגת </w:t>
      </w:r>
      <w:bookmarkStart w:id="4837" w:name="_ETM_Q10_538070"/>
      <w:bookmarkEnd w:id="4837"/>
      <w:r w:rsidRPr="001D41AC">
        <w:rPr>
          <w:rtl/>
        </w:rPr>
        <w:t xml:space="preserve">סגן </w:t>
      </w:r>
      <w:bookmarkStart w:id="4838" w:name="_ETM_Q10_538430"/>
      <w:bookmarkEnd w:id="4838"/>
      <w:r w:rsidRPr="001D41AC">
        <w:rPr>
          <w:rtl/>
        </w:rPr>
        <w:t>ניצב</w:t>
      </w:r>
      <w:r>
        <w:rPr>
          <w:rFonts w:hint="cs"/>
          <w:rtl/>
        </w:rPr>
        <w:t>,</w:t>
      </w:r>
      <w:r w:rsidRPr="001D41AC">
        <w:rPr>
          <w:rtl/>
        </w:rPr>
        <w:t xml:space="preserve"> </w:t>
      </w:r>
      <w:bookmarkStart w:id="4839" w:name="_ETM_Q10_539550"/>
      <w:bookmarkEnd w:id="4839"/>
      <w:r w:rsidRPr="001D41AC">
        <w:rPr>
          <w:rtl/>
        </w:rPr>
        <w:t xml:space="preserve">הוא </w:t>
      </w:r>
      <w:bookmarkStart w:id="4840" w:name="_ETM_Q10_539670"/>
      <w:bookmarkEnd w:id="4840"/>
      <w:r w:rsidRPr="001D41AC">
        <w:rPr>
          <w:rtl/>
        </w:rPr>
        <w:t xml:space="preserve">פנה </w:t>
      </w:r>
      <w:bookmarkStart w:id="4841" w:name="_ETM_Q10_539970"/>
      <w:bookmarkEnd w:id="4841"/>
      <w:r w:rsidRPr="001D41AC">
        <w:rPr>
          <w:rtl/>
        </w:rPr>
        <w:t xml:space="preserve">לפעילות </w:t>
      </w:r>
      <w:bookmarkStart w:id="4842" w:name="_ETM_Q10_540540"/>
      <w:bookmarkEnd w:id="4842"/>
      <w:r w:rsidRPr="001D41AC">
        <w:rPr>
          <w:rtl/>
        </w:rPr>
        <w:t>ציבורית</w:t>
      </w:r>
      <w:r>
        <w:rPr>
          <w:rFonts w:hint="cs"/>
          <w:rtl/>
        </w:rPr>
        <w:t>,</w:t>
      </w:r>
      <w:r w:rsidRPr="001D41AC">
        <w:rPr>
          <w:rtl/>
        </w:rPr>
        <w:t xml:space="preserve"> </w:t>
      </w:r>
      <w:bookmarkStart w:id="4843" w:name="_ETM_Q10_541649"/>
      <w:bookmarkEnd w:id="4843"/>
      <w:r w:rsidRPr="001D41AC">
        <w:rPr>
          <w:rtl/>
        </w:rPr>
        <w:t xml:space="preserve">והיה </w:t>
      </w:r>
      <w:bookmarkStart w:id="4844" w:name="_ETM_Q10_542160"/>
      <w:bookmarkStart w:id="4845" w:name="_ETM_Q10_542309"/>
      <w:bookmarkEnd w:id="4844"/>
      <w:bookmarkEnd w:id="4845"/>
      <w:r w:rsidRPr="001D41AC">
        <w:rPr>
          <w:rtl/>
        </w:rPr>
        <w:t xml:space="preserve">בין </w:t>
      </w:r>
      <w:bookmarkStart w:id="4846" w:name="_ETM_Q10_542520"/>
      <w:bookmarkEnd w:id="4846"/>
      <w:r w:rsidRPr="001D41AC">
        <w:rPr>
          <w:rtl/>
        </w:rPr>
        <w:t xml:space="preserve">היתר </w:t>
      </w:r>
      <w:bookmarkStart w:id="4847" w:name="_ETM_Q10_543000"/>
      <w:bookmarkEnd w:id="4847"/>
      <w:r w:rsidRPr="001D41AC">
        <w:rPr>
          <w:rtl/>
        </w:rPr>
        <w:t xml:space="preserve">יועצו </w:t>
      </w:r>
      <w:bookmarkStart w:id="4848" w:name="_ETM_Q10_543510"/>
      <w:bookmarkEnd w:id="4848"/>
      <w:r w:rsidRPr="001D41AC">
        <w:rPr>
          <w:rtl/>
        </w:rPr>
        <w:t xml:space="preserve">לענייני </w:t>
      </w:r>
      <w:bookmarkStart w:id="4849" w:name="_ETM_Q10_544050"/>
      <w:bookmarkEnd w:id="4849"/>
      <w:r w:rsidRPr="001D41AC">
        <w:rPr>
          <w:rtl/>
        </w:rPr>
        <w:t xml:space="preserve">ערבים </w:t>
      </w:r>
      <w:bookmarkStart w:id="4850" w:name="_ETM_Q10_544589"/>
      <w:bookmarkEnd w:id="4850"/>
      <w:r w:rsidRPr="001D41AC">
        <w:rPr>
          <w:rtl/>
        </w:rPr>
        <w:t xml:space="preserve">של </w:t>
      </w:r>
      <w:bookmarkStart w:id="4851" w:name="_ETM_Q10_544830"/>
      <w:bookmarkEnd w:id="4851"/>
      <w:r w:rsidRPr="001D41AC">
        <w:rPr>
          <w:rtl/>
        </w:rPr>
        <w:t xml:space="preserve">שר </w:t>
      </w:r>
      <w:bookmarkStart w:id="4852" w:name="_ETM_Q10_545100"/>
      <w:bookmarkEnd w:id="4852"/>
      <w:r w:rsidRPr="001D41AC">
        <w:rPr>
          <w:rtl/>
        </w:rPr>
        <w:t xml:space="preserve">המשטרה </w:t>
      </w:r>
      <w:bookmarkStart w:id="4853" w:name="_ETM_Q10_545700"/>
      <w:bookmarkEnd w:id="4853"/>
      <w:r w:rsidRPr="001D41AC">
        <w:rPr>
          <w:rtl/>
        </w:rPr>
        <w:t xml:space="preserve">דאז </w:t>
      </w:r>
      <w:bookmarkStart w:id="4854" w:name="_ETM_Q10_546450"/>
      <w:bookmarkEnd w:id="4854"/>
      <w:r w:rsidRPr="001D41AC">
        <w:rPr>
          <w:rtl/>
        </w:rPr>
        <w:t xml:space="preserve">חיים </w:t>
      </w:r>
      <w:bookmarkStart w:id="4855" w:name="_ETM_Q10_546870"/>
      <w:bookmarkEnd w:id="4855"/>
      <w:r w:rsidRPr="001D41AC">
        <w:rPr>
          <w:rtl/>
        </w:rPr>
        <w:t>בר</w:t>
      </w:r>
      <w:r>
        <w:rPr>
          <w:rFonts w:hint="cs"/>
          <w:rtl/>
        </w:rPr>
        <w:t>-</w:t>
      </w:r>
      <w:r w:rsidRPr="001D41AC">
        <w:rPr>
          <w:rtl/>
        </w:rPr>
        <w:t>לב</w:t>
      </w:r>
      <w:r>
        <w:rPr>
          <w:rFonts w:hint="cs"/>
          <w:rtl/>
        </w:rPr>
        <w:t>.</w:t>
      </w:r>
      <w:r w:rsidRPr="001D41AC">
        <w:rPr>
          <w:rtl/>
        </w:rPr>
        <w:t xml:space="preserve"> </w:t>
      </w:r>
      <w:bookmarkStart w:id="4856" w:name="_ETM_Q10_548050"/>
      <w:bookmarkEnd w:id="4856"/>
      <w:r w:rsidRPr="001D41AC">
        <w:rPr>
          <w:rtl/>
        </w:rPr>
        <w:t xml:space="preserve">בשנת </w:t>
      </w:r>
      <w:bookmarkStart w:id="4857" w:name="_ETM_Q10_548589"/>
      <w:bookmarkEnd w:id="4857"/>
      <w:r w:rsidRPr="001D41AC">
        <w:rPr>
          <w:rtl/>
        </w:rPr>
        <w:t xml:space="preserve">1988 </w:t>
      </w:r>
      <w:bookmarkStart w:id="4858" w:name="_ETM_Q10_550120"/>
      <w:bookmarkEnd w:id="4858"/>
      <w:r>
        <w:rPr>
          <w:rFonts w:hint="cs"/>
          <w:rtl/>
        </w:rPr>
        <w:t xml:space="preserve">הוא </w:t>
      </w:r>
      <w:r w:rsidRPr="001D41AC">
        <w:rPr>
          <w:rtl/>
        </w:rPr>
        <w:t xml:space="preserve">מונה </w:t>
      </w:r>
      <w:bookmarkStart w:id="4859" w:name="_ETM_Q10_550510"/>
      <w:bookmarkEnd w:id="4859"/>
      <w:r>
        <w:rPr>
          <w:rtl/>
        </w:rPr>
        <w:t>ע</w:t>
      </w:r>
      <w:r>
        <w:rPr>
          <w:rFonts w:hint="cs"/>
          <w:rtl/>
        </w:rPr>
        <w:t xml:space="preserve">ל </w:t>
      </w:r>
      <w:r w:rsidRPr="001D41AC">
        <w:rPr>
          <w:rtl/>
        </w:rPr>
        <w:t>י</w:t>
      </w:r>
      <w:r>
        <w:rPr>
          <w:rFonts w:hint="cs"/>
          <w:rtl/>
        </w:rPr>
        <w:t>די</w:t>
      </w:r>
      <w:r w:rsidRPr="001D41AC">
        <w:rPr>
          <w:rtl/>
        </w:rPr>
        <w:t xml:space="preserve"> </w:t>
      </w:r>
      <w:bookmarkStart w:id="4860" w:name="_ETM_Q10_550870"/>
      <w:bookmarkEnd w:id="4860"/>
      <w:r w:rsidRPr="001D41AC">
        <w:rPr>
          <w:rtl/>
        </w:rPr>
        <w:t xml:space="preserve">שר </w:t>
      </w:r>
      <w:bookmarkStart w:id="4861" w:name="_ETM_Q10_551140"/>
      <w:bookmarkEnd w:id="4861"/>
      <w:r w:rsidRPr="001D41AC">
        <w:rPr>
          <w:rtl/>
        </w:rPr>
        <w:t xml:space="preserve">החוץ </w:t>
      </w:r>
      <w:bookmarkStart w:id="4862" w:name="_ETM_Q10_551529"/>
      <w:bookmarkEnd w:id="4862"/>
      <w:r w:rsidRPr="001D41AC">
        <w:rPr>
          <w:rtl/>
        </w:rPr>
        <w:t xml:space="preserve">דאז </w:t>
      </w:r>
      <w:bookmarkStart w:id="4863" w:name="_ETM_Q10_552010"/>
      <w:bookmarkEnd w:id="4863"/>
      <w:r w:rsidR="00417CD1">
        <w:rPr>
          <w:rFonts w:hint="cs"/>
          <w:rtl/>
        </w:rPr>
        <w:t>ו</w:t>
      </w:r>
      <w:r w:rsidRPr="001D41AC">
        <w:rPr>
          <w:rtl/>
        </w:rPr>
        <w:t xml:space="preserve">נשיא </w:t>
      </w:r>
      <w:bookmarkStart w:id="4864" w:name="_ETM_Q10_552370"/>
      <w:bookmarkEnd w:id="4864"/>
      <w:r w:rsidRPr="001D41AC">
        <w:rPr>
          <w:rtl/>
        </w:rPr>
        <w:t xml:space="preserve">המדינה </w:t>
      </w:r>
      <w:bookmarkStart w:id="4865" w:name="_ETM_Q10_552790"/>
      <w:bookmarkEnd w:id="4865"/>
      <w:r w:rsidRPr="001D41AC">
        <w:rPr>
          <w:rtl/>
        </w:rPr>
        <w:t xml:space="preserve">לשעבר </w:t>
      </w:r>
      <w:bookmarkStart w:id="4866" w:name="_ETM_Q10_553330"/>
      <w:bookmarkEnd w:id="4866"/>
      <w:r w:rsidRPr="001D41AC">
        <w:rPr>
          <w:rtl/>
        </w:rPr>
        <w:t xml:space="preserve">שמעון </w:t>
      </w:r>
      <w:bookmarkStart w:id="4867" w:name="_ETM_Q10_553750"/>
      <w:bookmarkEnd w:id="4867"/>
      <w:r w:rsidRPr="001D41AC">
        <w:rPr>
          <w:rtl/>
        </w:rPr>
        <w:t>פרס</w:t>
      </w:r>
      <w:r w:rsidR="00417CD1">
        <w:rPr>
          <w:rFonts w:hint="cs"/>
          <w:rtl/>
        </w:rPr>
        <w:t>,</w:t>
      </w:r>
      <w:r w:rsidRPr="001D41AC">
        <w:rPr>
          <w:rtl/>
        </w:rPr>
        <w:t xml:space="preserve"> </w:t>
      </w:r>
      <w:bookmarkStart w:id="4868" w:name="_ETM_Q10_554080"/>
      <w:bookmarkEnd w:id="4868"/>
      <w:r w:rsidRPr="001D41AC">
        <w:rPr>
          <w:rtl/>
        </w:rPr>
        <w:t>ז</w:t>
      </w:r>
      <w:r>
        <w:rPr>
          <w:rFonts w:hint="cs"/>
          <w:rtl/>
        </w:rPr>
        <w:t>י</w:t>
      </w:r>
      <w:r w:rsidRPr="001D41AC">
        <w:rPr>
          <w:rtl/>
        </w:rPr>
        <w:t xml:space="preserve">כרונו </w:t>
      </w:r>
      <w:bookmarkStart w:id="4869" w:name="_ETM_Q10_554529"/>
      <w:bookmarkEnd w:id="4869"/>
      <w:r w:rsidRPr="001D41AC">
        <w:rPr>
          <w:rtl/>
        </w:rPr>
        <w:t>לברכה</w:t>
      </w:r>
      <w:r>
        <w:rPr>
          <w:rFonts w:hint="cs"/>
          <w:rtl/>
        </w:rPr>
        <w:t>,</w:t>
      </w:r>
      <w:r w:rsidRPr="001D41AC">
        <w:rPr>
          <w:rtl/>
        </w:rPr>
        <w:t xml:space="preserve"> </w:t>
      </w:r>
      <w:bookmarkStart w:id="4870" w:name="_ETM_Q10_555550"/>
      <w:bookmarkEnd w:id="4870"/>
      <w:r w:rsidRPr="001D41AC">
        <w:rPr>
          <w:rtl/>
        </w:rPr>
        <w:t xml:space="preserve">להיות </w:t>
      </w:r>
      <w:bookmarkStart w:id="4871" w:name="_ETM_Q10_555910"/>
      <w:bookmarkEnd w:id="4871"/>
      <w:r w:rsidRPr="001D41AC">
        <w:rPr>
          <w:rtl/>
        </w:rPr>
        <w:t xml:space="preserve">חבר </w:t>
      </w:r>
      <w:bookmarkStart w:id="4872" w:name="_ETM_Q10_556360"/>
      <w:bookmarkEnd w:id="4872"/>
      <w:r w:rsidRPr="001D41AC">
        <w:rPr>
          <w:rtl/>
        </w:rPr>
        <w:t xml:space="preserve">במשלחת </w:t>
      </w:r>
      <w:bookmarkStart w:id="4873" w:name="_ETM_Q10_557050"/>
      <w:bookmarkEnd w:id="4873"/>
      <w:r w:rsidRPr="001D41AC">
        <w:rPr>
          <w:rtl/>
        </w:rPr>
        <w:t xml:space="preserve">ישראל </w:t>
      </w:r>
      <w:bookmarkStart w:id="4874" w:name="_ETM_Q10_557589"/>
      <w:bookmarkEnd w:id="4874"/>
      <w:r w:rsidRPr="001D41AC">
        <w:rPr>
          <w:rtl/>
        </w:rPr>
        <w:t>לאו"ם</w:t>
      </w:r>
      <w:r>
        <w:rPr>
          <w:rFonts w:hint="cs"/>
          <w:rtl/>
        </w:rPr>
        <w:t>.</w:t>
      </w:r>
    </w:p>
    <w:p w:rsidR="00EE453E" w:rsidRDefault="00EE453E" w:rsidP="0073401A">
      <w:pPr>
        <w:rPr>
          <w:rtl/>
        </w:rPr>
      </w:pPr>
    </w:p>
    <w:p w:rsidR="00EE453E" w:rsidRDefault="00EE453E" w:rsidP="00417CD1">
      <w:pPr>
        <w:rPr>
          <w:rtl/>
        </w:rPr>
      </w:pPr>
      <w:bookmarkStart w:id="4875" w:name="_ETM_Q10_565000"/>
      <w:bookmarkStart w:id="4876" w:name="_ETM_Q10_559029"/>
      <w:bookmarkEnd w:id="4875"/>
      <w:bookmarkEnd w:id="4876"/>
      <w:proofErr w:type="spellStart"/>
      <w:r>
        <w:rPr>
          <w:rFonts w:hint="cs"/>
          <w:rtl/>
        </w:rPr>
        <w:t>חנא</w:t>
      </w:r>
      <w:proofErr w:type="spellEnd"/>
      <w:r>
        <w:rPr>
          <w:rFonts w:hint="cs"/>
          <w:rtl/>
        </w:rPr>
        <w:t xml:space="preserve"> חדד</w:t>
      </w:r>
      <w:r w:rsidRPr="001D41AC">
        <w:rPr>
          <w:rtl/>
        </w:rPr>
        <w:t xml:space="preserve"> </w:t>
      </w:r>
      <w:bookmarkStart w:id="4877" w:name="_ETM_Q10_559750"/>
      <w:bookmarkEnd w:id="4877"/>
      <w:r w:rsidRPr="001D41AC">
        <w:rPr>
          <w:rtl/>
        </w:rPr>
        <w:t xml:space="preserve">נבחר </w:t>
      </w:r>
      <w:bookmarkStart w:id="4878" w:name="_ETM_Q10_560080"/>
      <w:bookmarkEnd w:id="4878"/>
      <w:r w:rsidRPr="001D41AC">
        <w:rPr>
          <w:rtl/>
        </w:rPr>
        <w:t xml:space="preserve">לכנסת </w:t>
      </w:r>
      <w:bookmarkStart w:id="4879" w:name="_ETM_Q10_560650"/>
      <w:bookmarkEnd w:id="4879"/>
      <w:r w:rsidRPr="001D41AC">
        <w:rPr>
          <w:rtl/>
        </w:rPr>
        <w:t xml:space="preserve">בשנת </w:t>
      </w:r>
      <w:bookmarkStart w:id="4880" w:name="_ETM_Q10_561070"/>
      <w:bookmarkEnd w:id="4880"/>
      <w:r w:rsidRPr="001D41AC">
        <w:rPr>
          <w:rtl/>
        </w:rPr>
        <w:t>1995</w:t>
      </w:r>
      <w:r>
        <w:rPr>
          <w:rFonts w:hint="cs"/>
          <w:rtl/>
        </w:rPr>
        <w:t>.</w:t>
      </w:r>
      <w:r w:rsidRPr="001D41AC">
        <w:rPr>
          <w:rtl/>
        </w:rPr>
        <w:t xml:space="preserve"> </w:t>
      </w:r>
      <w:bookmarkStart w:id="4881" w:name="_ETM_Q10_562869"/>
      <w:bookmarkEnd w:id="4881"/>
      <w:r w:rsidRPr="001D41AC">
        <w:rPr>
          <w:rtl/>
        </w:rPr>
        <w:t xml:space="preserve">הוא </w:t>
      </w:r>
      <w:bookmarkStart w:id="4882" w:name="_ETM_Q10_562960"/>
      <w:bookmarkEnd w:id="4882"/>
      <w:r w:rsidRPr="001D41AC">
        <w:rPr>
          <w:rtl/>
        </w:rPr>
        <w:t xml:space="preserve">כיהן </w:t>
      </w:r>
      <w:bookmarkStart w:id="4883" w:name="_ETM_Q10_563290"/>
      <w:bookmarkEnd w:id="4883"/>
      <w:r w:rsidRPr="001D41AC">
        <w:rPr>
          <w:rtl/>
        </w:rPr>
        <w:t>ב</w:t>
      </w:r>
      <w:r>
        <w:rPr>
          <w:rFonts w:hint="cs"/>
          <w:rtl/>
        </w:rPr>
        <w:t xml:space="preserve">ה </w:t>
      </w:r>
      <w:r w:rsidRPr="001D41AC">
        <w:rPr>
          <w:rtl/>
        </w:rPr>
        <w:t xml:space="preserve">תקופת </w:t>
      </w:r>
      <w:bookmarkStart w:id="4884" w:name="_ETM_Q10_563950"/>
      <w:bookmarkEnd w:id="4884"/>
      <w:r w:rsidRPr="001D41AC">
        <w:rPr>
          <w:rtl/>
        </w:rPr>
        <w:t xml:space="preserve">כהונה </w:t>
      </w:r>
      <w:bookmarkStart w:id="4885" w:name="_ETM_Q10_564339"/>
      <w:bookmarkEnd w:id="4885"/>
      <w:r w:rsidRPr="001D41AC">
        <w:rPr>
          <w:rtl/>
        </w:rPr>
        <w:t xml:space="preserve">חלקית </w:t>
      </w:r>
      <w:bookmarkStart w:id="4886" w:name="_ETM_Q10_565240"/>
      <w:bookmarkEnd w:id="4886"/>
      <w:r w:rsidRPr="001D41AC">
        <w:rPr>
          <w:rtl/>
        </w:rPr>
        <w:t xml:space="preserve">במהלך </w:t>
      </w:r>
      <w:bookmarkStart w:id="4887" w:name="_ETM_Q10_565750"/>
      <w:bookmarkEnd w:id="4887"/>
      <w:r w:rsidRPr="001D41AC">
        <w:rPr>
          <w:rtl/>
        </w:rPr>
        <w:t xml:space="preserve">הכנסת </w:t>
      </w:r>
      <w:bookmarkStart w:id="4888" w:name="_ETM_Q10_566259"/>
      <w:bookmarkEnd w:id="4888"/>
      <w:r w:rsidRPr="001D41AC">
        <w:rPr>
          <w:rtl/>
        </w:rPr>
        <w:t>ה</w:t>
      </w:r>
      <w:r>
        <w:rPr>
          <w:rFonts w:hint="cs"/>
          <w:rtl/>
        </w:rPr>
        <w:t>שלוש-עשרה</w:t>
      </w:r>
      <w:r w:rsidR="00417CD1">
        <w:rPr>
          <w:rFonts w:hint="cs"/>
          <w:rtl/>
        </w:rPr>
        <w:t>,</w:t>
      </w:r>
      <w:r w:rsidRPr="001D41AC">
        <w:rPr>
          <w:rtl/>
        </w:rPr>
        <w:t xml:space="preserve"> </w:t>
      </w:r>
      <w:bookmarkStart w:id="4889" w:name="_ETM_Q10_567549"/>
      <w:bookmarkEnd w:id="4889"/>
      <w:r w:rsidRPr="001D41AC">
        <w:rPr>
          <w:rtl/>
        </w:rPr>
        <w:t xml:space="preserve">עד </w:t>
      </w:r>
      <w:bookmarkStart w:id="4890" w:name="_ETM_Q10_567790"/>
      <w:bookmarkEnd w:id="4890"/>
      <w:r w:rsidRPr="001D41AC">
        <w:rPr>
          <w:rtl/>
        </w:rPr>
        <w:t xml:space="preserve">לחודש </w:t>
      </w:r>
      <w:bookmarkStart w:id="4891" w:name="_ETM_Q10_568240"/>
      <w:bookmarkEnd w:id="4891"/>
      <w:r w:rsidRPr="001D41AC">
        <w:rPr>
          <w:rtl/>
        </w:rPr>
        <w:t xml:space="preserve">יוני </w:t>
      </w:r>
      <w:bookmarkStart w:id="4892" w:name="_ETM_Q10_568540"/>
      <w:bookmarkEnd w:id="4892"/>
      <w:r w:rsidRPr="001D41AC">
        <w:rPr>
          <w:rtl/>
        </w:rPr>
        <w:t>1996</w:t>
      </w:r>
      <w:r w:rsidR="00417CD1">
        <w:rPr>
          <w:rFonts w:hint="cs"/>
          <w:rtl/>
        </w:rPr>
        <w:t>,</w:t>
      </w:r>
      <w:r w:rsidRPr="001D41AC">
        <w:rPr>
          <w:rtl/>
        </w:rPr>
        <w:t xml:space="preserve"> </w:t>
      </w:r>
      <w:bookmarkStart w:id="4893" w:name="_ETM_Q10_570369"/>
      <w:bookmarkEnd w:id="4893"/>
      <w:r w:rsidRPr="001D41AC">
        <w:rPr>
          <w:rtl/>
        </w:rPr>
        <w:t xml:space="preserve">מטעם </w:t>
      </w:r>
      <w:bookmarkStart w:id="4894" w:name="_ETM_Q10_571060"/>
      <w:bookmarkEnd w:id="4894"/>
      <w:r w:rsidRPr="001D41AC">
        <w:rPr>
          <w:rtl/>
        </w:rPr>
        <w:t xml:space="preserve">סיעת </w:t>
      </w:r>
      <w:bookmarkStart w:id="4895" w:name="_ETM_Q10_571600"/>
      <w:bookmarkEnd w:id="4895"/>
      <w:r w:rsidRPr="001D41AC">
        <w:rPr>
          <w:rtl/>
        </w:rPr>
        <w:t>העבודה</w:t>
      </w:r>
      <w:r>
        <w:rPr>
          <w:rFonts w:hint="cs"/>
          <w:rtl/>
        </w:rPr>
        <w:t>.</w:t>
      </w:r>
      <w:r w:rsidRPr="001D41AC">
        <w:rPr>
          <w:rtl/>
        </w:rPr>
        <w:t xml:space="preserve"> </w:t>
      </w:r>
      <w:bookmarkStart w:id="4896" w:name="_ETM_Q10_572650"/>
      <w:bookmarkEnd w:id="4896"/>
      <w:r w:rsidRPr="001D41AC">
        <w:rPr>
          <w:rtl/>
        </w:rPr>
        <w:t xml:space="preserve">בין </w:t>
      </w:r>
      <w:bookmarkStart w:id="4897" w:name="_ETM_Q10_573040"/>
      <w:bookmarkEnd w:id="4897"/>
      <w:r w:rsidRPr="001D41AC">
        <w:rPr>
          <w:rtl/>
        </w:rPr>
        <w:t xml:space="preserve">היתר </w:t>
      </w:r>
      <w:bookmarkStart w:id="4898" w:name="_ETM_Q10_573490"/>
      <w:bookmarkEnd w:id="4898"/>
      <w:r w:rsidRPr="001D41AC">
        <w:rPr>
          <w:rtl/>
        </w:rPr>
        <w:t xml:space="preserve">היה </w:t>
      </w:r>
      <w:bookmarkStart w:id="4899" w:name="_ETM_Q10_573670"/>
      <w:bookmarkEnd w:id="4899"/>
      <w:r>
        <w:rPr>
          <w:rtl/>
        </w:rPr>
        <w:t>חד</w:t>
      </w:r>
      <w:r>
        <w:rPr>
          <w:rFonts w:hint="cs"/>
          <w:rtl/>
        </w:rPr>
        <w:t>ד</w:t>
      </w:r>
      <w:r w:rsidRPr="001D41AC">
        <w:rPr>
          <w:rtl/>
        </w:rPr>
        <w:t xml:space="preserve"> </w:t>
      </w:r>
      <w:bookmarkStart w:id="4900" w:name="_ETM_Q10_574000"/>
      <w:bookmarkEnd w:id="4900"/>
      <w:r w:rsidRPr="001D41AC">
        <w:rPr>
          <w:rtl/>
        </w:rPr>
        <w:t xml:space="preserve">סגן </w:t>
      </w:r>
      <w:bookmarkStart w:id="4901" w:name="_ETM_Q10_574330"/>
      <w:bookmarkEnd w:id="4901"/>
      <w:r w:rsidRPr="001D41AC">
        <w:rPr>
          <w:rtl/>
        </w:rPr>
        <w:t xml:space="preserve">יושב-ראש </w:t>
      </w:r>
      <w:bookmarkStart w:id="4902" w:name="_ETM_Q10_574839"/>
      <w:bookmarkEnd w:id="4902"/>
      <w:r w:rsidRPr="001D41AC">
        <w:rPr>
          <w:rtl/>
        </w:rPr>
        <w:t>הכנסת</w:t>
      </w:r>
      <w:r>
        <w:rPr>
          <w:rFonts w:hint="cs"/>
          <w:rtl/>
        </w:rPr>
        <w:t>,</w:t>
      </w:r>
      <w:r w:rsidRPr="001D41AC">
        <w:rPr>
          <w:rtl/>
        </w:rPr>
        <w:t xml:space="preserve"> </w:t>
      </w:r>
      <w:bookmarkStart w:id="4903" w:name="_ETM_Q10_575440"/>
      <w:bookmarkEnd w:id="4903"/>
      <w:r w:rsidRPr="001D41AC">
        <w:rPr>
          <w:rtl/>
        </w:rPr>
        <w:t xml:space="preserve">חבר </w:t>
      </w:r>
      <w:bookmarkStart w:id="4904" w:name="_ETM_Q10_575770"/>
      <w:bookmarkEnd w:id="4904"/>
      <w:r w:rsidRPr="001D41AC">
        <w:rPr>
          <w:rtl/>
        </w:rPr>
        <w:t xml:space="preserve">בוועדת </w:t>
      </w:r>
      <w:bookmarkStart w:id="4905" w:name="_ETM_Q10_576250"/>
      <w:bookmarkEnd w:id="4905"/>
      <w:r w:rsidRPr="001D41AC">
        <w:rPr>
          <w:rtl/>
        </w:rPr>
        <w:t xml:space="preserve">החינוך </w:t>
      </w:r>
      <w:bookmarkStart w:id="4906" w:name="_ETM_Q10_576670"/>
      <w:bookmarkEnd w:id="4906"/>
      <w:r w:rsidRPr="001D41AC">
        <w:rPr>
          <w:rtl/>
        </w:rPr>
        <w:t xml:space="preserve">והתרבות </w:t>
      </w:r>
      <w:bookmarkStart w:id="4907" w:name="_ETM_Q10_577390"/>
      <w:bookmarkEnd w:id="4907"/>
      <w:r w:rsidRPr="001D41AC">
        <w:rPr>
          <w:rtl/>
        </w:rPr>
        <w:t xml:space="preserve">וחבר </w:t>
      </w:r>
      <w:bookmarkStart w:id="4908" w:name="_ETM_Q10_577900"/>
      <w:bookmarkEnd w:id="4908"/>
      <w:r w:rsidRPr="001D41AC">
        <w:rPr>
          <w:rtl/>
        </w:rPr>
        <w:t xml:space="preserve">בוועדת </w:t>
      </w:r>
      <w:bookmarkStart w:id="4909" w:name="_ETM_Q10_578440"/>
      <w:bookmarkEnd w:id="4909"/>
      <w:r w:rsidRPr="001D41AC">
        <w:rPr>
          <w:rtl/>
        </w:rPr>
        <w:t xml:space="preserve">הפנים </w:t>
      </w:r>
      <w:bookmarkStart w:id="4910" w:name="_ETM_Q10_578920"/>
      <w:bookmarkEnd w:id="4910"/>
      <w:r w:rsidRPr="001D41AC">
        <w:rPr>
          <w:rtl/>
        </w:rPr>
        <w:t xml:space="preserve">ואיכות </w:t>
      </w:r>
      <w:bookmarkStart w:id="4911" w:name="_ETM_Q10_579370"/>
      <w:bookmarkEnd w:id="4911"/>
      <w:r w:rsidRPr="001D41AC">
        <w:rPr>
          <w:rtl/>
        </w:rPr>
        <w:t>הסביבה</w:t>
      </w:r>
      <w:r>
        <w:rPr>
          <w:rFonts w:hint="cs"/>
          <w:rtl/>
        </w:rPr>
        <w:t>.</w:t>
      </w:r>
      <w:bookmarkStart w:id="4912" w:name="_ETM_Q10_580520"/>
      <w:bookmarkEnd w:id="4912"/>
      <w:r>
        <w:rPr>
          <w:rFonts w:hint="cs"/>
          <w:rtl/>
        </w:rPr>
        <w:t xml:space="preserve"> </w:t>
      </w:r>
      <w:bookmarkStart w:id="4913" w:name="_ETM_Q10_580000"/>
      <w:bookmarkEnd w:id="4913"/>
      <w:r w:rsidRPr="001D41AC">
        <w:rPr>
          <w:rtl/>
        </w:rPr>
        <w:t xml:space="preserve">לאחר </w:t>
      </w:r>
      <w:bookmarkStart w:id="4914" w:name="_ETM_Q10_581060"/>
      <w:bookmarkEnd w:id="4914"/>
      <w:r w:rsidRPr="001D41AC">
        <w:rPr>
          <w:rtl/>
        </w:rPr>
        <w:t xml:space="preserve">בחירות </w:t>
      </w:r>
      <w:bookmarkStart w:id="4915" w:name="_ETM_Q10_581509"/>
      <w:bookmarkEnd w:id="4915"/>
      <w:r w:rsidRPr="001D41AC">
        <w:rPr>
          <w:rtl/>
        </w:rPr>
        <w:t xml:space="preserve">1996 </w:t>
      </w:r>
      <w:bookmarkStart w:id="4916" w:name="_ETM_Q10_582770"/>
      <w:bookmarkEnd w:id="4916"/>
      <w:r w:rsidRPr="001D41AC">
        <w:rPr>
          <w:rtl/>
        </w:rPr>
        <w:t xml:space="preserve">לא </w:t>
      </w:r>
      <w:bookmarkStart w:id="4917" w:name="_ETM_Q10_582920"/>
      <w:bookmarkEnd w:id="4917"/>
      <w:r w:rsidRPr="001D41AC">
        <w:rPr>
          <w:rtl/>
        </w:rPr>
        <w:t xml:space="preserve">חזר </w:t>
      </w:r>
      <w:bookmarkStart w:id="4918" w:name="_ETM_Q10_583310"/>
      <w:bookmarkEnd w:id="4918"/>
      <w:r w:rsidRPr="001D41AC">
        <w:rPr>
          <w:rtl/>
        </w:rPr>
        <w:t xml:space="preserve">לחיים </w:t>
      </w:r>
      <w:bookmarkStart w:id="4919" w:name="_ETM_Q10_583729"/>
      <w:bookmarkEnd w:id="4919"/>
      <w:r w:rsidRPr="001D41AC">
        <w:rPr>
          <w:rtl/>
        </w:rPr>
        <w:t>הפוליטיים</w:t>
      </w:r>
      <w:r>
        <w:rPr>
          <w:rFonts w:hint="cs"/>
          <w:rtl/>
        </w:rPr>
        <w:t>,</w:t>
      </w:r>
      <w:r w:rsidRPr="001D41AC">
        <w:rPr>
          <w:rtl/>
        </w:rPr>
        <w:t xml:space="preserve"> </w:t>
      </w:r>
      <w:bookmarkStart w:id="4920" w:name="_ETM_Q10_584909"/>
      <w:bookmarkEnd w:id="4920"/>
      <w:r w:rsidRPr="001D41AC">
        <w:rPr>
          <w:rtl/>
        </w:rPr>
        <w:t xml:space="preserve">ועבר </w:t>
      </w:r>
      <w:bookmarkStart w:id="4921" w:name="_ETM_Q10_585390"/>
      <w:bookmarkEnd w:id="4921"/>
      <w:r w:rsidRPr="001D41AC">
        <w:rPr>
          <w:rtl/>
        </w:rPr>
        <w:t xml:space="preserve">להתגורר </w:t>
      </w:r>
      <w:bookmarkStart w:id="4922" w:name="_ETM_Q10_585899"/>
      <w:bookmarkEnd w:id="4922"/>
      <w:r w:rsidRPr="001D41AC">
        <w:rPr>
          <w:rtl/>
        </w:rPr>
        <w:t xml:space="preserve">עם </w:t>
      </w:r>
      <w:bookmarkStart w:id="4923" w:name="_ETM_Q10_586020"/>
      <w:bookmarkEnd w:id="4923"/>
      <w:r w:rsidRPr="001D41AC">
        <w:rPr>
          <w:rtl/>
        </w:rPr>
        <w:t xml:space="preserve">רעייתו </w:t>
      </w:r>
      <w:bookmarkStart w:id="4924" w:name="_ETM_Q10_586560"/>
      <w:bookmarkEnd w:id="4924"/>
      <w:r w:rsidRPr="001D41AC">
        <w:rPr>
          <w:rtl/>
        </w:rPr>
        <w:t xml:space="preserve">וילדיו </w:t>
      </w:r>
      <w:bookmarkStart w:id="4925" w:name="_ETM_Q10_587130"/>
      <w:bookmarkEnd w:id="4925"/>
      <w:r w:rsidRPr="001D41AC">
        <w:rPr>
          <w:rtl/>
        </w:rPr>
        <w:t xml:space="preserve">בישוב </w:t>
      </w:r>
      <w:bookmarkStart w:id="4926" w:name="_ETM_Q10_587610"/>
      <w:bookmarkEnd w:id="4926"/>
      <w:proofErr w:type="spellStart"/>
      <w:r>
        <w:rPr>
          <w:rFonts w:hint="cs"/>
          <w:rtl/>
        </w:rPr>
        <w:t>טורעאן</w:t>
      </w:r>
      <w:proofErr w:type="spellEnd"/>
      <w:r w:rsidRPr="001D41AC">
        <w:rPr>
          <w:rtl/>
        </w:rPr>
        <w:t xml:space="preserve"> </w:t>
      </w:r>
      <w:bookmarkStart w:id="4927" w:name="_ETM_Q10_588060"/>
      <w:bookmarkEnd w:id="4927"/>
      <w:r w:rsidRPr="001D41AC">
        <w:rPr>
          <w:rtl/>
        </w:rPr>
        <w:t xml:space="preserve">שבגליל </w:t>
      </w:r>
      <w:bookmarkStart w:id="4928" w:name="_ETM_Q10_588689"/>
      <w:bookmarkEnd w:id="4928"/>
      <w:r w:rsidRPr="001D41AC">
        <w:rPr>
          <w:rtl/>
        </w:rPr>
        <w:t>התחתון</w:t>
      </w:r>
      <w:r>
        <w:rPr>
          <w:rFonts w:hint="cs"/>
          <w:rtl/>
        </w:rPr>
        <w:t>.</w:t>
      </w:r>
      <w:r w:rsidRPr="001D41AC">
        <w:rPr>
          <w:rtl/>
        </w:rPr>
        <w:t xml:space="preserve"> </w:t>
      </w:r>
      <w:bookmarkStart w:id="4929" w:name="_ETM_Q10_589619"/>
      <w:bookmarkEnd w:id="4929"/>
      <w:r w:rsidRPr="001D41AC">
        <w:rPr>
          <w:rtl/>
        </w:rPr>
        <w:t xml:space="preserve">שם </w:t>
      </w:r>
      <w:bookmarkStart w:id="4930" w:name="_ETM_Q10_589920"/>
      <w:bookmarkEnd w:id="4930"/>
      <w:r w:rsidRPr="001D41AC">
        <w:rPr>
          <w:rtl/>
        </w:rPr>
        <w:t xml:space="preserve">התגורר </w:t>
      </w:r>
      <w:bookmarkStart w:id="4931" w:name="_ETM_Q10_590640"/>
      <w:bookmarkEnd w:id="4931"/>
      <w:r w:rsidRPr="001D41AC">
        <w:rPr>
          <w:rtl/>
        </w:rPr>
        <w:t xml:space="preserve">עד </w:t>
      </w:r>
      <w:bookmarkStart w:id="4932" w:name="_ETM_Q10_590820"/>
      <w:bookmarkEnd w:id="4932"/>
      <w:r w:rsidRPr="001D41AC">
        <w:rPr>
          <w:rtl/>
        </w:rPr>
        <w:t xml:space="preserve">יום </w:t>
      </w:r>
      <w:bookmarkStart w:id="4933" w:name="_ETM_Q10_591089"/>
      <w:bookmarkEnd w:id="4933"/>
      <w:r w:rsidRPr="001D41AC">
        <w:rPr>
          <w:rtl/>
        </w:rPr>
        <w:t>מותו</w:t>
      </w:r>
      <w:r>
        <w:rPr>
          <w:rFonts w:hint="cs"/>
          <w:rtl/>
        </w:rPr>
        <w:t>.</w:t>
      </w:r>
      <w:r w:rsidRPr="001D41AC">
        <w:rPr>
          <w:rtl/>
        </w:rPr>
        <w:t xml:space="preserve"> </w:t>
      </w:r>
      <w:bookmarkStart w:id="4934" w:name="_ETM_Q10_592040"/>
      <w:bookmarkStart w:id="4935" w:name="_ETM_Q10_601409"/>
      <w:bookmarkEnd w:id="4934"/>
      <w:bookmarkEnd w:id="4935"/>
    </w:p>
    <w:p w:rsidR="00EE453E" w:rsidRDefault="00EE453E" w:rsidP="0073401A">
      <w:pPr>
        <w:rPr>
          <w:rtl/>
        </w:rPr>
      </w:pPr>
      <w:bookmarkStart w:id="4936" w:name="_ETM_Q10_601572"/>
      <w:bookmarkEnd w:id="4936"/>
    </w:p>
    <w:p w:rsidR="00EE453E" w:rsidRDefault="00EE453E" w:rsidP="0073401A">
      <w:pPr>
        <w:rPr>
          <w:rtl/>
        </w:rPr>
      </w:pPr>
      <w:bookmarkStart w:id="4937" w:name="_ETM_Q10_602224"/>
      <w:bookmarkStart w:id="4938" w:name="_ETM_Q10_602321"/>
      <w:bookmarkEnd w:id="4937"/>
      <w:bookmarkEnd w:id="4938"/>
      <w:r w:rsidRPr="001D41AC">
        <w:rPr>
          <w:rtl/>
        </w:rPr>
        <w:t xml:space="preserve">חדד </w:t>
      </w:r>
      <w:bookmarkStart w:id="4939" w:name="_ETM_Q10_592490"/>
      <w:bookmarkEnd w:id="4939"/>
      <w:r w:rsidRPr="001D41AC">
        <w:rPr>
          <w:rtl/>
        </w:rPr>
        <w:t xml:space="preserve">פעל </w:t>
      </w:r>
      <w:bookmarkStart w:id="4940" w:name="_ETM_Q10_592729"/>
      <w:bookmarkEnd w:id="4940"/>
      <w:r w:rsidRPr="001D41AC">
        <w:rPr>
          <w:rtl/>
        </w:rPr>
        <w:t xml:space="preserve">במשך </w:t>
      </w:r>
      <w:bookmarkStart w:id="4941" w:name="_ETM_Q10_593210"/>
      <w:bookmarkEnd w:id="4941"/>
      <w:r w:rsidRPr="001D41AC">
        <w:rPr>
          <w:rtl/>
        </w:rPr>
        <w:t xml:space="preserve">כל </w:t>
      </w:r>
      <w:bookmarkStart w:id="4942" w:name="_ETM_Q10_593479"/>
      <w:bookmarkEnd w:id="4942"/>
      <w:r w:rsidRPr="001D41AC">
        <w:rPr>
          <w:rtl/>
        </w:rPr>
        <w:t xml:space="preserve">חייו </w:t>
      </w:r>
      <w:bookmarkStart w:id="4943" w:name="_ETM_Q10_594020"/>
      <w:bookmarkEnd w:id="4943"/>
      <w:r w:rsidRPr="001D41AC">
        <w:rPr>
          <w:rtl/>
        </w:rPr>
        <w:t xml:space="preserve">למען </w:t>
      </w:r>
      <w:bookmarkStart w:id="4944" w:name="_ETM_Q10_594470"/>
      <w:bookmarkEnd w:id="4944"/>
      <w:r w:rsidRPr="001D41AC">
        <w:rPr>
          <w:rtl/>
        </w:rPr>
        <w:t xml:space="preserve">ביטחון </w:t>
      </w:r>
      <w:bookmarkStart w:id="4945" w:name="_ETM_Q10_594920"/>
      <w:bookmarkEnd w:id="4945"/>
      <w:r w:rsidRPr="001D41AC">
        <w:rPr>
          <w:rtl/>
        </w:rPr>
        <w:t xml:space="preserve">אזרחי </w:t>
      </w:r>
      <w:bookmarkStart w:id="4946" w:name="_ETM_Q10_595460"/>
      <w:bookmarkEnd w:id="4946"/>
      <w:r w:rsidRPr="001D41AC">
        <w:rPr>
          <w:rtl/>
        </w:rPr>
        <w:t>ישראל</w:t>
      </w:r>
      <w:r>
        <w:rPr>
          <w:rFonts w:hint="cs"/>
          <w:rtl/>
        </w:rPr>
        <w:t>,</w:t>
      </w:r>
      <w:r w:rsidRPr="001D41AC">
        <w:rPr>
          <w:rtl/>
        </w:rPr>
        <w:t xml:space="preserve"> </w:t>
      </w:r>
      <w:bookmarkStart w:id="4947" w:name="_ETM_Q10_596360"/>
      <w:bookmarkEnd w:id="4947"/>
      <w:r w:rsidRPr="001D41AC">
        <w:rPr>
          <w:rtl/>
        </w:rPr>
        <w:t xml:space="preserve">למען </w:t>
      </w:r>
      <w:bookmarkStart w:id="4948" w:name="_ETM_Q10_597170"/>
      <w:bookmarkEnd w:id="4948"/>
      <w:r w:rsidRPr="001D41AC">
        <w:rPr>
          <w:rtl/>
        </w:rPr>
        <w:t xml:space="preserve">גיוס </w:t>
      </w:r>
      <w:bookmarkStart w:id="4949" w:name="_ETM_Q10_597560"/>
      <w:bookmarkEnd w:id="4949"/>
      <w:r w:rsidRPr="001D41AC">
        <w:rPr>
          <w:rtl/>
        </w:rPr>
        <w:t xml:space="preserve">האוכלוסייה </w:t>
      </w:r>
      <w:bookmarkStart w:id="4950" w:name="_ETM_Q10_598250"/>
      <w:bookmarkEnd w:id="4950"/>
      <w:r w:rsidRPr="001D41AC">
        <w:rPr>
          <w:rtl/>
        </w:rPr>
        <w:t xml:space="preserve">הערבית </w:t>
      </w:r>
      <w:bookmarkStart w:id="4951" w:name="_ETM_Q10_598640"/>
      <w:bookmarkEnd w:id="4951"/>
      <w:r w:rsidRPr="001D41AC">
        <w:rPr>
          <w:rtl/>
        </w:rPr>
        <w:t xml:space="preserve">למשטרה </w:t>
      </w:r>
      <w:bookmarkStart w:id="4952" w:name="_ETM_Q10_599779"/>
      <w:bookmarkEnd w:id="4952"/>
      <w:r w:rsidRPr="001D41AC">
        <w:rPr>
          <w:rtl/>
        </w:rPr>
        <w:t xml:space="preserve">ולמען </w:t>
      </w:r>
      <w:bookmarkStart w:id="4953" w:name="_ETM_Q10_600409"/>
      <w:bookmarkEnd w:id="4953"/>
      <w:r w:rsidRPr="001D41AC">
        <w:rPr>
          <w:rtl/>
        </w:rPr>
        <w:t xml:space="preserve">שותפות </w:t>
      </w:r>
      <w:bookmarkStart w:id="4954" w:name="_ETM_Q10_601190"/>
      <w:bookmarkEnd w:id="4954"/>
      <w:r w:rsidRPr="001D41AC">
        <w:rPr>
          <w:rtl/>
        </w:rPr>
        <w:t>יהודית</w:t>
      </w:r>
      <w:bookmarkStart w:id="4955" w:name="_ETM_Q10_601850"/>
      <w:bookmarkEnd w:id="4955"/>
      <w:r>
        <w:rPr>
          <w:rFonts w:hint="cs"/>
          <w:rtl/>
        </w:rPr>
        <w:t>-</w:t>
      </w:r>
      <w:r w:rsidRPr="001D41AC">
        <w:rPr>
          <w:rtl/>
        </w:rPr>
        <w:t>ערבית</w:t>
      </w:r>
      <w:r>
        <w:rPr>
          <w:rFonts w:hint="cs"/>
          <w:rtl/>
        </w:rPr>
        <w:t>.</w:t>
      </w:r>
      <w:r w:rsidRPr="001D41AC">
        <w:rPr>
          <w:rtl/>
        </w:rPr>
        <w:t xml:space="preserve"> </w:t>
      </w:r>
      <w:bookmarkStart w:id="4956" w:name="_ETM_Q10_603100"/>
      <w:bookmarkEnd w:id="4956"/>
      <w:r w:rsidRPr="001D41AC">
        <w:rPr>
          <w:rtl/>
        </w:rPr>
        <w:t xml:space="preserve">יהי </w:t>
      </w:r>
      <w:bookmarkStart w:id="4957" w:name="_ETM_Q10_603490"/>
      <w:bookmarkEnd w:id="4957"/>
      <w:r w:rsidRPr="001D41AC">
        <w:rPr>
          <w:rtl/>
        </w:rPr>
        <w:t xml:space="preserve">זכרו </w:t>
      </w:r>
      <w:bookmarkStart w:id="4958" w:name="_ETM_Q10_604509"/>
      <w:bookmarkEnd w:id="4958"/>
      <w:r w:rsidRPr="001D41AC">
        <w:rPr>
          <w:rtl/>
        </w:rPr>
        <w:t>ברוך</w:t>
      </w:r>
      <w:r>
        <w:rPr>
          <w:rFonts w:hint="cs"/>
          <w:rtl/>
        </w:rPr>
        <w:t>.</w:t>
      </w:r>
      <w:bookmarkStart w:id="4959" w:name="_ETM_Q10_603921"/>
      <w:bookmarkStart w:id="4960" w:name="_ETM_Q10_604055"/>
      <w:bookmarkStart w:id="4961" w:name="_ETM_Q10_605700"/>
      <w:bookmarkEnd w:id="4959"/>
      <w:bookmarkEnd w:id="4960"/>
      <w:bookmarkEnd w:id="4961"/>
      <w:r>
        <w:rPr>
          <w:rFonts w:hint="cs"/>
          <w:rtl/>
        </w:rPr>
        <w:t xml:space="preserve"> </w:t>
      </w:r>
    </w:p>
    <w:p w:rsidR="00EE453E" w:rsidRDefault="00EE453E" w:rsidP="0073401A">
      <w:pPr>
        <w:rPr>
          <w:rtl/>
        </w:rPr>
      </w:pPr>
      <w:bookmarkStart w:id="4962" w:name="_ETM_Q10_605000"/>
      <w:bookmarkEnd w:id="4962"/>
    </w:p>
    <w:p w:rsidR="00EE453E" w:rsidRDefault="00EE453E" w:rsidP="0073401A">
      <w:pPr>
        <w:rPr>
          <w:rtl/>
        </w:rPr>
      </w:pPr>
      <w:bookmarkStart w:id="4963" w:name="_ETM_Q10_606000"/>
      <w:bookmarkEnd w:id="4963"/>
      <w:r w:rsidRPr="001D41AC">
        <w:rPr>
          <w:rtl/>
        </w:rPr>
        <w:t xml:space="preserve">אני </w:t>
      </w:r>
      <w:bookmarkStart w:id="4964" w:name="_ETM_Q10_606060"/>
      <w:bookmarkEnd w:id="4964"/>
      <w:r w:rsidRPr="001D41AC">
        <w:rPr>
          <w:rtl/>
        </w:rPr>
        <w:t xml:space="preserve">מזמין </w:t>
      </w:r>
      <w:bookmarkStart w:id="4965" w:name="_ETM_Q10_606540"/>
      <w:bookmarkEnd w:id="4965"/>
      <w:r w:rsidRPr="001D41AC">
        <w:rPr>
          <w:rtl/>
        </w:rPr>
        <w:t xml:space="preserve">את </w:t>
      </w:r>
      <w:bookmarkStart w:id="4966" w:name="_ETM_Q10_606720"/>
      <w:bookmarkEnd w:id="4966"/>
      <w:r w:rsidRPr="001D41AC">
        <w:rPr>
          <w:rtl/>
        </w:rPr>
        <w:t xml:space="preserve">חברת </w:t>
      </w:r>
      <w:bookmarkStart w:id="4967" w:name="_ETM_Q10_607080"/>
      <w:bookmarkEnd w:id="4967"/>
      <w:r w:rsidRPr="001D41AC">
        <w:rPr>
          <w:rtl/>
        </w:rPr>
        <w:t xml:space="preserve">הכנסת </w:t>
      </w:r>
      <w:bookmarkStart w:id="4968" w:name="_ETM_Q10_607529"/>
      <w:bookmarkEnd w:id="4968"/>
      <w:r w:rsidRPr="001D41AC">
        <w:rPr>
          <w:rtl/>
        </w:rPr>
        <w:t xml:space="preserve">מרב </w:t>
      </w:r>
      <w:bookmarkStart w:id="4969" w:name="_ETM_Q10_607860"/>
      <w:bookmarkEnd w:id="4969"/>
      <w:r w:rsidRPr="001D41AC">
        <w:rPr>
          <w:rtl/>
        </w:rPr>
        <w:t xml:space="preserve">מיכאלי </w:t>
      </w:r>
      <w:bookmarkStart w:id="4970" w:name="_ETM_Q10_609750"/>
      <w:bookmarkEnd w:id="4970"/>
      <w:r w:rsidRPr="001D41AC">
        <w:rPr>
          <w:rtl/>
        </w:rPr>
        <w:t xml:space="preserve">לשאת </w:t>
      </w:r>
      <w:bookmarkStart w:id="4971" w:name="_ETM_Q10_610260"/>
      <w:bookmarkEnd w:id="4971"/>
      <w:r w:rsidRPr="001D41AC">
        <w:rPr>
          <w:rtl/>
        </w:rPr>
        <w:t xml:space="preserve">דברים </w:t>
      </w:r>
      <w:bookmarkStart w:id="4972" w:name="_ETM_Q10_610950"/>
      <w:bookmarkEnd w:id="4972"/>
      <w:r w:rsidRPr="001D41AC">
        <w:rPr>
          <w:rtl/>
        </w:rPr>
        <w:t>לזכרו</w:t>
      </w:r>
      <w:r>
        <w:rPr>
          <w:rFonts w:hint="cs"/>
          <w:rtl/>
        </w:rPr>
        <w:t>.</w:t>
      </w:r>
      <w:r w:rsidRPr="001D41AC">
        <w:rPr>
          <w:rtl/>
        </w:rPr>
        <w:t xml:space="preserve"> </w:t>
      </w:r>
      <w:bookmarkStart w:id="4973" w:name="_ETM_Q10_611880"/>
      <w:bookmarkEnd w:id="4973"/>
      <w:r w:rsidRPr="001D41AC">
        <w:rPr>
          <w:rtl/>
        </w:rPr>
        <w:t>בבקשה</w:t>
      </w:r>
      <w:r>
        <w:rPr>
          <w:rFonts w:hint="cs"/>
          <w:rtl/>
        </w:rPr>
        <w:t>.</w:t>
      </w:r>
    </w:p>
    <w:p w:rsidR="00EE453E" w:rsidRDefault="00EE453E" w:rsidP="0073401A">
      <w:pPr>
        <w:keepNext/>
        <w:rPr>
          <w:rtl/>
        </w:rPr>
      </w:pPr>
      <w:bookmarkStart w:id="4974" w:name="ET_speaker_5090_28"/>
    </w:p>
    <w:p w:rsidR="00EE453E" w:rsidRDefault="00EE453E" w:rsidP="0073401A">
      <w:pPr>
        <w:pStyle w:val="a4"/>
        <w:keepNext/>
        <w:rPr>
          <w:rtl/>
        </w:rPr>
      </w:pPr>
      <w:r w:rsidRPr="00AD6F1A">
        <w:rPr>
          <w:rStyle w:val="TagStyle"/>
          <w:rtl/>
        </w:rPr>
        <w:t xml:space="preserve"> &lt;&lt; דובר &gt;&gt; </w:t>
      </w:r>
      <w:bookmarkStart w:id="4975" w:name="_Toc55249867"/>
      <w:bookmarkStart w:id="4976" w:name="_Toc55251480"/>
      <w:bookmarkStart w:id="4977" w:name="_Toc55253161"/>
      <w:bookmarkStart w:id="4978" w:name="_Toc63860643"/>
      <w:r>
        <w:rPr>
          <w:rtl/>
        </w:rPr>
        <w:t>מרב מיכאלי (העבודה):</w:t>
      </w:r>
      <w:bookmarkEnd w:id="4975"/>
      <w:bookmarkEnd w:id="4976"/>
      <w:bookmarkEnd w:id="4977"/>
      <w:bookmarkEnd w:id="4978"/>
      <w:r w:rsidRPr="00AD6F1A">
        <w:rPr>
          <w:rStyle w:val="TagStyle"/>
          <w:rtl/>
        </w:rPr>
        <w:t xml:space="preserve"> &lt;&lt; דובר &gt;&gt;</w:t>
      </w:r>
      <w:r>
        <w:rPr>
          <w:rtl/>
        </w:rPr>
        <w:t xml:space="preserve"> </w:t>
      </w:r>
      <w:bookmarkEnd w:id="4974"/>
    </w:p>
    <w:p w:rsidR="00EE453E" w:rsidRDefault="00EE453E" w:rsidP="005429A2">
      <w:pPr>
        <w:rPr>
          <w:rtl/>
          <w:lang w:eastAsia="he-IL"/>
        </w:rPr>
      </w:pPr>
    </w:p>
    <w:p w:rsidR="00EE453E" w:rsidRDefault="00EE453E" w:rsidP="001D41F7">
      <w:pPr>
        <w:rPr>
          <w:rtl/>
        </w:rPr>
      </w:pPr>
      <w:bookmarkStart w:id="4979" w:name="_ETM_Q10_627709"/>
      <w:bookmarkEnd w:id="4979"/>
      <w:r w:rsidRPr="001D41AC">
        <w:rPr>
          <w:rtl/>
        </w:rPr>
        <w:t xml:space="preserve">אני </w:t>
      </w:r>
      <w:bookmarkStart w:id="4980" w:name="_ETM_Q10_627950"/>
      <w:bookmarkEnd w:id="4980"/>
      <w:r w:rsidRPr="001D41AC">
        <w:rPr>
          <w:rtl/>
        </w:rPr>
        <w:t xml:space="preserve">מן </w:t>
      </w:r>
      <w:bookmarkStart w:id="4981" w:name="_ETM_Q10_628100"/>
      <w:bookmarkEnd w:id="4981"/>
      <w:r w:rsidRPr="001D41AC">
        <w:rPr>
          <w:rtl/>
        </w:rPr>
        <w:t xml:space="preserve">הסתם </w:t>
      </w:r>
      <w:bookmarkStart w:id="4982" w:name="_ETM_Q10_628490"/>
      <w:bookmarkEnd w:id="4982"/>
      <w:r w:rsidRPr="001D41AC">
        <w:rPr>
          <w:rtl/>
        </w:rPr>
        <w:t xml:space="preserve">לא </w:t>
      </w:r>
      <w:bookmarkStart w:id="4983" w:name="_ETM_Q10_628610"/>
      <w:bookmarkEnd w:id="4983"/>
      <w:r w:rsidRPr="001D41AC">
        <w:rPr>
          <w:rtl/>
        </w:rPr>
        <w:t xml:space="preserve">הכרתי </w:t>
      </w:r>
      <w:bookmarkStart w:id="4984" w:name="_ETM_Q10_629150"/>
      <w:bookmarkEnd w:id="4984"/>
      <w:r w:rsidRPr="001D41AC">
        <w:rPr>
          <w:rtl/>
        </w:rPr>
        <w:t xml:space="preserve">את </w:t>
      </w:r>
      <w:bookmarkStart w:id="4985" w:name="_ETM_Q10_629420"/>
      <w:bookmarkEnd w:id="4985"/>
      <w:r w:rsidRPr="001D41AC">
        <w:rPr>
          <w:rtl/>
        </w:rPr>
        <w:t xml:space="preserve">חבר </w:t>
      </w:r>
      <w:bookmarkStart w:id="4986" w:name="_ETM_Q10_629690"/>
      <w:bookmarkEnd w:id="4986"/>
      <w:r w:rsidRPr="001D41AC">
        <w:rPr>
          <w:rtl/>
        </w:rPr>
        <w:t xml:space="preserve">הכנסת </w:t>
      </w:r>
      <w:bookmarkStart w:id="4987" w:name="_ETM_Q10_630080"/>
      <w:bookmarkEnd w:id="4987"/>
      <w:proofErr w:type="spellStart"/>
      <w:r w:rsidRPr="001D41AC">
        <w:rPr>
          <w:rtl/>
        </w:rPr>
        <w:t>חנא</w:t>
      </w:r>
      <w:proofErr w:type="spellEnd"/>
      <w:r w:rsidRPr="001D41AC">
        <w:rPr>
          <w:rtl/>
        </w:rPr>
        <w:t xml:space="preserve"> </w:t>
      </w:r>
      <w:bookmarkStart w:id="4988" w:name="_ETM_Q10_630380"/>
      <w:bookmarkEnd w:id="4988"/>
      <w:r w:rsidRPr="001D41AC">
        <w:rPr>
          <w:rtl/>
        </w:rPr>
        <w:t>חדד</w:t>
      </w:r>
      <w:r>
        <w:rPr>
          <w:rFonts w:hint="cs"/>
          <w:rtl/>
        </w:rPr>
        <w:t>,</w:t>
      </w:r>
      <w:r w:rsidRPr="001D41AC">
        <w:rPr>
          <w:rtl/>
        </w:rPr>
        <w:t xml:space="preserve"> </w:t>
      </w:r>
      <w:bookmarkStart w:id="4989" w:name="_ETM_Q10_633760"/>
      <w:bookmarkEnd w:id="4989"/>
      <w:r w:rsidRPr="001D41AC">
        <w:rPr>
          <w:rtl/>
        </w:rPr>
        <w:t xml:space="preserve">אבל </w:t>
      </w:r>
      <w:bookmarkStart w:id="4990" w:name="_ETM_Q10_634030"/>
      <w:bookmarkEnd w:id="4990"/>
      <w:r w:rsidRPr="001D41AC">
        <w:rPr>
          <w:rtl/>
        </w:rPr>
        <w:t xml:space="preserve">פניתי </w:t>
      </w:r>
      <w:bookmarkStart w:id="4991" w:name="_ETM_Q10_634480"/>
      <w:bookmarkEnd w:id="4991"/>
      <w:r w:rsidRPr="001D41AC">
        <w:rPr>
          <w:rtl/>
        </w:rPr>
        <w:t xml:space="preserve">לחברות </w:t>
      </w:r>
      <w:bookmarkStart w:id="4992" w:name="_ETM_Q10_635110"/>
      <w:bookmarkEnd w:id="4992"/>
      <w:r w:rsidRPr="001D41AC">
        <w:rPr>
          <w:rtl/>
        </w:rPr>
        <w:t xml:space="preserve">וחברי </w:t>
      </w:r>
      <w:bookmarkStart w:id="4993" w:name="_ETM_Q10_635470"/>
      <w:bookmarkEnd w:id="4993"/>
      <w:r w:rsidRPr="001D41AC">
        <w:rPr>
          <w:rtl/>
        </w:rPr>
        <w:t xml:space="preserve">מפלגת </w:t>
      </w:r>
      <w:bookmarkStart w:id="4994" w:name="_ETM_Q10_635980"/>
      <w:bookmarkEnd w:id="4994"/>
      <w:r w:rsidRPr="001D41AC">
        <w:rPr>
          <w:rtl/>
        </w:rPr>
        <w:t>העבודה</w:t>
      </w:r>
      <w:r>
        <w:rPr>
          <w:rFonts w:hint="cs"/>
          <w:rtl/>
        </w:rPr>
        <w:t>,</w:t>
      </w:r>
      <w:r w:rsidRPr="001D41AC">
        <w:rPr>
          <w:rtl/>
        </w:rPr>
        <w:t xml:space="preserve"> </w:t>
      </w:r>
      <w:bookmarkStart w:id="4995" w:name="_ETM_Q10_636489"/>
      <w:bookmarkEnd w:id="4995"/>
      <w:r w:rsidRPr="001D41AC">
        <w:rPr>
          <w:rtl/>
        </w:rPr>
        <w:t xml:space="preserve">חברי </w:t>
      </w:r>
      <w:bookmarkStart w:id="4996" w:name="_ETM_Q10_636849"/>
      <w:bookmarkEnd w:id="4996"/>
      <w:r w:rsidRPr="001D41AC">
        <w:rPr>
          <w:rtl/>
        </w:rPr>
        <w:t xml:space="preserve">כנסת </w:t>
      </w:r>
      <w:bookmarkStart w:id="4997" w:name="_ETM_Q10_638250"/>
      <w:bookmarkEnd w:id="4997"/>
      <w:r w:rsidRPr="001D41AC">
        <w:rPr>
          <w:rtl/>
        </w:rPr>
        <w:t xml:space="preserve">ששירתו </w:t>
      </w:r>
      <w:bookmarkStart w:id="4998" w:name="_ETM_Q10_638850"/>
      <w:bookmarkEnd w:id="4998"/>
      <w:r w:rsidRPr="001D41AC">
        <w:rPr>
          <w:rtl/>
        </w:rPr>
        <w:t>לצידו</w:t>
      </w:r>
      <w:r>
        <w:rPr>
          <w:rFonts w:hint="cs"/>
          <w:rtl/>
        </w:rPr>
        <w:t>,</w:t>
      </w:r>
      <w:r w:rsidRPr="001D41AC">
        <w:rPr>
          <w:rtl/>
        </w:rPr>
        <w:t xml:space="preserve"> </w:t>
      </w:r>
      <w:bookmarkStart w:id="4999" w:name="_ETM_Q10_642380"/>
      <w:bookmarkEnd w:id="4999"/>
      <w:r w:rsidRPr="001D41AC">
        <w:rPr>
          <w:rtl/>
        </w:rPr>
        <w:t xml:space="preserve">וביקשתי </w:t>
      </w:r>
      <w:bookmarkStart w:id="5000" w:name="_ETM_Q10_642980"/>
      <w:bookmarkEnd w:id="5000"/>
      <w:r w:rsidRPr="001D41AC">
        <w:rPr>
          <w:rtl/>
        </w:rPr>
        <w:t xml:space="preserve">מהם </w:t>
      </w:r>
      <w:bookmarkStart w:id="5001" w:name="_ETM_Q10_643370"/>
      <w:bookmarkEnd w:id="5001"/>
      <w:r w:rsidRPr="001D41AC">
        <w:rPr>
          <w:rtl/>
        </w:rPr>
        <w:t xml:space="preserve">לספר </w:t>
      </w:r>
      <w:bookmarkStart w:id="5002" w:name="_ETM_Q10_643880"/>
      <w:bookmarkEnd w:id="5002"/>
      <w:r w:rsidRPr="001D41AC">
        <w:rPr>
          <w:rtl/>
        </w:rPr>
        <w:t>עליו</w:t>
      </w:r>
      <w:bookmarkStart w:id="5003" w:name="_ETM_Q10_647629"/>
      <w:bookmarkEnd w:id="5003"/>
      <w:r>
        <w:rPr>
          <w:rFonts w:hint="cs"/>
          <w:rtl/>
        </w:rPr>
        <w:t xml:space="preserve">. </w:t>
      </w:r>
      <w:r w:rsidRPr="001D41AC">
        <w:rPr>
          <w:rtl/>
        </w:rPr>
        <w:t xml:space="preserve">המילים </w:t>
      </w:r>
      <w:bookmarkStart w:id="5004" w:name="_ETM_Q10_648170"/>
      <w:bookmarkEnd w:id="5004"/>
      <w:r w:rsidRPr="001D41AC">
        <w:rPr>
          <w:rtl/>
        </w:rPr>
        <w:t>שחזרו</w:t>
      </w:r>
      <w:bookmarkStart w:id="5005" w:name="_ETM_Q10_648650"/>
      <w:bookmarkEnd w:id="5005"/>
      <w:r>
        <w:rPr>
          <w:rFonts w:hint="cs"/>
          <w:rtl/>
        </w:rPr>
        <w:t>:</w:t>
      </w:r>
      <w:r w:rsidRPr="001D41AC">
        <w:rPr>
          <w:rtl/>
        </w:rPr>
        <w:t xml:space="preserve"> </w:t>
      </w:r>
      <w:bookmarkStart w:id="5006" w:name="_ETM_Q10_648829"/>
      <w:bookmarkEnd w:id="5006"/>
      <w:r w:rsidRPr="001D41AC">
        <w:rPr>
          <w:rtl/>
        </w:rPr>
        <w:t xml:space="preserve">קצין </w:t>
      </w:r>
      <w:bookmarkStart w:id="5007" w:name="_ETM_Q10_649250"/>
      <w:bookmarkEnd w:id="5007"/>
      <w:r w:rsidRPr="001D41AC">
        <w:rPr>
          <w:rtl/>
        </w:rPr>
        <w:t>וג'נטלמן</w:t>
      </w:r>
      <w:r>
        <w:rPr>
          <w:rFonts w:hint="cs"/>
          <w:rtl/>
        </w:rPr>
        <w:t>,</w:t>
      </w:r>
      <w:r w:rsidRPr="001D41AC">
        <w:rPr>
          <w:rtl/>
        </w:rPr>
        <w:t xml:space="preserve"> </w:t>
      </w:r>
      <w:bookmarkStart w:id="5008" w:name="_ETM_Q10_651609"/>
      <w:bookmarkEnd w:id="5008"/>
      <w:r w:rsidRPr="001D41AC">
        <w:rPr>
          <w:rtl/>
        </w:rPr>
        <w:t xml:space="preserve">קצין </w:t>
      </w:r>
      <w:bookmarkStart w:id="5009" w:name="_ETM_Q10_652420"/>
      <w:bookmarkEnd w:id="5009"/>
      <w:r w:rsidRPr="001D41AC">
        <w:rPr>
          <w:rtl/>
        </w:rPr>
        <w:t>וג'נטלמן</w:t>
      </w:r>
      <w:r>
        <w:rPr>
          <w:rFonts w:hint="cs"/>
          <w:rtl/>
        </w:rPr>
        <w:t>.</w:t>
      </w:r>
      <w:r w:rsidRPr="001D41AC">
        <w:rPr>
          <w:rtl/>
        </w:rPr>
        <w:t xml:space="preserve"> </w:t>
      </w:r>
      <w:bookmarkStart w:id="5010" w:name="_ETM_Q10_654050"/>
      <w:bookmarkEnd w:id="5010"/>
      <w:r w:rsidRPr="001D41AC">
        <w:rPr>
          <w:rtl/>
        </w:rPr>
        <w:t xml:space="preserve">איש </w:t>
      </w:r>
      <w:bookmarkStart w:id="5011" w:name="_ETM_Q10_654350"/>
      <w:bookmarkEnd w:id="5011"/>
      <w:r w:rsidRPr="001D41AC">
        <w:rPr>
          <w:rtl/>
        </w:rPr>
        <w:t xml:space="preserve">נעים </w:t>
      </w:r>
      <w:bookmarkStart w:id="5012" w:name="_ETM_Q10_654680"/>
      <w:bookmarkEnd w:id="5012"/>
      <w:r w:rsidRPr="001D41AC">
        <w:rPr>
          <w:rtl/>
        </w:rPr>
        <w:t>הליכות</w:t>
      </w:r>
      <w:r>
        <w:rPr>
          <w:rFonts w:hint="cs"/>
          <w:rtl/>
        </w:rPr>
        <w:t>,</w:t>
      </w:r>
      <w:r w:rsidRPr="001D41AC">
        <w:rPr>
          <w:rtl/>
        </w:rPr>
        <w:t xml:space="preserve"> </w:t>
      </w:r>
      <w:bookmarkStart w:id="5013" w:name="_ETM_Q10_655900"/>
      <w:bookmarkEnd w:id="5013"/>
      <w:r w:rsidRPr="001D41AC">
        <w:rPr>
          <w:rtl/>
        </w:rPr>
        <w:t xml:space="preserve">איש </w:t>
      </w:r>
      <w:bookmarkStart w:id="5014" w:name="_ETM_Q10_656230"/>
      <w:bookmarkEnd w:id="5014"/>
      <w:r w:rsidRPr="001D41AC">
        <w:rPr>
          <w:rtl/>
        </w:rPr>
        <w:t xml:space="preserve">קל </w:t>
      </w:r>
      <w:bookmarkStart w:id="5015" w:name="_ETM_Q10_656560"/>
      <w:bookmarkEnd w:id="5015"/>
      <w:r w:rsidRPr="001D41AC">
        <w:rPr>
          <w:rtl/>
        </w:rPr>
        <w:t xml:space="preserve">במשמעות </w:t>
      </w:r>
      <w:bookmarkStart w:id="5016" w:name="_ETM_Q10_657250"/>
      <w:bookmarkEnd w:id="5016"/>
      <w:r w:rsidRPr="001D41AC">
        <w:rPr>
          <w:rtl/>
        </w:rPr>
        <w:t xml:space="preserve">החיובית </w:t>
      </w:r>
      <w:bookmarkStart w:id="5017" w:name="_ETM_Q10_657850"/>
      <w:bookmarkEnd w:id="5017"/>
      <w:r w:rsidRPr="001D41AC">
        <w:rPr>
          <w:rtl/>
        </w:rPr>
        <w:t xml:space="preserve">ביותר </w:t>
      </w:r>
      <w:bookmarkStart w:id="5018" w:name="_ETM_Q10_658330"/>
      <w:bookmarkEnd w:id="5018"/>
      <w:r w:rsidRPr="001D41AC">
        <w:rPr>
          <w:rtl/>
        </w:rPr>
        <w:t xml:space="preserve">של </w:t>
      </w:r>
      <w:bookmarkStart w:id="5019" w:name="_ETM_Q10_658540"/>
      <w:bookmarkEnd w:id="5019"/>
      <w:r w:rsidRPr="001D41AC">
        <w:rPr>
          <w:rtl/>
        </w:rPr>
        <w:t>המילה</w:t>
      </w:r>
      <w:r w:rsidR="00417CD1">
        <w:rPr>
          <w:rFonts w:hint="cs"/>
          <w:rtl/>
        </w:rPr>
        <w:t>,</w:t>
      </w:r>
      <w:r w:rsidRPr="001D41AC">
        <w:rPr>
          <w:rtl/>
        </w:rPr>
        <w:t xml:space="preserve"> </w:t>
      </w:r>
      <w:bookmarkStart w:id="5020" w:name="_ETM_Q10_660099"/>
      <w:bookmarkEnd w:id="5020"/>
      <w:r w:rsidRPr="001D41AC">
        <w:rPr>
          <w:rtl/>
        </w:rPr>
        <w:t xml:space="preserve">איש </w:t>
      </w:r>
      <w:bookmarkStart w:id="5021" w:name="_ETM_Q10_660400"/>
      <w:bookmarkEnd w:id="5021"/>
      <w:r w:rsidRPr="001D41AC">
        <w:rPr>
          <w:rtl/>
        </w:rPr>
        <w:t xml:space="preserve">שידע </w:t>
      </w:r>
      <w:bookmarkStart w:id="5022" w:name="_ETM_Q10_660790"/>
      <w:bookmarkEnd w:id="5022"/>
      <w:r w:rsidRPr="001D41AC">
        <w:rPr>
          <w:rtl/>
        </w:rPr>
        <w:t>להקשיב</w:t>
      </w:r>
      <w:r>
        <w:rPr>
          <w:rFonts w:hint="cs"/>
          <w:rtl/>
        </w:rPr>
        <w:t>,</w:t>
      </w:r>
      <w:r w:rsidRPr="001D41AC">
        <w:rPr>
          <w:rtl/>
        </w:rPr>
        <w:t xml:space="preserve"> </w:t>
      </w:r>
      <w:bookmarkStart w:id="5023" w:name="_ETM_Q10_661569"/>
      <w:bookmarkEnd w:id="5023"/>
      <w:r w:rsidRPr="001D41AC">
        <w:rPr>
          <w:rtl/>
        </w:rPr>
        <w:t>לכבד</w:t>
      </w:r>
      <w:r>
        <w:rPr>
          <w:rFonts w:hint="cs"/>
          <w:rtl/>
        </w:rPr>
        <w:t>,</w:t>
      </w:r>
      <w:r w:rsidRPr="001D41AC">
        <w:rPr>
          <w:rtl/>
        </w:rPr>
        <w:t xml:space="preserve"> </w:t>
      </w:r>
      <w:bookmarkStart w:id="5024" w:name="_ETM_Q10_663519"/>
      <w:bookmarkEnd w:id="5024"/>
      <w:r w:rsidRPr="001D41AC">
        <w:rPr>
          <w:rtl/>
        </w:rPr>
        <w:t xml:space="preserve">איש </w:t>
      </w:r>
      <w:bookmarkStart w:id="5025" w:name="_ETM_Q10_663879"/>
      <w:bookmarkEnd w:id="5025"/>
      <w:r w:rsidRPr="001D41AC">
        <w:rPr>
          <w:rtl/>
        </w:rPr>
        <w:t>עדין</w:t>
      </w:r>
      <w:r w:rsidR="00417CD1">
        <w:rPr>
          <w:rFonts w:hint="cs"/>
          <w:rtl/>
        </w:rPr>
        <w:t>,</w:t>
      </w:r>
      <w:r w:rsidRPr="001D41AC">
        <w:rPr>
          <w:rtl/>
        </w:rPr>
        <w:t xml:space="preserve"> </w:t>
      </w:r>
      <w:bookmarkStart w:id="5026" w:name="_ETM_Q10_664510"/>
      <w:bookmarkEnd w:id="5026"/>
      <w:r w:rsidRPr="001D41AC">
        <w:rPr>
          <w:rtl/>
        </w:rPr>
        <w:t xml:space="preserve">אבל </w:t>
      </w:r>
      <w:bookmarkStart w:id="5027" w:name="_ETM_Q10_664870"/>
      <w:bookmarkEnd w:id="5027"/>
      <w:r w:rsidRPr="001D41AC">
        <w:rPr>
          <w:rtl/>
        </w:rPr>
        <w:t xml:space="preserve">עם </w:t>
      </w:r>
      <w:bookmarkStart w:id="5028" w:name="_ETM_Q10_665019"/>
      <w:bookmarkEnd w:id="5028"/>
      <w:r w:rsidRPr="001D41AC">
        <w:rPr>
          <w:rtl/>
        </w:rPr>
        <w:t>זאת</w:t>
      </w:r>
      <w:r>
        <w:rPr>
          <w:rFonts w:hint="cs"/>
          <w:rtl/>
        </w:rPr>
        <w:t>,</w:t>
      </w:r>
      <w:r w:rsidRPr="001D41AC">
        <w:rPr>
          <w:rtl/>
        </w:rPr>
        <w:t xml:space="preserve"> </w:t>
      </w:r>
      <w:bookmarkStart w:id="5029" w:name="_ETM_Q10_666030"/>
      <w:bookmarkEnd w:id="5029"/>
      <w:r w:rsidRPr="001D41AC">
        <w:rPr>
          <w:rtl/>
        </w:rPr>
        <w:t xml:space="preserve">כשהוא </w:t>
      </w:r>
      <w:bookmarkStart w:id="5030" w:name="_ETM_Q10_666300"/>
      <w:bookmarkEnd w:id="5030"/>
      <w:r w:rsidRPr="001D41AC">
        <w:rPr>
          <w:rtl/>
        </w:rPr>
        <w:t xml:space="preserve">קיבל </w:t>
      </w:r>
      <w:bookmarkStart w:id="5031" w:name="_ETM_Q10_666660"/>
      <w:bookmarkEnd w:id="5031"/>
      <w:r w:rsidRPr="001D41AC">
        <w:rPr>
          <w:rtl/>
        </w:rPr>
        <w:t xml:space="preserve">החלטה </w:t>
      </w:r>
      <w:bookmarkStart w:id="5032" w:name="_ETM_Q10_667620"/>
      <w:bookmarkEnd w:id="5032"/>
      <w:r>
        <w:rPr>
          <w:rFonts w:hint="cs"/>
          <w:rtl/>
        </w:rPr>
        <w:t xml:space="preserve">– </w:t>
      </w:r>
      <w:r w:rsidRPr="001D41AC">
        <w:rPr>
          <w:rtl/>
        </w:rPr>
        <w:t xml:space="preserve">הוא </w:t>
      </w:r>
      <w:bookmarkStart w:id="5033" w:name="_ETM_Q10_667739"/>
      <w:bookmarkEnd w:id="5033"/>
      <w:r w:rsidRPr="001D41AC">
        <w:rPr>
          <w:rtl/>
        </w:rPr>
        <w:t xml:space="preserve">ידע </w:t>
      </w:r>
      <w:bookmarkStart w:id="5034" w:name="_ETM_Q10_668010"/>
      <w:bookmarkEnd w:id="5034"/>
      <w:r w:rsidRPr="001D41AC">
        <w:rPr>
          <w:rtl/>
        </w:rPr>
        <w:t xml:space="preserve">לקבל </w:t>
      </w:r>
      <w:bookmarkStart w:id="5035" w:name="_ETM_Q10_668400"/>
      <w:bookmarkEnd w:id="5035"/>
      <w:r w:rsidRPr="001D41AC">
        <w:rPr>
          <w:rtl/>
        </w:rPr>
        <w:t xml:space="preserve">אותה </w:t>
      </w:r>
      <w:bookmarkStart w:id="5036" w:name="_ETM_Q10_668610"/>
      <w:bookmarkEnd w:id="5036"/>
      <w:r w:rsidRPr="001D41AC">
        <w:rPr>
          <w:rtl/>
        </w:rPr>
        <w:t xml:space="preserve">באופן </w:t>
      </w:r>
      <w:bookmarkStart w:id="5037" w:name="_ETM_Q10_669060"/>
      <w:bookmarkEnd w:id="5037"/>
      <w:r w:rsidRPr="001D41AC">
        <w:rPr>
          <w:rtl/>
        </w:rPr>
        <w:t xml:space="preserve">חד </w:t>
      </w:r>
      <w:bookmarkStart w:id="5038" w:name="_ETM_Q10_669420"/>
      <w:bookmarkEnd w:id="5038"/>
      <w:r w:rsidRPr="001D41AC">
        <w:rPr>
          <w:rtl/>
        </w:rPr>
        <w:t>ונחרץ</w:t>
      </w:r>
      <w:r>
        <w:rPr>
          <w:rFonts w:hint="cs"/>
          <w:rtl/>
        </w:rPr>
        <w:t>.</w:t>
      </w:r>
      <w:r w:rsidRPr="001D41AC">
        <w:rPr>
          <w:rtl/>
        </w:rPr>
        <w:t xml:space="preserve"> </w:t>
      </w:r>
      <w:bookmarkStart w:id="5039" w:name="_ETM_Q10_670830"/>
      <w:bookmarkEnd w:id="5039"/>
      <w:r w:rsidRPr="001D41AC">
        <w:rPr>
          <w:rtl/>
        </w:rPr>
        <w:lastRenderedPageBreak/>
        <w:t>למעשה</w:t>
      </w:r>
      <w:r>
        <w:rPr>
          <w:rFonts w:hint="cs"/>
          <w:rtl/>
        </w:rPr>
        <w:t>,</w:t>
      </w:r>
      <w:r w:rsidRPr="001D41AC">
        <w:rPr>
          <w:rtl/>
        </w:rPr>
        <w:t xml:space="preserve"> </w:t>
      </w:r>
      <w:bookmarkStart w:id="5040" w:name="_ETM_Q10_673079"/>
      <w:bookmarkEnd w:id="5040"/>
      <w:r w:rsidRPr="001D41AC">
        <w:rPr>
          <w:rtl/>
        </w:rPr>
        <w:t xml:space="preserve">כמו </w:t>
      </w:r>
      <w:bookmarkStart w:id="5041" w:name="_ETM_Q10_673319"/>
      <w:bookmarkEnd w:id="5041"/>
      <w:r w:rsidRPr="001D41AC">
        <w:rPr>
          <w:rtl/>
        </w:rPr>
        <w:t xml:space="preserve">שאמר </w:t>
      </w:r>
      <w:bookmarkStart w:id="5042" w:name="_ETM_Q10_673829"/>
      <w:bookmarkEnd w:id="5042"/>
      <w:r w:rsidRPr="001D41AC">
        <w:rPr>
          <w:rtl/>
        </w:rPr>
        <w:t xml:space="preserve">לי </w:t>
      </w:r>
      <w:bookmarkStart w:id="5043" w:name="_ETM_Q10_674129"/>
      <w:bookmarkEnd w:id="5043"/>
      <w:r w:rsidRPr="001D41AC">
        <w:rPr>
          <w:rtl/>
        </w:rPr>
        <w:t xml:space="preserve">חבר </w:t>
      </w:r>
      <w:bookmarkStart w:id="5044" w:name="_ETM_Q10_674370"/>
      <w:bookmarkEnd w:id="5044"/>
      <w:r w:rsidRPr="001D41AC">
        <w:rPr>
          <w:rtl/>
        </w:rPr>
        <w:t xml:space="preserve">הכנסת </w:t>
      </w:r>
      <w:bookmarkStart w:id="5045" w:name="_ETM_Q10_674760"/>
      <w:bookmarkEnd w:id="5045"/>
      <w:r w:rsidRPr="001D41AC">
        <w:rPr>
          <w:rtl/>
        </w:rPr>
        <w:t xml:space="preserve">לשעבר </w:t>
      </w:r>
      <w:bookmarkStart w:id="5046" w:name="_ETM_Q10_675209"/>
      <w:bookmarkEnd w:id="5046"/>
      <w:r w:rsidRPr="001D41AC">
        <w:rPr>
          <w:rtl/>
        </w:rPr>
        <w:t xml:space="preserve">שכיב </w:t>
      </w:r>
      <w:bookmarkStart w:id="5047" w:name="_ETM_Q10_675540"/>
      <w:bookmarkEnd w:id="5047"/>
      <w:r w:rsidRPr="001D41AC">
        <w:rPr>
          <w:rtl/>
        </w:rPr>
        <w:t>שנאן</w:t>
      </w:r>
      <w:r>
        <w:rPr>
          <w:rFonts w:hint="cs"/>
          <w:rtl/>
        </w:rPr>
        <w:t>,</w:t>
      </w:r>
      <w:r w:rsidRPr="001D41AC">
        <w:rPr>
          <w:rtl/>
        </w:rPr>
        <w:t xml:space="preserve"> </w:t>
      </w:r>
      <w:bookmarkStart w:id="5048" w:name="_ETM_Q10_676079"/>
      <w:bookmarkEnd w:id="5048"/>
      <w:r w:rsidRPr="001D41AC">
        <w:rPr>
          <w:rtl/>
        </w:rPr>
        <w:t xml:space="preserve">הוא </w:t>
      </w:r>
      <w:bookmarkStart w:id="5049" w:name="_ETM_Q10_676200"/>
      <w:bookmarkEnd w:id="5049"/>
      <w:r w:rsidRPr="001D41AC">
        <w:rPr>
          <w:rtl/>
        </w:rPr>
        <w:t xml:space="preserve">ידע </w:t>
      </w:r>
      <w:bookmarkStart w:id="5050" w:name="_ETM_Q10_676470"/>
      <w:bookmarkEnd w:id="5050"/>
      <w:r w:rsidRPr="001D41AC">
        <w:rPr>
          <w:rtl/>
        </w:rPr>
        <w:t xml:space="preserve">לקבל </w:t>
      </w:r>
      <w:bookmarkStart w:id="5051" w:name="_ETM_Q10_676860"/>
      <w:bookmarkEnd w:id="5051"/>
      <w:r w:rsidRPr="001D41AC">
        <w:rPr>
          <w:rtl/>
        </w:rPr>
        <w:t xml:space="preserve">החלטות </w:t>
      </w:r>
      <w:bookmarkStart w:id="5052" w:name="_ETM_Q10_677220"/>
      <w:bookmarkEnd w:id="5052"/>
      <w:r w:rsidRPr="001D41AC">
        <w:rPr>
          <w:rtl/>
        </w:rPr>
        <w:t xml:space="preserve">באופן </w:t>
      </w:r>
      <w:bookmarkStart w:id="5053" w:name="_ETM_Q10_677730"/>
      <w:bookmarkEnd w:id="5053"/>
      <w:r w:rsidRPr="001D41AC">
        <w:rPr>
          <w:rtl/>
        </w:rPr>
        <w:t>הרמטי</w:t>
      </w:r>
      <w:r>
        <w:rPr>
          <w:rFonts w:hint="cs"/>
          <w:rtl/>
        </w:rPr>
        <w:t>.</w:t>
      </w:r>
      <w:r w:rsidRPr="001D41AC">
        <w:rPr>
          <w:rtl/>
        </w:rPr>
        <w:t xml:space="preserve"> </w:t>
      </w:r>
      <w:bookmarkStart w:id="5054" w:name="_ETM_Q10_679670"/>
      <w:bookmarkEnd w:id="5054"/>
      <w:r w:rsidRPr="001D41AC">
        <w:rPr>
          <w:rtl/>
        </w:rPr>
        <w:t xml:space="preserve">הוא </w:t>
      </w:r>
      <w:bookmarkStart w:id="5055" w:name="_ETM_Q10_679849"/>
      <w:bookmarkEnd w:id="5055"/>
      <w:r w:rsidRPr="001D41AC">
        <w:rPr>
          <w:rtl/>
        </w:rPr>
        <w:t xml:space="preserve">היה </w:t>
      </w:r>
      <w:bookmarkStart w:id="5056" w:name="_ETM_Q10_681450"/>
      <w:bookmarkEnd w:id="5056"/>
      <w:r w:rsidRPr="001D41AC">
        <w:rPr>
          <w:rtl/>
        </w:rPr>
        <w:t xml:space="preserve">עדין </w:t>
      </w:r>
      <w:bookmarkStart w:id="5057" w:name="_ETM_Q10_681900"/>
      <w:bookmarkEnd w:id="5057"/>
      <w:r w:rsidRPr="001D41AC">
        <w:rPr>
          <w:rtl/>
        </w:rPr>
        <w:t>מאוד</w:t>
      </w:r>
      <w:r>
        <w:rPr>
          <w:rFonts w:hint="cs"/>
          <w:rtl/>
        </w:rPr>
        <w:t>,</w:t>
      </w:r>
      <w:r w:rsidRPr="001D41AC">
        <w:rPr>
          <w:rtl/>
        </w:rPr>
        <w:t xml:space="preserve"> </w:t>
      </w:r>
      <w:bookmarkStart w:id="5058" w:name="_ETM_Q10_682840"/>
      <w:bookmarkEnd w:id="5058"/>
      <w:r w:rsidRPr="001D41AC">
        <w:rPr>
          <w:rtl/>
        </w:rPr>
        <w:t xml:space="preserve">ידע </w:t>
      </w:r>
      <w:bookmarkStart w:id="5059" w:name="_ETM_Q10_683169"/>
      <w:bookmarkEnd w:id="5059"/>
      <w:r w:rsidRPr="001D41AC">
        <w:rPr>
          <w:rtl/>
        </w:rPr>
        <w:t xml:space="preserve">להתמודד </w:t>
      </w:r>
      <w:bookmarkStart w:id="5060" w:name="_ETM_Q10_683799"/>
      <w:bookmarkEnd w:id="5060"/>
      <w:r w:rsidRPr="001D41AC">
        <w:rPr>
          <w:rtl/>
        </w:rPr>
        <w:t xml:space="preserve">עם </w:t>
      </w:r>
      <w:bookmarkStart w:id="5061" w:name="_ETM_Q10_683919"/>
      <w:bookmarkEnd w:id="5061"/>
      <w:r w:rsidRPr="001D41AC">
        <w:rPr>
          <w:rtl/>
        </w:rPr>
        <w:t>מורכבות</w:t>
      </w:r>
      <w:r>
        <w:rPr>
          <w:rFonts w:hint="cs"/>
          <w:rtl/>
        </w:rPr>
        <w:t>,</w:t>
      </w:r>
      <w:r w:rsidRPr="001D41AC">
        <w:rPr>
          <w:rtl/>
        </w:rPr>
        <w:t xml:space="preserve"> </w:t>
      </w:r>
      <w:bookmarkStart w:id="5062" w:name="_ETM_Q10_685319"/>
      <w:bookmarkEnd w:id="5062"/>
      <w:r w:rsidRPr="001D41AC">
        <w:rPr>
          <w:rtl/>
        </w:rPr>
        <w:t xml:space="preserve">אבל </w:t>
      </w:r>
      <w:bookmarkStart w:id="5063" w:name="_ETM_Q10_686140"/>
      <w:bookmarkEnd w:id="5063"/>
      <w:r w:rsidRPr="001D41AC">
        <w:rPr>
          <w:rtl/>
        </w:rPr>
        <w:t xml:space="preserve">היה </w:t>
      </w:r>
      <w:bookmarkStart w:id="5064" w:name="_ETM_Q10_686530"/>
      <w:bookmarkEnd w:id="5064"/>
      <w:r w:rsidRPr="001D41AC">
        <w:rPr>
          <w:rtl/>
        </w:rPr>
        <w:t xml:space="preserve">פרגמטי </w:t>
      </w:r>
      <w:bookmarkStart w:id="5065" w:name="_ETM_Q10_687280"/>
      <w:bookmarkEnd w:id="5065"/>
      <w:r w:rsidRPr="001D41AC">
        <w:rPr>
          <w:rtl/>
        </w:rPr>
        <w:t>והחלטי</w:t>
      </w:r>
      <w:r>
        <w:rPr>
          <w:rFonts w:hint="cs"/>
          <w:rtl/>
        </w:rPr>
        <w:t>.</w:t>
      </w:r>
      <w:r w:rsidRPr="001D41AC">
        <w:rPr>
          <w:rtl/>
        </w:rPr>
        <w:t xml:space="preserve"> </w:t>
      </w:r>
      <w:bookmarkStart w:id="5066" w:name="_ETM_Q10_690780"/>
      <w:bookmarkEnd w:id="5066"/>
      <w:r w:rsidRPr="001D41AC">
        <w:rPr>
          <w:rtl/>
        </w:rPr>
        <w:t xml:space="preserve">הוא </w:t>
      </w:r>
      <w:bookmarkStart w:id="5067" w:name="_ETM_Q10_690960"/>
      <w:bookmarkEnd w:id="5067"/>
      <w:r w:rsidRPr="001D41AC">
        <w:rPr>
          <w:rtl/>
        </w:rPr>
        <w:t xml:space="preserve">היה </w:t>
      </w:r>
      <w:bookmarkStart w:id="5068" w:name="_ETM_Q10_691800"/>
      <w:bookmarkEnd w:id="5068"/>
      <w:r w:rsidRPr="001D41AC">
        <w:rPr>
          <w:rtl/>
        </w:rPr>
        <w:t xml:space="preserve">איש </w:t>
      </w:r>
      <w:bookmarkStart w:id="5069" w:name="_ETM_Q10_692309"/>
      <w:bookmarkEnd w:id="5069"/>
      <w:r w:rsidRPr="001D41AC">
        <w:rPr>
          <w:rtl/>
        </w:rPr>
        <w:t xml:space="preserve">של </w:t>
      </w:r>
      <w:bookmarkStart w:id="5070" w:name="_ETM_Q10_692580"/>
      <w:bookmarkEnd w:id="5070"/>
      <w:r w:rsidRPr="001D41AC">
        <w:rPr>
          <w:rtl/>
        </w:rPr>
        <w:t>יושר</w:t>
      </w:r>
      <w:r>
        <w:rPr>
          <w:rFonts w:hint="cs"/>
          <w:rtl/>
        </w:rPr>
        <w:t>.</w:t>
      </w:r>
      <w:r w:rsidRPr="001D41AC">
        <w:rPr>
          <w:rtl/>
        </w:rPr>
        <w:t xml:space="preserve"> </w:t>
      </w:r>
      <w:bookmarkStart w:id="5071" w:name="_ETM_Q10_694370"/>
      <w:bookmarkEnd w:id="5071"/>
      <w:r w:rsidRPr="001D41AC">
        <w:rPr>
          <w:rtl/>
        </w:rPr>
        <w:t xml:space="preserve">קצין </w:t>
      </w:r>
      <w:bookmarkStart w:id="5072" w:name="_ETM_Q10_694730"/>
      <w:bookmarkEnd w:id="5072"/>
      <w:r w:rsidRPr="001D41AC">
        <w:rPr>
          <w:rtl/>
        </w:rPr>
        <w:t xml:space="preserve">משטרה </w:t>
      </w:r>
      <w:bookmarkStart w:id="5073" w:name="_ETM_Q10_695390"/>
      <w:bookmarkEnd w:id="5073"/>
      <w:r w:rsidRPr="001D41AC">
        <w:rPr>
          <w:rtl/>
        </w:rPr>
        <w:t xml:space="preserve">שהתפטר </w:t>
      </w:r>
      <w:bookmarkStart w:id="5074" w:name="_ETM_Q10_696110"/>
      <w:bookmarkEnd w:id="5074"/>
      <w:r w:rsidRPr="001D41AC">
        <w:rPr>
          <w:rtl/>
        </w:rPr>
        <w:t xml:space="preserve">מהמשטרה </w:t>
      </w:r>
      <w:bookmarkStart w:id="5075" w:name="_ETM_Q10_697760"/>
      <w:bookmarkEnd w:id="5075"/>
      <w:r w:rsidRPr="001D41AC">
        <w:rPr>
          <w:rtl/>
        </w:rPr>
        <w:t xml:space="preserve">כשהוא </w:t>
      </w:r>
      <w:bookmarkStart w:id="5076" w:name="_ETM_Q10_698569"/>
      <w:bookmarkEnd w:id="5076"/>
      <w:r w:rsidRPr="001D41AC">
        <w:rPr>
          <w:rtl/>
        </w:rPr>
        <w:t xml:space="preserve">לא </w:t>
      </w:r>
      <w:bookmarkStart w:id="5077" w:name="_ETM_Q10_698809"/>
      <w:bookmarkEnd w:id="5077"/>
      <w:r w:rsidRPr="001D41AC">
        <w:rPr>
          <w:rtl/>
        </w:rPr>
        <w:t xml:space="preserve">הסכים </w:t>
      </w:r>
      <w:bookmarkStart w:id="5078" w:name="_ETM_Q10_699319"/>
      <w:bookmarkEnd w:id="5078"/>
      <w:r w:rsidRPr="001D41AC">
        <w:rPr>
          <w:rtl/>
        </w:rPr>
        <w:t xml:space="preserve">להאשים </w:t>
      </w:r>
      <w:bookmarkStart w:id="5079" w:name="_ETM_Q10_699860"/>
      <w:bookmarkEnd w:id="5079"/>
      <w:r w:rsidRPr="001D41AC">
        <w:rPr>
          <w:rtl/>
        </w:rPr>
        <w:t xml:space="preserve">את </w:t>
      </w:r>
      <w:bookmarkStart w:id="5080" w:name="_ETM_Q10_700040"/>
      <w:bookmarkEnd w:id="5080"/>
      <w:r w:rsidRPr="001D41AC">
        <w:rPr>
          <w:rtl/>
        </w:rPr>
        <w:t xml:space="preserve">עמוס </w:t>
      </w:r>
      <w:bookmarkStart w:id="5081" w:name="_ETM_Q10_700459"/>
      <w:bookmarkEnd w:id="5081"/>
      <w:r>
        <w:rPr>
          <w:rtl/>
        </w:rPr>
        <w:t>בר</w:t>
      </w:r>
      <w:r w:rsidRPr="001D41AC">
        <w:rPr>
          <w:rtl/>
        </w:rPr>
        <w:t xml:space="preserve">נס </w:t>
      </w:r>
      <w:bookmarkStart w:id="5082" w:name="_ETM_Q10_701849"/>
      <w:bookmarkEnd w:id="5082"/>
      <w:r w:rsidRPr="001D41AC">
        <w:rPr>
          <w:rtl/>
        </w:rPr>
        <w:t xml:space="preserve">ברצח </w:t>
      </w:r>
      <w:bookmarkStart w:id="5083" w:name="_ETM_Q10_702809"/>
      <w:bookmarkEnd w:id="5083"/>
      <w:r>
        <w:rPr>
          <w:rtl/>
        </w:rPr>
        <w:t>שמ</w:t>
      </w:r>
      <w:r w:rsidRPr="001D41AC">
        <w:rPr>
          <w:rtl/>
        </w:rPr>
        <w:t xml:space="preserve">מנו </w:t>
      </w:r>
      <w:bookmarkStart w:id="5084" w:name="_ETM_Q10_703679"/>
      <w:bookmarkEnd w:id="5084"/>
      <w:r w:rsidRPr="001D41AC">
        <w:rPr>
          <w:rtl/>
        </w:rPr>
        <w:t xml:space="preserve">הוא </w:t>
      </w:r>
      <w:bookmarkStart w:id="5085" w:name="_ETM_Q10_703799"/>
      <w:bookmarkEnd w:id="5085"/>
      <w:r w:rsidRPr="001D41AC">
        <w:rPr>
          <w:rtl/>
        </w:rPr>
        <w:t xml:space="preserve">זוכה </w:t>
      </w:r>
      <w:bookmarkStart w:id="5086" w:name="_ETM_Q10_704129"/>
      <w:bookmarkEnd w:id="5086"/>
      <w:r w:rsidRPr="001D41AC">
        <w:rPr>
          <w:rtl/>
        </w:rPr>
        <w:t xml:space="preserve">בסופו </w:t>
      </w:r>
      <w:bookmarkStart w:id="5087" w:name="_ETM_Q10_704579"/>
      <w:bookmarkEnd w:id="5087"/>
      <w:r w:rsidRPr="001D41AC">
        <w:rPr>
          <w:rtl/>
        </w:rPr>
        <w:t xml:space="preserve">של </w:t>
      </w:r>
      <w:bookmarkStart w:id="5088" w:name="_ETM_Q10_704730"/>
      <w:bookmarkEnd w:id="5088"/>
      <w:r w:rsidRPr="001D41AC">
        <w:rPr>
          <w:rtl/>
        </w:rPr>
        <w:t>דבר</w:t>
      </w:r>
      <w:r>
        <w:rPr>
          <w:rFonts w:hint="cs"/>
          <w:rtl/>
        </w:rPr>
        <w:t>.</w:t>
      </w:r>
      <w:r w:rsidRPr="001D41AC">
        <w:rPr>
          <w:rtl/>
        </w:rPr>
        <w:t xml:space="preserve"> </w:t>
      </w:r>
      <w:bookmarkStart w:id="5089" w:name="_ETM_Q10_708269"/>
      <w:bookmarkStart w:id="5090" w:name="_ETM_Q10_710250"/>
      <w:bookmarkEnd w:id="5089"/>
      <w:bookmarkEnd w:id="5090"/>
      <w:r w:rsidRPr="001D41AC">
        <w:rPr>
          <w:rtl/>
        </w:rPr>
        <w:t xml:space="preserve">נוצרי </w:t>
      </w:r>
      <w:bookmarkStart w:id="5091" w:name="_ETM_Q10_710760"/>
      <w:bookmarkEnd w:id="5091"/>
      <w:r w:rsidRPr="001D41AC">
        <w:rPr>
          <w:rtl/>
        </w:rPr>
        <w:t xml:space="preserve">שחי </w:t>
      </w:r>
      <w:bookmarkStart w:id="5092" w:name="_ETM_Q10_711150"/>
      <w:bookmarkEnd w:id="5092"/>
      <w:r w:rsidRPr="001D41AC">
        <w:rPr>
          <w:rtl/>
        </w:rPr>
        <w:t xml:space="preserve">בכפר </w:t>
      </w:r>
      <w:bookmarkStart w:id="5093" w:name="_ETM_Q10_711599"/>
      <w:bookmarkEnd w:id="5093"/>
      <w:r w:rsidRPr="001D41AC">
        <w:rPr>
          <w:rtl/>
        </w:rPr>
        <w:t>מוסלמי</w:t>
      </w:r>
      <w:r>
        <w:rPr>
          <w:rFonts w:hint="cs"/>
          <w:rtl/>
        </w:rPr>
        <w:t xml:space="preserve"> </w:t>
      </w:r>
      <w:r>
        <w:rPr>
          <w:rFonts w:hint="eastAsia"/>
        </w:rPr>
        <w:t>–</w:t>
      </w:r>
      <w:r w:rsidRPr="001D41AC">
        <w:rPr>
          <w:rtl/>
        </w:rPr>
        <w:t xml:space="preserve"> </w:t>
      </w:r>
      <w:bookmarkStart w:id="5094" w:name="_ETM_Q10_712860"/>
      <w:bookmarkEnd w:id="5094"/>
      <w:r w:rsidRPr="001D41AC">
        <w:rPr>
          <w:rtl/>
        </w:rPr>
        <w:t xml:space="preserve">לפני </w:t>
      </w:r>
      <w:bookmarkStart w:id="5095" w:name="_ETM_Q10_713309"/>
      <w:bookmarkEnd w:id="5095"/>
      <w:r w:rsidRPr="001D41AC">
        <w:rPr>
          <w:rtl/>
        </w:rPr>
        <w:t xml:space="preserve">כן </w:t>
      </w:r>
      <w:bookmarkStart w:id="5096" w:name="_ETM_Q10_713670"/>
      <w:bookmarkEnd w:id="5096"/>
      <w:r w:rsidRPr="001D41AC">
        <w:rPr>
          <w:rtl/>
        </w:rPr>
        <w:t xml:space="preserve">חי </w:t>
      </w:r>
      <w:bookmarkStart w:id="5097" w:name="_ETM_Q10_714030"/>
      <w:bookmarkEnd w:id="5097"/>
      <w:r w:rsidRPr="001D41AC">
        <w:rPr>
          <w:rtl/>
        </w:rPr>
        <w:t xml:space="preserve">בקריית </w:t>
      </w:r>
      <w:bookmarkStart w:id="5098" w:name="_ETM_Q10_714480"/>
      <w:bookmarkEnd w:id="5098"/>
      <w:r w:rsidRPr="001D41AC">
        <w:rPr>
          <w:rtl/>
        </w:rPr>
        <w:t>חיים</w:t>
      </w:r>
      <w:r>
        <w:rPr>
          <w:rFonts w:hint="cs"/>
          <w:rtl/>
        </w:rPr>
        <w:t>.</w:t>
      </w:r>
      <w:r w:rsidRPr="001D41AC">
        <w:rPr>
          <w:rtl/>
        </w:rPr>
        <w:t xml:space="preserve"> </w:t>
      </w:r>
      <w:bookmarkStart w:id="5099" w:name="_ETM_Q10_715950"/>
      <w:bookmarkEnd w:id="5099"/>
      <w:r w:rsidRPr="001D41AC">
        <w:rPr>
          <w:rtl/>
        </w:rPr>
        <w:t xml:space="preserve">איש </w:t>
      </w:r>
      <w:bookmarkStart w:id="5100" w:name="_ETM_Q10_716520"/>
      <w:bookmarkEnd w:id="5100"/>
      <w:r w:rsidRPr="001D41AC">
        <w:rPr>
          <w:rtl/>
        </w:rPr>
        <w:t xml:space="preserve">שידע </w:t>
      </w:r>
      <w:bookmarkStart w:id="5101" w:name="_ETM_Q10_717000"/>
      <w:bookmarkEnd w:id="5101"/>
      <w:r w:rsidRPr="001D41AC">
        <w:rPr>
          <w:rtl/>
        </w:rPr>
        <w:t xml:space="preserve">לשלב </w:t>
      </w:r>
      <w:bookmarkStart w:id="5102" w:name="_ETM_Q10_718670"/>
      <w:bookmarkEnd w:id="5102"/>
      <w:r>
        <w:rPr>
          <w:rtl/>
        </w:rPr>
        <w:t>ול</w:t>
      </w:r>
      <w:r>
        <w:rPr>
          <w:rFonts w:hint="cs"/>
          <w:rtl/>
        </w:rPr>
        <w:t>א</w:t>
      </w:r>
      <w:r w:rsidRPr="001D41AC">
        <w:rPr>
          <w:rtl/>
        </w:rPr>
        <w:t xml:space="preserve">חד </w:t>
      </w:r>
      <w:bookmarkStart w:id="5103" w:name="_ETM_Q10_719540"/>
      <w:bookmarkEnd w:id="5103"/>
      <w:r w:rsidRPr="001D41AC">
        <w:rPr>
          <w:rtl/>
        </w:rPr>
        <w:t xml:space="preserve">ולחבר </w:t>
      </w:r>
      <w:bookmarkStart w:id="5104" w:name="_ETM_Q10_720500"/>
      <w:bookmarkEnd w:id="5104"/>
      <w:r w:rsidRPr="001D41AC">
        <w:rPr>
          <w:rtl/>
        </w:rPr>
        <w:t xml:space="preserve">באופן </w:t>
      </w:r>
      <w:bookmarkStart w:id="5105" w:name="_ETM_Q10_721010"/>
      <w:bookmarkEnd w:id="5105"/>
      <w:r w:rsidRPr="001D41AC">
        <w:rPr>
          <w:rtl/>
        </w:rPr>
        <w:t xml:space="preserve">אמיתי </w:t>
      </w:r>
      <w:bookmarkStart w:id="5106" w:name="_ETM_Q10_722230"/>
      <w:bookmarkEnd w:id="5106"/>
      <w:r>
        <w:rPr>
          <w:rtl/>
        </w:rPr>
        <w:t>ב</w:t>
      </w:r>
      <w:r>
        <w:rPr>
          <w:rFonts w:hint="cs"/>
          <w:rtl/>
        </w:rPr>
        <w:t>ין</w:t>
      </w:r>
      <w:r w:rsidRPr="001D41AC">
        <w:rPr>
          <w:rtl/>
        </w:rPr>
        <w:t xml:space="preserve"> </w:t>
      </w:r>
      <w:bookmarkStart w:id="5107" w:name="_ETM_Q10_723459"/>
      <w:bookmarkEnd w:id="5107"/>
      <w:r w:rsidRPr="001D41AC">
        <w:rPr>
          <w:rtl/>
        </w:rPr>
        <w:t xml:space="preserve">בני </w:t>
      </w:r>
      <w:bookmarkStart w:id="5108" w:name="_ETM_Q10_723730"/>
      <w:bookmarkEnd w:id="5108"/>
      <w:r w:rsidRPr="001D41AC">
        <w:rPr>
          <w:rtl/>
        </w:rPr>
        <w:t xml:space="preserve">העדה </w:t>
      </w:r>
      <w:bookmarkStart w:id="5109" w:name="_ETM_Q10_724150"/>
      <w:bookmarkEnd w:id="5109"/>
      <w:r w:rsidRPr="001D41AC">
        <w:rPr>
          <w:rtl/>
        </w:rPr>
        <w:t xml:space="preserve">שלו </w:t>
      </w:r>
      <w:bookmarkStart w:id="5110" w:name="_ETM_Q10_725790"/>
      <w:bookmarkEnd w:id="5110"/>
      <w:r w:rsidRPr="001D41AC">
        <w:rPr>
          <w:rtl/>
        </w:rPr>
        <w:t xml:space="preserve">לבין </w:t>
      </w:r>
      <w:bookmarkStart w:id="5111" w:name="_ETM_Q10_726150"/>
      <w:bookmarkEnd w:id="5111"/>
      <w:r w:rsidRPr="001D41AC">
        <w:rPr>
          <w:rtl/>
        </w:rPr>
        <w:t>המדינה</w:t>
      </w:r>
      <w:r>
        <w:rPr>
          <w:rFonts w:hint="cs"/>
          <w:rtl/>
        </w:rPr>
        <w:t>.</w:t>
      </w:r>
      <w:r w:rsidRPr="001D41AC">
        <w:rPr>
          <w:rtl/>
        </w:rPr>
        <w:t xml:space="preserve"> </w:t>
      </w:r>
      <w:bookmarkStart w:id="5112" w:name="_ETM_Q10_727610"/>
      <w:bookmarkEnd w:id="5112"/>
      <w:r w:rsidRPr="001D41AC">
        <w:rPr>
          <w:rtl/>
        </w:rPr>
        <w:t xml:space="preserve">הוא </w:t>
      </w:r>
      <w:bookmarkStart w:id="5113" w:name="_ETM_Q10_727970"/>
      <w:bookmarkEnd w:id="5113"/>
      <w:r w:rsidRPr="001D41AC">
        <w:rPr>
          <w:rtl/>
        </w:rPr>
        <w:t xml:space="preserve">האיש </w:t>
      </w:r>
      <w:bookmarkStart w:id="5114" w:name="_ETM_Q10_728390"/>
      <w:bookmarkEnd w:id="5114"/>
      <w:r w:rsidRPr="001D41AC">
        <w:rPr>
          <w:rtl/>
        </w:rPr>
        <w:t xml:space="preserve">שהביא </w:t>
      </w:r>
      <w:bookmarkStart w:id="5115" w:name="_ETM_Q10_728720"/>
      <w:bookmarkEnd w:id="5115"/>
      <w:r w:rsidRPr="001D41AC">
        <w:rPr>
          <w:rtl/>
        </w:rPr>
        <w:t xml:space="preserve">לשילוב </w:t>
      </w:r>
      <w:bookmarkStart w:id="5116" w:name="_ETM_Q10_729590"/>
      <w:bookmarkEnd w:id="5116"/>
      <w:r w:rsidRPr="001D41AC">
        <w:rPr>
          <w:rtl/>
        </w:rPr>
        <w:t xml:space="preserve">לא </w:t>
      </w:r>
      <w:bookmarkStart w:id="5117" w:name="_ETM_Q10_729769"/>
      <w:bookmarkEnd w:id="5117"/>
      <w:r w:rsidRPr="001D41AC">
        <w:rPr>
          <w:rtl/>
        </w:rPr>
        <w:t xml:space="preserve">רק </w:t>
      </w:r>
      <w:bookmarkStart w:id="5118" w:name="_ETM_Q10_730190"/>
      <w:bookmarkEnd w:id="5118"/>
      <w:r>
        <w:rPr>
          <w:rFonts w:hint="cs"/>
          <w:rtl/>
        </w:rPr>
        <w:t xml:space="preserve">של </w:t>
      </w:r>
      <w:r w:rsidRPr="001D41AC">
        <w:rPr>
          <w:rtl/>
        </w:rPr>
        <w:t xml:space="preserve">העדה </w:t>
      </w:r>
      <w:bookmarkStart w:id="5119" w:name="_ETM_Q10_730610"/>
      <w:bookmarkEnd w:id="5119"/>
      <w:r w:rsidRPr="001D41AC">
        <w:rPr>
          <w:rtl/>
        </w:rPr>
        <w:t>הנוצרית</w:t>
      </w:r>
      <w:r>
        <w:rPr>
          <w:rFonts w:hint="cs"/>
          <w:rtl/>
        </w:rPr>
        <w:t>,</w:t>
      </w:r>
      <w:r w:rsidRPr="001D41AC">
        <w:rPr>
          <w:rtl/>
        </w:rPr>
        <w:t xml:space="preserve"> </w:t>
      </w:r>
      <w:bookmarkStart w:id="5120" w:name="_ETM_Q10_731269"/>
      <w:bookmarkEnd w:id="5120"/>
      <w:r w:rsidRPr="001D41AC">
        <w:rPr>
          <w:rtl/>
        </w:rPr>
        <w:t xml:space="preserve">אלא </w:t>
      </w:r>
      <w:bookmarkStart w:id="5121" w:name="_ETM_Q10_731480"/>
      <w:bookmarkEnd w:id="5121"/>
      <w:r w:rsidRPr="001D41AC">
        <w:rPr>
          <w:rtl/>
        </w:rPr>
        <w:t xml:space="preserve">אחר </w:t>
      </w:r>
      <w:bookmarkStart w:id="5122" w:name="_ETM_Q10_731780"/>
      <w:bookmarkEnd w:id="5122"/>
      <w:r w:rsidRPr="001D41AC">
        <w:rPr>
          <w:rtl/>
        </w:rPr>
        <w:t xml:space="preserve">כך </w:t>
      </w:r>
      <w:bookmarkStart w:id="5123" w:name="_ETM_Q10_732019"/>
      <w:bookmarkEnd w:id="5123"/>
      <w:r>
        <w:rPr>
          <w:rFonts w:hint="cs"/>
          <w:rtl/>
        </w:rPr>
        <w:t xml:space="preserve">של </w:t>
      </w:r>
      <w:r w:rsidRPr="001D41AC">
        <w:rPr>
          <w:rtl/>
        </w:rPr>
        <w:t xml:space="preserve">כל </w:t>
      </w:r>
      <w:bookmarkStart w:id="5124" w:name="_ETM_Q10_732290"/>
      <w:bookmarkEnd w:id="5124"/>
      <w:r w:rsidRPr="001D41AC">
        <w:rPr>
          <w:rtl/>
        </w:rPr>
        <w:t xml:space="preserve">החברה </w:t>
      </w:r>
      <w:bookmarkStart w:id="5125" w:name="_ETM_Q10_732709"/>
      <w:bookmarkEnd w:id="5125"/>
      <w:r w:rsidRPr="001D41AC">
        <w:rPr>
          <w:rtl/>
        </w:rPr>
        <w:t xml:space="preserve">הערבית </w:t>
      </w:r>
      <w:bookmarkStart w:id="5126" w:name="_ETM_Q10_733129"/>
      <w:bookmarkEnd w:id="5126"/>
      <w:r w:rsidRPr="001D41AC">
        <w:rPr>
          <w:rtl/>
        </w:rPr>
        <w:t xml:space="preserve">בתוך </w:t>
      </w:r>
      <w:bookmarkStart w:id="5127" w:name="_ETM_Q10_733489"/>
      <w:bookmarkEnd w:id="5127"/>
      <w:r w:rsidRPr="001D41AC">
        <w:rPr>
          <w:rtl/>
        </w:rPr>
        <w:t>המשטרה</w:t>
      </w:r>
      <w:r>
        <w:rPr>
          <w:rFonts w:hint="cs"/>
          <w:rtl/>
        </w:rPr>
        <w:t>,</w:t>
      </w:r>
      <w:r w:rsidRPr="001D41AC">
        <w:rPr>
          <w:rtl/>
        </w:rPr>
        <w:t xml:space="preserve"> </w:t>
      </w:r>
      <w:bookmarkStart w:id="5128" w:name="_ETM_Q10_734090"/>
      <w:bookmarkEnd w:id="5128"/>
      <w:r w:rsidRPr="001D41AC">
        <w:rPr>
          <w:rtl/>
        </w:rPr>
        <w:t xml:space="preserve">בשירות </w:t>
      </w:r>
      <w:bookmarkStart w:id="5129" w:name="_ETM_Q10_734660"/>
      <w:bookmarkEnd w:id="5129"/>
      <w:r w:rsidRPr="001D41AC">
        <w:rPr>
          <w:rtl/>
        </w:rPr>
        <w:t>המדינה</w:t>
      </w:r>
      <w:r>
        <w:rPr>
          <w:rFonts w:hint="cs"/>
          <w:rtl/>
        </w:rPr>
        <w:t>,</w:t>
      </w:r>
      <w:r w:rsidRPr="001D41AC">
        <w:rPr>
          <w:rtl/>
        </w:rPr>
        <w:t xml:space="preserve"> </w:t>
      </w:r>
      <w:bookmarkStart w:id="5130" w:name="_ETM_Q10_735469"/>
      <w:bookmarkEnd w:id="5130"/>
      <w:r w:rsidRPr="001D41AC">
        <w:rPr>
          <w:rtl/>
        </w:rPr>
        <w:t xml:space="preserve">ובכלל </w:t>
      </w:r>
      <w:bookmarkStart w:id="5131" w:name="_ETM_Q10_736370"/>
      <w:bookmarkEnd w:id="5131"/>
      <w:r w:rsidRPr="001D41AC">
        <w:rPr>
          <w:rtl/>
        </w:rPr>
        <w:t xml:space="preserve">בחברה </w:t>
      </w:r>
      <w:bookmarkStart w:id="5132" w:name="_ETM_Q10_736910"/>
      <w:bookmarkEnd w:id="5132"/>
      <w:r w:rsidRPr="001D41AC">
        <w:rPr>
          <w:rtl/>
        </w:rPr>
        <w:t>הישראלית</w:t>
      </w:r>
      <w:r>
        <w:rPr>
          <w:rFonts w:hint="cs"/>
          <w:rtl/>
        </w:rPr>
        <w:t>.</w:t>
      </w:r>
      <w:r w:rsidRPr="001D41AC">
        <w:rPr>
          <w:rtl/>
        </w:rPr>
        <w:t xml:space="preserve"> </w:t>
      </w:r>
      <w:bookmarkStart w:id="5133" w:name="_ETM_Q10_738750"/>
      <w:bookmarkEnd w:id="5133"/>
      <w:r w:rsidR="00417CD1">
        <w:rPr>
          <w:rFonts w:hint="cs"/>
          <w:rtl/>
        </w:rPr>
        <w:t xml:space="preserve">הוא </w:t>
      </w:r>
      <w:r w:rsidRPr="001D41AC">
        <w:rPr>
          <w:rtl/>
        </w:rPr>
        <w:t xml:space="preserve">ידע </w:t>
      </w:r>
      <w:bookmarkStart w:id="5134" w:name="_ETM_Q10_739050"/>
      <w:bookmarkEnd w:id="5134"/>
      <w:r w:rsidRPr="001D41AC">
        <w:rPr>
          <w:rtl/>
        </w:rPr>
        <w:t xml:space="preserve">לחבר </w:t>
      </w:r>
      <w:bookmarkStart w:id="5135" w:name="_ETM_Q10_739500"/>
      <w:bookmarkEnd w:id="5135"/>
      <w:r w:rsidRPr="001D41AC">
        <w:rPr>
          <w:rtl/>
        </w:rPr>
        <w:t xml:space="preserve">ביחד </w:t>
      </w:r>
      <w:bookmarkStart w:id="5136" w:name="_ETM_Q10_740309"/>
      <w:bookmarkEnd w:id="5136"/>
      <w:r w:rsidRPr="001D41AC">
        <w:rPr>
          <w:rtl/>
        </w:rPr>
        <w:t>נוצרים</w:t>
      </w:r>
      <w:r>
        <w:rPr>
          <w:rFonts w:hint="cs"/>
          <w:rtl/>
        </w:rPr>
        <w:t>,</w:t>
      </w:r>
      <w:r w:rsidRPr="001D41AC">
        <w:rPr>
          <w:rtl/>
        </w:rPr>
        <w:t xml:space="preserve"> </w:t>
      </w:r>
      <w:bookmarkStart w:id="5137" w:name="_ETM_Q10_741450"/>
      <w:bookmarkEnd w:id="5137"/>
      <w:r w:rsidRPr="001D41AC">
        <w:rPr>
          <w:rtl/>
        </w:rPr>
        <w:t>יהודים</w:t>
      </w:r>
      <w:r>
        <w:rPr>
          <w:rFonts w:hint="cs"/>
          <w:rtl/>
        </w:rPr>
        <w:t>,</w:t>
      </w:r>
      <w:r w:rsidRPr="001D41AC">
        <w:rPr>
          <w:rtl/>
        </w:rPr>
        <w:t xml:space="preserve"> </w:t>
      </w:r>
      <w:bookmarkStart w:id="5138" w:name="_ETM_Q10_742340"/>
      <w:bookmarkEnd w:id="5138"/>
      <w:r w:rsidRPr="001D41AC">
        <w:rPr>
          <w:rtl/>
        </w:rPr>
        <w:t>מוסלמים</w:t>
      </w:r>
      <w:r>
        <w:rPr>
          <w:rFonts w:hint="cs"/>
          <w:rtl/>
        </w:rPr>
        <w:t>,</w:t>
      </w:r>
      <w:r w:rsidRPr="001D41AC">
        <w:rPr>
          <w:rtl/>
        </w:rPr>
        <w:t xml:space="preserve"> </w:t>
      </w:r>
      <w:bookmarkStart w:id="5139" w:name="_ETM_Q10_743150"/>
      <w:bookmarkEnd w:id="5139"/>
      <w:proofErr w:type="spellStart"/>
      <w:r w:rsidRPr="001D41AC">
        <w:rPr>
          <w:rtl/>
        </w:rPr>
        <w:t>צ'רקסים</w:t>
      </w:r>
      <w:proofErr w:type="spellEnd"/>
      <w:r w:rsidRPr="001D41AC">
        <w:rPr>
          <w:rtl/>
        </w:rPr>
        <w:t xml:space="preserve"> </w:t>
      </w:r>
      <w:bookmarkStart w:id="5140" w:name="_ETM_Q10_743870"/>
      <w:bookmarkEnd w:id="5140"/>
      <w:r w:rsidRPr="001D41AC">
        <w:rPr>
          <w:rtl/>
        </w:rPr>
        <w:t xml:space="preserve">ודרוזים </w:t>
      </w:r>
      <w:bookmarkStart w:id="5141" w:name="_ETM_Q10_745220"/>
      <w:bookmarkEnd w:id="5141"/>
      <w:r w:rsidRPr="001D41AC">
        <w:rPr>
          <w:rtl/>
        </w:rPr>
        <w:t xml:space="preserve">באופן </w:t>
      </w:r>
      <w:bookmarkStart w:id="5142" w:name="_ETM_Q10_746270"/>
      <w:bookmarkEnd w:id="5142"/>
      <w:r w:rsidRPr="001D41AC">
        <w:rPr>
          <w:rtl/>
        </w:rPr>
        <w:t xml:space="preserve">שראה </w:t>
      </w:r>
      <w:bookmarkStart w:id="5143" w:name="_ETM_Q10_747290"/>
      <w:bookmarkEnd w:id="5143"/>
      <w:r w:rsidRPr="001D41AC">
        <w:rPr>
          <w:rtl/>
        </w:rPr>
        <w:t xml:space="preserve">את </w:t>
      </w:r>
      <w:bookmarkStart w:id="5144" w:name="_ETM_Q10_747470"/>
      <w:bookmarkEnd w:id="5144"/>
      <w:r w:rsidRPr="001D41AC">
        <w:rPr>
          <w:rtl/>
        </w:rPr>
        <w:t xml:space="preserve">מדינת </w:t>
      </w:r>
      <w:bookmarkStart w:id="5145" w:name="_ETM_Q10_747889"/>
      <w:bookmarkEnd w:id="5145"/>
      <w:r w:rsidRPr="001D41AC">
        <w:rPr>
          <w:rtl/>
        </w:rPr>
        <w:t xml:space="preserve">ישראל </w:t>
      </w:r>
      <w:bookmarkStart w:id="5146" w:name="_ETM_Q10_748429"/>
      <w:bookmarkEnd w:id="5146"/>
      <w:r w:rsidRPr="001D41AC">
        <w:rPr>
          <w:rtl/>
        </w:rPr>
        <w:t xml:space="preserve">בתור </w:t>
      </w:r>
      <w:bookmarkStart w:id="5147" w:name="_ETM_Q10_748760"/>
      <w:bookmarkEnd w:id="5147"/>
      <w:r w:rsidRPr="001D41AC">
        <w:rPr>
          <w:rtl/>
        </w:rPr>
        <w:t xml:space="preserve">הבית </w:t>
      </w:r>
      <w:bookmarkStart w:id="5148" w:name="_ETM_Q10_749120"/>
      <w:bookmarkEnd w:id="5148"/>
      <w:r w:rsidRPr="001D41AC">
        <w:rPr>
          <w:rtl/>
        </w:rPr>
        <w:t xml:space="preserve">של </w:t>
      </w:r>
      <w:bookmarkStart w:id="5149" w:name="_ETM_Q10_749300"/>
      <w:bookmarkEnd w:id="5149"/>
      <w:r w:rsidRPr="001D41AC">
        <w:rPr>
          <w:rtl/>
        </w:rPr>
        <w:t>כולם</w:t>
      </w:r>
      <w:r>
        <w:rPr>
          <w:rFonts w:hint="cs"/>
          <w:rtl/>
        </w:rPr>
        <w:t>.</w:t>
      </w:r>
      <w:r w:rsidRPr="001D41AC">
        <w:rPr>
          <w:rtl/>
        </w:rPr>
        <w:t xml:space="preserve"> </w:t>
      </w:r>
      <w:bookmarkStart w:id="5150" w:name="_ETM_Q10_751070"/>
      <w:bookmarkEnd w:id="5150"/>
    </w:p>
    <w:p w:rsidR="00EE453E" w:rsidRDefault="00EE453E" w:rsidP="0073401A">
      <w:pPr>
        <w:rPr>
          <w:rtl/>
        </w:rPr>
      </w:pPr>
    </w:p>
    <w:p w:rsidR="00EE453E" w:rsidRPr="001D41AC" w:rsidRDefault="00EE453E" w:rsidP="00417CD1">
      <w:pPr>
        <w:rPr>
          <w:rtl/>
        </w:rPr>
      </w:pPr>
      <w:r>
        <w:rPr>
          <w:rFonts w:hint="cs"/>
          <w:rtl/>
        </w:rPr>
        <w:t>ז</w:t>
      </w:r>
      <w:r w:rsidRPr="001D41AC">
        <w:rPr>
          <w:rtl/>
        </w:rPr>
        <w:t xml:space="preserve">ה </w:t>
      </w:r>
      <w:bookmarkStart w:id="5151" w:name="_ETM_Q10_751340"/>
      <w:bookmarkEnd w:id="5151"/>
      <w:r w:rsidRPr="001D41AC">
        <w:rPr>
          <w:rtl/>
        </w:rPr>
        <w:t>הדבר</w:t>
      </w:r>
      <w:r>
        <w:rPr>
          <w:rFonts w:hint="cs"/>
          <w:rtl/>
        </w:rPr>
        <w:t>,</w:t>
      </w:r>
      <w:r w:rsidRPr="001D41AC">
        <w:rPr>
          <w:rtl/>
        </w:rPr>
        <w:t xml:space="preserve"> </w:t>
      </w:r>
      <w:bookmarkStart w:id="5152" w:name="_ETM_Q10_751790"/>
      <w:bookmarkEnd w:id="5152"/>
      <w:r w:rsidRPr="001D41AC">
        <w:rPr>
          <w:rtl/>
        </w:rPr>
        <w:t xml:space="preserve">חברות </w:t>
      </w:r>
      <w:bookmarkStart w:id="5153" w:name="_ETM_Q10_752179"/>
      <w:bookmarkEnd w:id="5153"/>
      <w:r w:rsidRPr="001D41AC">
        <w:rPr>
          <w:rtl/>
        </w:rPr>
        <w:t>וחברים</w:t>
      </w:r>
      <w:r>
        <w:rPr>
          <w:rFonts w:hint="cs"/>
          <w:rtl/>
        </w:rPr>
        <w:t>,</w:t>
      </w:r>
      <w:r w:rsidRPr="001D41AC">
        <w:rPr>
          <w:rtl/>
        </w:rPr>
        <w:t xml:space="preserve"> </w:t>
      </w:r>
      <w:bookmarkStart w:id="5154" w:name="_ETM_Q10_752690"/>
      <w:bookmarkEnd w:id="5154"/>
      <w:r w:rsidRPr="001D41AC">
        <w:rPr>
          <w:rtl/>
        </w:rPr>
        <w:t xml:space="preserve">שאנחנו </w:t>
      </w:r>
      <w:bookmarkStart w:id="5155" w:name="_ETM_Q10_753170"/>
      <w:bookmarkEnd w:id="5155"/>
      <w:r w:rsidRPr="001D41AC">
        <w:rPr>
          <w:rtl/>
        </w:rPr>
        <w:t xml:space="preserve">צריכות </w:t>
      </w:r>
      <w:bookmarkStart w:id="5156" w:name="_ETM_Q10_753590"/>
      <w:bookmarkEnd w:id="5156"/>
      <w:r w:rsidRPr="001D41AC">
        <w:rPr>
          <w:rtl/>
        </w:rPr>
        <w:t xml:space="preserve">וצריכים </w:t>
      </w:r>
      <w:bookmarkStart w:id="5157" w:name="_ETM_Q10_754070"/>
      <w:bookmarkEnd w:id="5157"/>
      <w:r w:rsidRPr="001D41AC">
        <w:rPr>
          <w:rtl/>
        </w:rPr>
        <w:t xml:space="preserve">לשאוף </w:t>
      </w:r>
      <w:bookmarkStart w:id="5158" w:name="_ETM_Q10_754490"/>
      <w:bookmarkEnd w:id="5158"/>
      <w:r w:rsidRPr="001D41AC">
        <w:rPr>
          <w:rtl/>
        </w:rPr>
        <w:t xml:space="preserve">לו </w:t>
      </w:r>
      <w:bookmarkStart w:id="5159" w:name="_ETM_Q10_754670"/>
      <w:bookmarkEnd w:id="5159"/>
      <w:r w:rsidRPr="001D41AC">
        <w:rPr>
          <w:rtl/>
        </w:rPr>
        <w:t>היום</w:t>
      </w:r>
      <w:r>
        <w:rPr>
          <w:rFonts w:hint="cs"/>
          <w:rtl/>
        </w:rPr>
        <w:t>:</w:t>
      </w:r>
      <w:r w:rsidRPr="001D41AC">
        <w:rPr>
          <w:rtl/>
        </w:rPr>
        <w:t xml:space="preserve"> </w:t>
      </w:r>
      <w:bookmarkStart w:id="5160" w:name="_ETM_Q10_755870"/>
      <w:bookmarkEnd w:id="5160"/>
      <w:r w:rsidRPr="001D41AC">
        <w:rPr>
          <w:rtl/>
        </w:rPr>
        <w:t xml:space="preserve">מדינתו </w:t>
      </w:r>
      <w:bookmarkStart w:id="5161" w:name="_ETM_Q10_756470"/>
      <w:bookmarkEnd w:id="5161"/>
      <w:r w:rsidRPr="001D41AC">
        <w:rPr>
          <w:rtl/>
        </w:rPr>
        <w:t xml:space="preserve">של </w:t>
      </w:r>
      <w:bookmarkStart w:id="5162" w:name="_ETM_Q10_756679"/>
      <w:bookmarkEnd w:id="5162"/>
      <w:r w:rsidRPr="001D41AC">
        <w:rPr>
          <w:rtl/>
        </w:rPr>
        <w:t xml:space="preserve">העם </w:t>
      </w:r>
      <w:bookmarkStart w:id="5163" w:name="_ETM_Q10_756919"/>
      <w:bookmarkEnd w:id="5163"/>
      <w:r w:rsidRPr="001D41AC">
        <w:rPr>
          <w:rtl/>
        </w:rPr>
        <w:t>היהודי</w:t>
      </w:r>
      <w:r>
        <w:rPr>
          <w:rFonts w:hint="cs"/>
          <w:rtl/>
        </w:rPr>
        <w:t>,</w:t>
      </w:r>
      <w:r w:rsidRPr="001D41AC">
        <w:rPr>
          <w:rtl/>
        </w:rPr>
        <w:t xml:space="preserve"> </w:t>
      </w:r>
      <w:bookmarkStart w:id="5164" w:name="_ETM_Q10_757400"/>
      <w:bookmarkEnd w:id="5164"/>
      <w:r>
        <w:rPr>
          <w:rtl/>
        </w:rPr>
        <w:t>מדינת</w:t>
      </w:r>
      <w:r>
        <w:rPr>
          <w:rFonts w:hint="cs"/>
          <w:rtl/>
        </w:rPr>
        <w:t>ה</w:t>
      </w:r>
      <w:r w:rsidRPr="001D41AC">
        <w:rPr>
          <w:rtl/>
        </w:rPr>
        <w:t xml:space="preserve"> </w:t>
      </w:r>
      <w:bookmarkStart w:id="5165" w:name="_ETM_Q10_757970"/>
      <w:bookmarkEnd w:id="5165"/>
      <w:r w:rsidRPr="001D41AC">
        <w:rPr>
          <w:rtl/>
        </w:rPr>
        <w:t xml:space="preserve">של </w:t>
      </w:r>
      <w:bookmarkStart w:id="5166" w:name="_ETM_Q10_758179"/>
      <w:bookmarkEnd w:id="5166"/>
      <w:r w:rsidRPr="001D41AC">
        <w:rPr>
          <w:rtl/>
        </w:rPr>
        <w:t xml:space="preserve">העם </w:t>
      </w:r>
      <w:bookmarkStart w:id="5167" w:name="_ETM_Q10_758419"/>
      <w:bookmarkEnd w:id="5167"/>
      <w:r w:rsidRPr="001D41AC">
        <w:rPr>
          <w:rtl/>
        </w:rPr>
        <w:t>היהודי</w:t>
      </w:r>
      <w:r w:rsidR="00417CD1">
        <w:rPr>
          <w:rFonts w:hint="cs"/>
          <w:rtl/>
        </w:rPr>
        <w:t>,</w:t>
      </w:r>
      <w:r w:rsidRPr="001D41AC">
        <w:rPr>
          <w:rtl/>
        </w:rPr>
        <w:t xml:space="preserve"> </w:t>
      </w:r>
      <w:bookmarkStart w:id="5168" w:name="_ETM_Q10_758870"/>
      <w:bookmarkEnd w:id="5168"/>
      <w:r w:rsidRPr="001D41AC">
        <w:rPr>
          <w:rtl/>
        </w:rPr>
        <w:t xml:space="preserve">שעושה </w:t>
      </w:r>
      <w:bookmarkStart w:id="5169" w:name="_ETM_Q10_759350"/>
      <w:bookmarkEnd w:id="5169"/>
      <w:r w:rsidRPr="001D41AC">
        <w:rPr>
          <w:rtl/>
        </w:rPr>
        <w:t xml:space="preserve">מקום </w:t>
      </w:r>
      <w:bookmarkStart w:id="5170" w:name="_ETM_Q10_759980"/>
      <w:bookmarkEnd w:id="5170"/>
      <w:r w:rsidRPr="001D41AC">
        <w:rPr>
          <w:rtl/>
        </w:rPr>
        <w:t xml:space="preserve">ושוויון </w:t>
      </w:r>
      <w:bookmarkStart w:id="5171" w:name="_ETM_Q10_761220"/>
      <w:bookmarkEnd w:id="5171"/>
      <w:r w:rsidRPr="001D41AC">
        <w:rPr>
          <w:rtl/>
        </w:rPr>
        <w:t xml:space="preserve">לכל </w:t>
      </w:r>
      <w:bookmarkStart w:id="5172" w:name="_ETM_Q10_762380"/>
      <w:bookmarkEnd w:id="5172"/>
      <w:r w:rsidRPr="001D41AC">
        <w:rPr>
          <w:rtl/>
        </w:rPr>
        <w:t xml:space="preserve">האזרחיות </w:t>
      </w:r>
      <w:bookmarkStart w:id="5173" w:name="_ETM_Q10_763040"/>
      <w:bookmarkEnd w:id="5173"/>
      <w:r w:rsidRPr="001D41AC">
        <w:rPr>
          <w:rtl/>
        </w:rPr>
        <w:t xml:space="preserve">והאזרחים </w:t>
      </w:r>
      <w:bookmarkStart w:id="5174" w:name="_ETM_Q10_764130"/>
      <w:bookmarkEnd w:id="5174"/>
      <w:r w:rsidRPr="001D41AC">
        <w:rPr>
          <w:rtl/>
        </w:rPr>
        <w:t xml:space="preserve">במקום </w:t>
      </w:r>
      <w:bookmarkStart w:id="5175" w:name="_ETM_Q10_764820"/>
      <w:bookmarkEnd w:id="5175"/>
      <w:r w:rsidRPr="001D41AC">
        <w:rPr>
          <w:rtl/>
        </w:rPr>
        <w:t>הזה</w:t>
      </w:r>
      <w:r>
        <w:rPr>
          <w:rFonts w:hint="cs"/>
          <w:rtl/>
        </w:rPr>
        <w:t>.</w:t>
      </w:r>
      <w:r w:rsidRPr="001D41AC">
        <w:rPr>
          <w:rtl/>
        </w:rPr>
        <w:t xml:space="preserve"> </w:t>
      </w:r>
      <w:bookmarkStart w:id="5176" w:name="_ETM_Q10_765790"/>
      <w:bookmarkEnd w:id="5176"/>
      <w:r w:rsidRPr="001D41AC">
        <w:rPr>
          <w:rtl/>
        </w:rPr>
        <w:t xml:space="preserve">מדינה </w:t>
      </w:r>
      <w:bookmarkStart w:id="5177" w:name="_ETM_Q10_766630"/>
      <w:bookmarkEnd w:id="5177"/>
      <w:r w:rsidRPr="001D41AC">
        <w:rPr>
          <w:rtl/>
        </w:rPr>
        <w:t xml:space="preserve">שההנהגה </w:t>
      </w:r>
      <w:bookmarkStart w:id="5178" w:name="_ETM_Q10_767440"/>
      <w:bookmarkEnd w:id="5178"/>
      <w:r w:rsidRPr="001D41AC">
        <w:rPr>
          <w:rtl/>
        </w:rPr>
        <w:t>של</w:t>
      </w:r>
      <w:r>
        <w:rPr>
          <w:rFonts w:hint="cs"/>
          <w:rtl/>
        </w:rPr>
        <w:t>ה</w:t>
      </w:r>
      <w:r w:rsidRPr="001D41AC">
        <w:rPr>
          <w:rtl/>
        </w:rPr>
        <w:t xml:space="preserve"> </w:t>
      </w:r>
      <w:bookmarkStart w:id="5179" w:name="_ETM_Q10_767650"/>
      <w:bookmarkEnd w:id="5179"/>
      <w:r>
        <w:rPr>
          <w:rFonts w:hint="cs"/>
          <w:rtl/>
        </w:rPr>
        <w:t xml:space="preserve">היא </w:t>
      </w:r>
      <w:r>
        <w:rPr>
          <w:rtl/>
        </w:rPr>
        <w:t>ה</w:t>
      </w:r>
      <w:r w:rsidRPr="001D41AC">
        <w:rPr>
          <w:rtl/>
        </w:rPr>
        <w:t xml:space="preserve">נהגה </w:t>
      </w:r>
      <w:bookmarkStart w:id="5180" w:name="_ETM_Q10_768280"/>
      <w:bookmarkEnd w:id="5180"/>
      <w:r w:rsidRPr="001D41AC">
        <w:rPr>
          <w:rtl/>
        </w:rPr>
        <w:t xml:space="preserve">של </w:t>
      </w:r>
      <w:bookmarkStart w:id="5181" w:name="_ETM_Q10_768490"/>
      <w:bookmarkEnd w:id="5181"/>
      <w:r w:rsidRPr="001D41AC">
        <w:rPr>
          <w:rtl/>
        </w:rPr>
        <w:t>יושר</w:t>
      </w:r>
      <w:r>
        <w:rPr>
          <w:rFonts w:hint="cs"/>
          <w:rtl/>
        </w:rPr>
        <w:t>,</w:t>
      </w:r>
      <w:r w:rsidRPr="001D41AC">
        <w:rPr>
          <w:rtl/>
        </w:rPr>
        <w:t xml:space="preserve"> </w:t>
      </w:r>
      <w:bookmarkStart w:id="5182" w:name="_ETM_Q10_769809"/>
      <w:bookmarkEnd w:id="5182"/>
      <w:r w:rsidRPr="001D41AC">
        <w:rPr>
          <w:rtl/>
        </w:rPr>
        <w:t>של</w:t>
      </w:r>
      <w:r>
        <w:rPr>
          <w:rFonts w:hint="cs"/>
          <w:rtl/>
        </w:rPr>
        <w:t>,</w:t>
      </w:r>
      <w:r w:rsidRPr="001D41AC">
        <w:rPr>
          <w:rtl/>
        </w:rPr>
        <w:t xml:space="preserve"> </w:t>
      </w:r>
      <w:bookmarkStart w:id="5183" w:name="_ETM_Q10_770469"/>
      <w:bookmarkEnd w:id="5183"/>
      <w:r w:rsidRPr="001D41AC">
        <w:rPr>
          <w:rtl/>
        </w:rPr>
        <w:t xml:space="preserve">אם </w:t>
      </w:r>
      <w:bookmarkStart w:id="5184" w:name="_ETM_Q10_770650"/>
      <w:bookmarkEnd w:id="5184"/>
      <w:r w:rsidRPr="001D41AC">
        <w:rPr>
          <w:rtl/>
        </w:rPr>
        <w:t>תרצו</w:t>
      </w:r>
      <w:r>
        <w:rPr>
          <w:rFonts w:hint="cs"/>
          <w:rtl/>
        </w:rPr>
        <w:t>,</w:t>
      </w:r>
      <w:r w:rsidRPr="001D41AC">
        <w:rPr>
          <w:rtl/>
        </w:rPr>
        <w:t xml:space="preserve"> </w:t>
      </w:r>
      <w:bookmarkStart w:id="5185" w:name="_ETM_Q10_771190"/>
      <w:bookmarkEnd w:id="5185"/>
      <w:r w:rsidRPr="001D41AC">
        <w:rPr>
          <w:rtl/>
        </w:rPr>
        <w:t xml:space="preserve">קצינים </w:t>
      </w:r>
      <w:bookmarkStart w:id="5186" w:name="_ETM_Q10_771460"/>
      <w:bookmarkEnd w:id="5186"/>
      <w:r w:rsidRPr="001D41AC">
        <w:rPr>
          <w:rtl/>
        </w:rPr>
        <w:t>וג'נטלמנים</w:t>
      </w:r>
      <w:r w:rsidR="00417CD1">
        <w:rPr>
          <w:rFonts w:hint="cs"/>
          <w:rtl/>
        </w:rPr>
        <w:t>,</w:t>
      </w:r>
      <w:r w:rsidRPr="001D41AC">
        <w:rPr>
          <w:rtl/>
        </w:rPr>
        <w:t xml:space="preserve"> </w:t>
      </w:r>
      <w:bookmarkStart w:id="5187" w:name="_ETM_Q10_772940"/>
      <w:bookmarkEnd w:id="5187"/>
      <w:r w:rsidRPr="001D41AC">
        <w:rPr>
          <w:rtl/>
        </w:rPr>
        <w:t xml:space="preserve">ווריאציה </w:t>
      </w:r>
      <w:bookmarkStart w:id="5188" w:name="_ETM_Q10_775219"/>
      <w:bookmarkEnd w:id="5188"/>
      <w:r>
        <w:rPr>
          <w:rFonts w:hint="cs"/>
          <w:rtl/>
        </w:rPr>
        <w:t>ל</w:t>
      </w:r>
      <w:r w:rsidRPr="001D41AC">
        <w:rPr>
          <w:rtl/>
        </w:rPr>
        <w:t xml:space="preserve">נשים </w:t>
      </w:r>
      <w:bookmarkStart w:id="5189" w:name="_ETM_Q10_775699"/>
      <w:bookmarkEnd w:id="5189"/>
      <w:r>
        <w:rPr>
          <w:rFonts w:hint="cs"/>
          <w:rtl/>
        </w:rPr>
        <w:t xml:space="preserve">– </w:t>
      </w:r>
      <w:bookmarkStart w:id="5190" w:name="_ETM_Q10_777000"/>
      <w:bookmarkEnd w:id="5190"/>
      <w:r w:rsidRPr="001D41AC">
        <w:rPr>
          <w:rtl/>
        </w:rPr>
        <w:t xml:space="preserve">אני </w:t>
      </w:r>
      <w:bookmarkStart w:id="5191" w:name="_ETM_Q10_775879"/>
      <w:bookmarkEnd w:id="5191"/>
      <w:r w:rsidRPr="001D41AC">
        <w:rPr>
          <w:rtl/>
        </w:rPr>
        <w:t xml:space="preserve">אצטרך </w:t>
      </w:r>
      <w:bookmarkStart w:id="5192" w:name="_ETM_Q10_776330"/>
      <w:bookmarkEnd w:id="5192"/>
      <w:r w:rsidRPr="001D41AC">
        <w:rPr>
          <w:rtl/>
        </w:rPr>
        <w:t xml:space="preserve">לעבוד </w:t>
      </w:r>
      <w:bookmarkStart w:id="5193" w:name="_ETM_Q10_776719"/>
      <w:bookmarkEnd w:id="5193"/>
      <w:r w:rsidRPr="001D41AC">
        <w:rPr>
          <w:rtl/>
        </w:rPr>
        <w:t xml:space="preserve">על </w:t>
      </w:r>
      <w:bookmarkStart w:id="5194" w:name="_ETM_Q10_776809"/>
      <w:bookmarkEnd w:id="5194"/>
      <w:r w:rsidRPr="001D41AC">
        <w:rPr>
          <w:rtl/>
        </w:rPr>
        <w:t xml:space="preserve">זה </w:t>
      </w:r>
      <w:bookmarkStart w:id="5195" w:name="_ETM_Q10_776960"/>
      <w:bookmarkEnd w:id="5195"/>
      <w:r w:rsidRPr="001D41AC">
        <w:rPr>
          <w:rtl/>
        </w:rPr>
        <w:t xml:space="preserve">כנראה </w:t>
      </w:r>
      <w:bookmarkStart w:id="5196" w:name="_ETM_Q10_777319"/>
      <w:bookmarkEnd w:id="5196"/>
      <w:r w:rsidRPr="001D41AC">
        <w:rPr>
          <w:rtl/>
        </w:rPr>
        <w:t xml:space="preserve">עד </w:t>
      </w:r>
      <w:bookmarkStart w:id="5197" w:name="_ETM_Q10_777439"/>
      <w:bookmarkEnd w:id="5197"/>
      <w:r w:rsidRPr="001D41AC">
        <w:rPr>
          <w:rtl/>
        </w:rPr>
        <w:t xml:space="preserve">הפעם </w:t>
      </w:r>
      <w:bookmarkStart w:id="5198" w:name="_ETM_Q10_777800"/>
      <w:bookmarkEnd w:id="5198"/>
      <w:r w:rsidRPr="001D41AC">
        <w:rPr>
          <w:rtl/>
        </w:rPr>
        <w:t>הבאה</w:t>
      </w:r>
      <w:r>
        <w:rPr>
          <w:rFonts w:hint="cs"/>
          <w:rtl/>
        </w:rPr>
        <w:t>.</w:t>
      </w:r>
      <w:r w:rsidRPr="001D41AC">
        <w:rPr>
          <w:rtl/>
        </w:rPr>
        <w:t xml:space="preserve"> </w:t>
      </w:r>
      <w:bookmarkStart w:id="5199" w:name="_ETM_Q10_779190"/>
      <w:bookmarkStart w:id="5200" w:name="_ETM_Q10_781000"/>
      <w:bookmarkEnd w:id="5199"/>
      <w:bookmarkEnd w:id="5200"/>
      <w:proofErr w:type="spellStart"/>
      <w:r>
        <w:rPr>
          <w:rtl/>
        </w:rPr>
        <w:t>חנ</w:t>
      </w:r>
      <w:r>
        <w:rPr>
          <w:rFonts w:hint="cs"/>
          <w:rtl/>
        </w:rPr>
        <w:t>א</w:t>
      </w:r>
      <w:proofErr w:type="spellEnd"/>
      <w:r w:rsidRPr="001D41AC">
        <w:rPr>
          <w:rtl/>
        </w:rPr>
        <w:t xml:space="preserve"> </w:t>
      </w:r>
      <w:bookmarkStart w:id="5201" w:name="_ETM_Q10_779520"/>
      <w:bookmarkEnd w:id="5201"/>
      <w:r w:rsidRPr="001D41AC">
        <w:rPr>
          <w:rtl/>
        </w:rPr>
        <w:t xml:space="preserve">חדד </w:t>
      </w:r>
      <w:bookmarkStart w:id="5202" w:name="_ETM_Q10_779940"/>
      <w:bookmarkEnd w:id="5202"/>
      <w:r w:rsidRPr="001D41AC">
        <w:rPr>
          <w:rtl/>
        </w:rPr>
        <w:t xml:space="preserve">היה </w:t>
      </w:r>
      <w:bookmarkStart w:id="5203" w:name="_ETM_Q10_780300"/>
      <w:bookmarkEnd w:id="5203"/>
      <w:r w:rsidRPr="001D41AC">
        <w:rPr>
          <w:rtl/>
        </w:rPr>
        <w:t xml:space="preserve">איש </w:t>
      </w:r>
      <w:bookmarkStart w:id="5204" w:name="_ETM_Q10_780660"/>
      <w:bookmarkEnd w:id="5204"/>
      <w:r w:rsidRPr="001D41AC">
        <w:rPr>
          <w:rtl/>
        </w:rPr>
        <w:t>מרשים</w:t>
      </w:r>
      <w:r>
        <w:rPr>
          <w:rFonts w:hint="cs"/>
          <w:rtl/>
        </w:rPr>
        <w:t>, מנהיג ואזרח ישראלי במלוא רמ"</w:t>
      </w:r>
      <w:r>
        <w:rPr>
          <w:rFonts w:hint="eastAsia"/>
          <w:rtl/>
        </w:rPr>
        <w:t>ח</w:t>
      </w:r>
      <w:r>
        <w:rPr>
          <w:rFonts w:hint="cs"/>
          <w:rtl/>
        </w:rPr>
        <w:t xml:space="preserve"> </w:t>
      </w:r>
      <w:bookmarkStart w:id="5205" w:name="_ETM_Q10_788170"/>
      <w:bookmarkEnd w:id="5205"/>
      <w:r>
        <w:rPr>
          <w:rFonts w:hint="cs"/>
          <w:rtl/>
        </w:rPr>
        <w:t>א</w:t>
      </w:r>
      <w:r w:rsidR="008D5EC9">
        <w:rPr>
          <w:rFonts w:hint="cs"/>
          <w:rtl/>
        </w:rPr>
        <w:t>י</w:t>
      </w:r>
      <w:r>
        <w:rPr>
          <w:rFonts w:hint="cs"/>
          <w:rtl/>
        </w:rPr>
        <w:t>בריו. יהי זכרו ברוך.</w:t>
      </w:r>
      <w:r w:rsidRPr="001D41AC">
        <w:rPr>
          <w:rtl/>
        </w:rPr>
        <w:t xml:space="preserve"> </w:t>
      </w:r>
    </w:p>
    <w:p w:rsidR="00EE453E" w:rsidRDefault="00EE453E" w:rsidP="009635F5">
      <w:pPr>
        <w:rPr>
          <w:rtl/>
        </w:rPr>
      </w:pPr>
    </w:p>
    <w:p w:rsidR="00EE453E" w:rsidRPr="0016526A" w:rsidRDefault="00EE453E" w:rsidP="0073401A">
      <w:pPr>
        <w:pStyle w:val="af6"/>
        <w:rPr>
          <w:rtl/>
        </w:rPr>
      </w:pPr>
      <w:bookmarkStart w:id="5206" w:name="TOR_Q11"/>
      <w:bookmarkStart w:id="5207" w:name="ET_yor_5982_13"/>
      <w:bookmarkEnd w:id="5206"/>
      <w:r w:rsidRPr="007C0069">
        <w:rPr>
          <w:rStyle w:val="TagStyle"/>
          <w:rtl/>
        </w:rPr>
        <w:t xml:space="preserve"> &lt;&lt; יור &gt;&gt;</w:t>
      </w:r>
      <w:r w:rsidRPr="0016526A">
        <w:rPr>
          <w:rStyle w:val="TagStyle"/>
          <w:b w:val="0"/>
          <w:bCs w:val="0"/>
          <w:rtl/>
        </w:rPr>
        <w:t xml:space="preserve"> </w:t>
      </w:r>
      <w:r w:rsidRPr="0016526A">
        <w:rPr>
          <w:rtl/>
        </w:rPr>
        <w:t>היו"ר יריב לוין:</w:t>
      </w:r>
      <w:r w:rsidRPr="0016526A">
        <w:rPr>
          <w:rStyle w:val="TagStyle"/>
          <w:b w:val="0"/>
          <w:bCs w:val="0"/>
          <w:rtl/>
        </w:rPr>
        <w:t xml:space="preserve"> </w:t>
      </w:r>
      <w:r w:rsidRPr="007C0069">
        <w:rPr>
          <w:rStyle w:val="TagStyle"/>
          <w:rtl/>
        </w:rPr>
        <w:t>&lt;&lt; יור &gt;&gt;</w:t>
      </w:r>
      <w:r>
        <w:rPr>
          <w:rtl/>
        </w:rPr>
        <w:t xml:space="preserve"> </w:t>
      </w:r>
      <w:bookmarkEnd w:id="5207"/>
    </w:p>
    <w:p w:rsidR="00EE453E" w:rsidRDefault="00EE453E" w:rsidP="005429A2">
      <w:pPr>
        <w:rPr>
          <w:rtl/>
          <w:lang w:eastAsia="he-IL"/>
        </w:rPr>
      </w:pPr>
    </w:p>
    <w:p w:rsidR="00EE453E" w:rsidRDefault="00EE453E" w:rsidP="0073401A">
      <w:pPr>
        <w:rPr>
          <w:rtl/>
          <w:lang w:eastAsia="he-IL"/>
        </w:rPr>
      </w:pPr>
      <w:bookmarkStart w:id="5208" w:name="_ETM_Q11_194082"/>
      <w:bookmarkEnd w:id="5208"/>
      <w:r>
        <w:rPr>
          <w:rFonts w:hint="cs"/>
          <w:rtl/>
          <w:lang w:eastAsia="he-IL"/>
        </w:rPr>
        <w:t>אני מודה לחברת הכנסת מרב מיכאלי.</w:t>
      </w:r>
    </w:p>
    <w:p w:rsidR="00EE453E" w:rsidRDefault="00EE453E" w:rsidP="0073401A">
      <w:pPr>
        <w:rPr>
          <w:rtl/>
          <w:lang w:eastAsia="he-IL"/>
        </w:rPr>
      </w:pPr>
    </w:p>
    <w:p w:rsidR="00EE453E" w:rsidRDefault="00EE453E" w:rsidP="0073401A">
      <w:pPr>
        <w:rPr>
          <w:rtl/>
          <w:lang w:eastAsia="he-IL"/>
        </w:rPr>
      </w:pPr>
    </w:p>
    <w:p w:rsidR="00EE453E" w:rsidRDefault="00EE453E" w:rsidP="006E6925">
      <w:pPr>
        <w:pStyle w:val="a6"/>
        <w:rPr>
          <w:lang w:eastAsia="he-IL"/>
        </w:rPr>
      </w:pPr>
      <w:bookmarkStart w:id="5209" w:name="_ETM_Q11_191272"/>
      <w:bookmarkStart w:id="5210" w:name="_ETM_Q11_191379"/>
      <w:bookmarkStart w:id="5211" w:name="_ETM_Q11_191399"/>
      <w:bookmarkStart w:id="5212" w:name="_ETM_Q11_191465"/>
      <w:bookmarkEnd w:id="5209"/>
      <w:bookmarkEnd w:id="5210"/>
      <w:bookmarkEnd w:id="5211"/>
      <w:bookmarkEnd w:id="5212"/>
      <w:r>
        <w:rPr>
          <w:rStyle w:val="TagStyle"/>
          <w:rFonts w:hint="cs"/>
          <w:rtl/>
        </w:rPr>
        <w:t xml:space="preserve">&lt;&lt; נושא &gt;&gt; </w:t>
      </w:r>
      <w:bookmarkStart w:id="5213" w:name="_Toc55249868"/>
      <w:bookmarkStart w:id="5214" w:name="_Toc55251481"/>
      <w:bookmarkStart w:id="5215" w:name="_Toc55253162"/>
      <w:bookmarkStart w:id="5216" w:name="_Toc63860644"/>
      <w:r>
        <w:rPr>
          <w:rFonts w:hint="cs"/>
          <w:rtl/>
          <w:lang w:eastAsia="he-IL"/>
        </w:rPr>
        <w:t>הצעות סיעות יש עתיד-תל"ם, הרשימה המשותפת וישראל ביתנו להביע אי-אמון בממשלה בשל:</w:t>
      </w:r>
      <w:bookmarkEnd w:id="5213"/>
      <w:bookmarkEnd w:id="5214"/>
      <w:bookmarkEnd w:id="5215"/>
      <w:bookmarkEnd w:id="5216"/>
      <w:r>
        <w:rPr>
          <w:rStyle w:val="TagStyle"/>
          <w:rFonts w:hint="cs"/>
          <w:rtl/>
        </w:rPr>
        <w:t xml:space="preserve"> &lt;&lt; נושא &gt;&gt;</w:t>
      </w:r>
      <w:r>
        <w:rPr>
          <w:rFonts w:hint="cs"/>
          <w:rtl/>
          <w:lang w:eastAsia="he-IL"/>
        </w:rPr>
        <w:t xml:space="preserve"> </w:t>
      </w:r>
    </w:p>
    <w:p w:rsidR="00EE453E" w:rsidRDefault="00EE453E" w:rsidP="0073401A">
      <w:pPr>
        <w:pStyle w:val="a6"/>
        <w:rPr>
          <w:rtl/>
          <w:lang w:eastAsia="he-IL"/>
        </w:rPr>
      </w:pPr>
      <w:r>
        <w:rPr>
          <w:rStyle w:val="TagStyle"/>
          <w:rFonts w:hint="cs"/>
          <w:rtl/>
        </w:rPr>
        <w:t xml:space="preserve"> &lt;&lt; נושא &gt;&gt; </w:t>
      </w:r>
      <w:bookmarkStart w:id="5217" w:name="_Toc55249869"/>
      <w:bookmarkStart w:id="5218" w:name="_Toc55251482"/>
      <w:bookmarkStart w:id="5219" w:name="_Toc55253163"/>
      <w:bookmarkStart w:id="5220" w:name="_Toc63860645"/>
      <w:r>
        <w:rPr>
          <w:rFonts w:hint="cs"/>
          <w:rtl/>
          <w:lang w:eastAsia="he-IL"/>
        </w:rPr>
        <w:t>1. כישלון הממשלה בהעברת תקציב מדינה והפקרת האזרחים נוכח משבר הקורונה;</w:t>
      </w:r>
      <w:bookmarkEnd w:id="5217"/>
      <w:bookmarkEnd w:id="5218"/>
      <w:bookmarkEnd w:id="5219"/>
      <w:bookmarkEnd w:id="5220"/>
      <w:r>
        <w:rPr>
          <w:rStyle w:val="TagStyle"/>
          <w:rFonts w:hint="cs"/>
          <w:rtl/>
        </w:rPr>
        <w:t xml:space="preserve"> &lt;&lt; נושא &gt;&gt;</w:t>
      </w:r>
      <w:r>
        <w:rPr>
          <w:rFonts w:hint="cs"/>
          <w:rtl/>
          <w:lang w:eastAsia="he-IL"/>
        </w:rPr>
        <w:t xml:space="preserve"> </w:t>
      </w:r>
    </w:p>
    <w:p w:rsidR="00EE453E" w:rsidRDefault="00EE453E" w:rsidP="0073401A">
      <w:pPr>
        <w:pStyle w:val="a6"/>
        <w:rPr>
          <w:rtl/>
          <w:lang w:eastAsia="he-IL"/>
        </w:rPr>
      </w:pPr>
      <w:r>
        <w:rPr>
          <w:rStyle w:val="TagStyle"/>
          <w:rFonts w:hint="cs"/>
          <w:rtl/>
        </w:rPr>
        <w:t xml:space="preserve"> &lt;&lt; נושא &gt;&gt; </w:t>
      </w:r>
      <w:bookmarkStart w:id="5221" w:name="_Toc55249870"/>
      <w:bookmarkStart w:id="5222" w:name="_Toc55251483"/>
      <w:bookmarkStart w:id="5223" w:name="_Toc55253164"/>
      <w:bookmarkStart w:id="5224" w:name="_Toc63860646"/>
      <w:r>
        <w:rPr>
          <w:rFonts w:hint="cs"/>
          <w:rtl/>
          <w:lang w:eastAsia="he-IL"/>
        </w:rPr>
        <w:t>2. כישלון הממשלה בהתמודדות עם המצוקה הכלכלית בחברה הערבית</w:t>
      </w:r>
      <w:r w:rsidR="00BF38CF">
        <w:rPr>
          <w:rFonts w:hint="cs"/>
          <w:rtl/>
          <w:lang w:eastAsia="he-IL"/>
        </w:rPr>
        <w:t>,</w:t>
      </w:r>
      <w:r>
        <w:rPr>
          <w:rFonts w:hint="cs"/>
          <w:rtl/>
          <w:lang w:eastAsia="he-IL"/>
        </w:rPr>
        <w:t xml:space="preserve"> אשר התעצמה עם משבר הקורונה;</w:t>
      </w:r>
      <w:bookmarkEnd w:id="5221"/>
      <w:bookmarkEnd w:id="5222"/>
      <w:bookmarkEnd w:id="5223"/>
      <w:bookmarkEnd w:id="5224"/>
      <w:r>
        <w:rPr>
          <w:rStyle w:val="TagStyle"/>
          <w:rFonts w:hint="cs"/>
          <w:rtl/>
        </w:rPr>
        <w:t xml:space="preserve"> &lt;&lt; נושא &gt;&gt;</w:t>
      </w:r>
      <w:r>
        <w:rPr>
          <w:rFonts w:hint="cs"/>
          <w:rtl/>
          <w:lang w:eastAsia="he-IL"/>
        </w:rPr>
        <w:t xml:space="preserve"> </w:t>
      </w:r>
    </w:p>
    <w:p w:rsidR="00EE453E" w:rsidRDefault="00EE453E" w:rsidP="0073401A">
      <w:pPr>
        <w:pStyle w:val="a6"/>
        <w:rPr>
          <w:rtl/>
          <w:lang w:eastAsia="he-IL"/>
        </w:rPr>
      </w:pPr>
      <w:r>
        <w:rPr>
          <w:rStyle w:val="TagStyle"/>
          <w:rFonts w:hint="cs"/>
          <w:rtl/>
        </w:rPr>
        <w:t xml:space="preserve"> &lt;&lt; נושא &gt;&gt; </w:t>
      </w:r>
      <w:bookmarkStart w:id="5225" w:name="_Toc55249871"/>
      <w:bookmarkStart w:id="5226" w:name="_Toc55251484"/>
      <w:bookmarkStart w:id="5227" w:name="_Toc55253165"/>
      <w:bookmarkStart w:id="5228" w:name="_Toc63860647"/>
      <w:r>
        <w:rPr>
          <w:rFonts w:hint="cs"/>
          <w:rtl/>
          <w:lang w:eastAsia="he-IL"/>
        </w:rPr>
        <w:t>3. מדיניות מפלה של רשות האוכלוסין וההגירה ומשרד הפנים, וההסתה לגזענות מצד חברי סיעת ש"ס כלפי עולי ברית המועצות לשעבר</w:t>
      </w:r>
      <w:bookmarkEnd w:id="5225"/>
      <w:bookmarkEnd w:id="5226"/>
      <w:bookmarkEnd w:id="5227"/>
      <w:bookmarkEnd w:id="5228"/>
      <w:r>
        <w:rPr>
          <w:rStyle w:val="TagStyle"/>
          <w:rFonts w:hint="cs"/>
          <w:rtl/>
        </w:rPr>
        <w:t xml:space="preserve"> &lt;&lt; נושא &gt;&gt;</w:t>
      </w:r>
      <w:r>
        <w:rPr>
          <w:rFonts w:hint="cs"/>
          <w:rtl/>
          <w:lang w:eastAsia="he-IL"/>
        </w:rPr>
        <w:t xml:space="preserve"> </w:t>
      </w:r>
    </w:p>
    <w:p w:rsidR="00EE453E" w:rsidRDefault="00EE453E" w:rsidP="0073401A">
      <w:pPr>
        <w:ind w:firstLine="0"/>
        <w:rPr>
          <w:rtl/>
        </w:rPr>
      </w:pPr>
    </w:p>
    <w:p w:rsidR="00EE453E" w:rsidRDefault="00EE453E" w:rsidP="0073401A">
      <w:pPr>
        <w:pStyle w:val="af6"/>
        <w:rPr>
          <w:rtl/>
        </w:rPr>
      </w:pPr>
      <w:r w:rsidRPr="007C0069">
        <w:rPr>
          <w:rStyle w:val="TagStyle"/>
          <w:rtl/>
        </w:rPr>
        <w:t xml:space="preserve"> &lt;&lt; יור &gt;&gt;</w:t>
      </w:r>
      <w:r w:rsidRPr="002F7E4B">
        <w:rPr>
          <w:rStyle w:val="TagStyle"/>
          <w:rtl/>
        </w:rPr>
        <w:t xml:space="preserve"> </w:t>
      </w:r>
      <w:r>
        <w:rPr>
          <w:rtl/>
        </w:rPr>
        <w:t>היו"ר יריב לוין:</w:t>
      </w:r>
      <w:r w:rsidRPr="002F7E4B">
        <w:rPr>
          <w:rStyle w:val="TagStyle"/>
          <w:rtl/>
        </w:rPr>
        <w:t xml:space="preserve"> </w:t>
      </w:r>
      <w:r w:rsidRPr="007C0069">
        <w:rPr>
          <w:rStyle w:val="TagStyle"/>
          <w:rtl/>
        </w:rPr>
        <w:t>&lt;&lt; יור &gt;&gt;</w:t>
      </w:r>
      <w:r>
        <w:rPr>
          <w:rtl/>
        </w:rPr>
        <w:t xml:space="preserve"> </w:t>
      </w:r>
    </w:p>
    <w:p w:rsidR="00EE453E" w:rsidRDefault="00EE453E" w:rsidP="005429A2">
      <w:pPr>
        <w:rPr>
          <w:rtl/>
          <w:lang w:eastAsia="he-IL"/>
        </w:rPr>
      </w:pPr>
    </w:p>
    <w:p w:rsidR="008D5EC9" w:rsidRDefault="00EE453E" w:rsidP="0073401A">
      <w:pPr>
        <w:rPr>
          <w:rtl/>
          <w:lang w:eastAsia="he-IL"/>
        </w:rPr>
      </w:pPr>
      <w:bookmarkStart w:id="5229" w:name="_ETM_Q11_194262"/>
      <w:bookmarkEnd w:id="5229"/>
      <w:r>
        <w:rPr>
          <w:rFonts w:hint="cs"/>
          <w:rtl/>
          <w:lang w:eastAsia="he-IL"/>
        </w:rPr>
        <w:t>חברות וחברי הכנסת, נא לשבת.</w:t>
      </w:r>
      <w:bookmarkStart w:id="5230" w:name="_ETM_Q11_198241"/>
      <w:bookmarkEnd w:id="5230"/>
      <w:r>
        <w:rPr>
          <w:rFonts w:hint="cs"/>
          <w:rtl/>
          <w:lang w:eastAsia="he-IL"/>
        </w:rPr>
        <w:t xml:space="preserve"> אני אאפשר לחברת הכנסת מיכאלי ולחבר הכנסת משה ארבל להצביע</w:t>
      </w:r>
      <w:bookmarkStart w:id="5231" w:name="_ETM_Q11_205249"/>
      <w:bookmarkEnd w:id="5231"/>
      <w:r>
        <w:rPr>
          <w:rFonts w:hint="cs"/>
          <w:rtl/>
          <w:lang w:eastAsia="he-IL"/>
        </w:rPr>
        <w:t xml:space="preserve"> מכאן. נא לשבת. </w:t>
      </w:r>
    </w:p>
    <w:p w:rsidR="008D5EC9" w:rsidRDefault="008D5EC9" w:rsidP="0073401A">
      <w:pPr>
        <w:rPr>
          <w:rtl/>
          <w:lang w:eastAsia="he-IL"/>
        </w:rPr>
      </w:pPr>
    </w:p>
    <w:p w:rsidR="00EE453E" w:rsidRDefault="00EE453E" w:rsidP="0073401A">
      <w:pPr>
        <w:rPr>
          <w:rtl/>
          <w:lang w:eastAsia="he-IL"/>
        </w:rPr>
      </w:pPr>
      <w:r>
        <w:rPr>
          <w:rFonts w:hint="cs"/>
          <w:rtl/>
          <w:lang w:eastAsia="he-IL"/>
        </w:rPr>
        <w:lastRenderedPageBreak/>
        <w:t xml:space="preserve">אנחנו עוברים להצבעות </w:t>
      </w:r>
      <w:bookmarkStart w:id="5232" w:name="_ETM_Q11_205663"/>
      <w:bookmarkEnd w:id="5232"/>
      <w:r>
        <w:rPr>
          <w:rFonts w:hint="cs"/>
          <w:rtl/>
          <w:lang w:eastAsia="he-IL"/>
        </w:rPr>
        <w:t>על שלוש</w:t>
      </w:r>
      <w:bookmarkStart w:id="5233" w:name="_ETM_Q11_208670"/>
      <w:bookmarkEnd w:id="5233"/>
      <w:r>
        <w:rPr>
          <w:rFonts w:hint="cs"/>
          <w:rtl/>
          <w:lang w:eastAsia="he-IL"/>
        </w:rPr>
        <w:t xml:space="preserve"> הצעות </w:t>
      </w:r>
      <w:r w:rsidR="00417CD1">
        <w:rPr>
          <w:rFonts w:hint="cs"/>
          <w:rtl/>
          <w:lang w:eastAsia="he-IL"/>
        </w:rPr>
        <w:t>ה</w:t>
      </w:r>
      <w:r>
        <w:rPr>
          <w:rFonts w:hint="cs"/>
          <w:rtl/>
          <w:lang w:eastAsia="he-IL"/>
        </w:rPr>
        <w:t>אי-אמון. הראשונה שבהן היא הצעת סיעת יש עתיד-תל"ם</w:t>
      </w:r>
      <w:r w:rsidR="008D5EC9">
        <w:rPr>
          <w:rFonts w:hint="cs"/>
          <w:rtl/>
          <w:lang w:eastAsia="he-IL"/>
        </w:rPr>
        <w:t>,</w:t>
      </w:r>
      <w:r>
        <w:rPr>
          <w:rFonts w:hint="cs"/>
          <w:rtl/>
          <w:lang w:eastAsia="he-IL"/>
        </w:rPr>
        <w:t xml:space="preserve"> שכותרתה:</w:t>
      </w:r>
      <w:bookmarkStart w:id="5234" w:name="_ETM_Q11_209356"/>
      <w:bookmarkEnd w:id="5234"/>
      <w:r>
        <w:rPr>
          <w:rFonts w:hint="cs"/>
          <w:rtl/>
          <w:lang w:eastAsia="he-IL"/>
        </w:rPr>
        <w:t xml:space="preserve"> כישלון הממשלה בהעברת תקציב המדינה והפקרת האזרחים נוכח משבר </w:t>
      </w:r>
      <w:bookmarkStart w:id="5235" w:name="_ETM_Q11_217356"/>
      <w:bookmarkEnd w:id="5235"/>
      <w:r>
        <w:rPr>
          <w:rFonts w:hint="cs"/>
          <w:rtl/>
          <w:lang w:eastAsia="he-IL"/>
        </w:rPr>
        <w:t>הקורונה. הצבעה.</w:t>
      </w:r>
    </w:p>
    <w:p w:rsidR="00EE453E" w:rsidRPr="002F7E4B" w:rsidRDefault="00EE453E" w:rsidP="0073401A">
      <w:pPr>
        <w:rPr>
          <w:rtl/>
          <w:lang w:eastAsia="he-IL"/>
        </w:rPr>
      </w:pPr>
      <w:bookmarkStart w:id="5236" w:name="_ETM_Q11_205732"/>
      <w:bookmarkEnd w:id="5236"/>
    </w:p>
    <w:p w:rsidR="00EE453E" w:rsidRDefault="00EE453E" w:rsidP="0073401A">
      <w:pPr>
        <w:pStyle w:val="af1"/>
        <w:keepNext/>
      </w:pPr>
      <w:r>
        <w:rPr>
          <w:rFonts w:hint="cs"/>
          <w:rtl/>
        </w:rPr>
        <w:t>הצבעה מס' 1</w:t>
      </w:r>
    </w:p>
    <w:p w:rsidR="00EE453E" w:rsidRDefault="00EE453E" w:rsidP="0073401A">
      <w:pPr>
        <w:keepNext/>
        <w:rPr>
          <w:rtl/>
        </w:rPr>
      </w:pPr>
    </w:p>
    <w:p w:rsidR="00EE453E" w:rsidRDefault="00EE453E" w:rsidP="0073401A">
      <w:pPr>
        <w:pStyle w:val="--"/>
        <w:keepNext/>
        <w:rPr>
          <w:rtl/>
        </w:rPr>
      </w:pPr>
      <w:r>
        <w:rPr>
          <w:rFonts w:hint="cs"/>
          <w:rtl/>
        </w:rPr>
        <w:t>בעד הצעת סיעת יש עתיד-תל"ם להביע אי-אמון בממשלה – 35</w:t>
      </w:r>
    </w:p>
    <w:p w:rsidR="00EE453E" w:rsidRDefault="00EE453E" w:rsidP="0073401A">
      <w:pPr>
        <w:pStyle w:val="--"/>
        <w:keepNext/>
        <w:rPr>
          <w:rtl/>
        </w:rPr>
      </w:pPr>
      <w:r>
        <w:rPr>
          <w:rFonts w:hint="cs"/>
          <w:rtl/>
        </w:rPr>
        <w:t>נגד – 44</w:t>
      </w:r>
    </w:p>
    <w:p w:rsidR="00EE453E" w:rsidRDefault="00EE453E" w:rsidP="0073401A">
      <w:pPr>
        <w:pStyle w:val="--"/>
        <w:keepNext/>
        <w:rPr>
          <w:rtl/>
        </w:rPr>
      </w:pPr>
      <w:r>
        <w:rPr>
          <w:rFonts w:hint="cs"/>
          <w:rtl/>
        </w:rPr>
        <w:t xml:space="preserve">נמנעים – אין </w:t>
      </w:r>
    </w:p>
    <w:p w:rsidR="00EE453E" w:rsidRDefault="00EE453E" w:rsidP="0073401A">
      <w:pPr>
        <w:pStyle w:val="af2"/>
        <w:rPr>
          <w:rtl/>
        </w:rPr>
      </w:pPr>
      <w:r>
        <w:rPr>
          <w:rFonts w:hint="cs"/>
          <w:rtl/>
        </w:rPr>
        <w:t>הצעת סיעת יש עתיד-תל"ם להביע אי-אמון בממשלה לא נתקבלה.</w:t>
      </w:r>
    </w:p>
    <w:p w:rsidR="00EE453E" w:rsidRDefault="00EE453E" w:rsidP="0073401A">
      <w:pPr>
        <w:keepNext/>
        <w:rPr>
          <w:rtl/>
        </w:rPr>
      </w:pPr>
    </w:p>
    <w:p w:rsidR="00EE453E" w:rsidRDefault="00EE453E" w:rsidP="0073401A">
      <w:pPr>
        <w:pStyle w:val="af6"/>
        <w:rPr>
          <w:rtl/>
        </w:rPr>
      </w:pPr>
      <w:r w:rsidRPr="007C0069">
        <w:rPr>
          <w:rStyle w:val="TagStyle"/>
          <w:rFonts w:hint="cs"/>
          <w:rtl/>
        </w:rPr>
        <w:t xml:space="preserve"> &lt;&lt; יור &gt;&gt;</w:t>
      </w:r>
      <w:r>
        <w:rPr>
          <w:rStyle w:val="TagStyle"/>
          <w:rFonts w:hint="cs"/>
          <w:rtl/>
        </w:rPr>
        <w:t xml:space="preserve"> </w:t>
      </w:r>
      <w:r>
        <w:rPr>
          <w:rFonts w:hint="cs"/>
          <w:rtl/>
        </w:rPr>
        <w:t>היו"ר יריב לוין:</w:t>
      </w:r>
      <w:r>
        <w:rPr>
          <w:rStyle w:val="TagStyle"/>
          <w:rtl/>
        </w:rPr>
        <w:t xml:space="preserve"> </w:t>
      </w:r>
      <w:r w:rsidRPr="007C0069">
        <w:rPr>
          <w:rStyle w:val="TagStyle"/>
          <w:rtl/>
        </w:rPr>
        <w:t>&lt;&lt; יור &gt;&gt;</w:t>
      </w:r>
      <w:r>
        <w:rPr>
          <w:rFonts w:hint="cs"/>
          <w:rtl/>
        </w:rPr>
        <w:t xml:space="preserve"> </w:t>
      </w:r>
    </w:p>
    <w:p w:rsidR="00EE453E" w:rsidRDefault="00EE453E" w:rsidP="005429A2">
      <w:pPr>
        <w:rPr>
          <w:rtl/>
          <w:lang w:eastAsia="he-IL"/>
        </w:rPr>
      </w:pPr>
    </w:p>
    <w:p w:rsidR="001D41F7" w:rsidRDefault="00EE453E" w:rsidP="00417CD1">
      <w:pPr>
        <w:rPr>
          <w:rtl/>
          <w:lang w:eastAsia="he-IL"/>
        </w:rPr>
      </w:pPr>
      <w:bookmarkStart w:id="5237" w:name="_ETM_Q11_237194"/>
      <w:bookmarkStart w:id="5238" w:name="_ETM_Q11_237294"/>
      <w:bookmarkEnd w:id="5237"/>
      <w:bookmarkEnd w:id="5238"/>
      <w:r>
        <w:rPr>
          <w:rFonts w:hint="cs"/>
          <w:rtl/>
          <w:lang w:eastAsia="he-IL"/>
        </w:rPr>
        <w:t>חבר הכנסת ארבל</w:t>
      </w:r>
      <w:r w:rsidR="00417CD1">
        <w:rPr>
          <w:rFonts w:hint="cs"/>
          <w:rtl/>
          <w:lang w:eastAsia="he-IL"/>
        </w:rPr>
        <w:t>,</w:t>
      </w:r>
      <w:r>
        <w:rPr>
          <w:rFonts w:hint="cs"/>
          <w:rtl/>
          <w:lang w:eastAsia="he-IL"/>
        </w:rPr>
        <w:t xml:space="preserve"> להוסיף את קולך? נגד. </w:t>
      </w:r>
    </w:p>
    <w:p w:rsidR="001D41F7" w:rsidRDefault="001D41F7" w:rsidP="00417CD1">
      <w:pPr>
        <w:rPr>
          <w:rtl/>
          <w:lang w:eastAsia="he-IL"/>
        </w:rPr>
      </w:pPr>
    </w:p>
    <w:p w:rsidR="001D41F7" w:rsidRDefault="001D41F7" w:rsidP="001D41F7">
      <w:pPr>
        <w:pStyle w:val="af5"/>
        <w:rPr>
          <w:rtl/>
        </w:rPr>
      </w:pPr>
      <w:bookmarkStart w:id="5239" w:name="ET_interruption_קר_אה_348"/>
      <w:r w:rsidRPr="001D41F7">
        <w:rPr>
          <w:rStyle w:val="TagStyle"/>
          <w:rtl/>
        </w:rPr>
        <w:t xml:space="preserve"> &lt;&lt; קריאה &gt;&gt; </w:t>
      </w:r>
      <w:r>
        <w:rPr>
          <w:rtl/>
        </w:rPr>
        <w:t>קריאה:</w:t>
      </w:r>
      <w:r w:rsidRPr="001D41F7">
        <w:rPr>
          <w:rStyle w:val="TagStyle"/>
          <w:rtl/>
        </w:rPr>
        <w:t xml:space="preserve"> &lt;&lt; קריאה &gt;&gt;</w:t>
      </w:r>
      <w:bookmarkEnd w:id="5239"/>
      <w:r>
        <w:rPr>
          <w:rtl/>
        </w:rPr>
        <w:t xml:space="preserve">  </w:t>
      </w:r>
    </w:p>
    <w:p w:rsidR="001D41F7" w:rsidRDefault="001D41F7" w:rsidP="00417CD1">
      <w:pPr>
        <w:rPr>
          <w:rtl/>
          <w:lang w:eastAsia="he-IL"/>
        </w:rPr>
      </w:pPr>
      <w:r>
        <w:rPr>
          <w:rtl/>
          <w:lang w:eastAsia="he-IL"/>
        </w:rPr>
        <w:t xml:space="preserve"> </w:t>
      </w:r>
    </w:p>
    <w:p w:rsidR="001D41F7" w:rsidRDefault="001D41F7" w:rsidP="00417CD1">
      <w:pPr>
        <w:rPr>
          <w:rtl/>
          <w:lang w:eastAsia="he-IL"/>
        </w:rPr>
      </w:pPr>
      <w:r>
        <w:rPr>
          <w:rFonts w:hint="cs"/>
          <w:rtl/>
          <w:lang w:eastAsia="he-IL"/>
        </w:rPr>
        <w:t>– – –</w:t>
      </w:r>
    </w:p>
    <w:p w:rsidR="001D41F7" w:rsidRDefault="001D41F7" w:rsidP="00417CD1">
      <w:pPr>
        <w:rPr>
          <w:rtl/>
          <w:lang w:eastAsia="he-IL"/>
        </w:rPr>
      </w:pPr>
    </w:p>
    <w:p w:rsidR="001D41F7" w:rsidRDefault="001D41F7" w:rsidP="001D41F7">
      <w:pPr>
        <w:pStyle w:val="af6"/>
        <w:rPr>
          <w:rtl/>
        </w:rPr>
      </w:pPr>
      <w:r w:rsidRPr="007C0069">
        <w:rPr>
          <w:rStyle w:val="TagStyle"/>
          <w:rFonts w:hint="cs"/>
          <w:rtl/>
        </w:rPr>
        <w:t>&lt;&lt; יור &gt;&gt;</w:t>
      </w:r>
      <w:r>
        <w:rPr>
          <w:rStyle w:val="TagStyle"/>
          <w:rFonts w:hint="cs"/>
          <w:rtl/>
        </w:rPr>
        <w:t xml:space="preserve"> </w:t>
      </w:r>
      <w:r>
        <w:rPr>
          <w:rFonts w:hint="cs"/>
          <w:rtl/>
        </w:rPr>
        <w:t>היו"ר יריב לוין:</w:t>
      </w:r>
      <w:r>
        <w:rPr>
          <w:rStyle w:val="TagStyle"/>
          <w:rtl/>
        </w:rPr>
        <w:t xml:space="preserve"> </w:t>
      </w:r>
      <w:r w:rsidRPr="007C0069">
        <w:rPr>
          <w:rStyle w:val="TagStyle"/>
          <w:rtl/>
        </w:rPr>
        <w:t>&lt;&lt; יור &gt;&gt;</w:t>
      </w:r>
      <w:r>
        <w:rPr>
          <w:rFonts w:hint="cs"/>
          <w:rtl/>
        </w:rPr>
        <w:t xml:space="preserve"> </w:t>
      </w:r>
    </w:p>
    <w:p w:rsidR="001D41F7" w:rsidRDefault="001D41F7" w:rsidP="001D41F7">
      <w:pPr>
        <w:rPr>
          <w:rtl/>
          <w:lang w:eastAsia="he-IL"/>
        </w:rPr>
      </w:pPr>
    </w:p>
    <w:p w:rsidR="00EE453E" w:rsidRDefault="00EE453E" w:rsidP="00417CD1">
      <w:pPr>
        <w:rPr>
          <w:rtl/>
        </w:rPr>
      </w:pPr>
      <w:r>
        <w:rPr>
          <w:rFonts w:hint="cs"/>
          <w:rtl/>
          <w:lang w:eastAsia="he-IL"/>
        </w:rPr>
        <w:t>א</w:t>
      </w:r>
      <w:bookmarkStart w:id="5240" w:name="_ETM_Q11_242310"/>
      <w:bookmarkEnd w:id="5240"/>
      <w:r>
        <w:rPr>
          <w:rFonts w:hint="cs"/>
          <w:rtl/>
          <w:lang w:eastAsia="he-IL"/>
        </w:rPr>
        <w:t>י-אפשר, אני יכול להוסיף רק את הקולות של מי</w:t>
      </w:r>
      <w:bookmarkStart w:id="5241" w:name="_ETM_Q11_242943"/>
      <w:bookmarkEnd w:id="5241"/>
      <w:r>
        <w:rPr>
          <w:rFonts w:hint="cs"/>
          <w:rtl/>
          <w:lang w:eastAsia="he-IL"/>
        </w:rPr>
        <w:t xml:space="preserve"> שאמרתי מראש קודם. חברת הכנסת מיכאלי, חברת הכנסת </w:t>
      </w:r>
      <w:bookmarkStart w:id="5242" w:name="_ETM_Q11_248645"/>
      <w:bookmarkEnd w:id="5242"/>
      <w:r>
        <w:rPr>
          <w:rFonts w:hint="cs"/>
          <w:rtl/>
          <w:lang w:eastAsia="he-IL"/>
        </w:rPr>
        <w:t>מיכאלי נמצאת כאן?</w:t>
      </w:r>
      <w:bookmarkStart w:id="5243" w:name="_ETM_Q11_247775"/>
      <w:bookmarkEnd w:id="5243"/>
      <w:r>
        <w:rPr>
          <w:rFonts w:hint="cs"/>
          <w:rtl/>
          <w:lang w:eastAsia="he-IL"/>
        </w:rPr>
        <w:t xml:space="preserve"> איפה היא</w:t>
      </w:r>
      <w:r w:rsidR="00417CD1">
        <w:rPr>
          <w:rFonts w:hint="cs"/>
          <w:rtl/>
          <w:lang w:eastAsia="he-IL"/>
        </w:rPr>
        <w:t>,</w:t>
      </w:r>
      <w:r>
        <w:rPr>
          <w:rFonts w:hint="cs"/>
          <w:rtl/>
          <w:lang w:eastAsia="he-IL"/>
        </w:rPr>
        <w:t xml:space="preserve"> מוותרת? לא</w:t>
      </w:r>
      <w:bookmarkStart w:id="5244" w:name="_ETM_Q11_260111"/>
      <w:bookmarkEnd w:id="5244"/>
      <w:r>
        <w:rPr>
          <w:rFonts w:hint="cs"/>
          <w:rtl/>
          <w:lang w:eastAsia="he-IL"/>
        </w:rPr>
        <w:t xml:space="preserve"> פה. </w:t>
      </w:r>
      <w:bookmarkStart w:id="5245" w:name="_ETM_Q11_260687"/>
      <w:bookmarkStart w:id="5246" w:name="_ETM_Q11_260767"/>
      <w:bookmarkEnd w:id="5245"/>
      <w:bookmarkEnd w:id="5246"/>
      <w:r>
        <w:rPr>
          <w:rFonts w:hint="cs"/>
          <w:rtl/>
          <w:lang w:eastAsia="he-IL"/>
        </w:rPr>
        <w:t xml:space="preserve">אם כך, יש לנו </w:t>
      </w:r>
      <w:r>
        <w:rPr>
          <w:rFonts w:hint="cs"/>
          <w:rtl/>
        </w:rPr>
        <w:t xml:space="preserve">35 </w:t>
      </w:r>
      <w:bookmarkStart w:id="5247" w:name="_ETM_Q12_344799"/>
      <w:bookmarkEnd w:id="5247"/>
      <w:r>
        <w:rPr>
          <w:rFonts w:hint="cs"/>
          <w:rtl/>
        </w:rPr>
        <w:t xml:space="preserve">בעד, </w:t>
      </w:r>
      <w:bookmarkStart w:id="5248" w:name="_ETM_Q12_345129"/>
      <w:bookmarkEnd w:id="5248"/>
      <w:r>
        <w:rPr>
          <w:rFonts w:hint="cs"/>
          <w:rtl/>
        </w:rPr>
        <w:t xml:space="preserve">45 </w:t>
      </w:r>
      <w:bookmarkStart w:id="5249" w:name="_ETM_Q12_345849"/>
      <w:bookmarkEnd w:id="5249"/>
      <w:r>
        <w:rPr>
          <w:rFonts w:hint="cs"/>
          <w:rtl/>
        </w:rPr>
        <w:t>נגד,</w:t>
      </w:r>
      <w:bookmarkStart w:id="5250" w:name="_ETM_Q12_346150"/>
      <w:bookmarkEnd w:id="5250"/>
      <w:r>
        <w:rPr>
          <w:rFonts w:hint="cs"/>
          <w:rtl/>
        </w:rPr>
        <w:t xml:space="preserve"> בצירוף קולו של חבר </w:t>
      </w:r>
      <w:bookmarkStart w:id="5251" w:name="_ETM_Q11_263848"/>
      <w:bookmarkEnd w:id="5251"/>
      <w:r>
        <w:rPr>
          <w:rFonts w:hint="cs"/>
          <w:rtl/>
        </w:rPr>
        <w:t xml:space="preserve">הכנסת משה ארבל, </w:t>
      </w:r>
      <w:r w:rsidR="00417CD1">
        <w:rPr>
          <w:rFonts w:hint="cs"/>
          <w:rtl/>
        </w:rPr>
        <w:t>ו</w:t>
      </w:r>
      <w:r>
        <w:rPr>
          <w:rFonts w:hint="cs"/>
          <w:rtl/>
        </w:rPr>
        <w:t xml:space="preserve">אין </w:t>
      </w:r>
      <w:bookmarkStart w:id="5252" w:name="_ETM_Q12_346299"/>
      <w:bookmarkEnd w:id="5252"/>
      <w:r w:rsidR="00417CD1">
        <w:rPr>
          <w:rFonts w:hint="cs"/>
          <w:rtl/>
        </w:rPr>
        <w:t>נ</w:t>
      </w:r>
      <w:r>
        <w:rPr>
          <w:rFonts w:hint="cs"/>
          <w:rtl/>
        </w:rPr>
        <w:t xml:space="preserve">מנעים. </w:t>
      </w:r>
      <w:bookmarkStart w:id="5253" w:name="_ETM_Q12_346870"/>
      <w:bookmarkEnd w:id="5253"/>
      <w:r>
        <w:rPr>
          <w:rFonts w:hint="cs"/>
          <w:rtl/>
        </w:rPr>
        <w:t>אני קובע שה</w:t>
      </w:r>
      <w:bookmarkStart w:id="5254" w:name="_ETM_Q12_347439"/>
      <w:bookmarkEnd w:id="5254"/>
      <w:r>
        <w:rPr>
          <w:rFonts w:hint="cs"/>
          <w:rtl/>
        </w:rPr>
        <w:t xml:space="preserve">כנסת </w:t>
      </w:r>
      <w:bookmarkStart w:id="5255" w:name="_ETM_Q12_347799"/>
      <w:bookmarkEnd w:id="5255"/>
      <w:r>
        <w:rPr>
          <w:rFonts w:hint="cs"/>
          <w:rtl/>
        </w:rPr>
        <w:t xml:space="preserve">דחתה </w:t>
      </w:r>
      <w:bookmarkStart w:id="5256" w:name="_ETM_Q12_348189"/>
      <w:bookmarkStart w:id="5257" w:name="_ETM_Q12_348400"/>
      <w:bookmarkEnd w:id="5256"/>
      <w:bookmarkEnd w:id="5257"/>
      <w:r>
        <w:rPr>
          <w:rFonts w:hint="cs"/>
          <w:rtl/>
        </w:rPr>
        <w:t xml:space="preserve">את </w:t>
      </w:r>
      <w:bookmarkStart w:id="5258" w:name="_ETM_Q12_348549"/>
      <w:bookmarkEnd w:id="5258"/>
      <w:r>
        <w:rPr>
          <w:rFonts w:hint="cs"/>
          <w:rtl/>
        </w:rPr>
        <w:t xml:space="preserve">הצעת </w:t>
      </w:r>
      <w:bookmarkStart w:id="5259" w:name="_ETM_Q12_348969"/>
      <w:bookmarkEnd w:id="5259"/>
      <w:r>
        <w:rPr>
          <w:rFonts w:hint="cs"/>
          <w:rtl/>
        </w:rPr>
        <w:t>האי</w:t>
      </w:r>
      <w:bookmarkStart w:id="5260" w:name="_ETM_Q12_349060"/>
      <w:bookmarkEnd w:id="5260"/>
      <w:r>
        <w:rPr>
          <w:rFonts w:hint="cs"/>
          <w:rtl/>
        </w:rPr>
        <w:t xml:space="preserve">-אמון </w:t>
      </w:r>
      <w:bookmarkStart w:id="5261" w:name="_ETM_Q12_349419"/>
      <w:bookmarkEnd w:id="5261"/>
      <w:r>
        <w:rPr>
          <w:rFonts w:hint="cs"/>
          <w:rtl/>
        </w:rPr>
        <w:t xml:space="preserve">הזאת. </w:t>
      </w:r>
      <w:bookmarkStart w:id="5262" w:name="_ETM_Q12_350340"/>
      <w:bookmarkEnd w:id="5262"/>
    </w:p>
    <w:p w:rsidR="00EE453E" w:rsidRDefault="00EE453E" w:rsidP="0073401A">
      <w:pPr>
        <w:rPr>
          <w:rtl/>
          <w:lang w:eastAsia="he-IL"/>
        </w:rPr>
      </w:pPr>
    </w:p>
    <w:p w:rsidR="00EE453E" w:rsidRDefault="00EE453E" w:rsidP="0073401A">
      <w:pPr>
        <w:rPr>
          <w:rtl/>
        </w:rPr>
      </w:pPr>
      <w:bookmarkStart w:id="5263" w:name="_ETM_Q11_247848"/>
      <w:bookmarkEnd w:id="5263"/>
      <w:r>
        <w:rPr>
          <w:rFonts w:hint="cs"/>
          <w:rtl/>
          <w:lang w:eastAsia="he-IL"/>
        </w:rPr>
        <w:t xml:space="preserve"> </w:t>
      </w:r>
      <w:bookmarkStart w:id="5264" w:name="_ETM_Q12_274808"/>
      <w:bookmarkStart w:id="5265" w:name="_ETM_Q12_274922"/>
      <w:bookmarkStart w:id="5266" w:name="_ETM_Q12_292450"/>
      <w:bookmarkStart w:id="5267" w:name="_ETM_Q12_299710"/>
      <w:bookmarkEnd w:id="5264"/>
      <w:bookmarkEnd w:id="5265"/>
      <w:bookmarkEnd w:id="5266"/>
      <w:bookmarkEnd w:id="5267"/>
      <w:r>
        <w:rPr>
          <w:rFonts w:hint="cs"/>
          <w:rtl/>
        </w:rPr>
        <w:t xml:space="preserve">אנחנו </w:t>
      </w:r>
      <w:bookmarkStart w:id="5268" w:name="_ETM_Q12_300130"/>
      <w:bookmarkEnd w:id="5268"/>
      <w:r>
        <w:rPr>
          <w:rFonts w:hint="cs"/>
          <w:rtl/>
        </w:rPr>
        <w:t xml:space="preserve">עוברים </w:t>
      </w:r>
      <w:bookmarkStart w:id="5269" w:name="_ETM_Q12_300340"/>
      <w:bookmarkEnd w:id="5269"/>
      <w:r>
        <w:rPr>
          <w:rFonts w:hint="cs"/>
          <w:rtl/>
        </w:rPr>
        <w:t xml:space="preserve">להצבעה על הצעת </w:t>
      </w:r>
      <w:bookmarkStart w:id="5270" w:name="_ETM_Q12_301000"/>
      <w:bookmarkEnd w:id="5270"/>
      <w:r>
        <w:rPr>
          <w:rFonts w:hint="cs"/>
          <w:rtl/>
        </w:rPr>
        <w:t xml:space="preserve">האי-אמון </w:t>
      </w:r>
      <w:bookmarkStart w:id="5271" w:name="_ETM_Q12_301390"/>
      <w:bookmarkStart w:id="5272" w:name="_ETM_Q12_301869"/>
      <w:bookmarkEnd w:id="5271"/>
      <w:bookmarkEnd w:id="5272"/>
      <w:r>
        <w:rPr>
          <w:rFonts w:hint="cs"/>
          <w:rtl/>
        </w:rPr>
        <w:t xml:space="preserve">של </w:t>
      </w:r>
      <w:bookmarkStart w:id="5273" w:name="_ETM_Q12_302080"/>
      <w:bookmarkEnd w:id="5273"/>
      <w:r>
        <w:rPr>
          <w:rFonts w:hint="cs"/>
          <w:rtl/>
        </w:rPr>
        <w:t xml:space="preserve">סיעת הרשימה המשותפת, </w:t>
      </w:r>
      <w:bookmarkStart w:id="5274" w:name="_ETM_Q11_270858"/>
      <w:bookmarkEnd w:id="5274"/>
      <w:r>
        <w:rPr>
          <w:rFonts w:hint="cs"/>
          <w:rtl/>
        </w:rPr>
        <w:t xml:space="preserve">שכותרתה: </w:t>
      </w:r>
      <w:bookmarkStart w:id="5275" w:name="_ETM_Q12_302410"/>
      <w:bookmarkStart w:id="5276" w:name="_ETM_Q12_314218"/>
      <w:bookmarkStart w:id="5277" w:name="_ETM_Q12_314304"/>
      <w:bookmarkEnd w:id="5275"/>
      <w:bookmarkEnd w:id="5276"/>
      <w:bookmarkEnd w:id="5277"/>
      <w:r>
        <w:rPr>
          <w:rFonts w:hint="cs"/>
          <w:rtl/>
        </w:rPr>
        <w:t xml:space="preserve">כישלון הממשלה בהתמודדות עם המצוקה הכלכלית בחברה הערבית, אשר התעצמה </w:t>
      </w:r>
      <w:bookmarkStart w:id="5278" w:name="_ETM_Q11_275220"/>
      <w:bookmarkEnd w:id="5278"/>
      <w:r>
        <w:rPr>
          <w:rFonts w:hint="cs"/>
          <w:rtl/>
        </w:rPr>
        <w:t>עם משבר הקורונה. הצבעה.</w:t>
      </w:r>
    </w:p>
    <w:p w:rsidR="00EE453E" w:rsidRDefault="00EE453E" w:rsidP="0073401A">
      <w:pPr>
        <w:ind w:firstLine="0"/>
        <w:rPr>
          <w:rtl/>
        </w:rPr>
      </w:pPr>
      <w:bookmarkStart w:id="5279" w:name="_ETM_Q11_296755"/>
      <w:bookmarkStart w:id="5280" w:name="_ETM_Q11_301595"/>
      <w:bookmarkStart w:id="5281" w:name="_ETM_Q12_314746"/>
      <w:bookmarkStart w:id="5282" w:name="_ETM_Q12_314798"/>
      <w:bookmarkStart w:id="5283" w:name="_ETM_Q11_278498"/>
      <w:bookmarkStart w:id="5284" w:name="_ETM_Q11_297330"/>
      <w:bookmarkStart w:id="5285" w:name="_ETM_Q11_297464"/>
      <w:bookmarkEnd w:id="5279"/>
      <w:bookmarkEnd w:id="5280"/>
      <w:bookmarkEnd w:id="5281"/>
      <w:bookmarkEnd w:id="5282"/>
      <w:bookmarkEnd w:id="5283"/>
      <w:bookmarkEnd w:id="5284"/>
      <w:bookmarkEnd w:id="5285"/>
    </w:p>
    <w:p w:rsidR="00EE453E" w:rsidRDefault="00EE453E" w:rsidP="0073401A">
      <w:pPr>
        <w:pStyle w:val="af1"/>
        <w:keepNext/>
        <w:rPr>
          <w:rtl/>
        </w:rPr>
      </w:pPr>
      <w:bookmarkStart w:id="5286" w:name="_ETM_Q11_278610"/>
      <w:bookmarkEnd w:id="5286"/>
      <w:r>
        <w:rPr>
          <w:rFonts w:hint="cs"/>
          <w:rtl/>
        </w:rPr>
        <w:t>הצבעה מס' 2</w:t>
      </w:r>
    </w:p>
    <w:p w:rsidR="00EE453E" w:rsidRDefault="00EE453E" w:rsidP="0073401A">
      <w:pPr>
        <w:pStyle w:val="--"/>
        <w:keepNext/>
        <w:rPr>
          <w:rtl/>
        </w:rPr>
      </w:pPr>
    </w:p>
    <w:p w:rsidR="00EE453E" w:rsidRDefault="00EE453E" w:rsidP="0073401A">
      <w:pPr>
        <w:pStyle w:val="--"/>
        <w:rPr>
          <w:rtl/>
        </w:rPr>
      </w:pPr>
      <w:r>
        <w:rPr>
          <w:rFonts w:hint="cs"/>
          <w:rtl/>
        </w:rPr>
        <w:t>בעד הצעת סיעת הרשימה המשותפת להביע אי-אמון בממשלה – 28</w:t>
      </w:r>
    </w:p>
    <w:p w:rsidR="00EE453E" w:rsidRDefault="00EE453E" w:rsidP="0073401A">
      <w:pPr>
        <w:pStyle w:val="--"/>
        <w:keepNext/>
        <w:rPr>
          <w:rtl/>
        </w:rPr>
      </w:pPr>
      <w:r>
        <w:rPr>
          <w:rFonts w:hint="cs"/>
          <w:rtl/>
        </w:rPr>
        <w:lastRenderedPageBreak/>
        <w:t>נגד – 45</w:t>
      </w:r>
    </w:p>
    <w:p w:rsidR="00EE453E" w:rsidRDefault="00EE453E" w:rsidP="0073401A">
      <w:pPr>
        <w:pStyle w:val="--"/>
        <w:keepNext/>
        <w:rPr>
          <w:rtl/>
        </w:rPr>
      </w:pPr>
      <w:r>
        <w:rPr>
          <w:rFonts w:hint="cs"/>
          <w:rtl/>
        </w:rPr>
        <w:t xml:space="preserve">נמנעים – אין </w:t>
      </w:r>
    </w:p>
    <w:p w:rsidR="00EE453E" w:rsidRDefault="00EE453E" w:rsidP="0073401A">
      <w:pPr>
        <w:pStyle w:val="af2"/>
        <w:rPr>
          <w:rtl/>
        </w:rPr>
      </w:pPr>
      <w:r>
        <w:rPr>
          <w:rFonts w:hint="cs"/>
          <w:rtl/>
        </w:rPr>
        <w:t>הצעת סיעת הרשימה המשותפת להביע אי-אמון בממשלה לא נתקבלה.</w:t>
      </w:r>
    </w:p>
    <w:p w:rsidR="00EE453E" w:rsidRDefault="00EE453E" w:rsidP="0073401A">
      <w:pPr>
        <w:keepNext/>
        <w:ind w:firstLine="0"/>
        <w:rPr>
          <w:rtl/>
        </w:rPr>
      </w:pPr>
      <w:bookmarkStart w:id="5287" w:name="_ETM_Q12_319019"/>
      <w:bookmarkStart w:id="5288" w:name="_ETM_Q12_319088"/>
      <w:bookmarkEnd w:id="5287"/>
      <w:bookmarkEnd w:id="5288"/>
    </w:p>
    <w:p w:rsidR="00EE453E" w:rsidRDefault="00EE453E" w:rsidP="0073401A">
      <w:pPr>
        <w:pStyle w:val="af6"/>
        <w:rPr>
          <w:rtl/>
        </w:rPr>
      </w:pPr>
      <w:r w:rsidRPr="007C0069">
        <w:rPr>
          <w:rStyle w:val="TagStyle"/>
          <w:rFonts w:hint="cs"/>
          <w:rtl/>
        </w:rPr>
        <w:t xml:space="preserve"> &lt;&lt; יור &gt;&gt;</w:t>
      </w:r>
      <w:r>
        <w:rPr>
          <w:rStyle w:val="TagStyle"/>
          <w:rFonts w:hint="cs"/>
          <w:rtl/>
        </w:rPr>
        <w:t xml:space="preserve"> </w:t>
      </w:r>
      <w:r>
        <w:rPr>
          <w:rFonts w:hint="cs"/>
          <w:rtl/>
        </w:rPr>
        <w:t>היו"ר יריב לוין:</w:t>
      </w:r>
      <w:r>
        <w:rPr>
          <w:rStyle w:val="TagStyle"/>
          <w:rtl/>
        </w:rPr>
        <w:t xml:space="preserve"> </w:t>
      </w:r>
      <w:r w:rsidRPr="007C0069">
        <w:rPr>
          <w:rStyle w:val="TagStyle"/>
          <w:rtl/>
        </w:rPr>
        <w:t>&lt;&lt; יור &gt;&gt;</w:t>
      </w:r>
      <w:r>
        <w:rPr>
          <w:rFonts w:hint="cs"/>
          <w:rtl/>
        </w:rPr>
        <w:t xml:space="preserve"> </w:t>
      </w:r>
    </w:p>
    <w:p w:rsidR="00EE453E" w:rsidRDefault="00EE453E" w:rsidP="005429A2">
      <w:pPr>
        <w:rPr>
          <w:rtl/>
          <w:lang w:eastAsia="he-IL"/>
        </w:rPr>
      </w:pPr>
      <w:bookmarkStart w:id="5289" w:name="_ETM_Q11_304668"/>
      <w:bookmarkEnd w:id="5289"/>
    </w:p>
    <w:p w:rsidR="00EE453E" w:rsidRDefault="00EE453E" w:rsidP="0073401A">
      <w:pPr>
        <w:rPr>
          <w:rtl/>
        </w:rPr>
      </w:pPr>
      <w:bookmarkStart w:id="5290" w:name="_ETM_Q11_304743"/>
      <w:bookmarkEnd w:id="5290"/>
      <w:r>
        <w:rPr>
          <w:rFonts w:hint="cs"/>
          <w:rtl/>
        </w:rPr>
        <w:t>חבר הכנסת ארבל? חברת הכנסת</w:t>
      </w:r>
      <w:bookmarkStart w:id="5291" w:name="_ETM_Q11_301748"/>
      <w:bookmarkEnd w:id="5291"/>
      <w:r>
        <w:rPr>
          <w:rFonts w:hint="cs"/>
          <w:rtl/>
        </w:rPr>
        <w:t xml:space="preserve"> מיכאלי? לא נמצאת. </w:t>
      </w:r>
      <w:bookmarkStart w:id="5292" w:name="_ETM_Q11_301531"/>
      <w:bookmarkEnd w:id="5292"/>
      <w:r>
        <w:rPr>
          <w:rFonts w:hint="cs"/>
          <w:rtl/>
          <w:lang w:eastAsia="he-IL"/>
        </w:rPr>
        <w:t xml:space="preserve">אם כך, בעד </w:t>
      </w:r>
      <w:r>
        <w:rPr>
          <w:rtl/>
          <w:lang w:eastAsia="he-IL"/>
        </w:rPr>
        <w:t>–</w:t>
      </w:r>
      <w:r>
        <w:rPr>
          <w:rFonts w:hint="cs"/>
          <w:rtl/>
          <w:lang w:eastAsia="he-IL"/>
        </w:rPr>
        <w:t xml:space="preserve"> 28, נגד</w:t>
      </w:r>
      <w:bookmarkStart w:id="5293" w:name="_ETM_Q11_304424"/>
      <w:bookmarkEnd w:id="5293"/>
      <w:r>
        <w:rPr>
          <w:rFonts w:hint="cs"/>
          <w:rtl/>
          <w:lang w:eastAsia="he-IL"/>
        </w:rPr>
        <w:t xml:space="preserve"> </w:t>
      </w:r>
      <w:r>
        <w:rPr>
          <w:rtl/>
          <w:lang w:eastAsia="he-IL"/>
        </w:rPr>
        <w:t>–</w:t>
      </w:r>
      <w:r>
        <w:rPr>
          <w:rFonts w:hint="cs"/>
          <w:rtl/>
          <w:lang w:eastAsia="he-IL"/>
        </w:rPr>
        <w:t xml:space="preserve"> 46, אין נמנעים. לפיכך, אני</w:t>
      </w:r>
      <w:bookmarkStart w:id="5294" w:name="_ETM_Q11_306401"/>
      <w:bookmarkEnd w:id="5294"/>
      <w:r>
        <w:rPr>
          <w:rFonts w:hint="cs"/>
          <w:rtl/>
          <w:lang w:eastAsia="he-IL"/>
        </w:rPr>
        <w:t xml:space="preserve"> קובע שהכנסת דחתה את הצעת האי-אמון הזו. </w:t>
      </w:r>
      <w:bookmarkStart w:id="5295" w:name="_ETM_Q11_313288"/>
      <w:bookmarkEnd w:id="5295"/>
    </w:p>
    <w:p w:rsidR="00EE453E" w:rsidRDefault="00EE453E" w:rsidP="0073401A">
      <w:pPr>
        <w:ind w:firstLine="0"/>
        <w:rPr>
          <w:rtl/>
          <w:lang w:eastAsia="he-IL"/>
        </w:rPr>
      </w:pPr>
      <w:bookmarkStart w:id="5296" w:name="_ETM_Q11_313346"/>
      <w:bookmarkStart w:id="5297" w:name="_ETM_Q11_313400"/>
      <w:bookmarkStart w:id="5298" w:name="_ETM_Q11_311520"/>
      <w:bookmarkStart w:id="5299" w:name="_ETM_Q11_311592"/>
      <w:bookmarkEnd w:id="5296"/>
      <w:bookmarkEnd w:id="5297"/>
      <w:bookmarkEnd w:id="5298"/>
      <w:bookmarkEnd w:id="5299"/>
    </w:p>
    <w:p w:rsidR="00EE453E" w:rsidRDefault="00EE453E" w:rsidP="0073401A">
      <w:pPr>
        <w:pStyle w:val="af5"/>
        <w:rPr>
          <w:rtl/>
        </w:rPr>
      </w:pPr>
      <w:bookmarkStart w:id="5300" w:name="ET_interruption_5761_15"/>
      <w:r w:rsidRPr="007C0069">
        <w:rPr>
          <w:rStyle w:val="TagStyle"/>
          <w:rtl/>
        </w:rPr>
        <w:t xml:space="preserve"> &lt;&lt; קריאה &gt;&gt;</w:t>
      </w:r>
      <w:r w:rsidRPr="00AD3B8D">
        <w:rPr>
          <w:rStyle w:val="TagStyle"/>
          <w:rtl/>
        </w:rPr>
        <w:t xml:space="preserve"> </w:t>
      </w:r>
      <w:r>
        <w:rPr>
          <w:rtl/>
        </w:rPr>
        <w:t>עאידה תומא סלימאן (הרשימה המשותפת):</w:t>
      </w:r>
      <w:r w:rsidRPr="00AD3B8D">
        <w:rPr>
          <w:rStyle w:val="TagStyle"/>
          <w:rtl/>
        </w:rPr>
        <w:t xml:space="preserve"> </w:t>
      </w:r>
      <w:r w:rsidRPr="007C0069">
        <w:rPr>
          <w:rStyle w:val="TagStyle"/>
          <w:rtl/>
        </w:rPr>
        <w:t>&lt;&lt; קריאה &gt;&gt;</w:t>
      </w:r>
      <w:r>
        <w:rPr>
          <w:rtl/>
        </w:rPr>
        <w:t xml:space="preserve"> </w:t>
      </w:r>
      <w:bookmarkEnd w:id="5300"/>
    </w:p>
    <w:p w:rsidR="00EE453E" w:rsidRDefault="00EE453E" w:rsidP="005429A2">
      <w:pPr>
        <w:rPr>
          <w:rtl/>
          <w:lang w:eastAsia="he-IL"/>
        </w:rPr>
      </w:pPr>
    </w:p>
    <w:p w:rsidR="00EE453E" w:rsidRDefault="00EE453E" w:rsidP="0073401A">
      <w:pPr>
        <w:rPr>
          <w:rtl/>
          <w:lang w:eastAsia="he-IL"/>
        </w:rPr>
      </w:pPr>
      <w:bookmarkStart w:id="5301" w:name="_ETM_Q11_317128"/>
      <w:bookmarkStart w:id="5302" w:name="_ETM_Q11_317371"/>
      <w:bookmarkStart w:id="5303" w:name="_ETM_Q11_317421"/>
      <w:bookmarkEnd w:id="5301"/>
      <w:bookmarkEnd w:id="5302"/>
      <w:bookmarkEnd w:id="5303"/>
      <w:r>
        <w:rPr>
          <w:rFonts w:hint="cs"/>
          <w:rtl/>
          <w:lang w:eastAsia="he-IL"/>
        </w:rPr>
        <w:t>אדוני היושב-ראש,</w:t>
      </w:r>
      <w:bookmarkStart w:id="5304" w:name="_ETM_Q11_314867"/>
      <w:bookmarkEnd w:id="5304"/>
      <w:r>
        <w:rPr>
          <w:rFonts w:hint="cs"/>
          <w:rtl/>
          <w:lang w:eastAsia="he-IL"/>
        </w:rPr>
        <w:t xml:space="preserve"> אנחנו היינו, רק עד שהגענו </w:t>
      </w:r>
      <w:r w:rsidR="005429A2">
        <w:rPr>
          <w:rFonts w:hint="cs"/>
          <w:rtl/>
          <w:lang w:eastAsia="he-IL"/>
        </w:rPr>
        <w:t>– – –</w:t>
      </w:r>
      <w:bookmarkStart w:id="5305" w:name="_ETM_Q11_315841"/>
      <w:bookmarkEnd w:id="5305"/>
    </w:p>
    <w:p w:rsidR="00EE453E" w:rsidRDefault="00EE453E" w:rsidP="0073401A">
      <w:pPr>
        <w:ind w:firstLine="0"/>
        <w:rPr>
          <w:rtl/>
          <w:lang w:eastAsia="he-IL"/>
        </w:rPr>
      </w:pPr>
      <w:bookmarkStart w:id="5306" w:name="_ETM_Q11_315907"/>
      <w:bookmarkStart w:id="5307" w:name="_ETM_Q11_320129"/>
      <w:bookmarkStart w:id="5308" w:name="_ETM_Q11_320194"/>
      <w:bookmarkEnd w:id="5306"/>
      <w:bookmarkEnd w:id="5307"/>
      <w:bookmarkEnd w:id="5308"/>
    </w:p>
    <w:p w:rsidR="00EE453E" w:rsidRDefault="00EE453E" w:rsidP="0073401A">
      <w:pPr>
        <w:pStyle w:val="af6"/>
        <w:rPr>
          <w:rtl/>
        </w:rPr>
      </w:pPr>
      <w:r w:rsidRPr="007C0069">
        <w:rPr>
          <w:rStyle w:val="TagStyle"/>
          <w:rtl/>
        </w:rPr>
        <w:t xml:space="preserve"> &lt;&lt; יור &gt;&gt;</w:t>
      </w:r>
      <w:r w:rsidRPr="00AD3B8D">
        <w:rPr>
          <w:rStyle w:val="TagStyle"/>
          <w:rtl/>
        </w:rPr>
        <w:t xml:space="preserve"> </w:t>
      </w:r>
      <w:r>
        <w:rPr>
          <w:rtl/>
        </w:rPr>
        <w:t>היו"ר יריב לוין:</w:t>
      </w:r>
      <w:r w:rsidRPr="00AD3B8D">
        <w:rPr>
          <w:rStyle w:val="TagStyle"/>
          <w:rtl/>
        </w:rPr>
        <w:t xml:space="preserve"> </w:t>
      </w:r>
      <w:r w:rsidRPr="007C0069">
        <w:rPr>
          <w:rStyle w:val="TagStyle"/>
          <w:rtl/>
        </w:rPr>
        <w:t>&lt;&lt; יור &gt;&gt;</w:t>
      </w:r>
      <w:r>
        <w:rPr>
          <w:rtl/>
        </w:rPr>
        <w:t xml:space="preserve"> </w:t>
      </w:r>
    </w:p>
    <w:p w:rsidR="00EE453E" w:rsidRDefault="00EE453E" w:rsidP="005429A2">
      <w:pPr>
        <w:rPr>
          <w:rtl/>
          <w:lang w:eastAsia="he-IL"/>
        </w:rPr>
      </w:pPr>
    </w:p>
    <w:p w:rsidR="00EE453E" w:rsidRDefault="00EE453E" w:rsidP="00CF757D">
      <w:pPr>
        <w:rPr>
          <w:rtl/>
          <w:lang w:eastAsia="he-IL"/>
        </w:rPr>
      </w:pPr>
      <w:r>
        <w:rPr>
          <w:rFonts w:hint="cs"/>
          <w:rtl/>
          <w:lang w:eastAsia="he-IL"/>
        </w:rPr>
        <w:t>א</w:t>
      </w:r>
      <w:bookmarkStart w:id="5309" w:name="_ETM_Q11_321177"/>
      <w:bookmarkEnd w:id="5309"/>
      <w:r>
        <w:rPr>
          <w:rFonts w:hint="cs"/>
          <w:rtl/>
          <w:lang w:eastAsia="he-IL"/>
        </w:rPr>
        <w:t>ז אני יכול להוסיף את קולכם, חבר</w:t>
      </w:r>
      <w:bookmarkStart w:id="5310" w:name="_ETM_Q11_319838"/>
      <w:bookmarkEnd w:id="5310"/>
      <w:r>
        <w:rPr>
          <w:rFonts w:hint="cs"/>
          <w:rtl/>
          <w:lang w:eastAsia="he-IL"/>
        </w:rPr>
        <w:t>י הכנסת תומא סלימאן</w:t>
      </w:r>
      <w:bookmarkStart w:id="5311" w:name="_ETM_Q11_322273"/>
      <w:bookmarkEnd w:id="5311"/>
      <w:r>
        <w:rPr>
          <w:rFonts w:hint="cs"/>
          <w:rtl/>
          <w:lang w:eastAsia="he-IL"/>
        </w:rPr>
        <w:t xml:space="preserve"> </w:t>
      </w:r>
      <w:proofErr w:type="spellStart"/>
      <w:r>
        <w:rPr>
          <w:rFonts w:hint="cs"/>
          <w:rtl/>
          <w:lang w:eastAsia="he-IL"/>
        </w:rPr>
        <w:t>וטאהא</w:t>
      </w:r>
      <w:proofErr w:type="spellEnd"/>
      <w:r w:rsidR="00CF757D">
        <w:rPr>
          <w:rFonts w:hint="cs"/>
          <w:rtl/>
          <w:lang w:eastAsia="he-IL"/>
        </w:rPr>
        <w:t>.</w:t>
      </w:r>
      <w:r>
        <w:rPr>
          <w:rFonts w:hint="cs"/>
          <w:rtl/>
          <w:lang w:eastAsia="he-IL"/>
        </w:rPr>
        <w:t xml:space="preserve"> אני עושה את זה לפנים משורת הדין.</w:t>
      </w:r>
      <w:bookmarkStart w:id="5312" w:name="_ETM_Q11_328594"/>
      <w:bookmarkEnd w:id="5312"/>
      <w:r>
        <w:rPr>
          <w:rFonts w:hint="cs"/>
          <w:rtl/>
          <w:lang w:eastAsia="he-IL"/>
        </w:rPr>
        <w:t xml:space="preserve"> לפיכך, יש 30 בעד במקום 28, אבל זה</w:t>
      </w:r>
      <w:bookmarkStart w:id="5313" w:name="_ETM_Q11_334645"/>
      <w:bookmarkEnd w:id="5313"/>
      <w:r>
        <w:rPr>
          <w:rFonts w:hint="cs"/>
          <w:rtl/>
          <w:lang w:eastAsia="he-IL"/>
        </w:rPr>
        <w:t xml:space="preserve"> לא משנה את התוצאה הסופית שההצעה נדחתה. </w:t>
      </w:r>
    </w:p>
    <w:p w:rsidR="00EE453E" w:rsidRPr="00AD3B8D" w:rsidRDefault="00EE453E" w:rsidP="0073401A">
      <w:pPr>
        <w:rPr>
          <w:rtl/>
          <w:lang w:eastAsia="he-IL"/>
        </w:rPr>
      </w:pPr>
      <w:bookmarkStart w:id="5314" w:name="_ETM_Q11_319908"/>
      <w:bookmarkEnd w:id="5314"/>
    </w:p>
    <w:p w:rsidR="00EE453E" w:rsidRPr="002F7E4B" w:rsidRDefault="00EE453E" w:rsidP="0073401A">
      <w:pPr>
        <w:rPr>
          <w:rtl/>
          <w:lang w:eastAsia="he-IL"/>
        </w:rPr>
      </w:pPr>
      <w:bookmarkStart w:id="5315" w:name="_ETM_Q11_313472"/>
      <w:bookmarkEnd w:id="5315"/>
      <w:r>
        <w:rPr>
          <w:rFonts w:hint="cs"/>
          <w:rtl/>
          <w:lang w:eastAsia="he-IL"/>
        </w:rPr>
        <w:t xml:space="preserve">אנחנו עוברים להצעת אי-האמון השלישית, הצעת סיעת ישראל ביתנו, שכותרתה: מדיניות מפלה של </w:t>
      </w:r>
      <w:bookmarkStart w:id="5316" w:name="_ETM_Q11_341196"/>
      <w:bookmarkEnd w:id="5316"/>
      <w:r>
        <w:rPr>
          <w:rFonts w:hint="cs"/>
          <w:rtl/>
          <w:lang w:eastAsia="he-IL"/>
        </w:rPr>
        <w:t xml:space="preserve">רשות האוכלוסין וההגירה ומשרד הפנים והסתה לגזענות מצד חברי סיעת </w:t>
      </w:r>
      <w:bookmarkStart w:id="5317" w:name="_ETM_Q11_347757"/>
      <w:bookmarkEnd w:id="5317"/>
      <w:r>
        <w:rPr>
          <w:rFonts w:hint="cs"/>
          <w:rtl/>
          <w:lang w:eastAsia="he-IL"/>
        </w:rPr>
        <w:t xml:space="preserve">ש"ס כלפי עולי ברית המועצות לשעבר. הצבעה. </w:t>
      </w:r>
    </w:p>
    <w:p w:rsidR="00EE453E" w:rsidRDefault="00EE453E" w:rsidP="0073401A">
      <w:pPr>
        <w:keepNext/>
        <w:rPr>
          <w:rtl/>
          <w:lang w:eastAsia="he-IL"/>
        </w:rPr>
      </w:pPr>
      <w:bookmarkStart w:id="5318" w:name="_ETM_Q12_331021"/>
      <w:bookmarkStart w:id="5319" w:name="_ETM_Q12_331105"/>
      <w:bookmarkEnd w:id="5318"/>
      <w:bookmarkEnd w:id="5319"/>
    </w:p>
    <w:p w:rsidR="00EE453E" w:rsidRDefault="00EE453E" w:rsidP="0073401A">
      <w:pPr>
        <w:pStyle w:val="af1"/>
        <w:keepNext/>
        <w:rPr>
          <w:rtl/>
          <w:lang w:eastAsia="he-IL"/>
        </w:rPr>
      </w:pPr>
      <w:bookmarkStart w:id="5320" w:name="_ETM_Q11_292371"/>
      <w:bookmarkStart w:id="5321" w:name="_ETM_Q11_292424"/>
      <w:bookmarkEnd w:id="5320"/>
      <w:bookmarkEnd w:id="5321"/>
      <w:r>
        <w:rPr>
          <w:rFonts w:hint="cs"/>
          <w:rtl/>
          <w:lang w:eastAsia="he-IL"/>
        </w:rPr>
        <w:t>הצבעה מס' 3</w:t>
      </w:r>
    </w:p>
    <w:p w:rsidR="00EE453E" w:rsidRDefault="00EE453E" w:rsidP="0073401A">
      <w:pPr>
        <w:pStyle w:val="--"/>
        <w:keepNext/>
        <w:rPr>
          <w:rtl/>
          <w:lang w:eastAsia="he-IL"/>
        </w:rPr>
      </w:pPr>
    </w:p>
    <w:p w:rsidR="00EE453E" w:rsidRDefault="00EE453E" w:rsidP="0073401A">
      <w:pPr>
        <w:pStyle w:val="--"/>
        <w:keepNext/>
        <w:rPr>
          <w:rtl/>
          <w:lang w:eastAsia="he-IL"/>
        </w:rPr>
      </w:pPr>
      <w:r>
        <w:rPr>
          <w:rFonts w:hint="cs"/>
          <w:rtl/>
          <w:lang w:eastAsia="he-IL"/>
        </w:rPr>
        <w:t>בעד הצעת סיעת ישראל ביתנו להביע אי-אמון בממשלה – 25</w:t>
      </w:r>
    </w:p>
    <w:p w:rsidR="00EE453E" w:rsidRDefault="00EE453E" w:rsidP="0073401A">
      <w:pPr>
        <w:pStyle w:val="--"/>
        <w:keepNext/>
        <w:rPr>
          <w:rtl/>
          <w:lang w:eastAsia="he-IL"/>
        </w:rPr>
      </w:pPr>
      <w:r>
        <w:rPr>
          <w:rFonts w:hint="cs"/>
          <w:rtl/>
          <w:lang w:eastAsia="he-IL"/>
        </w:rPr>
        <w:t>נגד – 48</w:t>
      </w:r>
    </w:p>
    <w:p w:rsidR="00EE453E" w:rsidRDefault="00EE453E" w:rsidP="0073401A">
      <w:pPr>
        <w:pStyle w:val="--"/>
        <w:keepNext/>
        <w:rPr>
          <w:rtl/>
          <w:lang w:eastAsia="he-IL"/>
        </w:rPr>
      </w:pPr>
      <w:r>
        <w:rPr>
          <w:rFonts w:hint="cs"/>
          <w:rtl/>
          <w:lang w:eastAsia="he-IL"/>
        </w:rPr>
        <w:t>נמנעים – אין</w:t>
      </w:r>
    </w:p>
    <w:p w:rsidR="00EE453E" w:rsidRDefault="00EE453E" w:rsidP="0073401A">
      <w:pPr>
        <w:pStyle w:val="af2"/>
        <w:rPr>
          <w:rtl/>
          <w:lang w:eastAsia="he-IL"/>
        </w:rPr>
      </w:pPr>
      <w:r>
        <w:rPr>
          <w:rFonts w:hint="cs"/>
          <w:rtl/>
          <w:lang w:eastAsia="he-IL"/>
        </w:rPr>
        <w:t>הצעת סיעת ישראל ביתנו להביע אי-אמון בממשלה לא נתקבלה.</w:t>
      </w:r>
    </w:p>
    <w:p w:rsidR="00EE453E" w:rsidRDefault="00EE453E" w:rsidP="0073401A">
      <w:pPr>
        <w:keepNext/>
        <w:rPr>
          <w:rtl/>
        </w:rPr>
      </w:pPr>
      <w:bookmarkStart w:id="5322" w:name="_ETM_Q12_331595"/>
      <w:bookmarkStart w:id="5323" w:name="_ETM_Q12_331668"/>
      <w:bookmarkEnd w:id="5322"/>
      <w:bookmarkEnd w:id="5323"/>
    </w:p>
    <w:p w:rsidR="00EE453E" w:rsidRDefault="00EE453E" w:rsidP="0073401A">
      <w:pPr>
        <w:pStyle w:val="af6"/>
        <w:rPr>
          <w:rtl/>
        </w:rPr>
      </w:pPr>
      <w:r w:rsidRPr="007C0069">
        <w:rPr>
          <w:rStyle w:val="TagStyle"/>
          <w:rFonts w:hint="cs"/>
          <w:rtl/>
        </w:rPr>
        <w:t xml:space="preserve"> &lt;&lt; יור &gt;&gt;</w:t>
      </w:r>
      <w:r>
        <w:rPr>
          <w:rStyle w:val="TagStyle"/>
          <w:rFonts w:hint="cs"/>
          <w:rtl/>
        </w:rPr>
        <w:t xml:space="preserve"> </w:t>
      </w:r>
      <w:r>
        <w:rPr>
          <w:rFonts w:hint="cs"/>
          <w:rtl/>
        </w:rPr>
        <w:t>היו"ר יריב לוין:</w:t>
      </w:r>
      <w:r>
        <w:rPr>
          <w:rStyle w:val="TagStyle"/>
          <w:rtl/>
        </w:rPr>
        <w:t xml:space="preserve"> </w:t>
      </w:r>
      <w:r w:rsidRPr="007C0069">
        <w:rPr>
          <w:rStyle w:val="TagStyle"/>
          <w:rtl/>
        </w:rPr>
        <w:t>&lt;&lt; יור &gt;&gt;</w:t>
      </w:r>
      <w:r>
        <w:rPr>
          <w:rFonts w:hint="cs"/>
          <w:rtl/>
        </w:rPr>
        <w:t xml:space="preserve"> </w:t>
      </w:r>
    </w:p>
    <w:p w:rsidR="00EE453E" w:rsidRDefault="00EE453E" w:rsidP="005429A2">
      <w:pPr>
        <w:rPr>
          <w:rtl/>
          <w:lang w:eastAsia="he-IL"/>
        </w:rPr>
      </w:pPr>
    </w:p>
    <w:p w:rsidR="00EE453E" w:rsidRDefault="00EE453E" w:rsidP="0073401A">
      <w:pPr>
        <w:rPr>
          <w:rtl/>
        </w:rPr>
      </w:pPr>
      <w:bookmarkStart w:id="5324" w:name="_ETM_Q12_319594"/>
      <w:bookmarkStart w:id="5325" w:name="_ETM_Q12_319693"/>
      <w:bookmarkStart w:id="5326" w:name="_ETM_Q12_343719"/>
      <w:bookmarkEnd w:id="5324"/>
      <w:bookmarkEnd w:id="5325"/>
      <w:bookmarkEnd w:id="5326"/>
      <w:r>
        <w:rPr>
          <w:rFonts w:hint="cs"/>
          <w:rtl/>
        </w:rPr>
        <w:t>אם כן,</w:t>
      </w:r>
      <w:bookmarkStart w:id="5327" w:name="_ETM_Q11_370035"/>
      <w:bookmarkEnd w:id="5327"/>
      <w:r>
        <w:rPr>
          <w:rFonts w:hint="cs"/>
          <w:rtl/>
        </w:rPr>
        <w:t xml:space="preserve"> חבר הכנסת ארבל? נגד. חברת</w:t>
      </w:r>
      <w:bookmarkStart w:id="5328" w:name="_ETM_Q11_371642"/>
      <w:bookmarkEnd w:id="5328"/>
      <w:r>
        <w:rPr>
          <w:rFonts w:hint="cs"/>
          <w:rtl/>
        </w:rPr>
        <w:t xml:space="preserve"> הכנסת מיכאלי </w:t>
      </w:r>
      <w:r>
        <w:rPr>
          <w:rtl/>
        </w:rPr>
        <w:t>–</w:t>
      </w:r>
      <w:r>
        <w:rPr>
          <w:rFonts w:hint="cs"/>
          <w:rtl/>
        </w:rPr>
        <w:t xml:space="preserve"> איננה. בעד </w:t>
      </w:r>
      <w:r>
        <w:rPr>
          <w:rFonts w:hint="eastAsia"/>
          <w:rtl/>
        </w:rPr>
        <w:t>–</w:t>
      </w:r>
      <w:r>
        <w:rPr>
          <w:rFonts w:hint="cs"/>
          <w:rtl/>
        </w:rPr>
        <w:t xml:space="preserve"> 25, נגד </w:t>
      </w:r>
      <w:r>
        <w:rPr>
          <w:rFonts w:hint="eastAsia"/>
          <w:rtl/>
        </w:rPr>
        <w:t>–</w:t>
      </w:r>
      <w:r>
        <w:rPr>
          <w:rFonts w:hint="cs"/>
          <w:rtl/>
        </w:rPr>
        <w:t xml:space="preserve"> 49, אין נמנעים.</w:t>
      </w:r>
      <w:bookmarkStart w:id="5329" w:name="_ETM_Q11_382245"/>
      <w:bookmarkEnd w:id="5329"/>
      <w:r>
        <w:rPr>
          <w:rFonts w:hint="cs"/>
          <w:rtl/>
        </w:rPr>
        <w:t xml:space="preserve"> לפיכך אני קובע שהצעת האי-אמון נדחתה.</w:t>
      </w:r>
    </w:p>
    <w:p w:rsidR="00EE453E" w:rsidRDefault="00EE453E" w:rsidP="0073401A">
      <w:pPr>
        <w:rPr>
          <w:rtl/>
        </w:rPr>
      </w:pPr>
      <w:bookmarkStart w:id="5330" w:name="_ETM_Q11_386773"/>
      <w:bookmarkStart w:id="5331" w:name="_ETM_Q11_386858"/>
      <w:bookmarkEnd w:id="5330"/>
      <w:bookmarkEnd w:id="5331"/>
    </w:p>
    <w:p w:rsidR="00EE453E" w:rsidRDefault="00EE453E" w:rsidP="00CF757D">
      <w:pPr>
        <w:rPr>
          <w:rtl/>
        </w:rPr>
      </w:pPr>
      <w:bookmarkStart w:id="5332" w:name="_ETM_Q11_386895"/>
      <w:bookmarkStart w:id="5333" w:name="_ETM_Q11_386949"/>
      <w:bookmarkEnd w:id="5332"/>
      <w:bookmarkEnd w:id="5333"/>
      <w:r>
        <w:rPr>
          <w:rFonts w:hint="cs"/>
          <w:rtl/>
        </w:rPr>
        <w:lastRenderedPageBreak/>
        <w:t>אם כן, הכנסת</w:t>
      </w:r>
      <w:bookmarkStart w:id="5334" w:name="_ETM_Q12_366631"/>
      <w:bookmarkStart w:id="5335" w:name="_ETM_Q12_366753"/>
      <w:bookmarkStart w:id="5336" w:name="_ETM_Q12_366846"/>
      <w:bookmarkStart w:id="5337" w:name="_ETM_Q12_366890"/>
      <w:bookmarkStart w:id="5338" w:name="_ETM_Q12_388860"/>
      <w:bookmarkStart w:id="5339" w:name="_ETM_Q12_389370"/>
      <w:bookmarkEnd w:id="5334"/>
      <w:bookmarkEnd w:id="5335"/>
      <w:bookmarkEnd w:id="5336"/>
      <w:bookmarkEnd w:id="5337"/>
      <w:bookmarkEnd w:id="5338"/>
      <w:bookmarkEnd w:id="5339"/>
      <w:r>
        <w:rPr>
          <w:rFonts w:hint="cs"/>
          <w:rtl/>
        </w:rPr>
        <w:t xml:space="preserve"> דחתה </w:t>
      </w:r>
      <w:bookmarkStart w:id="5340" w:name="_ETM_Q12_390540"/>
      <w:bookmarkEnd w:id="5340"/>
      <w:r>
        <w:rPr>
          <w:rFonts w:hint="cs"/>
          <w:rtl/>
        </w:rPr>
        <w:t xml:space="preserve">את </w:t>
      </w:r>
      <w:bookmarkStart w:id="5341" w:name="_ETM_Q12_390809"/>
      <w:bookmarkEnd w:id="5341"/>
      <w:r>
        <w:rPr>
          <w:rFonts w:hint="cs"/>
          <w:rtl/>
        </w:rPr>
        <w:t>כל</w:t>
      </w:r>
      <w:bookmarkStart w:id="5342" w:name="_ETM_Q12_391379"/>
      <w:bookmarkEnd w:id="5342"/>
      <w:r>
        <w:rPr>
          <w:rFonts w:hint="cs"/>
          <w:rtl/>
        </w:rPr>
        <w:t xml:space="preserve"> שלוש </w:t>
      </w:r>
      <w:bookmarkStart w:id="5343" w:name="_ETM_Q12_391829"/>
      <w:bookmarkEnd w:id="5343"/>
      <w:r>
        <w:rPr>
          <w:rFonts w:hint="cs"/>
          <w:rtl/>
        </w:rPr>
        <w:t xml:space="preserve">הצעות </w:t>
      </w:r>
      <w:bookmarkStart w:id="5344" w:name="_ETM_Q12_392370"/>
      <w:bookmarkEnd w:id="5344"/>
      <w:r>
        <w:rPr>
          <w:rFonts w:hint="cs"/>
          <w:rtl/>
        </w:rPr>
        <w:t>האי</w:t>
      </w:r>
      <w:bookmarkStart w:id="5345" w:name="_ETM_Q12_392549"/>
      <w:bookmarkEnd w:id="5345"/>
      <w:r>
        <w:rPr>
          <w:rFonts w:hint="cs"/>
          <w:rtl/>
        </w:rPr>
        <w:t xml:space="preserve">-אמון </w:t>
      </w:r>
      <w:bookmarkStart w:id="5346" w:name="_ETM_Q12_393239"/>
      <w:bookmarkEnd w:id="5346"/>
      <w:r>
        <w:rPr>
          <w:rFonts w:hint="cs"/>
          <w:rtl/>
        </w:rPr>
        <w:t xml:space="preserve">בממשלה. </w:t>
      </w:r>
      <w:bookmarkStart w:id="5347" w:name="_ETM_Q12_394870"/>
      <w:bookmarkStart w:id="5348" w:name="_ETM_Q12_396480"/>
      <w:bookmarkEnd w:id="5347"/>
      <w:bookmarkEnd w:id="5348"/>
    </w:p>
    <w:p w:rsidR="00EE453E" w:rsidRDefault="00EE453E" w:rsidP="0073401A">
      <w:pPr>
        <w:rPr>
          <w:rtl/>
        </w:rPr>
      </w:pPr>
    </w:p>
    <w:p w:rsidR="00EE453E" w:rsidRDefault="00EE453E" w:rsidP="006E6925"/>
    <w:p w:rsidR="00EE453E" w:rsidRDefault="00EE453E" w:rsidP="0073401A">
      <w:pPr>
        <w:pStyle w:val="a6"/>
        <w:rPr>
          <w:rtl/>
        </w:rPr>
      </w:pPr>
      <w:bookmarkStart w:id="5349" w:name="ET_subject_621005_17"/>
      <w:r w:rsidRPr="007C0069">
        <w:rPr>
          <w:rStyle w:val="TagStyle"/>
          <w:rtl/>
        </w:rPr>
        <w:t xml:space="preserve"> &lt;&lt; נושא &gt;&gt;</w:t>
      </w:r>
      <w:r w:rsidRPr="00AD3B8D">
        <w:rPr>
          <w:rStyle w:val="TagStyle"/>
          <w:rtl/>
        </w:rPr>
        <w:t xml:space="preserve"> </w:t>
      </w:r>
      <w:bookmarkStart w:id="5350" w:name="_Toc55249872"/>
      <w:bookmarkStart w:id="5351" w:name="_Toc55251485"/>
      <w:bookmarkStart w:id="5352" w:name="_Toc55253166"/>
      <w:bookmarkStart w:id="5353" w:name="_Toc63860648"/>
      <w:r>
        <w:rPr>
          <w:rtl/>
        </w:rPr>
        <w:t>תקנות סמכויות מיוחדות להתמודדות עם נגיף הקורונה החדש (הוראת שעה) (הגבלת פעילות והוראות נוספות) (תיקון מס' 7), התשפ"א</w:t>
      </w:r>
      <w:r>
        <w:rPr>
          <w:rFonts w:hint="cs"/>
          <w:rtl/>
        </w:rPr>
        <w:t>–</w:t>
      </w:r>
      <w:r>
        <w:rPr>
          <w:rtl/>
        </w:rPr>
        <w:t>2020</w:t>
      </w:r>
      <w:bookmarkEnd w:id="5350"/>
      <w:bookmarkEnd w:id="5351"/>
      <w:bookmarkEnd w:id="5352"/>
      <w:bookmarkEnd w:id="5353"/>
      <w:r w:rsidRPr="00AD3B8D">
        <w:rPr>
          <w:rStyle w:val="TagStyle"/>
          <w:rtl/>
        </w:rPr>
        <w:t xml:space="preserve"> </w:t>
      </w:r>
      <w:r w:rsidRPr="007C0069">
        <w:rPr>
          <w:rStyle w:val="TagStyle"/>
          <w:rtl/>
        </w:rPr>
        <w:t>&lt;&lt; נושא &gt;&gt;</w:t>
      </w:r>
      <w:r>
        <w:rPr>
          <w:rtl/>
        </w:rPr>
        <w:t xml:space="preserve"> </w:t>
      </w:r>
      <w:bookmarkEnd w:id="5349"/>
    </w:p>
    <w:p w:rsidR="00EE453E" w:rsidRDefault="00417CD1" w:rsidP="005429A2">
      <w:pPr>
        <w:rPr>
          <w:rtl/>
        </w:rPr>
      </w:pPr>
      <w:r>
        <w:rPr>
          <w:rFonts w:hint="cs"/>
          <w:rtl/>
        </w:rPr>
        <w:t>[נספחות.]</w:t>
      </w:r>
    </w:p>
    <w:p w:rsidR="00417CD1" w:rsidRPr="00AD3B8D" w:rsidRDefault="00417CD1" w:rsidP="0073401A">
      <w:pPr>
        <w:ind w:firstLine="0"/>
        <w:rPr>
          <w:rtl/>
        </w:rPr>
      </w:pPr>
    </w:p>
    <w:p w:rsidR="00EE453E" w:rsidRDefault="00EE453E" w:rsidP="0073401A">
      <w:pPr>
        <w:pStyle w:val="af6"/>
        <w:rPr>
          <w:rtl/>
        </w:rPr>
      </w:pPr>
      <w:r w:rsidRPr="007C0069">
        <w:rPr>
          <w:rStyle w:val="TagStyle"/>
          <w:rFonts w:hint="cs"/>
          <w:rtl/>
        </w:rPr>
        <w:t xml:space="preserve"> &lt;&lt; יור &gt;&gt;</w:t>
      </w:r>
      <w:r>
        <w:rPr>
          <w:rStyle w:val="TagStyle"/>
          <w:rFonts w:hint="cs"/>
          <w:rtl/>
        </w:rPr>
        <w:t xml:space="preserve"> </w:t>
      </w:r>
      <w:r>
        <w:rPr>
          <w:rFonts w:hint="cs"/>
          <w:rtl/>
        </w:rPr>
        <w:t>היו"ר יריב לוין:</w:t>
      </w:r>
      <w:r>
        <w:rPr>
          <w:rStyle w:val="TagStyle"/>
          <w:rtl/>
        </w:rPr>
        <w:t xml:space="preserve"> </w:t>
      </w:r>
      <w:r w:rsidRPr="007C0069">
        <w:rPr>
          <w:rStyle w:val="TagStyle"/>
          <w:rtl/>
        </w:rPr>
        <w:t>&lt;&lt; יור &gt;&gt;</w:t>
      </w:r>
      <w:r>
        <w:rPr>
          <w:rFonts w:hint="cs"/>
          <w:rtl/>
        </w:rPr>
        <w:t xml:space="preserve"> </w:t>
      </w:r>
    </w:p>
    <w:p w:rsidR="00EE453E" w:rsidRDefault="00EE453E" w:rsidP="005429A2">
      <w:pPr>
        <w:rPr>
          <w:rtl/>
          <w:lang w:eastAsia="he-IL"/>
        </w:rPr>
      </w:pPr>
      <w:r>
        <w:rPr>
          <w:rFonts w:hint="cs"/>
          <w:rtl/>
          <w:lang w:eastAsia="he-IL"/>
        </w:rPr>
        <w:t xml:space="preserve"> </w:t>
      </w:r>
    </w:p>
    <w:p w:rsidR="00EE453E" w:rsidRDefault="00CF757D" w:rsidP="0073401A">
      <w:pPr>
        <w:rPr>
          <w:rtl/>
          <w:lang w:eastAsia="he-IL"/>
        </w:rPr>
      </w:pPr>
      <w:bookmarkStart w:id="5354" w:name="_ETM_Q11_393145"/>
      <w:bookmarkStart w:id="5355" w:name="_ETM_Q11_393240"/>
      <w:bookmarkEnd w:id="5354"/>
      <w:bookmarkEnd w:id="5355"/>
      <w:r>
        <w:rPr>
          <w:rFonts w:hint="cs"/>
          <w:rtl/>
        </w:rPr>
        <w:t xml:space="preserve">אנחנו </w:t>
      </w:r>
      <w:bookmarkStart w:id="5356" w:name="_ETM_Q12_396960"/>
      <w:bookmarkEnd w:id="5356"/>
      <w:r>
        <w:rPr>
          <w:rFonts w:hint="cs"/>
          <w:rtl/>
        </w:rPr>
        <w:t xml:space="preserve">עוברים </w:t>
      </w:r>
      <w:bookmarkStart w:id="5357" w:name="_ETM_Q12_397620"/>
      <w:bookmarkEnd w:id="5357"/>
      <w:r>
        <w:rPr>
          <w:rFonts w:hint="cs"/>
          <w:rtl/>
        </w:rPr>
        <w:t xml:space="preserve">מכאן </w:t>
      </w:r>
      <w:bookmarkStart w:id="5358" w:name="_ETM_Q12_398370"/>
      <w:bookmarkEnd w:id="5358"/>
      <w:r>
        <w:rPr>
          <w:rFonts w:hint="cs"/>
          <w:rtl/>
        </w:rPr>
        <w:t xml:space="preserve">לנושא </w:t>
      </w:r>
      <w:bookmarkStart w:id="5359" w:name="_ETM_Q12_398850"/>
      <w:bookmarkEnd w:id="5359"/>
      <w:r>
        <w:rPr>
          <w:rFonts w:hint="cs"/>
          <w:rtl/>
        </w:rPr>
        <w:t xml:space="preserve">הבא על סדר-היום. </w:t>
      </w:r>
      <w:r w:rsidR="00EE453E">
        <w:rPr>
          <w:rFonts w:hint="cs"/>
          <w:rtl/>
          <w:lang w:eastAsia="he-IL"/>
        </w:rPr>
        <w:t xml:space="preserve">על סדר-היום </w:t>
      </w:r>
      <w:r w:rsidR="005429A2">
        <w:rPr>
          <w:rFonts w:hint="eastAsia"/>
          <w:rtl/>
          <w:lang w:eastAsia="he-IL"/>
        </w:rPr>
        <w:t xml:space="preserve">– </w:t>
      </w:r>
      <w:r w:rsidR="00EE453E">
        <w:rPr>
          <w:rFonts w:hint="cs"/>
          <w:rtl/>
          <w:lang w:eastAsia="he-IL"/>
        </w:rPr>
        <w:t>אישור תקנות</w:t>
      </w:r>
      <w:bookmarkStart w:id="5360" w:name="_ETM_Q11_392669"/>
      <w:bookmarkEnd w:id="5360"/>
      <w:r w:rsidR="00EE453E">
        <w:rPr>
          <w:rFonts w:hint="cs"/>
          <w:rtl/>
          <w:lang w:eastAsia="he-IL"/>
        </w:rPr>
        <w:t xml:space="preserve"> מיוחדות להתמודדות עם נגיף הקורונה החדש (הוראת שעה) (הגבלת פעילות והוראות נוספות) (תיקון</w:t>
      </w:r>
      <w:bookmarkStart w:id="5361" w:name="_ETM_Q11_400780"/>
      <w:bookmarkEnd w:id="5361"/>
      <w:r w:rsidR="00EE453E">
        <w:rPr>
          <w:rFonts w:hint="cs"/>
          <w:rtl/>
          <w:lang w:eastAsia="he-IL"/>
        </w:rPr>
        <w:t xml:space="preserve"> מס' 7), התשפ"א</w:t>
      </w:r>
      <w:r w:rsidR="00EE453E">
        <w:rPr>
          <w:rFonts w:hint="eastAsia"/>
          <w:rtl/>
          <w:lang w:eastAsia="he-IL"/>
        </w:rPr>
        <w:t>–</w:t>
      </w:r>
      <w:r w:rsidR="00EE453E">
        <w:rPr>
          <w:rFonts w:hint="cs"/>
          <w:rtl/>
          <w:lang w:eastAsia="he-IL"/>
        </w:rPr>
        <w:t>2020, תקנות מכוח סעיפים 6 ו-7 לחוק. יציג</w:t>
      </w:r>
      <w:bookmarkStart w:id="5362" w:name="_ETM_Q11_407508"/>
      <w:bookmarkEnd w:id="5362"/>
      <w:r w:rsidR="00EE453E">
        <w:rPr>
          <w:rFonts w:hint="cs"/>
          <w:rtl/>
          <w:lang w:eastAsia="he-IL"/>
        </w:rPr>
        <w:t xml:space="preserve"> את התקנות השר אלי כהן, בבקשה.</w:t>
      </w:r>
      <w:bookmarkStart w:id="5363" w:name="_ETM_Q11_410691"/>
      <w:bookmarkEnd w:id="5363"/>
    </w:p>
    <w:p w:rsidR="00EE453E" w:rsidRDefault="00EE453E" w:rsidP="0073401A">
      <w:pPr>
        <w:ind w:firstLine="0"/>
        <w:rPr>
          <w:rtl/>
          <w:lang w:eastAsia="he-IL"/>
        </w:rPr>
      </w:pPr>
      <w:bookmarkStart w:id="5364" w:name="_ETM_Q11_410753"/>
      <w:bookmarkStart w:id="5365" w:name="_ETM_Q11_411187"/>
      <w:bookmarkStart w:id="5366" w:name="_ETM_Q11_411274"/>
      <w:bookmarkEnd w:id="5364"/>
      <w:bookmarkEnd w:id="5365"/>
      <w:bookmarkEnd w:id="5366"/>
    </w:p>
    <w:p w:rsidR="00EE453E" w:rsidRDefault="00EE453E" w:rsidP="0073401A">
      <w:pPr>
        <w:pStyle w:val="a4"/>
        <w:rPr>
          <w:rtl/>
        </w:rPr>
      </w:pPr>
      <w:bookmarkStart w:id="5367" w:name="ET_speaker_5979_18"/>
      <w:r w:rsidRPr="007C0069">
        <w:rPr>
          <w:rStyle w:val="TagStyle"/>
          <w:rtl/>
        </w:rPr>
        <w:t xml:space="preserve"> &lt;&lt; דובר &gt;&gt;</w:t>
      </w:r>
      <w:r w:rsidRPr="00AD3B8D">
        <w:rPr>
          <w:rStyle w:val="TagStyle"/>
          <w:rtl/>
        </w:rPr>
        <w:t xml:space="preserve"> </w:t>
      </w:r>
      <w:bookmarkStart w:id="5368" w:name="_Toc55249873"/>
      <w:bookmarkStart w:id="5369" w:name="_Toc55251486"/>
      <w:bookmarkStart w:id="5370" w:name="_Toc55253167"/>
      <w:bookmarkStart w:id="5371" w:name="_Toc63860649"/>
      <w:r>
        <w:rPr>
          <w:rtl/>
        </w:rPr>
        <w:t>השר לענייני מודיעין אלי כהן:</w:t>
      </w:r>
      <w:bookmarkEnd w:id="5368"/>
      <w:bookmarkEnd w:id="5369"/>
      <w:bookmarkEnd w:id="5370"/>
      <w:bookmarkEnd w:id="5371"/>
      <w:r w:rsidRPr="00AD3B8D">
        <w:rPr>
          <w:rStyle w:val="TagStyle"/>
          <w:rtl/>
        </w:rPr>
        <w:t xml:space="preserve"> </w:t>
      </w:r>
      <w:r w:rsidRPr="007C0069">
        <w:rPr>
          <w:rStyle w:val="TagStyle"/>
          <w:rtl/>
        </w:rPr>
        <w:t>&lt;&lt; דובר &gt;&gt;</w:t>
      </w:r>
      <w:r>
        <w:rPr>
          <w:rtl/>
        </w:rPr>
        <w:t xml:space="preserve"> </w:t>
      </w:r>
      <w:bookmarkEnd w:id="5367"/>
    </w:p>
    <w:p w:rsidR="00EE453E" w:rsidRDefault="00EE453E" w:rsidP="005429A2">
      <w:pPr>
        <w:rPr>
          <w:rtl/>
          <w:lang w:eastAsia="he-IL"/>
        </w:rPr>
      </w:pPr>
    </w:p>
    <w:p w:rsidR="00EE453E" w:rsidRDefault="00EE453E" w:rsidP="00417CD1">
      <w:pPr>
        <w:rPr>
          <w:rtl/>
          <w:lang w:eastAsia="he-IL"/>
        </w:rPr>
      </w:pPr>
      <w:bookmarkStart w:id="5372" w:name="_ETM_Q11_407697"/>
      <w:bookmarkStart w:id="5373" w:name="_ETM_Q11_407743"/>
      <w:bookmarkEnd w:id="5372"/>
      <w:bookmarkEnd w:id="5373"/>
      <w:r>
        <w:rPr>
          <w:rFonts w:hint="cs"/>
          <w:rtl/>
          <w:lang w:eastAsia="he-IL"/>
        </w:rPr>
        <w:t xml:space="preserve">אדוני היושב-ראש, </w:t>
      </w:r>
      <w:r>
        <w:rPr>
          <w:rtl/>
          <w:lang w:eastAsia="he-IL"/>
        </w:rPr>
        <w:t>חברי</w:t>
      </w:r>
      <w:r>
        <w:rPr>
          <w:rFonts w:hint="cs"/>
          <w:rtl/>
          <w:lang w:eastAsia="he-IL"/>
        </w:rPr>
        <w:t>י</w:t>
      </w:r>
      <w:r>
        <w:rPr>
          <w:rtl/>
          <w:lang w:eastAsia="he-IL"/>
        </w:rPr>
        <w:t xml:space="preserve"> חברי הכנסת, מונחת בפני הכנסת הצעה לאישור תקנות סמכויות מיוחדות להתמודדות עם נגיף הקורונה החדש (הוראת שעה) (תיקון מס</w:t>
      </w:r>
      <w:r>
        <w:rPr>
          <w:rFonts w:hint="cs"/>
          <w:rtl/>
          <w:lang w:eastAsia="he-IL"/>
        </w:rPr>
        <w:t>'</w:t>
      </w:r>
      <w:r>
        <w:rPr>
          <w:rtl/>
          <w:lang w:eastAsia="he-IL"/>
        </w:rPr>
        <w:t xml:space="preserve"> 7) לחוק סמכויות מיוחדות להתמודדות עם נגיף הקורונה החדש </w:t>
      </w:r>
      <w:r>
        <w:rPr>
          <w:rFonts w:hint="cs"/>
          <w:rtl/>
          <w:lang w:eastAsia="he-IL"/>
        </w:rPr>
        <w:t>משנת 2020.</w:t>
      </w:r>
      <w:bookmarkStart w:id="5374" w:name="_ETM_Q11_408836"/>
      <w:bookmarkStart w:id="5375" w:name="_ETM_Q11_408922"/>
      <w:bookmarkEnd w:id="5374"/>
      <w:bookmarkEnd w:id="5375"/>
      <w:r w:rsidR="00417CD1">
        <w:rPr>
          <w:rFonts w:hint="cs"/>
          <w:rtl/>
          <w:lang w:eastAsia="he-IL"/>
        </w:rPr>
        <w:t xml:space="preserve"> </w:t>
      </w:r>
      <w:r>
        <w:rPr>
          <w:rtl/>
          <w:lang w:eastAsia="he-IL"/>
        </w:rPr>
        <w:t>חוק הסמכויות המיוחדות להתמודדות עם נגיף הקורונה החדש קובע מנגנון לפיקוח פרלמנטרי על תקנות שהממשלה מתקינה מכוח החוק. בהתאם למנגנון, תקנות שהממשלה מחליטה להתקין לפי החוק מוגשות לוועדה של הכנסת</w:t>
      </w:r>
      <w:r>
        <w:rPr>
          <w:rFonts w:hint="cs"/>
          <w:rtl/>
          <w:lang w:eastAsia="he-IL"/>
        </w:rPr>
        <w:t>,</w:t>
      </w:r>
      <w:r>
        <w:rPr>
          <w:rtl/>
          <w:lang w:eastAsia="he-IL"/>
        </w:rPr>
        <w:t xml:space="preserve"> והיא רשאית לקיים דיון בהן במהלך 24 שעות טרם כניסתן לתוקף. לא קיבלה הוועדה החלטה לפני כניסתן לתוקף, יכולה הוועדה לדון בהן בתוך </w:t>
      </w:r>
      <w:r>
        <w:rPr>
          <w:rFonts w:hint="cs"/>
          <w:rtl/>
          <w:lang w:eastAsia="he-IL"/>
        </w:rPr>
        <w:t>שבעה</w:t>
      </w:r>
      <w:r>
        <w:rPr>
          <w:rtl/>
          <w:lang w:eastAsia="he-IL"/>
        </w:rPr>
        <w:t xml:space="preserve"> ימים מהמועד שהוגשו התקנות לוועד</w:t>
      </w:r>
      <w:r>
        <w:rPr>
          <w:rFonts w:hint="cs"/>
          <w:rtl/>
          <w:lang w:eastAsia="he-IL"/>
        </w:rPr>
        <w:t>ה</w:t>
      </w:r>
      <w:r>
        <w:rPr>
          <w:rtl/>
          <w:lang w:eastAsia="he-IL"/>
        </w:rPr>
        <w:t xml:space="preserve"> אם מדובר על תקנות שהותקנו מכ</w:t>
      </w:r>
      <w:r>
        <w:rPr>
          <w:rFonts w:hint="cs"/>
          <w:rtl/>
          <w:lang w:eastAsia="he-IL"/>
        </w:rPr>
        <w:t>ו</w:t>
      </w:r>
      <w:r>
        <w:rPr>
          <w:rtl/>
          <w:lang w:eastAsia="he-IL"/>
        </w:rPr>
        <w:t>ח סעיפים 6 ו-7 בחוק</w:t>
      </w:r>
      <w:r>
        <w:rPr>
          <w:rFonts w:hint="cs"/>
          <w:rtl/>
          <w:lang w:eastAsia="he-IL"/>
        </w:rPr>
        <w:t>,</w:t>
      </w:r>
      <w:r>
        <w:rPr>
          <w:rtl/>
          <w:lang w:eastAsia="he-IL"/>
        </w:rPr>
        <w:t xml:space="preserve"> שעניינם קביעת הגבלות במרחב הפרטי ובמרחב הציבורי</w:t>
      </w:r>
      <w:r>
        <w:rPr>
          <w:rFonts w:hint="cs"/>
          <w:rtl/>
          <w:lang w:eastAsia="he-IL"/>
        </w:rPr>
        <w:t>;</w:t>
      </w:r>
      <w:r>
        <w:rPr>
          <w:rtl/>
          <w:lang w:eastAsia="he-IL"/>
        </w:rPr>
        <w:t xml:space="preserve"> ובתוך 14 ימים מהמועד שהוגשו לה התקנות</w:t>
      </w:r>
      <w:r>
        <w:rPr>
          <w:rFonts w:hint="cs"/>
          <w:rtl/>
          <w:lang w:eastAsia="he-IL"/>
        </w:rPr>
        <w:t xml:space="preserve"> </w:t>
      </w:r>
      <w:r>
        <w:rPr>
          <w:rtl/>
          <w:lang w:eastAsia="he-IL"/>
        </w:rPr>
        <w:t>אם מדובר על הגבלות מכוח סעיפים אחרים</w:t>
      </w:r>
      <w:r w:rsidR="00417CD1">
        <w:rPr>
          <w:rFonts w:hint="cs"/>
          <w:rtl/>
          <w:lang w:eastAsia="he-IL"/>
        </w:rPr>
        <w:t>,</w:t>
      </w:r>
      <w:r>
        <w:rPr>
          <w:rtl/>
          <w:lang w:eastAsia="he-IL"/>
        </w:rPr>
        <w:t xml:space="preserve"> שעניינם, ככלל, הגבלות על פעילותם של מקומות ציבוריים, מקומות עבודה ועסקים.</w:t>
      </w:r>
      <w:r w:rsidR="00417CD1">
        <w:rPr>
          <w:rFonts w:hint="cs"/>
          <w:rtl/>
          <w:lang w:eastAsia="he-IL"/>
        </w:rPr>
        <w:t xml:space="preserve"> </w:t>
      </w:r>
      <w:bookmarkStart w:id="5376" w:name="_ETM_Q11_477126"/>
      <w:bookmarkStart w:id="5377" w:name="_ETM_Q11_477213"/>
      <w:bookmarkEnd w:id="5376"/>
      <w:bookmarkEnd w:id="5377"/>
      <w:r>
        <w:rPr>
          <w:rtl/>
          <w:lang w:eastAsia="he-IL"/>
        </w:rPr>
        <w:t>סעיף 4(ד)(2)(ג) לחוק קובע סמכות למליאת הכנסת לדון בתקנות ולאשרן או לא לאשרן</w:t>
      </w:r>
      <w:r>
        <w:rPr>
          <w:rFonts w:hint="cs"/>
          <w:rtl/>
          <w:lang w:eastAsia="he-IL"/>
        </w:rPr>
        <w:t xml:space="preserve"> </w:t>
      </w:r>
      <w:bookmarkStart w:id="5378" w:name="_ETM_Q11_497588"/>
      <w:bookmarkEnd w:id="5378"/>
      <w:r>
        <w:rPr>
          <w:rtl/>
          <w:lang w:eastAsia="he-IL"/>
        </w:rPr>
        <w:t>במקר</w:t>
      </w:r>
      <w:r>
        <w:rPr>
          <w:rFonts w:hint="cs"/>
          <w:rtl/>
          <w:lang w:eastAsia="he-IL"/>
        </w:rPr>
        <w:t>ים</w:t>
      </w:r>
      <w:r>
        <w:rPr>
          <w:rtl/>
          <w:lang w:eastAsia="he-IL"/>
        </w:rPr>
        <w:t xml:space="preserve"> שהוועדה של הכנסת לא קיבלה החלטה בעניין התקנות בתוך התקופות האמורות. הסעיף קובע כי יושב</w:t>
      </w:r>
      <w:r>
        <w:rPr>
          <w:rFonts w:hint="cs"/>
          <w:rtl/>
          <w:lang w:eastAsia="he-IL"/>
        </w:rPr>
        <w:t>-</w:t>
      </w:r>
      <w:r>
        <w:rPr>
          <w:rtl/>
          <w:lang w:eastAsia="he-IL"/>
        </w:rPr>
        <w:t>ראש הכנסת יביא את התקנות להצבעה בכנסת בהקדם האפשרי ולכל המאוחר עד תום שלושה או שבעה ימים מהמועד האחרון להחלטה, בהתאם לסעיפים שמכוחם הותקנו התקנות.</w:t>
      </w:r>
    </w:p>
    <w:p w:rsidR="00EE453E" w:rsidRDefault="00EE453E" w:rsidP="0073401A">
      <w:pPr>
        <w:rPr>
          <w:rtl/>
          <w:lang w:eastAsia="he-IL"/>
        </w:rPr>
      </w:pPr>
      <w:bookmarkStart w:id="5379" w:name="_ETM_Q11_487836"/>
      <w:bookmarkStart w:id="5380" w:name="_ETM_Q11_487905"/>
      <w:bookmarkEnd w:id="5379"/>
      <w:bookmarkEnd w:id="5380"/>
    </w:p>
    <w:p w:rsidR="00EE453E" w:rsidRDefault="00EE453E" w:rsidP="00417CD1">
      <w:pPr>
        <w:rPr>
          <w:rtl/>
          <w:lang w:eastAsia="he-IL"/>
        </w:rPr>
      </w:pPr>
      <w:r>
        <w:rPr>
          <w:rtl/>
          <w:lang w:eastAsia="he-IL"/>
        </w:rPr>
        <w:t>עניינן של תקנות סמכויות מיוחדות להתמודדות עם נגיף הקורונה (הוראת שעה) המובאות כעת בפני הכנסת היה להאריך ללא שינויים את תקנות סמכויות מיוחדות להתמודדות עם נגיף הקורונה החדש מיום 27</w:t>
      </w:r>
      <w:r>
        <w:rPr>
          <w:rFonts w:hint="cs"/>
          <w:rtl/>
          <w:lang w:eastAsia="he-IL"/>
        </w:rPr>
        <w:t xml:space="preserve"> באוקטובר </w:t>
      </w:r>
      <w:r>
        <w:rPr>
          <w:rtl/>
          <w:lang w:eastAsia="he-IL"/>
        </w:rPr>
        <w:t>2020 עד ליום 1</w:t>
      </w:r>
      <w:r>
        <w:rPr>
          <w:rFonts w:hint="cs"/>
          <w:rtl/>
          <w:lang w:eastAsia="he-IL"/>
        </w:rPr>
        <w:t xml:space="preserve"> בנובמבר </w:t>
      </w:r>
      <w:r>
        <w:rPr>
          <w:rtl/>
          <w:lang w:eastAsia="he-IL"/>
        </w:rPr>
        <w:t>2020</w:t>
      </w:r>
      <w:bookmarkStart w:id="5381" w:name="_ETM_Q11_519103"/>
      <w:bookmarkEnd w:id="5381"/>
      <w:r>
        <w:rPr>
          <w:rFonts w:hint="cs"/>
          <w:rtl/>
          <w:lang w:eastAsia="he-IL"/>
        </w:rPr>
        <w:t>.</w:t>
      </w:r>
      <w:r w:rsidR="00417CD1">
        <w:rPr>
          <w:rFonts w:hint="cs"/>
          <w:rtl/>
          <w:lang w:eastAsia="he-IL"/>
        </w:rPr>
        <w:t xml:space="preserve"> </w:t>
      </w:r>
      <w:bookmarkStart w:id="5382" w:name="_ETM_Q11_519172"/>
      <w:bookmarkEnd w:id="5382"/>
      <w:r>
        <w:rPr>
          <w:rtl/>
          <w:lang w:eastAsia="he-IL"/>
        </w:rPr>
        <w:t>בהתאם לחוק, על יושב</w:t>
      </w:r>
      <w:r>
        <w:rPr>
          <w:rFonts w:hint="cs"/>
          <w:rtl/>
          <w:lang w:eastAsia="he-IL"/>
        </w:rPr>
        <w:t>-</w:t>
      </w:r>
      <w:r>
        <w:rPr>
          <w:rtl/>
          <w:lang w:eastAsia="he-IL"/>
        </w:rPr>
        <w:t>ראש הכנסת להביא את התקנות שהוועדה לא קיימה בהן דיון בתקופות הקבועות בחוק לדיון בפני הכנסת בהקדם האפשרי</w:t>
      </w:r>
      <w:r>
        <w:rPr>
          <w:rFonts w:hint="cs"/>
          <w:rtl/>
          <w:lang w:eastAsia="he-IL"/>
        </w:rPr>
        <w:t xml:space="preserve">, וכפי שציינו </w:t>
      </w:r>
      <w:r w:rsidR="00417CD1">
        <w:rPr>
          <w:rFonts w:hint="eastAsia"/>
          <w:rtl/>
          <w:lang w:eastAsia="he-IL"/>
        </w:rPr>
        <w:t xml:space="preserve">– </w:t>
      </w:r>
      <w:r>
        <w:rPr>
          <w:rFonts w:hint="cs"/>
          <w:rtl/>
          <w:lang w:eastAsia="he-IL"/>
        </w:rPr>
        <w:t xml:space="preserve">לכל </w:t>
      </w:r>
      <w:r>
        <w:rPr>
          <w:rtl/>
          <w:lang w:eastAsia="he-IL"/>
        </w:rPr>
        <w:t xml:space="preserve">המאוחר עד תום </w:t>
      </w:r>
      <w:r>
        <w:rPr>
          <w:rFonts w:hint="cs"/>
          <w:rtl/>
          <w:lang w:eastAsia="he-IL"/>
        </w:rPr>
        <w:t>שלושה</w:t>
      </w:r>
      <w:r>
        <w:rPr>
          <w:rtl/>
          <w:lang w:eastAsia="he-IL"/>
        </w:rPr>
        <w:t xml:space="preserve"> ימים מהמועד האחרון לדיון בוועדה.</w:t>
      </w:r>
      <w:bookmarkStart w:id="5383" w:name="_ETM_Q11_668278"/>
      <w:bookmarkEnd w:id="5383"/>
      <w:r w:rsidR="00417CD1">
        <w:rPr>
          <w:rFonts w:hint="cs"/>
          <w:rtl/>
          <w:lang w:eastAsia="he-IL"/>
        </w:rPr>
        <w:t xml:space="preserve"> </w:t>
      </w:r>
      <w:bookmarkStart w:id="5384" w:name="_ETM_Q11_668353"/>
      <w:bookmarkEnd w:id="5384"/>
      <w:r>
        <w:rPr>
          <w:rtl/>
          <w:lang w:eastAsia="he-IL"/>
        </w:rPr>
        <w:lastRenderedPageBreak/>
        <w:t>בינתיים</w:t>
      </w:r>
      <w:r>
        <w:rPr>
          <w:rFonts w:hint="cs"/>
          <w:rtl/>
          <w:lang w:eastAsia="he-IL"/>
        </w:rPr>
        <w:t>,</w:t>
      </w:r>
      <w:r>
        <w:rPr>
          <w:rtl/>
          <w:lang w:eastAsia="he-IL"/>
        </w:rPr>
        <w:t xml:space="preserve"> תוקפן של ה</w:t>
      </w:r>
      <w:r>
        <w:rPr>
          <w:rFonts w:hint="cs"/>
          <w:rtl/>
          <w:lang w:eastAsia="he-IL"/>
        </w:rPr>
        <w:t>הנחיות</w:t>
      </w:r>
      <w:r>
        <w:rPr>
          <w:rtl/>
          <w:lang w:eastAsia="he-IL"/>
        </w:rPr>
        <w:t xml:space="preserve"> העיקריות הוארך, בשינויים שונים, במסגרת תיקון מס</w:t>
      </w:r>
      <w:r>
        <w:rPr>
          <w:rFonts w:hint="cs"/>
          <w:rtl/>
          <w:lang w:eastAsia="he-IL"/>
        </w:rPr>
        <w:t>'</w:t>
      </w:r>
      <w:r>
        <w:rPr>
          <w:rtl/>
          <w:lang w:eastAsia="he-IL"/>
        </w:rPr>
        <w:t xml:space="preserve"> 8 לתקנות</w:t>
      </w:r>
      <w:r>
        <w:rPr>
          <w:rFonts w:hint="cs"/>
          <w:rtl/>
          <w:lang w:eastAsia="he-IL"/>
        </w:rPr>
        <w:t>,</w:t>
      </w:r>
      <w:r>
        <w:rPr>
          <w:rtl/>
          <w:lang w:eastAsia="he-IL"/>
        </w:rPr>
        <w:t xml:space="preserve"> וזאת עד ליום 14</w:t>
      </w:r>
      <w:r>
        <w:rPr>
          <w:rFonts w:hint="cs"/>
          <w:rtl/>
          <w:lang w:eastAsia="he-IL"/>
        </w:rPr>
        <w:t xml:space="preserve"> בנובמבר </w:t>
      </w:r>
      <w:r>
        <w:rPr>
          <w:rtl/>
          <w:lang w:eastAsia="he-IL"/>
        </w:rPr>
        <w:t>2020</w:t>
      </w:r>
      <w:r>
        <w:rPr>
          <w:rFonts w:hint="cs"/>
          <w:rtl/>
          <w:lang w:eastAsia="he-IL"/>
        </w:rPr>
        <w:t>,</w:t>
      </w:r>
      <w:r>
        <w:rPr>
          <w:rtl/>
          <w:lang w:eastAsia="he-IL"/>
        </w:rPr>
        <w:t xml:space="preserve"> ואילו תיקון מס</w:t>
      </w:r>
      <w:r>
        <w:rPr>
          <w:rFonts w:hint="cs"/>
          <w:rtl/>
          <w:lang w:eastAsia="he-IL"/>
        </w:rPr>
        <w:t>'</w:t>
      </w:r>
      <w:r>
        <w:rPr>
          <w:rtl/>
          <w:lang w:eastAsia="he-IL"/>
        </w:rPr>
        <w:t xml:space="preserve"> 7, אשר מובא כעת לאישור מליאת הכנסת, כבר</w:t>
      </w:r>
      <w:r>
        <w:rPr>
          <w:rFonts w:hint="cs"/>
          <w:rtl/>
          <w:lang w:eastAsia="he-IL"/>
        </w:rPr>
        <w:t xml:space="preserve"> </w:t>
      </w:r>
      <w:r>
        <w:rPr>
          <w:rtl/>
          <w:lang w:eastAsia="he-IL"/>
        </w:rPr>
        <w:t>פקע.</w:t>
      </w:r>
      <w:bookmarkStart w:id="5385" w:name="_ETM_Q11_559972"/>
      <w:bookmarkStart w:id="5386" w:name="_ETM_Q11_560043"/>
      <w:bookmarkEnd w:id="5385"/>
      <w:bookmarkEnd w:id="5386"/>
      <w:r>
        <w:rPr>
          <w:rFonts w:hint="cs"/>
          <w:rtl/>
          <w:lang w:eastAsia="he-IL"/>
        </w:rPr>
        <w:t xml:space="preserve"> </w:t>
      </w:r>
      <w:r>
        <w:rPr>
          <w:rtl/>
          <w:lang w:eastAsia="he-IL"/>
        </w:rPr>
        <w:t>על כן, המשמעות של אישור הכנסת לתקנות בשלב זה היא בעיקרה לעניין ההיבטים הפליליים של התקנות. סעיף 23(2) לחוק סמכויות מיוחדות קובע כי ללא אישור של ועדה של הכנסת או של</w:t>
      </w:r>
      <w:bookmarkStart w:id="5387" w:name="_ETM_Q11_563853"/>
      <w:bookmarkStart w:id="5388" w:name="_ETM_Q11_563928"/>
      <w:bookmarkEnd w:id="5387"/>
      <w:bookmarkEnd w:id="5388"/>
      <w:r>
        <w:rPr>
          <w:rFonts w:hint="cs"/>
          <w:rtl/>
          <w:lang w:eastAsia="he-IL"/>
        </w:rPr>
        <w:t xml:space="preserve"> הכנסת לתקנות מכוח</w:t>
      </w:r>
      <w:bookmarkStart w:id="5389" w:name="_ETM_Q11_574084"/>
      <w:bookmarkEnd w:id="5389"/>
      <w:r>
        <w:rPr>
          <w:rFonts w:hint="cs"/>
          <w:rtl/>
          <w:lang w:eastAsia="he-IL"/>
        </w:rPr>
        <w:t xml:space="preserve"> החוק, תבוטל האחריות הפלילית לעשיית עבירות הנובעות מהן ויוחזר </w:t>
      </w:r>
      <w:bookmarkStart w:id="5390" w:name="_ETM_Q11_574541"/>
      <w:bookmarkEnd w:id="5390"/>
      <w:r>
        <w:rPr>
          <w:rFonts w:hint="cs"/>
          <w:rtl/>
          <w:lang w:eastAsia="he-IL"/>
        </w:rPr>
        <w:t xml:space="preserve">כל קנס ששולם בשלן. כמו כן, יתבטלו הליכי האכיפה שננקטו </w:t>
      </w:r>
      <w:bookmarkStart w:id="5391" w:name="_ETM_Q11_584653"/>
      <w:bookmarkEnd w:id="5391"/>
      <w:r>
        <w:rPr>
          <w:rFonts w:hint="cs"/>
          <w:rtl/>
          <w:lang w:eastAsia="he-IL"/>
        </w:rPr>
        <w:t>בשל עבירות כאמור.</w:t>
      </w:r>
      <w:bookmarkStart w:id="5392" w:name="_ETM_Q11_581756"/>
      <w:bookmarkEnd w:id="5392"/>
    </w:p>
    <w:p w:rsidR="00EE453E" w:rsidRDefault="00EE453E" w:rsidP="0073401A">
      <w:pPr>
        <w:rPr>
          <w:rtl/>
          <w:lang w:eastAsia="he-IL"/>
        </w:rPr>
      </w:pPr>
    </w:p>
    <w:p w:rsidR="00EE453E" w:rsidRDefault="00EE453E" w:rsidP="00417CD1">
      <w:pPr>
        <w:rPr>
          <w:rtl/>
          <w:lang w:eastAsia="he-IL"/>
        </w:rPr>
      </w:pPr>
      <w:bookmarkStart w:id="5393" w:name="_ETM_Q11_581851"/>
      <w:bookmarkEnd w:id="5393"/>
      <w:r w:rsidRPr="000338B3">
        <w:rPr>
          <w:rFonts w:hint="cs"/>
          <w:rtl/>
          <w:lang w:eastAsia="he-IL"/>
        </w:rPr>
        <w:t xml:space="preserve">אשר על כן, מה שמובא כעת </w:t>
      </w:r>
      <w:bookmarkStart w:id="5394" w:name="_ETM_Q11_586988"/>
      <w:bookmarkEnd w:id="5394"/>
      <w:r w:rsidRPr="000338B3">
        <w:rPr>
          <w:rFonts w:hint="cs"/>
          <w:rtl/>
          <w:lang w:eastAsia="he-IL"/>
        </w:rPr>
        <w:t xml:space="preserve">בפני מליאת הכנסת הוא </w:t>
      </w:r>
      <w:r w:rsidRPr="000338B3">
        <w:rPr>
          <w:rtl/>
          <w:lang w:eastAsia="he-IL"/>
        </w:rPr>
        <w:t>הצעה לאשר את</w:t>
      </w:r>
      <w:r w:rsidRPr="000338B3">
        <w:rPr>
          <w:rFonts w:hint="cs"/>
          <w:rtl/>
          <w:lang w:eastAsia="he-IL"/>
        </w:rPr>
        <w:t xml:space="preserve"> ההוראות בתיקון מס' 7 לתקנות</w:t>
      </w:r>
      <w:bookmarkStart w:id="5395" w:name="_ETM_Q11_590153"/>
      <w:bookmarkEnd w:id="5395"/>
      <w:r w:rsidRPr="000338B3">
        <w:rPr>
          <w:rFonts w:hint="cs"/>
          <w:rtl/>
          <w:lang w:eastAsia="he-IL"/>
        </w:rPr>
        <w:t xml:space="preserve"> העיקריות</w:t>
      </w:r>
      <w:r w:rsidR="00417CD1">
        <w:rPr>
          <w:rFonts w:hint="cs"/>
          <w:rtl/>
          <w:lang w:eastAsia="he-IL"/>
        </w:rPr>
        <w:t>,</w:t>
      </w:r>
      <w:r w:rsidRPr="000338B3">
        <w:rPr>
          <w:rFonts w:hint="cs"/>
          <w:rtl/>
          <w:lang w:eastAsia="he-IL"/>
        </w:rPr>
        <w:t xml:space="preserve"> שנקבעו בתקנות לפי סעיפים 6 ו-7 לחוק הסמכויות ואשר </w:t>
      </w:r>
      <w:bookmarkStart w:id="5396" w:name="_ETM_Q11_591535"/>
      <w:bookmarkEnd w:id="5396"/>
      <w:r w:rsidRPr="000338B3">
        <w:rPr>
          <w:rFonts w:hint="cs"/>
          <w:rtl/>
          <w:lang w:eastAsia="he-IL"/>
        </w:rPr>
        <w:t xml:space="preserve">עמדו בתוקף מכוח תיקון מס' 7 בין </w:t>
      </w:r>
      <w:r>
        <w:rPr>
          <w:rFonts w:hint="cs"/>
          <w:rtl/>
          <w:lang w:eastAsia="he-IL"/>
        </w:rPr>
        <w:t>27 באוקטובר</w:t>
      </w:r>
      <w:r w:rsidRPr="000338B3">
        <w:rPr>
          <w:rFonts w:hint="cs"/>
          <w:rtl/>
          <w:lang w:eastAsia="he-IL"/>
        </w:rPr>
        <w:t xml:space="preserve"> ל-1</w:t>
      </w:r>
      <w:r>
        <w:rPr>
          <w:rFonts w:hint="cs"/>
          <w:rtl/>
          <w:lang w:eastAsia="he-IL"/>
        </w:rPr>
        <w:t xml:space="preserve"> בנובמבר </w:t>
      </w:r>
      <w:r w:rsidRPr="000338B3">
        <w:rPr>
          <w:rFonts w:hint="cs"/>
          <w:rtl/>
          <w:lang w:eastAsia="he-IL"/>
        </w:rPr>
        <w:t xml:space="preserve">2020, </w:t>
      </w:r>
      <w:r w:rsidR="00417CD1">
        <w:rPr>
          <w:rFonts w:hint="cs"/>
          <w:rtl/>
          <w:lang w:eastAsia="he-IL"/>
        </w:rPr>
        <w:t>ו</w:t>
      </w:r>
      <w:r w:rsidRPr="000338B3">
        <w:rPr>
          <w:rFonts w:hint="cs"/>
          <w:rtl/>
          <w:lang w:eastAsia="he-IL"/>
        </w:rPr>
        <w:t>עניינן שמירת מרחק במרחב הציבור,</w:t>
      </w:r>
      <w:bookmarkStart w:id="5397" w:name="_ETM_Q11_600587"/>
      <w:bookmarkEnd w:id="5397"/>
      <w:r w:rsidRPr="000338B3">
        <w:rPr>
          <w:rFonts w:hint="cs"/>
          <w:rtl/>
          <w:lang w:eastAsia="he-IL"/>
        </w:rPr>
        <w:t xml:space="preserve"> איסור התקהלות במרחב הפרטי והציבורי, לרבות בנסיבות של אי</w:t>
      </w:r>
      <w:r>
        <w:rPr>
          <w:rFonts w:hint="cs"/>
          <w:rtl/>
          <w:lang w:eastAsia="he-IL"/>
        </w:rPr>
        <w:t>-</w:t>
      </w:r>
      <w:r w:rsidRPr="000338B3">
        <w:rPr>
          <w:rFonts w:hint="cs"/>
          <w:rtl/>
          <w:lang w:eastAsia="he-IL"/>
        </w:rPr>
        <w:t>שמירת מרחק</w:t>
      </w:r>
      <w:bookmarkStart w:id="5398" w:name="_ETM_Q11_608583"/>
      <w:bookmarkEnd w:id="5398"/>
      <w:r w:rsidRPr="000338B3">
        <w:rPr>
          <w:rFonts w:hint="cs"/>
          <w:rtl/>
          <w:lang w:eastAsia="he-IL"/>
        </w:rPr>
        <w:t xml:space="preserve"> בהפגנה, הגבלות על נסיעה בכלי תחבורה פרטי, </w:t>
      </w:r>
      <w:bookmarkStart w:id="5399" w:name="_ETM_Q11_613871"/>
      <w:bookmarkEnd w:id="5399"/>
      <w:r w:rsidRPr="000338B3">
        <w:rPr>
          <w:rFonts w:hint="cs"/>
          <w:rtl/>
          <w:lang w:eastAsia="he-IL"/>
        </w:rPr>
        <w:t xml:space="preserve">הגבלות על תפילה במבנה, וכן ההיבטים הפליליים </w:t>
      </w:r>
      <w:proofErr w:type="spellStart"/>
      <w:r w:rsidRPr="000338B3">
        <w:rPr>
          <w:rFonts w:hint="cs"/>
          <w:rtl/>
          <w:lang w:eastAsia="he-IL"/>
        </w:rPr>
        <w:t>והמינהליים</w:t>
      </w:r>
      <w:proofErr w:type="spellEnd"/>
      <w:r w:rsidRPr="000338B3">
        <w:rPr>
          <w:rFonts w:hint="cs"/>
          <w:rtl/>
          <w:lang w:eastAsia="he-IL"/>
        </w:rPr>
        <w:t xml:space="preserve"> של </w:t>
      </w:r>
      <w:bookmarkStart w:id="5400" w:name="_ETM_Q11_617573"/>
      <w:bookmarkEnd w:id="5400"/>
      <w:r w:rsidRPr="000338B3">
        <w:rPr>
          <w:rFonts w:hint="cs"/>
          <w:rtl/>
          <w:lang w:eastAsia="he-IL"/>
        </w:rPr>
        <w:t xml:space="preserve">הוראות אלו </w:t>
      </w:r>
      <w:r w:rsidRPr="000338B3">
        <w:rPr>
          <w:rFonts w:hint="eastAsia"/>
          <w:rtl/>
          <w:lang w:eastAsia="he-IL"/>
        </w:rPr>
        <w:t>–</w:t>
      </w:r>
      <w:r w:rsidRPr="000338B3">
        <w:rPr>
          <w:rtl/>
          <w:lang w:eastAsia="he-IL"/>
        </w:rPr>
        <w:t xml:space="preserve"> תקנות</w:t>
      </w:r>
      <w:r w:rsidRPr="000338B3">
        <w:rPr>
          <w:rFonts w:hint="cs"/>
          <w:rtl/>
          <w:lang w:eastAsia="he-IL"/>
        </w:rPr>
        <w:t xml:space="preserve"> 1, 3, 4, 6, </w:t>
      </w:r>
      <w:bookmarkStart w:id="5401" w:name="_ETM_Q11_619769"/>
      <w:bookmarkEnd w:id="5401"/>
      <w:r w:rsidRPr="000338B3">
        <w:rPr>
          <w:rFonts w:hint="cs"/>
          <w:rtl/>
          <w:lang w:eastAsia="he-IL"/>
        </w:rPr>
        <w:t>10, 13 לתוספת השלישית, תקנות 14 עד 17, 18</w:t>
      </w:r>
      <w:bookmarkStart w:id="5402" w:name="_ETM_Q11_622546"/>
      <w:bookmarkEnd w:id="5402"/>
      <w:r w:rsidRPr="000338B3">
        <w:rPr>
          <w:rFonts w:hint="cs"/>
          <w:rtl/>
          <w:lang w:eastAsia="he-IL"/>
        </w:rPr>
        <w:t>, 19, לעניין עב</w:t>
      </w:r>
      <w:r w:rsidR="00417CD1">
        <w:rPr>
          <w:rFonts w:hint="cs"/>
          <w:rtl/>
          <w:lang w:eastAsia="he-IL"/>
        </w:rPr>
        <w:t>י</w:t>
      </w:r>
      <w:r w:rsidRPr="000338B3">
        <w:rPr>
          <w:rFonts w:hint="cs"/>
          <w:rtl/>
          <w:lang w:eastAsia="he-IL"/>
        </w:rPr>
        <w:t>רה לפי סעיף 13 לתקנות העיקריות.</w:t>
      </w:r>
      <w:r>
        <w:rPr>
          <w:rFonts w:hint="cs"/>
          <w:rtl/>
          <w:lang w:eastAsia="he-IL"/>
        </w:rPr>
        <w:t xml:space="preserve"> </w:t>
      </w:r>
    </w:p>
    <w:p w:rsidR="00EE453E" w:rsidRDefault="00EE453E" w:rsidP="0073401A">
      <w:pPr>
        <w:rPr>
          <w:rtl/>
          <w:lang w:eastAsia="he-IL"/>
        </w:rPr>
      </w:pPr>
      <w:bookmarkStart w:id="5403" w:name="_ETM_Q11_630049"/>
      <w:bookmarkStart w:id="5404" w:name="_ETM_Q11_630116"/>
      <w:bookmarkStart w:id="5405" w:name="_ETM_Q11_630177"/>
      <w:bookmarkEnd w:id="5403"/>
      <w:bookmarkEnd w:id="5404"/>
      <w:bookmarkEnd w:id="5405"/>
    </w:p>
    <w:p w:rsidR="00EE453E" w:rsidRDefault="00EE453E" w:rsidP="0073401A">
      <w:pPr>
        <w:rPr>
          <w:rtl/>
          <w:lang w:eastAsia="he-IL"/>
        </w:rPr>
      </w:pPr>
      <w:bookmarkStart w:id="5406" w:name="_ETM_Q11_630235"/>
      <w:bookmarkStart w:id="5407" w:name="_ETM_Q11_630656"/>
      <w:bookmarkEnd w:id="5406"/>
      <w:bookmarkEnd w:id="5407"/>
      <w:r>
        <w:rPr>
          <w:rFonts w:hint="cs"/>
          <w:rtl/>
          <w:lang w:eastAsia="he-IL"/>
        </w:rPr>
        <w:t>הצגתי כאמור את תוקף התקנות בהתאם לבקשת משרד</w:t>
      </w:r>
      <w:bookmarkStart w:id="5408" w:name="_ETM_Q11_634133"/>
      <w:bookmarkEnd w:id="5408"/>
      <w:r>
        <w:rPr>
          <w:rFonts w:hint="cs"/>
          <w:rtl/>
          <w:lang w:eastAsia="he-IL"/>
        </w:rPr>
        <w:t xml:space="preserve"> הבריאות, ואני קורא למליאת הכנסת לאשר אותן. תודה.</w:t>
      </w:r>
      <w:bookmarkStart w:id="5409" w:name="_ETM_Q11_634725"/>
      <w:bookmarkEnd w:id="5409"/>
    </w:p>
    <w:p w:rsidR="00EE453E" w:rsidRDefault="00EE453E" w:rsidP="0073401A">
      <w:pPr>
        <w:keepNext/>
        <w:rPr>
          <w:rtl/>
        </w:rPr>
      </w:pPr>
      <w:bookmarkStart w:id="5410" w:name="_ETM_Q11_634789"/>
      <w:bookmarkStart w:id="5411" w:name="_ETM_Q11_634837"/>
      <w:bookmarkStart w:id="5412" w:name="_ETM_Q11_634890"/>
      <w:bookmarkStart w:id="5413" w:name="ET_yor_6026_19"/>
      <w:bookmarkEnd w:id="5410"/>
      <w:bookmarkEnd w:id="5411"/>
      <w:bookmarkEnd w:id="5412"/>
    </w:p>
    <w:p w:rsidR="00EE453E" w:rsidRDefault="00EE453E" w:rsidP="0073401A">
      <w:pPr>
        <w:pStyle w:val="af6"/>
        <w:rPr>
          <w:rtl/>
        </w:rPr>
      </w:pPr>
      <w:r w:rsidRPr="007C0069">
        <w:rPr>
          <w:rStyle w:val="TagStyle"/>
          <w:rtl/>
        </w:rPr>
        <w:t xml:space="preserve"> &lt;&lt; יור &gt;&gt;</w:t>
      </w:r>
      <w:r w:rsidRPr="00FB692A">
        <w:rPr>
          <w:rStyle w:val="TagStyle"/>
          <w:rtl/>
        </w:rPr>
        <w:t xml:space="preserve"> </w:t>
      </w:r>
      <w:r>
        <w:rPr>
          <w:rtl/>
        </w:rPr>
        <w:t>היו"ר משה ארבל:</w:t>
      </w:r>
      <w:r w:rsidRPr="00FB692A">
        <w:rPr>
          <w:rStyle w:val="TagStyle"/>
          <w:rtl/>
        </w:rPr>
        <w:t xml:space="preserve"> </w:t>
      </w:r>
      <w:r w:rsidRPr="007C0069">
        <w:rPr>
          <w:rStyle w:val="TagStyle"/>
          <w:rtl/>
        </w:rPr>
        <w:t>&lt;&lt; יור &gt;&gt;</w:t>
      </w:r>
      <w:r>
        <w:rPr>
          <w:rtl/>
        </w:rPr>
        <w:t xml:space="preserve"> </w:t>
      </w:r>
      <w:bookmarkEnd w:id="5413"/>
    </w:p>
    <w:p w:rsidR="00EE453E" w:rsidRDefault="00EE453E" w:rsidP="005429A2">
      <w:pPr>
        <w:rPr>
          <w:rtl/>
          <w:lang w:eastAsia="he-IL"/>
        </w:rPr>
      </w:pPr>
    </w:p>
    <w:p w:rsidR="00EE453E" w:rsidRDefault="00EE453E" w:rsidP="00417CD1">
      <w:pPr>
        <w:rPr>
          <w:rtl/>
          <w:lang w:eastAsia="he-IL"/>
        </w:rPr>
      </w:pPr>
      <w:bookmarkStart w:id="5414" w:name="_ETM_Q11_635765"/>
      <w:bookmarkEnd w:id="5414"/>
      <w:r>
        <w:rPr>
          <w:rFonts w:hint="cs"/>
          <w:rtl/>
          <w:lang w:eastAsia="he-IL"/>
        </w:rPr>
        <w:t>תודה רבה לשר</w:t>
      </w:r>
      <w:bookmarkStart w:id="5415" w:name="_ETM_Q11_632211"/>
      <w:bookmarkEnd w:id="5415"/>
      <w:r>
        <w:rPr>
          <w:rFonts w:hint="cs"/>
          <w:rtl/>
          <w:lang w:eastAsia="he-IL"/>
        </w:rPr>
        <w:t xml:space="preserve"> כהן.</w:t>
      </w:r>
      <w:bookmarkStart w:id="5416" w:name="_ETM_Q11_632915"/>
      <w:bookmarkStart w:id="5417" w:name="_ETM_Q11_632978"/>
      <w:bookmarkStart w:id="5418" w:name="_ETM_Q11_633042"/>
      <w:bookmarkStart w:id="5419" w:name="_ETM_Q11_633099"/>
      <w:bookmarkEnd w:id="5416"/>
      <w:bookmarkEnd w:id="5417"/>
      <w:bookmarkEnd w:id="5418"/>
      <w:bookmarkEnd w:id="5419"/>
      <w:r>
        <w:rPr>
          <w:rFonts w:hint="cs"/>
          <w:rtl/>
          <w:lang w:eastAsia="he-IL"/>
        </w:rPr>
        <w:t xml:space="preserve"> אני מתכבד לעבור לרשימת הדוברים. ראשון הדוברים, חבר הכנסת</w:t>
      </w:r>
      <w:bookmarkStart w:id="5420" w:name="_ETM_Q11_637725"/>
      <w:bookmarkEnd w:id="5420"/>
      <w:r>
        <w:rPr>
          <w:rFonts w:hint="cs"/>
          <w:rtl/>
          <w:lang w:eastAsia="he-IL"/>
        </w:rPr>
        <w:t xml:space="preserve"> עופר כסיף </w:t>
      </w:r>
      <w:r>
        <w:rPr>
          <w:rtl/>
          <w:lang w:eastAsia="he-IL"/>
        </w:rPr>
        <w:t>–</w:t>
      </w:r>
      <w:r>
        <w:rPr>
          <w:rFonts w:hint="cs"/>
          <w:rtl/>
          <w:lang w:eastAsia="he-IL"/>
        </w:rPr>
        <w:t xml:space="preserve"> אינו נוכח. חבר הכנסת אלכס קושניר</w:t>
      </w:r>
      <w:r w:rsidR="00417CD1">
        <w:rPr>
          <w:rFonts w:hint="cs"/>
          <w:rtl/>
          <w:lang w:eastAsia="he-IL"/>
        </w:rPr>
        <w:t>,</w:t>
      </w:r>
      <w:r>
        <w:rPr>
          <w:rFonts w:hint="cs"/>
          <w:rtl/>
          <w:lang w:eastAsia="he-IL"/>
        </w:rPr>
        <w:t xml:space="preserve"> </w:t>
      </w:r>
      <w:bookmarkStart w:id="5421" w:name="_ETM_Q11_646765"/>
      <w:bookmarkEnd w:id="5421"/>
      <w:r>
        <w:rPr>
          <w:rFonts w:hint="cs"/>
          <w:rtl/>
          <w:lang w:eastAsia="he-IL"/>
        </w:rPr>
        <w:t>אדוני רוצה לדבר משם? מאיפה? אנחנו נמתין לך</w:t>
      </w:r>
      <w:bookmarkStart w:id="5422" w:name="_ETM_Q11_653161"/>
      <w:bookmarkStart w:id="5423" w:name="_ETM_Q11_675087"/>
      <w:bookmarkEnd w:id="5422"/>
      <w:bookmarkEnd w:id="5423"/>
      <w:r>
        <w:rPr>
          <w:rFonts w:hint="cs"/>
          <w:rtl/>
          <w:lang w:eastAsia="he-IL"/>
        </w:rPr>
        <w:t>.</w:t>
      </w:r>
      <w:bookmarkStart w:id="5424" w:name="_ETM_Q11_653978"/>
      <w:bookmarkStart w:id="5425" w:name="_ETM_Q11_654044"/>
      <w:bookmarkStart w:id="5426" w:name="_ETM_Q11_654073"/>
      <w:bookmarkStart w:id="5427" w:name="_ETM_Q11_654129"/>
      <w:bookmarkEnd w:id="5424"/>
      <w:bookmarkEnd w:id="5425"/>
      <w:bookmarkEnd w:id="5426"/>
      <w:bookmarkEnd w:id="5427"/>
      <w:r>
        <w:rPr>
          <w:rFonts w:hint="cs"/>
          <w:rtl/>
          <w:lang w:eastAsia="he-IL"/>
        </w:rPr>
        <w:t xml:space="preserve"> אני מודיע בינתיים שאני נועל את רשימת הדוברים. </w:t>
      </w:r>
      <w:bookmarkStart w:id="5428" w:name="_ETM_Q11_659207"/>
      <w:bookmarkEnd w:id="5428"/>
    </w:p>
    <w:p w:rsidR="00EE453E" w:rsidRDefault="00EE453E" w:rsidP="0073401A">
      <w:pPr>
        <w:rPr>
          <w:rtl/>
          <w:lang w:eastAsia="he-IL"/>
        </w:rPr>
      </w:pPr>
      <w:bookmarkStart w:id="5429" w:name="_ETM_Q11_659273"/>
      <w:bookmarkStart w:id="5430" w:name="_ETM_Q11_668812"/>
      <w:bookmarkEnd w:id="5429"/>
      <w:bookmarkEnd w:id="5430"/>
    </w:p>
    <w:p w:rsidR="00EE453E" w:rsidRDefault="00EE453E" w:rsidP="0073401A">
      <w:pPr>
        <w:pStyle w:val="af5"/>
        <w:keepNext/>
        <w:rPr>
          <w:rtl/>
        </w:rPr>
      </w:pPr>
      <w:r w:rsidRPr="000338B3">
        <w:rPr>
          <w:rStyle w:val="TagStyle"/>
          <w:rtl/>
        </w:rPr>
        <w:t xml:space="preserve"> &lt;&lt; קריאה &gt;&gt; </w:t>
      </w:r>
      <w:r>
        <w:rPr>
          <w:rtl/>
        </w:rPr>
        <w:t>קריאה:</w:t>
      </w:r>
      <w:r w:rsidRPr="000338B3">
        <w:rPr>
          <w:rStyle w:val="TagStyle"/>
          <w:rtl/>
        </w:rPr>
        <w:t xml:space="preserve"> &lt;&lt; קריאה &gt;&gt;</w:t>
      </w:r>
      <w:r>
        <w:rPr>
          <w:rtl/>
        </w:rPr>
        <w:t xml:space="preserve"> </w:t>
      </w:r>
    </w:p>
    <w:p w:rsidR="00EE453E" w:rsidRDefault="00EE453E" w:rsidP="005429A2">
      <w:pPr>
        <w:rPr>
          <w:rtl/>
          <w:lang w:eastAsia="he-IL"/>
        </w:rPr>
      </w:pPr>
    </w:p>
    <w:p w:rsidR="00EE453E" w:rsidRPr="000338B3" w:rsidRDefault="005429A2" w:rsidP="0073401A">
      <w:pPr>
        <w:rPr>
          <w:rtl/>
          <w:lang w:eastAsia="he-IL"/>
        </w:rPr>
      </w:pPr>
      <w:bookmarkStart w:id="5431" w:name="_ETM_Q11_666000"/>
      <w:bookmarkEnd w:id="5431"/>
      <w:r>
        <w:rPr>
          <w:rFonts w:hint="cs"/>
          <w:rtl/>
          <w:lang w:eastAsia="he-IL"/>
        </w:rPr>
        <w:t>– – –</w:t>
      </w:r>
      <w:r w:rsidR="00EE453E">
        <w:rPr>
          <w:rFonts w:hint="cs"/>
          <w:rtl/>
          <w:lang w:eastAsia="he-IL"/>
        </w:rPr>
        <w:t xml:space="preserve"> </w:t>
      </w:r>
    </w:p>
    <w:p w:rsidR="00EE453E" w:rsidRDefault="00EE453E" w:rsidP="0073401A">
      <w:pPr>
        <w:rPr>
          <w:rtl/>
          <w:lang w:eastAsia="he-IL"/>
        </w:rPr>
      </w:pPr>
    </w:p>
    <w:p w:rsidR="00EE453E" w:rsidRDefault="00EE453E" w:rsidP="0073401A">
      <w:pPr>
        <w:pStyle w:val="af6"/>
        <w:keepNext/>
        <w:rPr>
          <w:rtl/>
        </w:rPr>
      </w:pPr>
      <w:bookmarkStart w:id="5432" w:name="ET_yor_6026_22"/>
      <w:r w:rsidRPr="000338B3">
        <w:rPr>
          <w:rStyle w:val="TagStyle"/>
          <w:rtl/>
        </w:rPr>
        <w:t xml:space="preserve"> &lt;&lt; יור &gt;&gt; </w:t>
      </w:r>
      <w:r>
        <w:rPr>
          <w:rtl/>
        </w:rPr>
        <w:t>היו"ר משה ארבל:</w:t>
      </w:r>
      <w:r w:rsidRPr="000338B3">
        <w:rPr>
          <w:rStyle w:val="TagStyle"/>
          <w:rtl/>
        </w:rPr>
        <w:t xml:space="preserve"> &lt;&lt; יור &gt;&gt;</w:t>
      </w:r>
      <w:r>
        <w:rPr>
          <w:rtl/>
        </w:rPr>
        <w:t xml:space="preserve"> </w:t>
      </w:r>
      <w:bookmarkEnd w:id="5432"/>
    </w:p>
    <w:p w:rsidR="00EE453E" w:rsidRDefault="00EE453E" w:rsidP="0073401A">
      <w:pPr>
        <w:rPr>
          <w:rtl/>
          <w:lang w:eastAsia="he-IL"/>
        </w:rPr>
      </w:pPr>
      <w:bookmarkStart w:id="5433" w:name="_ETM_Q11_668860"/>
      <w:bookmarkEnd w:id="5433"/>
    </w:p>
    <w:p w:rsidR="00EE453E" w:rsidRDefault="00EE453E" w:rsidP="0073401A">
      <w:pPr>
        <w:rPr>
          <w:rtl/>
          <w:lang w:eastAsia="he-IL"/>
        </w:rPr>
      </w:pPr>
      <w:bookmarkStart w:id="5434" w:name="_ETM_Q11_668000"/>
      <w:bookmarkEnd w:id="5434"/>
      <w:r>
        <w:rPr>
          <w:rFonts w:hint="cs"/>
          <w:rtl/>
          <w:lang w:eastAsia="he-IL"/>
        </w:rPr>
        <w:t>לא, לא, לא, לא,</w:t>
      </w:r>
      <w:bookmarkStart w:id="5435" w:name="_ETM_Q11_670939"/>
      <w:bookmarkEnd w:id="5435"/>
      <w:r>
        <w:rPr>
          <w:rFonts w:hint="cs"/>
          <w:rtl/>
          <w:lang w:eastAsia="he-IL"/>
        </w:rPr>
        <w:t xml:space="preserve"> אנחנו ממתינים לחבר הכנסת קושניר שיגיע לדוכן.</w:t>
      </w:r>
      <w:bookmarkStart w:id="5436" w:name="_ETM_Q11_678907"/>
      <w:bookmarkEnd w:id="5436"/>
      <w:r>
        <w:rPr>
          <w:rFonts w:hint="cs"/>
          <w:rtl/>
          <w:lang w:eastAsia="he-IL"/>
        </w:rPr>
        <w:t xml:space="preserve"> בבקשה, אדוני. </w:t>
      </w:r>
      <w:bookmarkStart w:id="5437" w:name="_ETM_Q11_708474"/>
      <w:bookmarkEnd w:id="5437"/>
      <w:r>
        <w:rPr>
          <w:rFonts w:hint="cs"/>
          <w:rtl/>
          <w:lang w:eastAsia="he-IL"/>
        </w:rPr>
        <w:t>לרשותך שלוש דקות.</w:t>
      </w:r>
    </w:p>
    <w:p w:rsidR="00EE453E" w:rsidRDefault="00EE453E" w:rsidP="0073401A">
      <w:pPr>
        <w:rPr>
          <w:rtl/>
          <w:lang w:eastAsia="he-IL"/>
        </w:rPr>
      </w:pPr>
      <w:bookmarkStart w:id="5438" w:name="_ETM_Q11_678976"/>
      <w:bookmarkEnd w:id="5438"/>
    </w:p>
    <w:p w:rsidR="00EE453E" w:rsidRDefault="00EE453E" w:rsidP="0073401A">
      <w:pPr>
        <w:pStyle w:val="a4"/>
        <w:rPr>
          <w:rtl/>
        </w:rPr>
      </w:pPr>
      <w:bookmarkStart w:id="5439" w:name="ET_speaker_5857_20"/>
      <w:r w:rsidRPr="007C0069">
        <w:rPr>
          <w:rStyle w:val="TagStyle"/>
          <w:rtl/>
        </w:rPr>
        <w:t xml:space="preserve"> &lt;&lt; דוב</w:t>
      </w:r>
      <w:bookmarkStart w:id="5440" w:name="_ETM_Q11_656731"/>
      <w:bookmarkEnd w:id="5440"/>
      <w:r w:rsidRPr="007C0069">
        <w:rPr>
          <w:rStyle w:val="TagStyle"/>
          <w:rtl/>
        </w:rPr>
        <w:t>ר &gt;&gt;</w:t>
      </w:r>
      <w:r w:rsidRPr="001A748D">
        <w:rPr>
          <w:rStyle w:val="TagStyle"/>
          <w:rtl/>
        </w:rPr>
        <w:t xml:space="preserve"> </w:t>
      </w:r>
      <w:bookmarkStart w:id="5441" w:name="_Toc55249874"/>
      <w:bookmarkStart w:id="5442" w:name="_Toc55251487"/>
      <w:bookmarkStart w:id="5443" w:name="_Toc55253168"/>
      <w:bookmarkStart w:id="5444" w:name="_Toc63860650"/>
      <w:r>
        <w:rPr>
          <w:rtl/>
        </w:rPr>
        <w:t>אלכס קושניר (ישראל ביתנו):</w:t>
      </w:r>
      <w:bookmarkEnd w:id="5441"/>
      <w:bookmarkEnd w:id="5442"/>
      <w:bookmarkEnd w:id="5443"/>
      <w:bookmarkEnd w:id="5444"/>
      <w:r w:rsidRPr="001A748D">
        <w:rPr>
          <w:rStyle w:val="TagStyle"/>
          <w:rtl/>
        </w:rPr>
        <w:t xml:space="preserve"> </w:t>
      </w:r>
      <w:r w:rsidRPr="007C0069">
        <w:rPr>
          <w:rStyle w:val="TagStyle"/>
          <w:rtl/>
        </w:rPr>
        <w:t>&lt;&lt; דובר &gt;&gt;</w:t>
      </w:r>
      <w:r>
        <w:rPr>
          <w:rtl/>
        </w:rPr>
        <w:t xml:space="preserve"> </w:t>
      </w:r>
      <w:bookmarkEnd w:id="5439"/>
    </w:p>
    <w:p w:rsidR="00EE453E" w:rsidRDefault="00EE453E" w:rsidP="0073401A">
      <w:pPr>
        <w:rPr>
          <w:rtl/>
          <w:lang w:eastAsia="he-IL"/>
        </w:rPr>
      </w:pPr>
      <w:bookmarkStart w:id="5445" w:name="_ETM_Q11_656692"/>
      <w:bookmarkEnd w:id="5445"/>
    </w:p>
    <w:p w:rsidR="00EE453E" w:rsidRDefault="00EE453E" w:rsidP="0073401A">
      <w:pPr>
        <w:rPr>
          <w:rtl/>
          <w:lang w:eastAsia="he-IL"/>
        </w:rPr>
      </w:pPr>
      <w:bookmarkStart w:id="5446" w:name="_ETM_Q11_698411"/>
      <w:bookmarkEnd w:id="5446"/>
      <w:r>
        <w:rPr>
          <w:rFonts w:hint="cs"/>
          <w:rtl/>
          <w:lang w:eastAsia="he-IL"/>
        </w:rPr>
        <w:lastRenderedPageBreak/>
        <w:t xml:space="preserve">אדוני היושב-ראש, חבריי חברי הכנסת, יש בישראל עיר </w:t>
      </w:r>
      <w:bookmarkStart w:id="5447" w:name="_ETM_Q11_717578"/>
      <w:bookmarkEnd w:id="5447"/>
      <w:r>
        <w:rPr>
          <w:rFonts w:hint="cs"/>
          <w:rtl/>
          <w:lang w:eastAsia="he-IL"/>
        </w:rPr>
        <w:t>אחת, היא לא גדולה, היא לא קטנה, היא בינונית</w:t>
      </w:r>
      <w:bookmarkStart w:id="5448" w:name="_ETM_Q11_721068"/>
      <w:bookmarkEnd w:id="5448"/>
      <w:r>
        <w:rPr>
          <w:rFonts w:hint="cs"/>
          <w:rtl/>
          <w:lang w:eastAsia="he-IL"/>
        </w:rPr>
        <w:t>, היא יפה, יש בה אנשים מדהימים, ישראלים טובים שעובדים, משלמים</w:t>
      </w:r>
      <w:bookmarkStart w:id="5449" w:name="_ETM_Q11_722141"/>
      <w:bookmarkEnd w:id="5449"/>
      <w:r>
        <w:rPr>
          <w:rFonts w:hint="cs"/>
          <w:rtl/>
          <w:lang w:eastAsia="he-IL"/>
        </w:rPr>
        <w:t xml:space="preserve"> מיסים, יש לה רק בעיה אחת </w:t>
      </w:r>
      <w:r>
        <w:rPr>
          <w:rtl/>
          <w:lang w:eastAsia="he-IL"/>
        </w:rPr>
        <w:t>–</w:t>
      </w:r>
      <w:r>
        <w:rPr>
          <w:rFonts w:hint="cs"/>
          <w:rtl/>
          <w:lang w:eastAsia="he-IL"/>
        </w:rPr>
        <w:t xml:space="preserve"> העיר הזאת זו</w:t>
      </w:r>
      <w:bookmarkStart w:id="5450" w:name="_ETM_Q11_731117"/>
      <w:bookmarkEnd w:id="5450"/>
      <w:r>
        <w:rPr>
          <w:rFonts w:hint="cs"/>
          <w:rtl/>
          <w:lang w:eastAsia="he-IL"/>
        </w:rPr>
        <w:t xml:space="preserve"> העיר המופגזת ביותר אחרי שדרות, במשך יותר מעשור. גילוי נאות,</w:t>
      </w:r>
      <w:bookmarkStart w:id="5451" w:name="_ETM_Q11_739357"/>
      <w:bookmarkEnd w:id="5451"/>
      <w:r>
        <w:rPr>
          <w:rFonts w:hint="cs"/>
          <w:rtl/>
          <w:lang w:eastAsia="he-IL"/>
        </w:rPr>
        <w:t xml:space="preserve"> אני גם גר בעיר הזאת. אגב, בעיר הזאת </w:t>
      </w:r>
      <w:r w:rsidR="005429A2">
        <w:rPr>
          <w:rFonts w:hint="cs"/>
          <w:rtl/>
          <w:lang w:eastAsia="he-IL"/>
        </w:rPr>
        <w:t>– – –</w:t>
      </w:r>
      <w:bookmarkStart w:id="5452" w:name="_ETM_Q11_739760"/>
      <w:bookmarkEnd w:id="5452"/>
    </w:p>
    <w:p w:rsidR="00EE453E" w:rsidRDefault="00EE453E" w:rsidP="0073401A">
      <w:pPr>
        <w:ind w:firstLine="0"/>
        <w:rPr>
          <w:rtl/>
          <w:lang w:eastAsia="he-IL"/>
        </w:rPr>
      </w:pPr>
      <w:bookmarkStart w:id="5453" w:name="_ETM_Q11_739833"/>
      <w:bookmarkStart w:id="5454" w:name="_ETM_Q11_739872"/>
      <w:bookmarkStart w:id="5455" w:name="_ETM_Q11_739938"/>
      <w:bookmarkEnd w:id="5453"/>
      <w:bookmarkEnd w:id="5454"/>
      <w:bookmarkEnd w:id="5455"/>
    </w:p>
    <w:p w:rsidR="00EE453E" w:rsidRDefault="00EE453E" w:rsidP="0073401A">
      <w:pPr>
        <w:pStyle w:val="af6"/>
        <w:rPr>
          <w:rtl/>
        </w:rPr>
      </w:pPr>
      <w:bookmarkStart w:id="5456" w:name="ET_yor_6026_24"/>
      <w:r w:rsidRPr="007C0069">
        <w:rPr>
          <w:rStyle w:val="TagStyle"/>
          <w:rtl/>
        </w:rPr>
        <w:t xml:space="preserve"> &lt;&lt; יור &gt;&gt;</w:t>
      </w:r>
      <w:r w:rsidRPr="00FB692A">
        <w:rPr>
          <w:rStyle w:val="TagStyle"/>
          <w:rtl/>
        </w:rPr>
        <w:t xml:space="preserve"> </w:t>
      </w:r>
      <w:r>
        <w:rPr>
          <w:rtl/>
        </w:rPr>
        <w:t>היו"ר משה ארבל:</w:t>
      </w:r>
      <w:r w:rsidRPr="00FB692A">
        <w:rPr>
          <w:rStyle w:val="TagStyle"/>
          <w:rtl/>
        </w:rPr>
        <w:t xml:space="preserve"> </w:t>
      </w:r>
      <w:r w:rsidRPr="007C0069">
        <w:rPr>
          <w:rStyle w:val="TagStyle"/>
          <w:rtl/>
        </w:rPr>
        <w:t>&lt;&lt; יור &gt;&gt;</w:t>
      </w:r>
      <w:r>
        <w:rPr>
          <w:rtl/>
        </w:rPr>
        <w:t xml:space="preserve"> </w:t>
      </w:r>
      <w:bookmarkEnd w:id="5456"/>
    </w:p>
    <w:p w:rsidR="00EE453E" w:rsidRDefault="00EE453E" w:rsidP="005429A2">
      <w:pPr>
        <w:rPr>
          <w:rtl/>
          <w:lang w:eastAsia="he-IL"/>
        </w:rPr>
      </w:pPr>
    </w:p>
    <w:p w:rsidR="00EE453E" w:rsidRDefault="00EE453E" w:rsidP="0073401A">
      <w:pPr>
        <w:rPr>
          <w:rtl/>
          <w:lang w:eastAsia="he-IL"/>
        </w:rPr>
      </w:pPr>
      <w:bookmarkStart w:id="5457" w:name="_ETM_Q11_740772"/>
      <w:bookmarkEnd w:id="5457"/>
      <w:r>
        <w:rPr>
          <w:rFonts w:hint="cs"/>
          <w:rtl/>
          <w:lang w:eastAsia="he-IL"/>
        </w:rPr>
        <w:t>אני מבקש מעובדי הסיעות לאפשר לדובר לדבר ולשמור על</w:t>
      </w:r>
      <w:bookmarkStart w:id="5458" w:name="_ETM_Q11_745249"/>
      <w:bookmarkEnd w:id="5458"/>
      <w:r>
        <w:rPr>
          <w:rFonts w:hint="cs"/>
          <w:rtl/>
          <w:lang w:eastAsia="he-IL"/>
        </w:rPr>
        <w:t xml:space="preserve"> השקט</w:t>
      </w:r>
      <w:bookmarkStart w:id="5459" w:name="_ETM_Q11_746064"/>
      <w:bookmarkEnd w:id="5459"/>
      <w:r>
        <w:rPr>
          <w:rFonts w:hint="cs"/>
          <w:rtl/>
          <w:lang w:eastAsia="he-IL"/>
        </w:rPr>
        <w:t>, לרבות עובדי סיעת הליכוד.</w:t>
      </w:r>
    </w:p>
    <w:p w:rsidR="00EE453E" w:rsidRDefault="00EE453E" w:rsidP="0073401A">
      <w:pPr>
        <w:ind w:firstLine="0"/>
        <w:rPr>
          <w:rtl/>
          <w:lang w:eastAsia="he-IL"/>
        </w:rPr>
      </w:pPr>
      <w:bookmarkStart w:id="5460" w:name="_ETM_Q11_746179"/>
      <w:bookmarkStart w:id="5461" w:name="_ETM_Q11_746209"/>
      <w:bookmarkStart w:id="5462" w:name="_ETM_Q11_746248"/>
      <w:bookmarkEnd w:id="5460"/>
      <w:bookmarkEnd w:id="5461"/>
      <w:bookmarkEnd w:id="5462"/>
    </w:p>
    <w:p w:rsidR="00EE453E" w:rsidRDefault="00EE453E" w:rsidP="0073401A">
      <w:pPr>
        <w:pStyle w:val="-"/>
        <w:rPr>
          <w:rtl/>
        </w:rPr>
      </w:pPr>
      <w:bookmarkStart w:id="5463" w:name="ET_speakercontinue_5857_25"/>
      <w:r w:rsidRPr="007C0069">
        <w:rPr>
          <w:rStyle w:val="TagStyle"/>
          <w:rtl/>
        </w:rPr>
        <w:t xml:space="preserve"> &lt;&lt; דובר_המשך &gt;&gt;</w:t>
      </w:r>
      <w:r w:rsidRPr="00FB692A">
        <w:rPr>
          <w:rStyle w:val="TagStyle"/>
          <w:rtl/>
        </w:rPr>
        <w:t xml:space="preserve"> </w:t>
      </w:r>
      <w:r>
        <w:rPr>
          <w:rtl/>
        </w:rPr>
        <w:t>אלכס קושניר (ישראל ביתנו):</w:t>
      </w:r>
      <w:r w:rsidRPr="00FB692A">
        <w:rPr>
          <w:rStyle w:val="TagStyle"/>
          <w:rtl/>
        </w:rPr>
        <w:t xml:space="preserve"> </w:t>
      </w:r>
      <w:r w:rsidRPr="007C0069">
        <w:rPr>
          <w:rStyle w:val="TagStyle"/>
          <w:rtl/>
        </w:rPr>
        <w:t>&lt;&lt; דובר_המשך &gt;&gt;</w:t>
      </w:r>
      <w:r>
        <w:rPr>
          <w:rtl/>
        </w:rPr>
        <w:t xml:space="preserve"> </w:t>
      </w:r>
      <w:bookmarkEnd w:id="5463"/>
    </w:p>
    <w:p w:rsidR="00EE453E" w:rsidRDefault="00EE453E" w:rsidP="005429A2">
      <w:pPr>
        <w:rPr>
          <w:rtl/>
          <w:lang w:eastAsia="he-IL"/>
        </w:rPr>
      </w:pPr>
    </w:p>
    <w:p w:rsidR="00EE453E" w:rsidRDefault="00EE453E" w:rsidP="00722E1F">
      <w:pPr>
        <w:rPr>
          <w:rtl/>
        </w:rPr>
      </w:pPr>
      <w:bookmarkStart w:id="5464" w:name="_ETM_Q11_748668"/>
      <w:bookmarkEnd w:id="5464"/>
      <w:r>
        <w:rPr>
          <w:rFonts w:hint="cs"/>
          <w:rtl/>
          <w:lang w:eastAsia="he-IL"/>
        </w:rPr>
        <w:t>אגב, בעיר הזאת, אדוני, נוהגים לבקר</w:t>
      </w:r>
      <w:bookmarkStart w:id="5465" w:name="_ETM_Q11_757391"/>
      <w:bookmarkEnd w:id="5465"/>
      <w:r>
        <w:rPr>
          <w:rFonts w:hint="cs"/>
          <w:rtl/>
          <w:lang w:eastAsia="he-IL"/>
        </w:rPr>
        <w:t xml:space="preserve"> פוליטיקאים. ראש הממשלה ביקר, שר הפנים ביקר, שר החוץ</w:t>
      </w:r>
      <w:bookmarkStart w:id="5466" w:name="_ETM_Q11_764080"/>
      <w:bookmarkEnd w:id="5466"/>
      <w:r>
        <w:rPr>
          <w:rFonts w:hint="cs"/>
          <w:rtl/>
          <w:lang w:eastAsia="he-IL"/>
        </w:rPr>
        <w:t xml:space="preserve"> גבי אשכנזי גם ביקר. הם באים לבקר במהלך</w:t>
      </w:r>
      <w:bookmarkStart w:id="5467" w:name="_ETM_Q11_765225"/>
      <w:bookmarkEnd w:id="5467"/>
      <w:r>
        <w:rPr>
          <w:rFonts w:hint="cs"/>
          <w:rtl/>
          <w:lang w:eastAsia="he-IL"/>
        </w:rPr>
        <w:t xml:space="preserve"> מערכת בחירות, דרך אגב</w:t>
      </w:r>
      <w:r w:rsidR="00722E1F">
        <w:rPr>
          <w:rFonts w:hint="cs"/>
          <w:rtl/>
          <w:lang w:eastAsia="he-IL"/>
        </w:rPr>
        <w:t>,</w:t>
      </w:r>
      <w:r>
        <w:rPr>
          <w:rFonts w:hint="cs"/>
          <w:rtl/>
          <w:lang w:eastAsia="he-IL"/>
        </w:rPr>
        <w:t xml:space="preserve"> מספרים סיפורים על הטבו</w:t>
      </w:r>
      <w:bookmarkStart w:id="5468" w:name="_ETM_Q11_772768"/>
      <w:bookmarkEnd w:id="5468"/>
      <w:r>
        <w:rPr>
          <w:rFonts w:hint="cs"/>
          <w:rtl/>
          <w:lang w:eastAsia="he-IL"/>
        </w:rPr>
        <w:t xml:space="preserve">ת המס, על עדיפות א', על מיגון, ואז </w:t>
      </w:r>
      <w:r>
        <w:rPr>
          <w:rFonts w:hint="eastAsia"/>
          <w:rtl/>
          <w:lang w:eastAsia="he-IL"/>
        </w:rPr>
        <w:t xml:space="preserve">– </w:t>
      </w:r>
      <w:bookmarkStart w:id="5469" w:name="_ETM_Q11_773230"/>
      <w:bookmarkEnd w:id="5469"/>
      <w:r>
        <w:rPr>
          <w:rFonts w:hint="cs"/>
          <w:rtl/>
          <w:lang w:eastAsia="he-IL"/>
        </w:rPr>
        <w:t xml:space="preserve">נעלמים. </w:t>
      </w:r>
      <w:bookmarkStart w:id="5470" w:name="_ETM_Q11_698472"/>
      <w:bookmarkStart w:id="5471" w:name="TOR_Q12"/>
      <w:bookmarkStart w:id="5472" w:name="_ETM_Q12_180000"/>
      <w:bookmarkEnd w:id="5470"/>
      <w:bookmarkEnd w:id="5471"/>
      <w:bookmarkEnd w:id="5472"/>
      <w:r>
        <w:rPr>
          <w:rFonts w:hint="cs"/>
          <w:rtl/>
        </w:rPr>
        <w:t xml:space="preserve">ואז מגיעה </w:t>
      </w:r>
      <w:r>
        <w:rPr>
          <w:rtl/>
        </w:rPr>
        <w:t xml:space="preserve">שעת </w:t>
      </w:r>
      <w:bookmarkStart w:id="5473" w:name="_ETM_Q12_180359"/>
      <w:bookmarkEnd w:id="5473"/>
      <w:r>
        <w:rPr>
          <w:rtl/>
        </w:rPr>
        <w:t>מבחן</w:t>
      </w:r>
      <w:r>
        <w:rPr>
          <w:rFonts w:hint="cs"/>
          <w:rtl/>
        </w:rPr>
        <w:t>.</w:t>
      </w:r>
      <w:r>
        <w:rPr>
          <w:rtl/>
        </w:rPr>
        <w:t xml:space="preserve"> </w:t>
      </w:r>
      <w:bookmarkStart w:id="5474" w:name="_ETM_Q12_181719"/>
      <w:bookmarkEnd w:id="5474"/>
      <w:r>
        <w:rPr>
          <w:rtl/>
        </w:rPr>
        <w:t xml:space="preserve">לפני </w:t>
      </w:r>
      <w:bookmarkStart w:id="5475" w:name="_ETM_Q12_182110"/>
      <w:bookmarkEnd w:id="5475"/>
      <w:r>
        <w:rPr>
          <w:rtl/>
        </w:rPr>
        <w:t xml:space="preserve">חודשיים </w:t>
      </w:r>
      <w:bookmarkStart w:id="5476" w:name="_ETM_Q12_182710"/>
      <w:bookmarkEnd w:id="5476"/>
      <w:r>
        <w:rPr>
          <w:rtl/>
        </w:rPr>
        <w:t xml:space="preserve">העליתי </w:t>
      </w:r>
      <w:bookmarkStart w:id="5477" w:name="_ETM_Q12_183130"/>
      <w:bookmarkEnd w:id="5477"/>
      <w:r>
        <w:rPr>
          <w:rtl/>
        </w:rPr>
        <w:t xml:space="preserve">את </w:t>
      </w:r>
      <w:bookmarkStart w:id="5478" w:name="_ETM_Q12_183219"/>
      <w:bookmarkEnd w:id="5478"/>
      <w:r>
        <w:rPr>
          <w:rtl/>
        </w:rPr>
        <w:t xml:space="preserve">הצעת </w:t>
      </w:r>
      <w:bookmarkStart w:id="5479" w:name="_ETM_Q12_183520"/>
      <w:bookmarkEnd w:id="5479"/>
      <w:r>
        <w:rPr>
          <w:rtl/>
        </w:rPr>
        <w:t xml:space="preserve">החוק </w:t>
      </w:r>
      <w:bookmarkStart w:id="5480" w:name="_ETM_Q12_183819"/>
      <w:bookmarkEnd w:id="5480"/>
      <w:r>
        <w:rPr>
          <w:rtl/>
        </w:rPr>
        <w:t>שלי</w:t>
      </w:r>
      <w:r>
        <w:rPr>
          <w:rFonts w:hint="cs"/>
          <w:rtl/>
        </w:rPr>
        <w:t>,</w:t>
      </w:r>
      <w:r>
        <w:rPr>
          <w:rtl/>
        </w:rPr>
        <w:t xml:space="preserve"> </w:t>
      </w:r>
      <w:bookmarkStart w:id="5481" w:name="_ETM_Q12_184359"/>
      <w:bookmarkEnd w:id="5481"/>
      <w:r>
        <w:rPr>
          <w:rtl/>
        </w:rPr>
        <w:t xml:space="preserve">שאמורה </w:t>
      </w:r>
      <w:bookmarkStart w:id="5482" w:name="_ETM_Q12_184870"/>
      <w:bookmarkEnd w:id="5482"/>
      <w:r>
        <w:rPr>
          <w:rtl/>
        </w:rPr>
        <w:t xml:space="preserve">לתת </w:t>
      </w:r>
      <w:bookmarkStart w:id="5483" w:name="_ETM_Q12_185200"/>
      <w:bookmarkEnd w:id="5483"/>
      <w:r>
        <w:rPr>
          <w:rtl/>
        </w:rPr>
        <w:t xml:space="preserve">הטבות </w:t>
      </w:r>
      <w:bookmarkStart w:id="5484" w:name="_ETM_Q12_185559"/>
      <w:bookmarkEnd w:id="5484"/>
      <w:r>
        <w:rPr>
          <w:rtl/>
        </w:rPr>
        <w:t xml:space="preserve">מס </w:t>
      </w:r>
      <w:bookmarkStart w:id="5485" w:name="_ETM_Q12_186360"/>
      <w:bookmarkEnd w:id="5485"/>
      <w:r>
        <w:rPr>
          <w:rtl/>
        </w:rPr>
        <w:t xml:space="preserve">לתושבי </w:t>
      </w:r>
      <w:bookmarkStart w:id="5486" w:name="_ETM_Q12_187020"/>
      <w:bookmarkEnd w:id="5486"/>
      <w:r>
        <w:rPr>
          <w:rtl/>
        </w:rPr>
        <w:t xml:space="preserve">העיר </w:t>
      </w:r>
      <w:bookmarkStart w:id="5487" w:name="_ETM_Q12_187230"/>
      <w:bookmarkEnd w:id="5487"/>
      <w:r>
        <w:rPr>
          <w:rtl/>
        </w:rPr>
        <w:t>אשקלון</w:t>
      </w:r>
      <w:r>
        <w:rPr>
          <w:rFonts w:hint="cs"/>
          <w:rtl/>
        </w:rPr>
        <w:t>.</w:t>
      </w:r>
      <w:r>
        <w:rPr>
          <w:rtl/>
        </w:rPr>
        <w:t xml:space="preserve"> </w:t>
      </w:r>
      <w:bookmarkStart w:id="5488" w:name="_ETM_Q12_188780"/>
      <w:bookmarkEnd w:id="5488"/>
      <w:r>
        <w:rPr>
          <w:rtl/>
        </w:rPr>
        <w:t xml:space="preserve">כמובן </w:t>
      </w:r>
      <w:bookmarkStart w:id="5489" w:name="_ETM_Q12_189260"/>
      <w:bookmarkEnd w:id="5489"/>
      <w:r>
        <w:rPr>
          <w:rtl/>
        </w:rPr>
        <w:t xml:space="preserve">חברי </w:t>
      </w:r>
      <w:bookmarkStart w:id="5490" w:name="_ETM_Q12_189740"/>
      <w:bookmarkEnd w:id="5490"/>
      <w:r>
        <w:rPr>
          <w:rtl/>
        </w:rPr>
        <w:t xml:space="preserve">הקואליציה </w:t>
      </w:r>
      <w:bookmarkStart w:id="5491" w:name="_ETM_Q12_190340"/>
      <w:bookmarkEnd w:id="5491"/>
      <w:r>
        <w:rPr>
          <w:rtl/>
        </w:rPr>
        <w:t xml:space="preserve">הצביעו </w:t>
      </w:r>
      <w:bookmarkStart w:id="5492" w:name="_ETM_Q12_190760"/>
      <w:bookmarkEnd w:id="5492"/>
      <w:r>
        <w:rPr>
          <w:rtl/>
        </w:rPr>
        <w:t>נגד</w:t>
      </w:r>
      <w:r w:rsidR="00722E1F">
        <w:rPr>
          <w:rFonts w:hint="cs"/>
          <w:rtl/>
        </w:rPr>
        <w:t>.</w:t>
      </w:r>
      <w:r>
        <w:rPr>
          <w:rtl/>
        </w:rPr>
        <w:t xml:space="preserve"> </w:t>
      </w:r>
      <w:bookmarkStart w:id="5493" w:name="_ETM_Q12_191210"/>
      <w:bookmarkEnd w:id="5493"/>
      <w:r>
        <w:rPr>
          <w:rtl/>
        </w:rPr>
        <w:t xml:space="preserve">לא </w:t>
      </w:r>
      <w:bookmarkStart w:id="5494" w:name="_ETM_Q12_191270"/>
      <w:bookmarkEnd w:id="5494"/>
      <w:r>
        <w:rPr>
          <w:rtl/>
        </w:rPr>
        <w:t xml:space="preserve">רק </w:t>
      </w:r>
      <w:bookmarkStart w:id="5495" w:name="_ETM_Q12_191450"/>
      <w:bookmarkEnd w:id="5495"/>
      <w:r>
        <w:rPr>
          <w:rtl/>
        </w:rPr>
        <w:t xml:space="preserve">שהם </w:t>
      </w:r>
      <w:bookmarkStart w:id="5496" w:name="_ETM_Q12_191630"/>
      <w:bookmarkEnd w:id="5496"/>
      <w:r>
        <w:rPr>
          <w:rtl/>
        </w:rPr>
        <w:t xml:space="preserve">הצביעו </w:t>
      </w:r>
      <w:bookmarkStart w:id="5497" w:name="_ETM_Q12_192050"/>
      <w:bookmarkEnd w:id="5497"/>
      <w:r>
        <w:rPr>
          <w:rtl/>
        </w:rPr>
        <w:t>נגד</w:t>
      </w:r>
      <w:r>
        <w:rPr>
          <w:rFonts w:hint="cs"/>
          <w:rtl/>
        </w:rPr>
        <w:t>,</w:t>
      </w:r>
      <w:r>
        <w:rPr>
          <w:rtl/>
        </w:rPr>
        <w:t xml:space="preserve"> </w:t>
      </w:r>
      <w:bookmarkStart w:id="5498" w:name="_ETM_Q12_193160"/>
      <w:bookmarkEnd w:id="5498"/>
      <w:r>
        <w:rPr>
          <w:rtl/>
        </w:rPr>
        <w:t xml:space="preserve">הם </w:t>
      </w:r>
      <w:bookmarkStart w:id="5499" w:name="_ETM_Q12_193339"/>
      <w:bookmarkEnd w:id="5499"/>
      <w:r>
        <w:rPr>
          <w:rtl/>
        </w:rPr>
        <w:t xml:space="preserve">גם </w:t>
      </w:r>
      <w:bookmarkStart w:id="5500" w:name="_ETM_Q12_193580"/>
      <w:bookmarkEnd w:id="5500"/>
      <w:r>
        <w:rPr>
          <w:rtl/>
        </w:rPr>
        <w:t xml:space="preserve">האשימו </w:t>
      </w:r>
      <w:bookmarkStart w:id="5501" w:name="_ETM_Q12_194059"/>
      <w:bookmarkEnd w:id="5501"/>
      <w:r>
        <w:rPr>
          <w:rtl/>
        </w:rPr>
        <w:t xml:space="preserve">אותי </w:t>
      </w:r>
      <w:bookmarkStart w:id="5502" w:name="_ETM_Q12_194599"/>
      <w:bookmarkEnd w:id="5502"/>
      <w:r>
        <w:rPr>
          <w:rtl/>
        </w:rPr>
        <w:t>בפופוליזם</w:t>
      </w:r>
      <w:r>
        <w:rPr>
          <w:rFonts w:hint="cs"/>
          <w:rtl/>
        </w:rPr>
        <w:t>.</w:t>
      </w:r>
      <w:r>
        <w:rPr>
          <w:rtl/>
        </w:rPr>
        <w:t xml:space="preserve"> </w:t>
      </w:r>
      <w:bookmarkStart w:id="5503" w:name="_ETM_Q12_196390"/>
      <w:bookmarkEnd w:id="5503"/>
      <w:r>
        <w:rPr>
          <w:rFonts w:hint="cs"/>
          <w:rtl/>
        </w:rPr>
        <w:t>ו</w:t>
      </w:r>
      <w:r>
        <w:rPr>
          <w:rtl/>
        </w:rPr>
        <w:t>אז</w:t>
      </w:r>
      <w:r w:rsidR="00722E1F">
        <w:rPr>
          <w:rFonts w:hint="cs"/>
          <w:rtl/>
        </w:rPr>
        <w:t>,</w:t>
      </w:r>
      <w:r>
        <w:rPr>
          <w:rtl/>
        </w:rPr>
        <w:t xml:space="preserve"> </w:t>
      </w:r>
      <w:bookmarkStart w:id="5504" w:name="_ETM_Q12_196810"/>
      <w:bookmarkEnd w:id="5504"/>
      <w:r>
        <w:rPr>
          <w:rFonts w:hint="cs"/>
          <w:rtl/>
        </w:rPr>
        <w:t>הפלא</w:t>
      </w:r>
      <w:r>
        <w:rPr>
          <w:rtl/>
        </w:rPr>
        <w:t xml:space="preserve"> </w:t>
      </w:r>
      <w:bookmarkStart w:id="5505" w:name="_ETM_Q12_197079"/>
      <w:bookmarkEnd w:id="5505"/>
      <w:r>
        <w:rPr>
          <w:rtl/>
        </w:rPr>
        <w:t>ופלא</w:t>
      </w:r>
      <w:r>
        <w:rPr>
          <w:rFonts w:hint="cs"/>
          <w:rtl/>
        </w:rPr>
        <w:t>,</w:t>
      </w:r>
      <w:r>
        <w:rPr>
          <w:rtl/>
        </w:rPr>
        <w:t xml:space="preserve"> </w:t>
      </w:r>
      <w:bookmarkStart w:id="5506" w:name="_ETM_Q12_198720"/>
      <w:bookmarkEnd w:id="5506"/>
      <w:r>
        <w:rPr>
          <w:rtl/>
        </w:rPr>
        <w:t xml:space="preserve">כחודש </w:t>
      </w:r>
      <w:bookmarkStart w:id="5507" w:name="_ETM_Q12_199289"/>
      <w:bookmarkEnd w:id="5507"/>
      <w:r>
        <w:rPr>
          <w:rtl/>
        </w:rPr>
        <w:t xml:space="preserve">לאחר </w:t>
      </w:r>
      <w:bookmarkStart w:id="5508" w:name="_ETM_Q12_199710"/>
      <w:bookmarkEnd w:id="5508"/>
      <w:r>
        <w:rPr>
          <w:rtl/>
        </w:rPr>
        <w:t xml:space="preserve">מכן </w:t>
      </w:r>
      <w:bookmarkStart w:id="5509" w:name="_ETM_Q12_200099"/>
      <w:bookmarkEnd w:id="5509"/>
      <w:r>
        <w:rPr>
          <w:rtl/>
        </w:rPr>
        <w:t xml:space="preserve">אני </w:t>
      </w:r>
      <w:bookmarkStart w:id="5510" w:name="_ETM_Q12_200279"/>
      <w:bookmarkEnd w:id="5510"/>
      <w:r>
        <w:rPr>
          <w:rtl/>
        </w:rPr>
        <w:t xml:space="preserve">רואה </w:t>
      </w:r>
      <w:bookmarkStart w:id="5511" w:name="_ETM_Q12_200519"/>
      <w:bookmarkEnd w:id="5511"/>
      <w:r>
        <w:rPr>
          <w:rtl/>
        </w:rPr>
        <w:t xml:space="preserve">במערכת </w:t>
      </w:r>
      <w:bookmarkStart w:id="5512" w:name="_ETM_Q12_201210"/>
      <w:bookmarkEnd w:id="5512"/>
      <w:r>
        <w:rPr>
          <w:rtl/>
        </w:rPr>
        <w:t>סנהדרין</w:t>
      </w:r>
      <w:r>
        <w:rPr>
          <w:rFonts w:hint="cs"/>
          <w:rtl/>
        </w:rPr>
        <w:t>,</w:t>
      </w:r>
      <w:r>
        <w:rPr>
          <w:rtl/>
        </w:rPr>
        <w:t xml:space="preserve"> </w:t>
      </w:r>
      <w:bookmarkStart w:id="5513" w:name="_ETM_Q12_202109"/>
      <w:bookmarkEnd w:id="5513"/>
      <w:r>
        <w:rPr>
          <w:rtl/>
        </w:rPr>
        <w:t xml:space="preserve">מערכת </w:t>
      </w:r>
      <w:bookmarkStart w:id="5514" w:name="_ETM_Q12_202619"/>
      <w:bookmarkEnd w:id="5514"/>
      <w:r>
        <w:rPr>
          <w:rtl/>
        </w:rPr>
        <w:t xml:space="preserve">החוקים </w:t>
      </w:r>
      <w:bookmarkStart w:id="5515" w:name="_ETM_Q12_203579"/>
      <w:bookmarkEnd w:id="5515"/>
      <w:r>
        <w:rPr>
          <w:rtl/>
        </w:rPr>
        <w:t xml:space="preserve">של </w:t>
      </w:r>
      <w:bookmarkStart w:id="5516" w:name="_ETM_Q12_203820"/>
      <w:bookmarkEnd w:id="5516"/>
      <w:r>
        <w:rPr>
          <w:rtl/>
        </w:rPr>
        <w:t>הכנסת</w:t>
      </w:r>
      <w:r>
        <w:rPr>
          <w:rFonts w:hint="cs"/>
          <w:rtl/>
        </w:rPr>
        <w:t>,</w:t>
      </w:r>
      <w:r>
        <w:rPr>
          <w:rtl/>
        </w:rPr>
        <w:t xml:space="preserve"> </w:t>
      </w:r>
      <w:bookmarkStart w:id="5517" w:name="_ETM_Q12_204300"/>
      <w:bookmarkEnd w:id="5517"/>
      <w:r>
        <w:rPr>
          <w:rtl/>
        </w:rPr>
        <w:t xml:space="preserve">הצעת </w:t>
      </w:r>
      <w:bookmarkStart w:id="5518" w:name="_ETM_Q12_204660"/>
      <w:bookmarkEnd w:id="5518"/>
      <w:r>
        <w:rPr>
          <w:rtl/>
        </w:rPr>
        <w:t xml:space="preserve">חוק </w:t>
      </w:r>
      <w:bookmarkStart w:id="5519" w:name="_ETM_Q12_204840"/>
      <w:bookmarkEnd w:id="5519"/>
      <w:r>
        <w:rPr>
          <w:rtl/>
        </w:rPr>
        <w:t xml:space="preserve">זהה </w:t>
      </w:r>
      <w:bookmarkStart w:id="5520" w:name="_ETM_Q12_205079"/>
      <w:bookmarkEnd w:id="5520"/>
      <w:r>
        <w:rPr>
          <w:rtl/>
        </w:rPr>
        <w:t xml:space="preserve">לחלוטין </w:t>
      </w:r>
      <w:bookmarkStart w:id="5521" w:name="_ETM_Q12_205619"/>
      <w:bookmarkStart w:id="5522" w:name="_ETM_Q12_205710"/>
      <w:bookmarkEnd w:id="5521"/>
      <w:bookmarkEnd w:id="5522"/>
      <w:r>
        <w:rPr>
          <w:rFonts w:hint="cs"/>
          <w:rtl/>
        </w:rPr>
        <w:t>ל</w:t>
      </w:r>
      <w:r>
        <w:rPr>
          <w:rtl/>
        </w:rPr>
        <w:t>שלי</w:t>
      </w:r>
      <w:r>
        <w:rPr>
          <w:rFonts w:hint="cs"/>
          <w:rtl/>
        </w:rPr>
        <w:t>,</w:t>
      </w:r>
      <w:r>
        <w:rPr>
          <w:rtl/>
        </w:rPr>
        <w:t xml:space="preserve"> </w:t>
      </w:r>
      <w:bookmarkStart w:id="5523" w:name="_ETM_Q12_206810"/>
      <w:bookmarkEnd w:id="5523"/>
      <w:r>
        <w:rPr>
          <w:rtl/>
        </w:rPr>
        <w:t xml:space="preserve">ותנחש </w:t>
      </w:r>
      <w:bookmarkStart w:id="5524" w:name="_ETM_Q12_207619"/>
      <w:bookmarkEnd w:id="5524"/>
      <w:r>
        <w:rPr>
          <w:rtl/>
        </w:rPr>
        <w:t>ממי</w:t>
      </w:r>
      <w:r>
        <w:rPr>
          <w:rFonts w:hint="cs"/>
          <w:rtl/>
        </w:rPr>
        <w:t>?</w:t>
      </w:r>
      <w:r>
        <w:rPr>
          <w:rtl/>
        </w:rPr>
        <w:t xml:space="preserve"> </w:t>
      </w:r>
      <w:bookmarkStart w:id="5525" w:name="_ETM_Q12_209349"/>
      <w:bookmarkEnd w:id="5525"/>
      <w:r>
        <w:rPr>
          <w:rtl/>
        </w:rPr>
        <w:t xml:space="preserve">מאותם </w:t>
      </w:r>
      <w:bookmarkStart w:id="5526" w:name="_ETM_Q12_209859"/>
      <w:bookmarkEnd w:id="5526"/>
      <w:r>
        <w:rPr>
          <w:rtl/>
        </w:rPr>
        <w:t xml:space="preserve">אלה </w:t>
      </w:r>
      <w:bookmarkStart w:id="5527" w:name="_ETM_Q12_210070"/>
      <w:bookmarkEnd w:id="5527"/>
      <w:r>
        <w:rPr>
          <w:rtl/>
        </w:rPr>
        <w:t xml:space="preserve">שאמרו </w:t>
      </w:r>
      <w:bookmarkStart w:id="5528" w:name="_ETM_Q12_210490"/>
      <w:bookmarkEnd w:id="5528"/>
      <w:r>
        <w:rPr>
          <w:rtl/>
        </w:rPr>
        <w:t xml:space="preserve">שאני </w:t>
      </w:r>
      <w:bookmarkStart w:id="5529" w:name="_ETM_Q12_210730"/>
      <w:bookmarkEnd w:id="5529"/>
      <w:r>
        <w:rPr>
          <w:rtl/>
        </w:rPr>
        <w:t>פופוליסט</w:t>
      </w:r>
      <w:r>
        <w:rPr>
          <w:rFonts w:hint="cs"/>
          <w:rtl/>
        </w:rPr>
        <w:t>.</w:t>
      </w:r>
    </w:p>
    <w:p w:rsidR="00EE453E" w:rsidRDefault="00EE453E" w:rsidP="0073401A">
      <w:pPr>
        <w:rPr>
          <w:rtl/>
        </w:rPr>
      </w:pPr>
    </w:p>
    <w:p w:rsidR="00EE453E" w:rsidRDefault="00EE453E" w:rsidP="005429A2">
      <w:pPr>
        <w:rPr>
          <w:rtl/>
        </w:rPr>
      </w:pPr>
      <w:bookmarkStart w:id="5530" w:name="_ETM_Q12_212340"/>
      <w:bookmarkEnd w:id="5530"/>
      <w:r>
        <w:rPr>
          <w:rtl/>
        </w:rPr>
        <w:t xml:space="preserve">עכשיו </w:t>
      </w:r>
      <w:bookmarkStart w:id="5531" w:name="_ETM_Q12_212790"/>
      <w:bookmarkEnd w:id="5531"/>
      <w:r>
        <w:rPr>
          <w:rFonts w:hint="cs"/>
          <w:rtl/>
        </w:rPr>
        <w:t xml:space="preserve">אחלה, </w:t>
      </w:r>
      <w:r>
        <w:rPr>
          <w:rtl/>
        </w:rPr>
        <w:t xml:space="preserve">אני </w:t>
      </w:r>
      <w:bookmarkStart w:id="5532" w:name="_ETM_Q12_213090"/>
      <w:bookmarkEnd w:id="5532"/>
      <w:r>
        <w:rPr>
          <w:rtl/>
        </w:rPr>
        <w:t xml:space="preserve">לא </w:t>
      </w:r>
      <w:bookmarkStart w:id="5533" w:name="_ETM_Q12_213240"/>
      <w:bookmarkEnd w:id="5533"/>
      <w:r>
        <w:rPr>
          <w:rtl/>
        </w:rPr>
        <w:t>נגד</w:t>
      </w:r>
      <w:r>
        <w:rPr>
          <w:rFonts w:hint="cs"/>
          <w:rtl/>
        </w:rPr>
        <w:t>,</w:t>
      </w:r>
      <w:r>
        <w:rPr>
          <w:rtl/>
        </w:rPr>
        <w:t xml:space="preserve"> </w:t>
      </w:r>
      <w:bookmarkStart w:id="5534" w:name="_ETM_Q12_213570"/>
      <w:bookmarkEnd w:id="5534"/>
      <w:r>
        <w:rPr>
          <w:rtl/>
        </w:rPr>
        <w:t xml:space="preserve">אני </w:t>
      </w:r>
      <w:bookmarkStart w:id="5535" w:name="_ETM_Q12_213750"/>
      <w:bookmarkEnd w:id="5535"/>
      <w:r>
        <w:rPr>
          <w:rtl/>
        </w:rPr>
        <w:t>בעד</w:t>
      </w:r>
      <w:r>
        <w:rPr>
          <w:rFonts w:hint="cs"/>
          <w:rtl/>
        </w:rPr>
        <w:t>.</w:t>
      </w:r>
      <w:r>
        <w:rPr>
          <w:rtl/>
        </w:rPr>
        <w:t xml:space="preserve"> </w:t>
      </w:r>
      <w:bookmarkStart w:id="5536" w:name="_ETM_Q12_214380"/>
      <w:bookmarkEnd w:id="5536"/>
      <w:r>
        <w:rPr>
          <w:rtl/>
        </w:rPr>
        <w:t xml:space="preserve">אם </w:t>
      </w:r>
      <w:bookmarkStart w:id="5537" w:name="_ETM_Q12_214680"/>
      <w:bookmarkEnd w:id="5537"/>
      <w:r>
        <w:rPr>
          <w:rtl/>
        </w:rPr>
        <w:t xml:space="preserve">הליכוד </w:t>
      </w:r>
      <w:bookmarkStart w:id="5538" w:name="_ETM_Q12_215130"/>
      <w:bookmarkEnd w:id="5538"/>
      <w:r>
        <w:rPr>
          <w:rtl/>
        </w:rPr>
        <w:t xml:space="preserve">מוכן </w:t>
      </w:r>
      <w:bookmarkStart w:id="5539" w:name="_ETM_Q12_215460"/>
      <w:bookmarkEnd w:id="5539"/>
      <w:r>
        <w:rPr>
          <w:rtl/>
        </w:rPr>
        <w:t xml:space="preserve">לקדם </w:t>
      </w:r>
      <w:bookmarkStart w:id="5540" w:name="_ETM_Q12_215820"/>
      <w:bookmarkEnd w:id="5540"/>
      <w:r>
        <w:rPr>
          <w:rtl/>
        </w:rPr>
        <w:t xml:space="preserve">את </w:t>
      </w:r>
      <w:bookmarkStart w:id="5541" w:name="_ETM_Q12_215909"/>
      <w:bookmarkEnd w:id="5541"/>
      <w:r>
        <w:rPr>
          <w:rtl/>
        </w:rPr>
        <w:t xml:space="preserve">הצעת </w:t>
      </w:r>
      <w:bookmarkStart w:id="5542" w:name="_ETM_Q12_216239"/>
      <w:bookmarkEnd w:id="5542"/>
      <w:r>
        <w:rPr>
          <w:rtl/>
        </w:rPr>
        <w:t xml:space="preserve">החוק </w:t>
      </w:r>
      <w:bookmarkStart w:id="5543" w:name="_ETM_Q12_216479"/>
      <w:bookmarkEnd w:id="5543"/>
      <w:r>
        <w:rPr>
          <w:rtl/>
        </w:rPr>
        <w:t>הזו</w:t>
      </w:r>
      <w:bookmarkStart w:id="5544" w:name="_ETM_Q12_217200"/>
      <w:bookmarkEnd w:id="5544"/>
      <w:r w:rsidR="00722E1F">
        <w:rPr>
          <w:rFonts w:hint="cs"/>
          <w:rtl/>
        </w:rPr>
        <w:t>,</w:t>
      </w:r>
      <w:r>
        <w:rPr>
          <w:rFonts w:hint="cs"/>
          <w:rtl/>
        </w:rPr>
        <w:t xml:space="preserve"> </w:t>
      </w:r>
      <w:r>
        <w:rPr>
          <w:rtl/>
        </w:rPr>
        <w:t xml:space="preserve">אני </w:t>
      </w:r>
      <w:bookmarkStart w:id="5545" w:name="_ETM_Q12_217409"/>
      <w:bookmarkEnd w:id="5545"/>
      <w:r>
        <w:rPr>
          <w:rtl/>
        </w:rPr>
        <w:t>בעד</w:t>
      </w:r>
      <w:r>
        <w:rPr>
          <w:rFonts w:hint="cs"/>
          <w:rtl/>
        </w:rPr>
        <w:t>.</w:t>
      </w:r>
      <w:r>
        <w:rPr>
          <w:rtl/>
        </w:rPr>
        <w:t xml:space="preserve"> </w:t>
      </w:r>
      <w:bookmarkStart w:id="5546" w:name="_ETM_Q12_217770"/>
      <w:bookmarkEnd w:id="5546"/>
      <w:r>
        <w:rPr>
          <w:rtl/>
        </w:rPr>
        <w:t xml:space="preserve">אבל </w:t>
      </w:r>
      <w:bookmarkStart w:id="5547" w:name="_ETM_Q12_217979"/>
      <w:bookmarkEnd w:id="5547"/>
      <w:r>
        <w:rPr>
          <w:rtl/>
        </w:rPr>
        <w:t xml:space="preserve">מספרים </w:t>
      </w:r>
      <w:bookmarkStart w:id="5548" w:name="_ETM_Q12_218489"/>
      <w:bookmarkEnd w:id="5548"/>
      <w:r>
        <w:rPr>
          <w:rtl/>
        </w:rPr>
        <w:t xml:space="preserve">לי </w:t>
      </w:r>
      <w:bookmarkStart w:id="5549" w:name="_ETM_Q12_218610"/>
      <w:bookmarkEnd w:id="5549"/>
      <w:r>
        <w:rPr>
          <w:rtl/>
        </w:rPr>
        <w:t xml:space="preserve">שזה </w:t>
      </w:r>
      <w:bookmarkStart w:id="5550" w:name="_ETM_Q12_218850"/>
      <w:bookmarkEnd w:id="5550"/>
      <w:r>
        <w:rPr>
          <w:rtl/>
        </w:rPr>
        <w:t xml:space="preserve">בלתי </w:t>
      </w:r>
      <w:bookmarkStart w:id="5551" w:name="_ETM_Q12_219120"/>
      <w:bookmarkEnd w:id="5551"/>
      <w:r>
        <w:rPr>
          <w:rtl/>
        </w:rPr>
        <w:t xml:space="preserve">אפשרי </w:t>
      </w:r>
      <w:bookmarkStart w:id="5552" w:name="_ETM_Q12_219479"/>
      <w:bookmarkEnd w:id="5552"/>
      <w:r>
        <w:rPr>
          <w:rtl/>
        </w:rPr>
        <w:t xml:space="preserve">ואין </w:t>
      </w:r>
      <w:bookmarkStart w:id="5553" w:name="_ETM_Q12_219750"/>
      <w:bookmarkEnd w:id="5553"/>
      <w:r>
        <w:rPr>
          <w:rtl/>
        </w:rPr>
        <w:t>תקציב</w:t>
      </w:r>
      <w:r>
        <w:rPr>
          <w:rFonts w:hint="cs"/>
          <w:rtl/>
        </w:rPr>
        <w:t>.</w:t>
      </w:r>
      <w:r>
        <w:rPr>
          <w:rtl/>
        </w:rPr>
        <w:t xml:space="preserve"> </w:t>
      </w:r>
      <w:bookmarkStart w:id="5554" w:name="_ETM_Q12_220940"/>
      <w:bookmarkEnd w:id="5554"/>
      <w:r>
        <w:rPr>
          <w:rFonts w:hint="cs"/>
          <w:rtl/>
        </w:rPr>
        <w:t>ו</w:t>
      </w:r>
      <w:r>
        <w:rPr>
          <w:rtl/>
        </w:rPr>
        <w:t xml:space="preserve">אז </w:t>
      </w:r>
      <w:bookmarkStart w:id="5555" w:name="_ETM_Q12_221329"/>
      <w:bookmarkEnd w:id="5555"/>
      <w:r>
        <w:rPr>
          <w:rtl/>
        </w:rPr>
        <w:t>היום</w:t>
      </w:r>
      <w:r>
        <w:rPr>
          <w:rFonts w:hint="cs"/>
          <w:rtl/>
        </w:rPr>
        <w:t>,</w:t>
      </w:r>
      <w:r>
        <w:rPr>
          <w:rtl/>
        </w:rPr>
        <w:t xml:space="preserve"> </w:t>
      </w:r>
      <w:bookmarkStart w:id="5556" w:name="_ETM_Q12_221629"/>
      <w:bookmarkEnd w:id="5556"/>
      <w:r>
        <w:rPr>
          <w:rtl/>
        </w:rPr>
        <w:t xml:space="preserve">בוועדת </w:t>
      </w:r>
      <w:bookmarkStart w:id="5557" w:name="_ETM_Q12_222079"/>
      <w:bookmarkEnd w:id="5557"/>
      <w:r>
        <w:rPr>
          <w:rtl/>
        </w:rPr>
        <w:t>הכספים</w:t>
      </w:r>
      <w:r>
        <w:rPr>
          <w:rFonts w:hint="cs"/>
          <w:rtl/>
        </w:rPr>
        <w:t>,</w:t>
      </w:r>
      <w:r>
        <w:rPr>
          <w:rtl/>
        </w:rPr>
        <w:t xml:space="preserve"> </w:t>
      </w:r>
      <w:bookmarkStart w:id="5558" w:name="_ETM_Q12_224429"/>
      <w:bookmarkEnd w:id="5558"/>
      <w:r>
        <w:rPr>
          <w:rtl/>
        </w:rPr>
        <w:t xml:space="preserve">דנו </w:t>
      </w:r>
      <w:bookmarkStart w:id="5559" w:name="_ETM_Q12_224969"/>
      <w:bookmarkEnd w:id="5559"/>
      <w:r>
        <w:rPr>
          <w:rtl/>
        </w:rPr>
        <w:t xml:space="preserve">בהצעת </w:t>
      </w:r>
      <w:bookmarkStart w:id="5560" w:name="_ETM_Q12_225539"/>
      <w:bookmarkEnd w:id="5560"/>
      <w:r>
        <w:rPr>
          <w:rtl/>
        </w:rPr>
        <w:t xml:space="preserve">חוק </w:t>
      </w:r>
      <w:bookmarkStart w:id="5561" w:name="_ETM_Q12_225780"/>
      <w:bookmarkEnd w:id="5561"/>
      <w:r>
        <w:rPr>
          <w:rtl/>
        </w:rPr>
        <w:t xml:space="preserve">שאמורה </w:t>
      </w:r>
      <w:bookmarkStart w:id="5562" w:name="_ETM_Q12_226320"/>
      <w:bookmarkEnd w:id="5562"/>
      <w:r>
        <w:rPr>
          <w:rtl/>
        </w:rPr>
        <w:t xml:space="preserve">לתת </w:t>
      </w:r>
      <w:bookmarkStart w:id="5563" w:name="_ETM_Q12_226679"/>
      <w:bookmarkEnd w:id="5563"/>
      <w:r>
        <w:rPr>
          <w:rtl/>
        </w:rPr>
        <w:t xml:space="preserve">הטבות </w:t>
      </w:r>
      <w:bookmarkStart w:id="5564" w:name="_ETM_Q12_227100"/>
      <w:bookmarkEnd w:id="5564"/>
      <w:r>
        <w:rPr>
          <w:rtl/>
        </w:rPr>
        <w:t xml:space="preserve">מס </w:t>
      </w:r>
      <w:bookmarkStart w:id="5565" w:name="_ETM_Q12_227370"/>
      <w:bookmarkEnd w:id="5565"/>
      <w:r>
        <w:rPr>
          <w:rtl/>
        </w:rPr>
        <w:t>ל</w:t>
      </w:r>
      <w:r>
        <w:rPr>
          <w:rFonts w:hint="cs"/>
          <w:rtl/>
        </w:rPr>
        <w:t>י</w:t>
      </w:r>
      <w:r>
        <w:rPr>
          <w:rtl/>
        </w:rPr>
        <w:t>ישובים</w:t>
      </w:r>
      <w:r>
        <w:rPr>
          <w:rFonts w:hint="cs"/>
          <w:rtl/>
        </w:rPr>
        <w:t>.</w:t>
      </w:r>
      <w:r>
        <w:rPr>
          <w:rtl/>
        </w:rPr>
        <w:t xml:space="preserve"> </w:t>
      </w:r>
      <w:bookmarkStart w:id="5566" w:name="_ETM_Q12_229600"/>
      <w:bookmarkEnd w:id="5566"/>
      <w:r>
        <w:rPr>
          <w:rtl/>
        </w:rPr>
        <w:t xml:space="preserve">אני </w:t>
      </w:r>
      <w:bookmarkStart w:id="5567" w:name="_ETM_Q12_229930"/>
      <w:bookmarkEnd w:id="5567"/>
      <w:r>
        <w:rPr>
          <w:rtl/>
        </w:rPr>
        <w:t xml:space="preserve">אקריא </w:t>
      </w:r>
      <w:bookmarkStart w:id="5568" w:name="_ETM_Q12_230140"/>
      <w:bookmarkEnd w:id="5568"/>
      <w:r>
        <w:rPr>
          <w:rtl/>
        </w:rPr>
        <w:t xml:space="preserve">לכם </w:t>
      </w:r>
      <w:bookmarkStart w:id="5569" w:name="_ETM_Q12_230380"/>
      <w:bookmarkEnd w:id="5569"/>
      <w:r>
        <w:rPr>
          <w:rtl/>
        </w:rPr>
        <w:t xml:space="preserve">את </w:t>
      </w:r>
      <w:bookmarkStart w:id="5570" w:name="_ETM_Q12_230440"/>
      <w:bookmarkEnd w:id="5570"/>
      <w:r>
        <w:rPr>
          <w:rtl/>
        </w:rPr>
        <w:t xml:space="preserve">הרשימה </w:t>
      </w:r>
      <w:bookmarkStart w:id="5571" w:name="_ETM_Q12_231539"/>
      <w:bookmarkEnd w:id="5571"/>
      <w:r>
        <w:rPr>
          <w:rtl/>
        </w:rPr>
        <w:t xml:space="preserve">ובעיקר </w:t>
      </w:r>
      <w:bookmarkStart w:id="5572" w:name="_ETM_Q12_232079"/>
      <w:bookmarkEnd w:id="5572"/>
      <w:r>
        <w:rPr>
          <w:rtl/>
        </w:rPr>
        <w:t xml:space="preserve">אני </w:t>
      </w:r>
      <w:bookmarkStart w:id="5573" w:name="_ETM_Q12_232229"/>
      <w:bookmarkEnd w:id="5573"/>
      <w:r>
        <w:rPr>
          <w:rtl/>
        </w:rPr>
        <w:t xml:space="preserve">פונה </w:t>
      </w:r>
      <w:bookmarkStart w:id="5574" w:name="_ETM_Q12_232559"/>
      <w:bookmarkEnd w:id="5574"/>
      <w:r>
        <w:rPr>
          <w:rtl/>
        </w:rPr>
        <w:t xml:space="preserve">כאן </w:t>
      </w:r>
      <w:bookmarkStart w:id="5575" w:name="_ETM_Q12_232979"/>
      <w:bookmarkEnd w:id="5575"/>
      <w:r>
        <w:rPr>
          <w:rtl/>
        </w:rPr>
        <w:t xml:space="preserve">מבמת </w:t>
      </w:r>
      <w:bookmarkStart w:id="5576" w:name="_ETM_Q12_233430"/>
      <w:bookmarkEnd w:id="5576"/>
      <w:r>
        <w:rPr>
          <w:rtl/>
        </w:rPr>
        <w:t xml:space="preserve">הכנסת </w:t>
      </w:r>
      <w:bookmarkStart w:id="5577" w:name="_ETM_Q12_234410"/>
      <w:bookmarkEnd w:id="5577"/>
      <w:r>
        <w:rPr>
          <w:rtl/>
        </w:rPr>
        <w:t>לתושבי</w:t>
      </w:r>
      <w:r w:rsidR="005429A2">
        <w:rPr>
          <w:rtl/>
        </w:rPr>
        <w:t xml:space="preserve"> </w:t>
      </w:r>
      <w:bookmarkStart w:id="5578" w:name="_ETM_Q12_235670"/>
      <w:bookmarkEnd w:id="5578"/>
      <w:r>
        <w:rPr>
          <w:rtl/>
        </w:rPr>
        <w:t>אשקלון</w:t>
      </w:r>
      <w:r w:rsidR="00722E1F">
        <w:rPr>
          <w:rFonts w:hint="cs"/>
          <w:rtl/>
        </w:rPr>
        <w:t>:</w:t>
      </w:r>
      <w:r>
        <w:rPr>
          <w:rFonts w:hint="cs"/>
          <w:rtl/>
        </w:rPr>
        <w:t xml:space="preserve"> </w:t>
      </w:r>
      <w:proofErr w:type="spellStart"/>
      <w:r>
        <w:rPr>
          <w:rFonts w:hint="cs"/>
          <w:rtl/>
        </w:rPr>
        <w:t>בענה</w:t>
      </w:r>
      <w:proofErr w:type="spellEnd"/>
      <w:r>
        <w:rPr>
          <w:rFonts w:hint="cs"/>
          <w:rtl/>
        </w:rPr>
        <w:t xml:space="preserve">, </w:t>
      </w:r>
      <w:bookmarkStart w:id="5579" w:name="_ETM_Q12_236899"/>
      <w:bookmarkStart w:id="5580" w:name="_ETM_Q12_237199"/>
      <w:bookmarkStart w:id="5581" w:name="_ETM_Q12_239530"/>
      <w:bookmarkEnd w:id="5579"/>
      <w:bookmarkEnd w:id="5580"/>
      <w:bookmarkEnd w:id="5581"/>
      <w:r>
        <w:rPr>
          <w:rtl/>
        </w:rPr>
        <w:t>ירכא</w:t>
      </w:r>
      <w:r>
        <w:rPr>
          <w:rFonts w:hint="cs"/>
          <w:rtl/>
        </w:rPr>
        <w:t xml:space="preserve">, מזרעה, </w:t>
      </w:r>
      <w:bookmarkStart w:id="5582" w:name="_ETM_Q12_240829"/>
      <w:bookmarkStart w:id="5583" w:name="_ETM_Q12_241010"/>
      <w:bookmarkStart w:id="5584" w:name="_ETM_Q12_242210"/>
      <w:bookmarkEnd w:id="5582"/>
      <w:bookmarkEnd w:id="5583"/>
      <w:bookmarkEnd w:id="5584"/>
      <w:proofErr w:type="spellStart"/>
      <w:r>
        <w:rPr>
          <w:rtl/>
        </w:rPr>
        <w:t>ס</w:t>
      </w:r>
      <w:r>
        <w:rPr>
          <w:rFonts w:hint="cs"/>
          <w:rtl/>
        </w:rPr>
        <w:t>ח'</w:t>
      </w:r>
      <w:r>
        <w:rPr>
          <w:rtl/>
        </w:rPr>
        <w:t>נין</w:t>
      </w:r>
      <w:proofErr w:type="spellEnd"/>
      <w:r>
        <w:rPr>
          <w:rFonts w:hint="cs"/>
          <w:rtl/>
        </w:rPr>
        <w:t>,</w:t>
      </w:r>
      <w:r>
        <w:rPr>
          <w:rtl/>
        </w:rPr>
        <w:t xml:space="preserve"> </w:t>
      </w:r>
      <w:bookmarkStart w:id="5585" w:name="_ETM_Q12_243750"/>
      <w:bookmarkEnd w:id="5585"/>
      <w:proofErr w:type="spellStart"/>
      <w:r>
        <w:rPr>
          <w:rtl/>
        </w:rPr>
        <w:t>ר</w:t>
      </w:r>
      <w:r>
        <w:rPr>
          <w:rFonts w:hint="cs"/>
          <w:rtl/>
        </w:rPr>
        <w:t>א</w:t>
      </w:r>
      <w:r>
        <w:rPr>
          <w:rtl/>
        </w:rPr>
        <w:t>מה</w:t>
      </w:r>
      <w:proofErr w:type="spellEnd"/>
      <w:r>
        <w:rPr>
          <w:rFonts w:hint="cs"/>
          <w:rtl/>
        </w:rPr>
        <w:t>,</w:t>
      </w:r>
      <w:r>
        <w:rPr>
          <w:rtl/>
        </w:rPr>
        <w:t xml:space="preserve"> </w:t>
      </w:r>
      <w:bookmarkStart w:id="5586" w:name="_ETM_Q12_245050"/>
      <w:bookmarkEnd w:id="5586"/>
      <w:r>
        <w:rPr>
          <w:rtl/>
        </w:rPr>
        <w:t>כ</w:t>
      </w:r>
      <w:r>
        <w:rPr>
          <w:rFonts w:hint="cs"/>
          <w:rtl/>
        </w:rPr>
        <w:t>א</w:t>
      </w:r>
      <w:r>
        <w:rPr>
          <w:rtl/>
        </w:rPr>
        <w:t xml:space="preserve">בול </w:t>
      </w:r>
      <w:bookmarkStart w:id="5587" w:name="_ETM_Q12_246049"/>
      <w:bookmarkEnd w:id="5587"/>
      <w:r>
        <w:rPr>
          <w:rtl/>
        </w:rPr>
        <w:t xml:space="preserve">ואני </w:t>
      </w:r>
      <w:bookmarkStart w:id="5588" w:name="_ETM_Q12_246289"/>
      <w:bookmarkEnd w:id="5588"/>
      <w:r>
        <w:rPr>
          <w:rtl/>
        </w:rPr>
        <w:t xml:space="preserve">יכול </w:t>
      </w:r>
      <w:bookmarkStart w:id="5589" w:name="_ETM_Q12_246500"/>
      <w:bookmarkEnd w:id="5589"/>
      <w:r>
        <w:rPr>
          <w:rtl/>
        </w:rPr>
        <w:t xml:space="preserve">להמשיך </w:t>
      </w:r>
      <w:bookmarkStart w:id="5590" w:name="_ETM_Q12_246799"/>
      <w:bookmarkEnd w:id="5590"/>
      <w:r>
        <w:rPr>
          <w:rtl/>
        </w:rPr>
        <w:t>את</w:t>
      </w:r>
      <w:bookmarkStart w:id="5591" w:name="_ETM_Q12_246860"/>
      <w:bookmarkEnd w:id="5591"/>
      <w:r>
        <w:rPr>
          <w:rFonts w:hint="cs"/>
          <w:rtl/>
        </w:rPr>
        <w:t xml:space="preserve"> הרשימה</w:t>
      </w:r>
      <w:r w:rsidR="00722E1F">
        <w:rPr>
          <w:rFonts w:hint="cs"/>
          <w:rtl/>
        </w:rPr>
        <w:t>, ו</w:t>
      </w:r>
      <w:bookmarkStart w:id="5592" w:name="_ETM_Q12_248799"/>
      <w:bookmarkEnd w:id="5592"/>
      <w:r>
        <w:rPr>
          <w:rtl/>
        </w:rPr>
        <w:t xml:space="preserve">יש </w:t>
      </w:r>
      <w:bookmarkStart w:id="5593" w:name="_ETM_Q12_249039"/>
      <w:bookmarkEnd w:id="5593"/>
      <w:r>
        <w:rPr>
          <w:rtl/>
        </w:rPr>
        <w:t xml:space="preserve">פה </w:t>
      </w:r>
      <w:bookmarkStart w:id="5594" w:name="_ETM_Q12_249189"/>
      <w:bookmarkEnd w:id="5594"/>
      <w:r>
        <w:rPr>
          <w:rtl/>
        </w:rPr>
        <w:t xml:space="preserve">גם </w:t>
      </w:r>
      <w:bookmarkStart w:id="5595" w:name="_ETM_Q12_249520"/>
      <w:bookmarkStart w:id="5596" w:name="_ETM_Q12_249640"/>
      <w:bookmarkEnd w:id="5595"/>
      <w:bookmarkEnd w:id="5596"/>
      <w:r>
        <w:rPr>
          <w:rFonts w:hint="cs"/>
          <w:rtl/>
        </w:rPr>
        <w:t>עכו</w:t>
      </w:r>
      <w:r>
        <w:rPr>
          <w:rtl/>
        </w:rPr>
        <w:t xml:space="preserve"> </w:t>
      </w:r>
      <w:bookmarkStart w:id="5597" w:name="_ETM_Q12_250390"/>
      <w:bookmarkEnd w:id="5597"/>
      <w:r>
        <w:rPr>
          <w:rtl/>
        </w:rPr>
        <w:t xml:space="preserve">וגם </w:t>
      </w:r>
      <w:bookmarkStart w:id="5598" w:name="_ETM_Q12_250750"/>
      <w:bookmarkStart w:id="5599" w:name="_ETM_Q12_250870"/>
      <w:bookmarkEnd w:id="5598"/>
      <w:bookmarkEnd w:id="5599"/>
      <w:r>
        <w:rPr>
          <w:rtl/>
        </w:rPr>
        <w:t xml:space="preserve">טבריה </w:t>
      </w:r>
      <w:bookmarkStart w:id="5600" w:name="_ETM_Q12_251740"/>
      <w:bookmarkEnd w:id="5600"/>
      <w:r>
        <w:rPr>
          <w:rtl/>
        </w:rPr>
        <w:t xml:space="preserve">ועוד </w:t>
      </w:r>
      <w:bookmarkStart w:id="5601" w:name="_ETM_Q12_251979"/>
      <w:bookmarkEnd w:id="5601"/>
      <w:r>
        <w:rPr>
          <w:rtl/>
        </w:rPr>
        <w:t xml:space="preserve">הרבה </w:t>
      </w:r>
      <w:bookmarkStart w:id="5602" w:name="_ETM_Q12_252280"/>
      <w:bookmarkEnd w:id="5602"/>
      <w:r>
        <w:rPr>
          <w:rtl/>
        </w:rPr>
        <w:t xml:space="preserve">מאוד </w:t>
      </w:r>
      <w:bookmarkStart w:id="5603" w:name="_ETM_Q12_252459"/>
      <w:bookmarkEnd w:id="5603"/>
      <w:r>
        <w:rPr>
          <w:rFonts w:hint="cs"/>
          <w:rtl/>
        </w:rPr>
        <w:t>י</w:t>
      </w:r>
      <w:r>
        <w:rPr>
          <w:rtl/>
        </w:rPr>
        <w:t>ישובים</w:t>
      </w:r>
      <w:r w:rsidR="00722E1F">
        <w:rPr>
          <w:rFonts w:hint="cs"/>
          <w:rtl/>
        </w:rPr>
        <w:t xml:space="preserve"> </w:t>
      </w:r>
      <w:r w:rsidR="00722E1F">
        <w:rPr>
          <w:rFonts w:hint="eastAsia"/>
        </w:rPr>
        <w:t>–</w:t>
      </w:r>
      <w:r w:rsidR="00722E1F">
        <w:rPr>
          <w:rFonts w:hint="cs"/>
          <w:rtl/>
        </w:rPr>
        <w:t xml:space="preserve"> </w:t>
      </w:r>
      <w:bookmarkStart w:id="5604" w:name="_ETM_Q12_253393"/>
      <w:bookmarkStart w:id="5605" w:name="_ETM_Q12_253484"/>
      <w:bookmarkStart w:id="5606" w:name="_ETM_Q12_253558"/>
      <w:bookmarkStart w:id="5607" w:name="_ETM_Q12_253708"/>
      <w:bookmarkStart w:id="5608" w:name="_ETM_Q12_253540"/>
      <w:bookmarkStart w:id="5609" w:name="_ETM_Q12_253750"/>
      <w:bookmarkEnd w:id="5604"/>
      <w:bookmarkEnd w:id="5605"/>
      <w:bookmarkEnd w:id="5606"/>
      <w:bookmarkEnd w:id="5607"/>
      <w:bookmarkEnd w:id="5608"/>
      <w:bookmarkEnd w:id="5609"/>
      <w:r>
        <w:rPr>
          <w:rtl/>
        </w:rPr>
        <w:t xml:space="preserve">למה </w:t>
      </w:r>
      <w:bookmarkStart w:id="5610" w:name="_ETM_Q12_253990"/>
      <w:bookmarkEnd w:id="5610"/>
      <w:r>
        <w:rPr>
          <w:rtl/>
        </w:rPr>
        <w:t xml:space="preserve">אני </w:t>
      </w:r>
      <w:bookmarkStart w:id="5611" w:name="_ETM_Q12_254079"/>
      <w:bookmarkEnd w:id="5611"/>
      <w:r>
        <w:rPr>
          <w:rtl/>
        </w:rPr>
        <w:t xml:space="preserve">מקריא </w:t>
      </w:r>
      <w:bookmarkStart w:id="5612" w:name="_ETM_Q12_254350"/>
      <w:bookmarkEnd w:id="5612"/>
      <w:r>
        <w:rPr>
          <w:rtl/>
        </w:rPr>
        <w:t xml:space="preserve">את </w:t>
      </w:r>
      <w:bookmarkStart w:id="5613" w:name="_ETM_Q12_254439"/>
      <w:bookmarkEnd w:id="5613"/>
      <w:r>
        <w:rPr>
          <w:rtl/>
        </w:rPr>
        <w:t xml:space="preserve">הרשימה </w:t>
      </w:r>
      <w:bookmarkStart w:id="5614" w:name="_ETM_Q12_254890"/>
      <w:bookmarkEnd w:id="5614"/>
      <w:r>
        <w:rPr>
          <w:rtl/>
        </w:rPr>
        <w:t>הזאת</w:t>
      </w:r>
      <w:r>
        <w:rPr>
          <w:rFonts w:hint="cs"/>
          <w:rtl/>
        </w:rPr>
        <w:t>?</w:t>
      </w:r>
      <w:r>
        <w:rPr>
          <w:rtl/>
        </w:rPr>
        <w:t xml:space="preserve"> </w:t>
      </w:r>
      <w:bookmarkStart w:id="5615" w:name="_ETM_Q12_255159"/>
      <w:bookmarkEnd w:id="5615"/>
      <w:r>
        <w:rPr>
          <w:rtl/>
        </w:rPr>
        <w:t xml:space="preserve">אך </w:t>
      </w:r>
      <w:bookmarkStart w:id="5616" w:name="_ETM_Q12_255340"/>
      <w:bookmarkEnd w:id="5616"/>
      <w:r>
        <w:rPr>
          <w:rtl/>
        </w:rPr>
        <w:t xml:space="preserve">ורק </w:t>
      </w:r>
      <w:bookmarkStart w:id="5617" w:name="_ETM_Q12_255640"/>
      <w:bookmarkEnd w:id="5617"/>
      <w:r>
        <w:rPr>
          <w:rtl/>
        </w:rPr>
        <w:t xml:space="preserve">מסיבה </w:t>
      </w:r>
      <w:bookmarkStart w:id="5618" w:name="_ETM_Q12_256060"/>
      <w:bookmarkEnd w:id="5618"/>
      <w:r>
        <w:rPr>
          <w:rFonts w:hint="cs"/>
          <w:rtl/>
        </w:rPr>
        <w:t>אחת.</w:t>
      </w:r>
      <w:r>
        <w:rPr>
          <w:rtl/>
        </w:rPr>
        <w:t xml:space="preserve"> </w:t>
      </w:r>
      <w:bookmarkStart w:id="5619" w:name="_ETM_Q12_257359"/>
      <w:bookmarkEnd w:id="5619"/>
      <w:r>
        <w:rPr>
          <w:rtl/>
        </w:rPr>
        <w:t xml:space="preserve">אני </w:t>
      </w:r>
      <w:bookmarkStart w:id="5620" w:name="_ETM_Q12_257539"/>
      <w:bookmarkEnd w:id="5620"/>
      <w:r>
        <w:rPr>
          <w:rtl/>
        </w:rPr>
        <w:t xml:space="preserve">מקריא </w:t>
      </w:r>
      <w:bookmarkStart w:id="5621" w:name="_ETM_Q12_257810"/>
      <w:bookmarkEnd w:id="5621"/>
      <w:r>
        <w:rPr>
          <w:rtl/>
        </w:rPr>
        <w:t xml:space="preserve">את </w:t>
      </w:r>
      <w:bookmarkStart w:id="5622" w:name="_ETM_Q12_257869"/>
      <w:bookmarkEnd w:id="5622"/>
      <w:r>
        <w:rPr>
          <w:rtl/>
        </w:rPr>
        <w:t xml:space="preserve">הרשימה </w:t>
      </w:r>
      <w:bookmarkStart w:id="5623" w:name="_ETM_Q12_258350"/>
      <w:bookmarkEnd w:id="5623"/>
      <w:r>
        <w:rPr>
          <w:rtl/>
        </w:rPr>
        <w:t xml:space="preserve">הזאת </w:t>
      </w:r>
      <w:bookmarkStart w:id="5624" w:name="_ETM_Q12_260909"/>
      <w:bookmarkEnd w:id="5624"/>
      <w:r>
        <w:rPr>
          <w:rtl/>
        </w:rPr>
        <w:t xml:space="preserve">כדי </w:t>
      </w:r>
      <w:bookmarkStart w:id="5625" w:name="_ETM_Q12_261899"/>
      <w:bookmarkEnd w:id="5625"/>
      <w:r>
        <w:rPr>
          <w:rtl/>
        </w:rPr>
        <w:t>ל</w:t>
      </w:r>
      <w:r>
        <w:rPr>
          <w:rFonts w:hint="cs"/>
          <w:rtl/>
        </w:rPr>
        <w:t>ה</w:t>
      </w:r>
      <w:r>
        <w:rPr>
          <w:rtl/>
        </w:rPr>
        <w:t xml:space="preserve">ראות </w:t>
      </w:r>
      <w:bookmarkStart w:id="5626" w:name="_ETM_Q12_263600"/>
      <w:bookmarkEnd w:id="5626"/>
      <w:r>
        <w:rPr>
          <w:rtl/>
        </w:rPr>
        <w:t xml:space="preserve">לתושבי </w:t>
      </w:r>
      <w:bookmarkStart w:id="5627" w:name="_ETM_Q12_264290"/>
      <w:bookmarkEnd w:id="5627"/>
      <w:r>
        <w:rPr>
          <w:rtl/>
        </w:rPr>
        <w:t xml:space="preserve">העיר </w:t>
      </w:r>
      <w:bookmarkStart w:id="5628" w:name="_ETM_Q12_264530"/>
      <w:bookmarkEnd w:id="5628"/>
      <w:r>
        <w:rPr>
          <w:rtl/>
        </w:rPr>
        <w:t xml:space="preserve">אשקלון </w:t>
      </w:r>
      <w:bookmarkStart w:id="5629" w:name="_ETM_Q12_265819"/>
      <w:bookmarkEnd w:id="5629"/>
      <w:r>
        <w:rPr>
          <w:rtl/>
        </w:rPr>
        <w:t xml:space="preserve">שזה </w:t>
      </w:r>
      <w:bookmarkStart w:id="5630" w:name="_ETM_Q12_266150"/>
      <w:bookmarkEnd w:id="5630"/>
      <w:r>
        <w:rPr>
          <w:rtl/>
        </w:rPr>
        <w:t>אפשרי</w:t>
      </w:r>
      <w:r>
        <w:rPr>
          <w:rFonts w:hint="cs"/>
          <w:rtl/>
        </w:rPr>
        <w:t>.</w:t>
      </w:r>
      <w:r>
        <w:rPr>
          <w:rtl/>
        </w:rPr>
        <w:t xml:space="preserve"> </w:t>
      </w:r>
      <w:bookmarkStart w:id="5631" w:name="_ETM_Q12_267479"/>
      <w:bookmarkEnd w:id="5631"/>
      <w:r>
        <w:rPr>
          <w:rtl/>
        </w:rPr>
        <w:t xml:space="preserve">אני </w:t>
      </w:r>
      <w:bookmarkStart w:id="5632" w:name="_ETM_Q12_267719"/>
      <w:bookmarkEnd w:id="5632"/>
      <w:r>
        <w:rPr>
          <w:rtl/>
        </w:rPr>
        <w:t xml:space="preserve">אומר </w:t>
      </w:r>
      <w:bookmarkStart w:id="5633" w:name="_ETM_Q12_268049"/>
      <w:bookmarkEnd w:id="5633"/>
      <w:r>
        <w:rPr>
          <w:rtl/>
        </w:rPr>
        <w:t>לכם</w:t>
      </w:r>
      <w:r>
        <w:rPr>
          <w:rFonts w:hint="cs"/>
          <w:rtl/>
        </w:rPr>
        <w:t>,</w:t>
      </w:r>
      <w:r>
        <w:rPr>
          <w:rtl/>
        </w:rPr>
        <w:t xml:space="preserve"> </w:t>
      </w:r>
      <w:bookmarkStart w:id="5634" w:name="_ETM_Q12_269160"/>
      <w:bookmarkEnd w:id="5634"/>
      <w:r>
        <w:rPr>
          <w:rtl/>
        </w:rPr>
        <w:t xml:space="preserve">אל </w:t>
      </w:r>
      <w:bookmarkStart w:id="5635" w:name="_ETM_Q12_269340"/>
      <w:bookmarkEnd w:id="5635"/>
      <w:r>
        <w:rPr>
          <w:rtl/>
        </w:rPr>
        <w:t xml:space="preserve">תאכלו </w:t>
      </w:r>
      <w:bookmarkStart w:id="5636" w:name="_ETM_Q12_269640"/>
      <w:bookmarkEnd w:id="5636"/>
      <w:r>
        <w:rPr>
          <w:rtl/>
        </w:rPr>
        <w:t xml:space="preserve">את </w:t>
      </w:r>
      <w:bookmarkStart w:id="5637" w:name="_ETM_Q12_269760"/>
      <w:bookmarkEnd w:id="5637"/>
      <w:r>
        <w:rPr>
          <w:rtl/>
        </w:rPr>
        <w:t xml:space="preserve">הלוקשים </w:t>
      </w:r>
      <w:bookmarkStart w:id="5638" w:name="_ETM_Q12_270810"/>
      <w:bookmarkEnd w:id="5638"/>
      <w:r>
        <w:rPr>
          <w:rtl/>
        </w:rPr>
        <w:t xml:space="preserve">שמנסים </w:t>
      </w:r>
      <w:bookmarkStart w:id="5639" w:name="_ETM_Q12_271410"/>
      <w:bookmarkEnd w:id="5639"/>
      <w:r>
        <w:rPr>
          <w:rtl/>
        </w:rPr>
        <w:t xml:space="preserve">למכור </w:t>
      </w:r>
      <w:bookmarkStart w:id="5640" w:name="_ETM_Q12_271800"/>
      <w:bookmarkEnd w:id="5640"/>
      <w:r>
        <w:rPr>
          <w:rtl/>
        </w:rPr>
        <w:t>לכם</w:t>
      </w:r>
      <w:r>
        <w:rPr>
          <w:rFonts w:hint="cs"/>
          <w:rtl/>
        </w:rPr>
        <w:t>.</w:t>
      </w:r>
      <w:r>
        <w:rPr>
          <w:rtl/>
        </w:rPr>
        <w:t xml:space="preserve"> </w:t>
      </w:r>
      <w:bookmarkStart w:id="5641" w:name="_ETM_Q12_272970"/>
      <w:bookmarkEnd w:id="5641"/>
      <w:r>
        <w:rPr>
          <w:rtl/>
        </w:rPr>
        <w:t xml:space="preserve">אם </w:t>
      </w:r>
      <w:bookmarkStart w:id="5642" w:name="_ETM_Q12_273569"/>
      <w:bookmarkEnd w:id="5642"/>
      <w:r>
        <w:rPr>
          <w:rtl/>
        </w:rPr>
        <w:t xml:space="preserve">הקואליציה </w:t>
      </w:r>
      <w:bookmarkStart w:id="5643" w:name="_ETM_Q12_274680"/>
      <w:bookmarkEnd w:id="5643"/>
      <w:r>
        <w:rPr>
          <w:rtl/>
        </w:rPr>
        <w:t xml:space="preserve">הייתה </w:t>
      </w:r>
      <w:bookmarkStart w:id="5644" w:name="_ETM_Q12_275100"/>
      <w:bookmarkEnd w:id="5644"/>
      <w:r>
        <w:rPr>
          <w:rtl/>
        </w:rPr>
        <w:t>רוצה</w:t>
      </w:r>
      <w:r>
        <w:rPr>
          <w:rFonts w:hint="cs"/>
          <w:rtl/>
        </w:rPr>
        <w:t>,</w:t>
      </w:r>
      <w:r>
        <w:rPr>
          <w:rtl/>
        </w:rPr>
        <w:t xml:space="preserve"> </w:t>
      </w:r>
      <w:bookmarkStart w:id="5645" w:name="_ETM_Q12_276049"/>
      <w:bookmarkEnd w:id="5645"/>
      <w:r>
        <w:rPr>
          <w:rtl/>
        </w:rPr>
        <w:t xml:space="preserve">אשקלון </w:t>
      </w:r>
      <w:bookmarkStart w:id="5646" w:name="_ETM_Q12_277010"/>
      <w:bookmarkEnd w:id="5646"/>
      <w:r>
        <w:rPr>
          <w:rtl/>
        </w:rPr>
        <w:t xml:space="preserve">הייתה </w:t>
      </w:r>
      <w:bookmarkStart w:id="5647" w:name="_ETM_Q12_277580"/>
      <w:bookmarkEnd w:id="5647"/>
      <w:r>
        <w:rPr>
          <w:rtl/>
        </w:rPr>
        <w:t xml:space="preserve">מקבלת </w:t>
      </w:r>
      <w:bookmarkStart w:id="5648" w:name="_ETM_Q12_278270"/>
      <w:bookmarkEnd w:id="5648"/>
      <w:r>
        <w:rPr>
          <w:rtl/>
        </w:rPr>
        <w:t xml:space="preserve">את </w:t>
      </w:r>
      <w:bookmarkStart w:id="5649" w:name="_ETM_Q12_278390"/>
      <w:bookmarkEnd w:id="5649"/>
      <w:r>
        <w:rPr>
          <w:rtl/>
        </w:rPr>
        <w:t xml:space="preserve">הטבות </w:t>
      </w:r>
      <w:bookmarkStart w:id="5650" w:name="_ETM_Q12_278780"/>
      <w:bookmarkEnd w:id="5650"/>
      <w:r>
        <w:rPr>
          <w:rtl/>
        </w:rPr>
        <w:t>המס</w:t>
      </w:r>
      <w:r>
        <w:rPr>
          <w:rFonts w:hint="cs"/>
          <w:rtl/>
        </w:rPr>
        <w:t>.</w:t>
      </w:r>
      <w:r>
        <w:rPr>
          <w:rtl/>
        </w:rPr>
        <w:t xml:space="preserve"> </w:t>
      </w:r>
      <w:bookmarkStart w:id="5651" w:name="_ETM_Q12_279539"/>
      <w:bookmarkEnd w:id="5651"/>
      <w:r>
        <w:rPr>
          <w:rtl/>
        </w:rPr>
        <w:t xml:space="preserve">אבל </w:t>
      </w:r>
      <w:bookmarkStart w:id="5652" w:name="_ETM_Q12_279810"/>
      <w:bookmarkStart w:id="5653" w:name="_ETM_Q12_281000"/>
      <w:bookmarkEnd w:id="5652"/>
      <w:r>
        <w:rPr>
          <w:rtl/>
        </w:rPr>
        <w:t>כנראה</w:t>
      </w:r>
      <w:bookmarkEnd w:id="5653"/>
      <w:r>
        <w:rPr>
          <w:rtl/>
        </w:rPr>
        <w:t xml:space="preserve"> </w:t>
      </w:r>
      <w:bookmarkStart w:id="5654" w:name="_ETM_Q12_280590"/>
      <w:bookmarkEnd w:id="5654"/>
      <w:r>
        <w:rPr>
          <w:rtl/>
        </w:rPr>
        <w:t xml:space="preserve">ראש </w:t>
      </w:r>
      <w:bookmarkStart w:id="5655" w:name="_ETM_Q12_280920"/>
      <w:bookmarkEnd w:id="5655"/>
      <w:r>
        <w:rPr>
          <w:rtl/>
        </w:rPr>
        <w:t xml:space="preserve">הממשלה </w:t>
      </w:r>
      <w:bookmarkStart w:id="5656" w:name="_ETM_Q12_281399"/>
      <w:bookmarkEnd w:id="5656"/>
      <w:r>
        <w:rPr>
          <w:rtl/>
        </w:rPr>
        <w:t xml:space="preserve">יודע </w:t>
      </w:r>
      <w:bookmarkStart w:id="5657" w:name="_ETM_Q12_281729"/>
      <w:bookmarkEnd w:id="5657"/>
      <w:r>
        <w:rPr>
          <w:rtl/>
        </w:rPr>
        <w:t xml:space="preserve">רק </w:t>
      </w:r>
      <w:bookmarkStart w:id="5658" w:name="_ETM_Q12_281909"/>
      <w:bookmarkEnd w:id="5658"/>
      <w:r>
        <w:rPr>
          <w:rtl/>
        </w:rPr>
        <w:t>לבוא</w:t>
      </w:r>
      <w:r>
        <w:rPr>
          <w:rFonts w:hint="cs"/>
          <w:rtl/>
        </w:rPr>
        <w:t>,</w:t>
      </w:r>
      <w:r>
        <w:rPr>
          <w:rtl/>
        </w:rPr>
        <w:t xml:space="preserve"> </w:t>
      </w:r>
      <w:bookmarkStart w:id="5659" w:name="_ETM_Q12_282450"/>
      <w:bookmarkEnd w:id="5659"/>
      <w:r>
        <w:rPr>
          <w:rtl/>
        </w:rPr>
        <w:t xml:space="preserve">להבטיח </w:t>
      </w:r>
      <w:bookmarkStart w:id="5660" w:name="_ETM_Q12_282990"/>
      <w:bookmarkEnd w:id="5660"/>
      <w:r>
        <w:rPr>
          <w:rtl/>
        </w:rPr>
        <w:t>ולברוח</w:t>
      </w:r>
      <w:r w:rsidR="00722E1F">
        <w:rPr>
          <w:rFonts w:hint="cs"/>
          <w:rtl/>
        </w:rPr>
        <w:t>,</w:t>
      </w:r>
      <w:r>
        <w:rPr>
          <w:rtl/>
        </w:rPr>
        <w:t xml:space="preserve"> </w:t>
      </w:r>
      <w:bookmarkStart w:id="5661" w:name="_ETM_Q12_283920"/>
      <w:bookmarkEnd w:id="5661"/>
      <w:r>
        <w:rPr>
          <w:rtl/>
        </w:rPr>
        <w:t xml:space="preserve">השר </w:t>
      </w:r>
      <w:bookmarkStart w:id="5662" w:name="_ETM_Q12_284429"/>
      <w:bookmarkEnd w:id="5662"/>
      <w:r>
        <w:rPr>
          <w:rtl/>
        </w:rPr>
        <w:t xml:space="preserve">דרעי </w:t>
      </w:r>
      <w:bookmarkStart w:id="5663" w:name="_ETM_Q12_284759"/>
      <w:bookmarkEnd w:id="5663"/>
      <w:r>
        <w:rPr>
          <w:rtl/>
        </w:rPr>
        <w:t xml:space="preserve">יודע </w:t>
      </w:r>
      <w:bookmarkStart w:id="5664" w:name="_ETM_Q12_285060"/>
      <w:bookmarkEnd w:id="5664"/>
      <w:r>
        <w:rPr>
          <w:rtl/>
        </w:rPr>
        <w:t xml:space="preserve">רק </w:t>
      </w:r>
      <w:bookmarkStart w:id="5665" w:name="_ETM_Q12_285209"/>
      <w:bookmarkEnd w:id="5665"/>
      <w:r>
        <w:rPr>
          <w:rtl/>
        </w:rPr>
        <w:t>לבוא</w:t>
      </w:r>
      <w:r>
        <w:rPr>
          <w:rFonts w:hint="cs"/>
          <w:rtl/>
        </w:rPr>
        <w:t>,</w:t>
      </w:r>
      <w:r>
        <w:rPr>
          <w:rtl/>
        </w:rPr>
        <w:t xml:space="preserve"> </w:t>
      </w:r>
      <w:bookmarkStart w:id="5666" w:name="_ETM_Q12_285840"/>
      <w:bookmarkEnd w:id="5666"/>
      <w:r>
        <w:rPr>
          <w:rtl/>
        </w:rPr>
        <w:t xml:space="preserve">להבטיח </w:t>
      </w:r>
      <w:bookmarkStart w:id="5667" w:name="_ETM_Q12_286439"/>
      <w:bookmarkEnd w:id="5667"/>
      <w:r>
        <w:rPr>
          <w:rtl/>
        </w:rPr>
        <w:t>ולברוח</w:t>
      </w:r>
      <w:r w:rsidR="00722E1F">
        <w:rPr>
          <w:rFonts w:hint="cs"/>
          <w:rtl/>
        </w:rPr>
        <w:t>,</w:t>
      </w:r>
      <w:r>
        <w:rPr>
          <w:rtl/>
        </w:rPr>
        <w:t xml:space="preserve"> </w:t>
      </w:r>
      <w:bookmarkStart w:id="5668" w:name="_ETM_Q12_287369"/>
      <w:bookmarkEnd w:id="5668"/>
      <w:r>
        <w:rPr>
          <w:rtl/>
        </w:rPr>
        <w:t xml:space="preserve">וגם </w:t>
      </w:r>
      <w:bookmarkStart w:id="5669" w:name="_ETM_Q12_287789"/>
      <w:bookmarkEnd w:id="5669"/>
      <w:r>
        <w:rPr>
          <w:rtl/>
        </w:rPr>
        <w:t xml:space="preserve">השר </w:t>
      </w:r>
      <w:bookmarkStart w:id="5670" w:name="_ETM_Q12_288090"/>
      <w:bookmarkEnd w:id="5670"/>
      <w:r>
        <w:rPr>
          <w:rtl/>
        </w:rPr>
        <w:t xml:space="preserve">גבי </w:t>
      </w:r>
      <w:bookmarkStart w:id="5671" w:name="_ETM_Q12_288420"/>
      <w:bookmarkEnd w:id="5671"/>
      <w:r>
        <w:rPr>
          <w:rtl/>
        </w:rPr>
        <w:t xml:space="preserve">אשכנזי </w:t>
      </w:r>
      <w:bookmarkStart w:id="5672" w:name="_ETM_Q12_288990"/>
      <w:bookmarkEnd w:id="5672"/>
      <w:r>
        <w:rPr>
          <w:rtl/>
        </w:rPr>
        <w:t xml:space="preserve">יודע </w:t>
      </w:r>
      <w:bookmarkStart w:id="5673" w:name="_ETM_Q12_289259"/>
      <w:bookmarkEnd w:id="5673"/>
      <w:r>
        <w:rPr>
          <w:rtl/>
        </w:rPr>
        <w:t xml:space="preserve">רק </w:t>
      </w:r>
      <w:bookmarkStart w:id="5674" w:name="_ETM_Q12_289409"/>
      <w:bookmarkEnd w:id="5674"/>
      <w:r>
        <w:rPr>
          <w:rtl/>
        </w:rPr>
        <w:t>לבוא</w:t>
      </w:r>
      <w:r>
        <w:rPr>
          <w:rFonts w:hint="cs"/>
          <w:rtl/>
        </w:rPr>
        <w:t>,</w:t>
      </w:r>
      <w:r>
        <w:rPr>
          <w:rtl/>
        </w:rPr>
        <w:t xml:space="preserve"> </w:t>
      </w:r>
      <w:bookmarkStart w:id="5675" w:name="_ETM_Q12_290009"/>
      <w:bookmarkEnd w:id="5675"/>
      <w:r>
        <w:rPr>
          <w:rtl/>
        </w:rPr>
        <w:t xml:space="preserve">להבטיח </w:t>
      </w:r>
      <w:bookmarkStart w:id="5676" w:name="_ETM_Q12_290609"/>
      <w:bookmarkEnd w:id="5676"/>
      <w:r>
        <w:rPr>
          <w:rtl/>
        </w:rPr>
        <w:t>ולברוח</w:t>
      </w:r>
      <w:r>
        <w:rPr>
          <w:rFonts w:hint="cs"/>
          <w:rtl/>
        </w:rPr>
        <w:t>.</w:t>
      </w:r>
      <w:r>
        <w:rPr>
          <w:rtl/>
        </w:rPr>
        <w:t xml:space="preserve"> </w:t>
      </w:r>
      <w:bookmarkStart w:id="5677" w:name="_ETM_Q12_291569"/>
      <w:bookmarkEnd w:id="5677"/>
    </w:p>
    <w:p w:rsidR="00EE453E" w:rsidRDefault="00EE453E" w:rsidP="0073401A">
      <w:pPr>
        <w:rPr>
          <w:rtl/>
        </w:rPr>
      </w:pPr>
      <w:bookmarkStart w:id="5678" w:name="_ETM_Q12_292190"/>
      <w:bookmarkStart w:id="5679" w:name="_ETM_Q12_292253"/>
      <w:bookmarkStart w:id="5680" w:name="_ETM_Q12_292358"/>
      <w:bookmarkEnd w:id="5678"/>
      <w:bookmarkEnd w:id="5679"/>
      <w:bookmarkEnd w:id="5680"/>
    </w:p>
    <w:p w:rsidR="00EE453E" w:rsidRDefault="00EE453E" w:rsidP="00722E1F">
      <w:pPr>
        <w:rPr>
          <w:rtl/>
        </w:rPr>
      </w:pPr>
      <w:bookmarkStart w:id="5681" w:name="_ETM_Q12_292430"/>
      <w:bookmarkEnd w:id="5681"/>
      <w:r>
        <w:rPr>
          <w:rtl/>
        </w:rPr>
        <w:t xml:space="preserve">אז </w:t>
      </w:r>
      <w:bookmarkStart w:id="5682" w:name="_ETM_Q12_291689"/>
      <w:bookmarkEnd w:id="5682"/>
      <w:r>
        <w:rPr>
          <w:rtl/>
        </w:rPr>
        <w:t xml:space="preserve">אנחנו </w:t>
      </w:r>
      <w:bookmarkStart w:id="5683" w:name="_ETM_Q12_291959"/>
      <w:bookmarkEnd w:id="5683"/>
      <w:r>
        <w:rPr>
          <w:rtl/>
        </w:rPr>
        <w:t xml:space="preserve">ממשיכים </w:t>
      </w:r>
      <w:bookmarkStart w:id="5684" w:name="_ETM_Q12_292409"/>
      <w:bookmarkEnd w:id="5684"/>
      <w:r>
        <w:rPr>
          <w:rtl/>
        </w:rPr>
        <w:t xml:space="preserve">במאבק </w:t>
      </w:r>
      <w:bookmarkStart w:id="5685" w:name="_ETM_Q12_292920"/>
      <w:bookmarkEnd w:id="5685"/>
      <w:r>
        <w:rPr>
          <w:rtl/>
        </w:rPr>
        <w:t xml:space="preserve">שלנו </w:t>
      </w:r>
      <w:bookmarkStart w:id="5686" w:name="_ETM_Q12_293640"/>
      <w:bookmarkEnd w:id="5686"/>
      <w:r>
        <w:rPr>
          <w:rtl/>
        </w:rPr>
        <w:t xml:space="preserve">על </w:t>
      </w:r>
      <w:bookmarkStart w:id="5687" w:name="_ETM_Q12_293865"/>
      <w:bookmarkEnd w:id="5687"/>
      <w:r>
        <w:rPr>
          <w:rtl/>
        </w:rPr>
        <w:t xml:space="preserve">מנת </w:t>
      </w:r>
      <w:bookmarkStart w:id="5688" w:name="_ETM_Q12_294090"/>
      <w:bookmarkEnd w:id="5688"/>
      <w:proofErr w:type="spellStart"/>
      <w:r>
        <w:rPr>
          <w:rtl/>
        </w:rPr>
        <w:t>שאשקלונים</w:t>
      </w:r>
      <w:proofErr w:type="spellEnd"/>
      <w:r>
        <w:rPr>
          <w:rtl/>
        </w:rPr>
        <w:t xml:space="preserve"> </w:t>
      </w:r>
      <w:bookmarkStart w:id="5689" w:name="_ETM_Q12_294659"/>
      <w:bookmarkEnd w:id="5689"/>
      <w:r>
        <w:rPr>
          <w:rtl/>
        </w:rPr>
        <w:t xml:space="preserve">יקבלו </w:t>
      </w:r>
      <w:bookmarkStart w:id="5690" w:name="_ETM_Q12_294990"/>
      <w:bookmarkEnd w:id="5690"/>
      <w:r>
        <w:rPr>
          <w:rFonts w:hint="cs"/>
          <w:rtl/>
        </w:rPr>
        <w:t xml:space="preserve">את </w:t>
      </w:r>
      <w:bookmarkStart w:id="5691" w:name="_ETM_Q12_296961"/>
      <w:bookmarkEnd w:id="5691"/>
      <w:r>
        <w:rPr>
          <w:rtl/>
        </w:rPr>
        <w:t xml:space="preserve">הטבות </w:t>
      </w:r>
      <w:bookmarkStart w:id="5692" w:name="_ETM_Q12_295350"/>
      <w:bookmarkEnd w:id="5692"/>
      <w:r>
        <w:rPr>
          <w:rtl/>
        </w:rPr>
        <w:t>המס</w:t>
      </w:r>
      <w:r>
        <w:rPr>
          <w:rFonts w:hint="cs"/>
          <w:rtl/>
        </w:rPr>
        <w:t>.</w:t>
      </w:r>
      <w:r>
        <w:rPr>
          <w:rtl/>
        </w:rPr>
        <w:t xml:space="preserve"> </w:t>
      </w:r>
      <w:bookmarkStart w:id="5693" w:name="_ETM_Q12_296220"/>
      <w:bookmarkEnd w:id="5693"/>
      <w:r>
        <w:rPr>
          <w:rtl/>
        </w:rPr>
        <w:t xml:space="preserve">אני </w:t>
      </w:r>
      <w:bookmarkStart w:id="5694" w:name="_ETM_Q12_297200"/>
      <w:bookmarkEnd w:id="5694"/>
      <w:r>
        <w:rPr>
          <w:rtl/>
        </w:rPr>
        <w:t xml:space="preserve">משיק </w:t>
      </w:r>
      <w:bookmarkStart w:id="5695" w:name="_ETM_Q12_298039"/>
      <w:bookmarkEnd w:id="5695"/>
      <w:r>
        <w:rPr>
          <w:rtl/>
        </w:rPr>
        <w:t xml:space="preserve">את </w:t>
      </w:r>
      <w:bookmarkStart w:id="5696" w:name="_ETM_Q12_298310"/>
      <w:bookmarkEnd w:id="5696"/>
      <w:r>
        <w:rPr>
          <w:rtl/>
        </w:rPr>
        <w:t xml:space="preserve">מטה </w:t>
      </w:r>
      <w:bookmarkStart w:id="5697" w:name="_ETM_Q12_298640"/>
      <w:bookmarkEnd w:id="5697"/>
      <w:r>
        <w:rPr>
          <w:rtl/>
        </w:rPr>
        <w:t xml:space="preserve">המאבק </w:t>
      </w:r>
      <w:bookmarkStart w:id="5698" w:name="_ETM_Q12_299299"/>
      <w:bookmarkEnd w:id="5698"/>
      <w:r>
        <w:rPr>
          <w:rtl/>
        </w:rPr>
        <w:t xml:space="preserve">למען </w:t>
      </w:r>
      <w:bookmarkStart w:id="5699" w:name="_ETM_Q12_299719"/>
      <w:bookmarkEnd w:id="5699"/>
      <w:r>
        <w:rPr>
          <w:rtl/>
        </w:rPr>
        <w:t xml:space="preserve">תושבי </w:t>
      </w:r>
      <w:bookmarkStart w:id="5700" w:name="_ETM_Q12_300200"/>
      <w:bookmarkEnd w:id="5700"/>
      <w:r>
        <w:rPr>
          <w:rtl/>
        </w:rPr>
        <w:t>העיר</w:t>
      </w:r>
      <w:r w:rsidR="00722E1F">
        <w:rPr>
          <w:rFonts w:hint="cs"/>
          <w:rtl/>
        </w:rPr>
        <w:t>.</w:t>
      </w:r>
      <w:r>
        <w:rPr>
          <w:rtl/>
        </w:rPr>
        <w:t xml:space="preserve"> </w:t>
      </w:r>
      <w:bookmarkStart w:id="5701" w:name="_ETM_Q12_301070"/>
      <w:bookmarkEnd w:id="5701"/>
      <w:r>
        <w:rPr>
          <w:rtl/>
        </w:rPr>
        <w:t xml:space="preserve">תושבי </w:t>
      </w:r>
      <w:bookmarkStart w:id="5702" w:name="_ETM_Q12_301490"/>
      <w:bookmarkEnd w:id="5702"/>
      <w:r>
        <w:rPr>
          <w:rtl/>
        </w:rPr>
        <w:t>אשקלון</w:t>
      </w:r>
      <w:r w:rsidR="00722E1F">
        <w:rPr>
          <w:rFonts w:hint="cs"/>
          <w:rtl/>
        </w:rPr>
        <w:t>,</w:t>
      </w:r>
      <w:r>
        <w:rPr>
          <w:rtl/>
        </w:rPr>
        <w:t xml:space="preserve"> </w:t>
      </w:r>
      <w:bookmarkStart w:id="5703" w:name="_ETM_Q12_302270"/>
      <w:bookmarkEnd w:id="5703"/>
      <w:r>
        <w:rPr>
          <w:rtl/>
        </w:rPr>
        <w:t xml:space="preserve">תצטרפו </w:t>
      </w:r>
      <w:bookmarkStart w:id="5704" w:name="_ETM_Q12_302899"/>
      <w:bookmarkEnd w:id="5704"/>
      <w:r>
        <w:rPr>
          <w:rtl/>
        </w:rPr>
        <w:t>אלי</w:t>
      </w:r>
      <w:r>
        <w:rPr>
          <w:rFonts w:hint="cs"/>
          <w:rtl/>
        </w:rPr>
        <w:t>י</w:t>
      </w:r>
      <w:r>
        <w:rPr>
          <w:rtl/>
        </w:rPr>
        <w:t xml:space="preserve"> </w:t>
      </w:r>
      <w:bookmarkStart w:id="5705" w:name="_ETM_Q12_303560"/>
      <w:bookmarkEnd w:id="5705"/>
      <w:r>
        <w:rPr>
          <w:rtl/>
        </w:rPr>
        <w:t xml:space="preserve">וננצח </w:t>
      </w:r>
      <w:bookmarkStart w:id="5706" w:name="_ETM_Q12_304369"/>
      <w:bookmarkEnd w:id="5706"/>
      <w:r>
        <w:rPr>
          <w:rtl/>
        </w:rPr>
        <w:t>ביחד</w:t>
      </w:r>
      <w:r>
        <w:rPr>
          <w:rFonts w:hint="cs"/>
          <w:rtl/>
        </w:rPr>
        <w:t>.</w:t>
      </w:r>
    </w:p>
    <w:p w:rsidR="00EE453E" w:rsidRDefault="00EE453E" w:rsidP="005429A2">
      <w:pPr>
        <w:rPr>
          <w:rtl/>
        </w:rPr>
      </w:pPr>
      <w:bookmarkStart w:id="5707" w:name="_ETM_Q12_307721"/>
      <w:bookmarkStart w:id="5708" w:name="_ETM_Q12_307792"/>
      <w:bookmarkEnd w:id="5707"/>
      <w:bookmarkEnd w:id="5708"/>
    </w:p>
    <w:p w:rsidR="00EE453E" w:rsidRDefault="00EE453E" w:rsidP="0073401A">
      <w:pPr>
        <w:pStyle w:val="af6"/>
        <w:rPr>
          <w:rtl/>
        </w:rPr>
      </w:pPr>
      <w:bookmarkStart w:id="5709" w:name="_ETM_Q12_307936"/>
      <w:bookmarkStart w:id="5710" w:name="_ETM_Q12_308069"/>
      <w:bookmarkStart w:id="5711" w:name="ET_yor_6026_1"/>
      <w:bookmarkEnd w:id="5709"/>
      <w:bookmarkEnd w:id="5710"/>
      <w:r w:rsidRPr="00CC0EF1">
        <w:rPr>
          <w:rStyle w:val="TagStyle"/>
          <w:rtl/>
        </w:rPr>
        <w:t xml:space="preserve"> &lt;&lt; יור &gt;&gt;</w:t>
      </w:r>
      <w:r w:rsidRPr="008B5804">
        <w:rPr>
          <w:rStyle w:val="TagStyle"/>
          <w:rtl/>
        </w:rPr>
        <w:t xml:space="preserve"> </w:t>
      </w:r>
      <w:r>
        <w:rPr>
          <w:rtl/>
        </w:rPr>
        <w:t>היו"ר משה ארבל:</w:t>
      </w:r>
      <w:r w:rsidRPr="008B5804">
        <w:rPr>
          <w:rStyle w:val="TagStyle"/>
          <w:rtl/>
        </w:rPr>
        <w:t xml:space="preserve"> </w:t>
      </w:r>
      <w:r w:rsidRPr="00CC0EF1">
        <w:rPr>
          <w:rStyle w:val="TagStyle"/>
          <w:rtl/>
        </w:rPr>
        <w:t>&lt;&lt; יור &gt;&gt;</w:t>
      </w:r>
      <w:r>
        <w:rPr>
          <w:rtl/>
        </w:rPr>
        <w:t xml:space="preserve">   </w:t>
      </w:r>
      <w:bookmarkEnd w:id="5711"/>
    </w:p>
    <w:p w:rsidR="00EE453E" w:rsidRDefault="00EE453E" w:rsidP="005429A2">
      <w:pPr>
        <w:rPr>
          <w:rtl/>
        </w:rPr>
      </w:pPr>
    </w:p>
    <w:p w:rsidR="00EE453E" w:rsidRDefault="00EE453E" w:rsidP="00CF757D">
      <w:pPr>
        <w:rPr>
          <w:rtl/>
        </w:rPr>
      </w:pPr>
      <w:bookmarkStart w:id="5712" w:name="_ETM_Q12_305200"/>
      <w:bookmarkEnd w:id="5712"/>
      <w:r>
        <w:rPr>
          <w:rtl/>
        </w:rPr>
        <w:lastRenderedPageBreak/>
        <w:t xml:space="preserve">תודה </w:t>
      </w:r>
      <w:bookmarkStart w:id="5713" w:name="_ETM_Q12_305530"/>
      <w:bookmarkEnd w:id="5713"/>
      <w:r>
        <w:rPr>
          <w:rtl/>
        </w:rPr>
        <w:t xml:space="preserve">רבה </w:t>
      </w:r>
      <w:bookmarkStart w:id="5714" w:name="_ETM_Q12_305740"/>
      <w:bookmarkEnd w:id="5714"/>
      <w:r>
        <w:rPr>
          <w:rtl/>
        </w:rPr>
        <w:t xml:space="preserve">לחבר </w:t>
      </w:r>
      <w:bookmarkStart w:id="5715" w:name="_ETM_Q12_306009"/>
      <w:bookmarkEnd w:id="5715"/>
      <w:r>
        <w:rPr>
          <w:rtl/>
        </w:rPr>
        <w:t xml:space="preserve">הכנסת </w:t>
      </w:r>
      <w:bookmarkStart w:id="5716" w:name="_ETM_Q12_306340"/>
      <w:bookmarkEnd w:id="5716"/>
      <w:r>
        <w:rPr>
          <w:rFonts w:hint="cs"/>
          <w:rtl/>
        </w:rPr>
        <w:t>אלכס קושניר,</w:t>
      </w:r>
      <w:r>
        <w:rPr>
          <w:rtl/>
        </w:rPr>
        <w:t xml:space="preserve"> </w:t>
      </w:r>
      <w:bookmarkStart w:id="5717" w:name="_ETM_Q12_306850"/>
      <w:bookmarkEnd w:id="5717"/>
      <w:r>
        <w:rPr>
          <w:rtl/>
        </w:rPr>
        <w:t xml:space="preserve">חבר </w:t>
      </w:r>
      <w:bookmarkStart w:id="5718" w:name="_ETM_Q12_307090"/>
      <w:bookmarkEnd w:id="5718"/>
      <w:r>
        <w:rPr>
          <w:rtl/>
        </w:rPr>
        <w:t xml:space="preserve">הכנסת </w:t>
      </w:r>
      <w:bookmarkStart w:id="5719" w:name="_ETM_Q12_307359"/>
      <w:bookmarkEnd w:id="5719"/>
      <w:r>
        <w:rPr>
          <w:rtl/>
        </w:rPr>
        <w:t xml:space="preserve">בצלאל </w:t>
      </w:r>
      <w:bookmarkStart w:id="5720" w:name="_ETM_Q12_307719"/>
      <w:bookmarkEnd w:id="5720"/>
      <w:r>
        <w:rPr>
          <w:rtl/>
        </w:rPr>
        <w:t>סמוטריץ'</w:t>
      </w:r>
      <w:r>
        <w:rPr>
          <w:rFonts w:hint="cs"/>
          <w:rtl/>
        </w:rPr>
        <w:t xml:space="preserve"> </w:t>
      </w:r>
      <w:r>
        <w:rPr>
          <w:rFonts w:hint="eastAsia"/>
          <w:rtl/>
        </w:rPr>
        <w:t>–</w:t>
      </w:r>
      <w:r>
        <w:rPr>
          <w:rFonts w:hint="cs"/>
          <w:rtl/>
        </w:rPr>
        <w:t xml:space="preserve"> </w:t>
      </w:r>
      <w:bookmarkStart w:id="5721" w:name="_ETM_Q12_308919"/>
      <w:bookmarkEnd w:id="5721"/>
      <w:r>
        <w:rPr>
          <w:rtl/>
        </w:rPr>
        <w:t xml:space="preserve">אינו </w:t>
      </w:r>
      <w:bookmarkStart w:id="5722" w:name="_ETM_Q12_309159"/>
      <w:bookmarkEnd w:id="5722"/>
      <w:r>
        <w:rPr>
          <w:rtl/>
        </w:rPr>
        <w:t>נוכח</w:t>
      </w:r>
      <w:r>
        <w:rPr>
          <w:rFonts w:hint="cs"/>
          <w:rtl/>
        </w:rPr>
        <w:t>;</w:t>
      </w:r>
      <w:bookmarkStart w:id="5723" w:name="_ETM_Q12_310430"/>
      <w:bookmarkEnd w:id="5723"/>
      <w:r>
        <w:rPr>
          <w:rFonts w:hint="cs"/>
          <w:rtl/>
        </w:rPr>
        <w:t xml:space="preserve"> </w:t>
      </w:r>
      <w:r>
        <w:rPr>
          <w:rtl/>
        </w:rPr>
        <w:t xml:space="preserve">חברת </w:t>
      </w:r>
      <w:bookmarkStart w:id="5724" w:name="_ETM_Q12_310940"/>
      <w:bookmarkEnd w:id="5724"/>
      <w:r>
        <w:rPr>
          <w:rtl/>
        </w:rPr>
        <w:t xml:space="preserve">הכנסת </w:t>
      </w:r>
      <w:bookmarkStart w:id="5725" w:name="_ETM_Q12_311210"/>
      <w:bookmarkEnd w:id="5725"/>
      <w:r>
        <w:rPr>
          <w:rtl/>
        </w:rPr>
        <w:t xml:space="preserve">אימאן </w:t>
      </w:r>
      <w:bookmarkStart w:id="5726" w:name="_ETM_Q12_311480"/>
      <w:bookmarkEnd w:id="5726"/>
      <w:r>
        <w:rPr>
          <w:rtl/>
        </w:rPr>
        <w:t xml:space="preserve">ח'טיב </w:t>
      </w:r>
      <w:bookmarkStart w:id="5727" w:name="_ETM_Q12_311750"/>
      <w:bookmarkEnd w:id="5727"/>
      <w:r>
        <w:rPr>
          <w:rtl/>
        </w:rPr>
        <w:t>יאסין</w:t>
      </w:r>
      <w:r>
        <w:rPr>
          <w:rFonts w:hint="cs"/>
          <w:rtl/>
        </w:rPr>
        <w:t xml:space="preserve"> </w:t>
      </w:r>
      <w:r>
        <w:rPr>
          <w:rFonts w:hint="eastAsia"/>
          <w:rtl/>
        </w:rPr>
        <w:t>–</w:t>
      </w:r>
      <w:r>
        <w:rPr>
          <w:rFonts w:hint="cs"/>
          <w:rtl/>
        </w:rPr>
        <w:t xml:space="preserve"> </w:t>
      </w:r>
      <w:bookmarkStart w:id="5728" w:name="_ETM_Q12_313159"/>
      <w:bookmarkStart w:id="5729" w:name="_ETM_Q12_313459"/>
      <w:bookmarkStart w:id="5730" w:name="_ETM_Q12_314030"/>
      <w:bookmarkEnd w:id="5728"/>
      <w:bookmarkEnd w:id="5729"/>
      <w:bookmarkEnd w:id="5730"/>
      <w:r>
        <w:rPr>
          <w:rtl/>
        </w:rPr>
        <w:t xml:space="preserve">אינה </w:t>
      </w:r>
      <w:bookmarkStart w:id="5731" w:name="_ETM_Q12_314269"/>
      <w:bookmarkEnd w:id="5731"/>
      <w:r>
        <w:rPr>
          <w:rtl/>
        </w:rPr>
        <w:t>נוכחת</w:t>
      </w:r>
      <w:r>
        <w:rPr>
          <w:rFonts w:hint="cs"/>
          <w:rtl/>
        </w:rPr>
        <w:t>.</w:t>
      </w:r>
      <w:r>
        <w:rPr>
          <w:rtl/>
        </w:rPr>
        <w:t xml:space="preserve"> </w:t>
      </w:r>
      <w:bookmarkStart w:id="5732" w:name="_ETM_Q12_315230"/>
      <w:bookmarkEnd w:id="5732"/>
      <w:r>
        <w:rPr>
          <w:rtl/>
        </w:rPr>
        <w:t xml:space="preserve">חבר </w:t>
      </w:r>
      <w:bookmarkStart w:id="5733" w:name="_ETM_Q12_315560"/>
      <w:bookmarkEnd w:id="5733"/>
      <w:r>
        <w:rPr>
          <w:rtl/>
        </w:rPr>
        <w:t xml:space="preserve">הכנסת </w:t>
      </w:r>
      <w:bookmarkStart w:id="5734" w:name="_ETM_Q12_315829"/>
      <w:bookmarkEnd w:id="5734"/>
      <w:r>
        <w:rPr>
          <w:rtl/>
        </w:rPr>
        <w:t xml:space="preserve">יבגני </w:t>
      </w:r>
      <w:bookmarkStart w:id="5735" w:name="_ETM_Q12_316159"/>
      <w:bookmarkEnd w:id="5735"/>
      <w:r>
        <w:rPr>
          <w:rtl/>
        </w:rPr>
        <w:t xml:space="preserve">סובה </w:t>
      </w:r>
      <w:bookmarkStart w:id="5736" w:name="_ETM_Q12_317030"/>
      <w:bookmarkEnd w:id="5736"/>
      <w:r>
        <w:rPr>
          <w:rtl/>
        </w:rPr>
        <w:t xml:space="preserve">יעלה </w:t>
      </w:r>
      <w:bookmarkStart w:id="5737" w:name="_ETM_Q12_317389"/>
      <w:bookmarkEnd w:id="5737"/>
      <w:r>
        <w:rPr>
          <w:rtl/>
        </w:rPr>
        <w:t>ויבוא</w:t>
      </w:r>
      <w:bookmarkStart w:id="5738" w:name="_ETM_Q12_317719"/>
      <w:bookmarkEnd w:id="5738"/>
      <w:r>
        <w:rPr>
          <w:rFonts w:hint="cs"/>
          <w:rtl/>
        </w:rPr>
        <w:t xml:space="preserve">. שלוש </w:t>
      </w:r>
      <w:bookmarkStart w:id="5739" w:name="_ETM_Q12_318019"/>
      <w:bookmarkEnd w:id="5739"/>
      <w:r>
        <w:rPr>
          <w:rtl/>
        </w:rPr>
        <w:t xml:space="preserve">דקות </w:t>
      </w:r>
      <w:bookmarkStart w:id="5740" w:name="_ETM_Q12_318290"/>
      <w:bookmarkEnd w:id="5740"/>
      <w:r w:rsidR="00CF757D">
        <w:rPr>
          <w:rFonts w:hint="cs"/>
          <w:rtl/>
        </w:rPr>
        <w:t xml:space="preserve">גם </w:t>
      </w:r>
      <w:r>
        <w:rPr>
          <w:rtl/>
        </w:rPr>
        <w:t>לרשותך</w:t>
      </w:r>
      <w:r>
        <w:rPr>
          <w:rFonts w:hint="cs"/>
          <w:rtl/>
        </w:rPr>
        <w:t>.</w:t>
      </w:r>
    </w:p>
    <w:p w:rsidR="00EE453E" w:rsidRDefault="00EE453E" w:rsidP="0073401A">
      <w:pPr>
        <w:rPr>
          <w:rtl/>
        </w:rPr>
      </w:pPr>
      <w:bookmarkStart w:id="5741" w:name="_ETM_Q12_321777"/>
      <w:bookmarkStart w:id="5742" w:name="_ETM_Q12_321862"/>
      <w:bookmarkStart w:id="5743" w:name="_ETM_Q12_321944"/>
      <w:bookmarkEnd w:id="5741"/>
      <w:bookmarkEnd w:id="5742"/>
      <w:bookmarkEnd w:id="5743"/>
    </w:p>
    <w:p w:rsidR="00EE453E" w:rsidRDefault="00EE453E" w:rsidP="0073401A">
      <w:pPr>
        <w:pStyle w:val="a4"/>
        <w:rPr>
          <w:rtl/>
        </w:rPr>
      </w:pPr>
      <w:bookmarkStart w:id="5744" w:name="_ETM_Q12_322121"/>
      <w:bookmarkStart w:id="5745" w:name="ET_speaker_5792_2"/>
      <w:bookmarkEnd w:id="5744"/>
      <w:r w:rsidRPr="00CC0EF1">
        <w:rPr>
          <w:rStyle w:val="TagStyle"/>
          <w:rtl/>
        </w:rPr>
        <w:t xml:space="preserve"> &lt;&lt; דובר &gt;&gt;</w:t>
      </w:r>
      <w:r w:rsidRPr="005A42DE">
        <w:rPr>
          <w:rStyle w:val="TagStyle"/>
          <w:rtl/>
        </w:rPr>
        <w:t xml:space="preserve"> </w:t>
      </w:r>
      <w:bookmarkStart w:id="5746" w:name="_Toc55249875"/>
      <w:bookmarkStart w:id="5747" w:name="_Toc55251488"/>
      <w:bookmarkStart w:id="5748" w:name="_Toc55253169"/>
      <w:bookmarkStart w:id="5749" w:name="_Toc63860651"/>
      <w:r>
        <w:rPr>
          <w:rtl/>
        </w:rPr>
        <w:t>יבגני סובה (ישראל ביתנו):</w:t>
      </w:r>
      <w:bookmarkEnd w:id="5746"/>
      <w:bookmarkEnd w:id="5747"/>
      <w:bookmarkEnd w:id="5748"/>
      <w:bookmarkEnd w:id="5749"/>
      <w:r w:rsidRPr="005A42DE">
        <w:rPr>
          <w:rStyle w:val="TagStyle"/>
          <w:rtl/>
        </w:rPr>
        <w:t xml:space="preserve"> </w:t>
      </w:r>
      <w:r w:rsidRPr="00CC0EF1">
        <w:rPr>
          <w:rStyle w:val="TagStyle"/>
          <w:rtl/>
        </w:rPr>
        <w:t>&lt;&lt; דובר &gt;&gt;</w:t>
      </w:r>
      <w:r>
        <w:rPr>
          <w:rtl/>
        </w:rPr>
        <w:t xml:space="preserve">   </w:t>
      </w:r>
      <w:bookmarkEnd w:id="5745"/>
    </w:p>
    <w:p w:rsidR="00EE453E" w:rsidRDefault="00EE453E" w:rsidP="005429A2">
      <w:pPr>
        <w:rPr>
          <w:rtl/>
        </w:rPr>
      </w:pPr>
    </w:p>
    <w:p w:rsidR="00EE453E" w:rsidRDefault="00EE453E" w:rsidP="0073401A">
      <w:pPr>
        <w:rPr>
          <w:rtl/>
        </w:rPr>
      </w:pPr>
      <w:bookmarkStart w:id="5750" w:name="_ETM_Q12_325748"/>
      <w:bookmarkStart w:id="5751" w:name="_ETM_Q12_326031"/>
      <w:bookmarkStart w:id="5752" w:name="_ETM_Q12_326083"/>
      <w:bookmarkStart w:id="5753" w:name="_ETM_Q12_339650"/>
      <w:bookmarkEnd w:id="5750"/>
      <w:bookmarkEnd w:id="5751"/>
      <w:bookmarkEnd w:id="5752"/>
      <w:bookmarkEnd w:id="5753"/>
      <w:r>
        <w:rPr>
          <w:rtl/>
        </w:rPr>
        <w:t xml:space="preserve">אדוני </w:t>
      </w:r>
      <w:bookmarkStart w:id="5754" w:name="_ETM_Q12_340010"/>
      <w:bookmarkEnd w:id="5754"/>
      <w:r>
        <w:rPr>
          <w:rtl/>
        </w:rPr>
        <w:t>היושב-ראש</w:t>
      </w:r>
      <w:r>
        <w:rPr>
          <w:rFonts w:hint="cs"/>
          <w:rtl/>
        </w:rPr>
        <w:t>,</w:t>
      </w:r>
      <w:r>
        <w:rPr>
          <w:rtl/>
        </w:rPr>
        <w:t xml:space="preserve"> </w:t>
      </w:r>
      <w:bookmarkStart w:id="5755" w:name="_ETM_Q12_341270"/>
      <w:bookmarkEnd w:id="5755"/>
      <w:r>
        <w:rPr>
          <w:rtl/>
        </w:rPr>
        <w:t xml:space="preserve">כנסת </w:t>
      </w:r>
      <w:bookmarkStart w:id="5756" w:name="_ETM_Q12_341690"/>
      <w:bookmarkEnd w:id="5756"/>
      <w:r>
        <w:rPr>
          <w:rtl/>
        </w:rPr>
        <w:t>נכבדה</w:t>
      </w:r>
      <w:r>
        <w:rPr>
          <w:rFonts w:hint="cs"/>
          <w:rtl/>
        </w:rPr>
        <w:t>,</w:t>
      </w:r>
      <w:r>
        <w:rPr>
          <w:rtl/>
        </w:rPr>
        <w:t xml:space="preserve"> </w:t>
      </w:r>
      <w:bookmarkStart w:id="5757" w:name="_ETM_Q12_343260"/>
      <w:bookmarkEnd w:id="5757"/>
      <w:r>
        <w:rPr>
          <w:rtl/>
        </w:rPr>
        <w:t xml:space="preserve">לא </w:t>
      </w:r>
      <w:bookmarkStart w:id="5758" w:name="_ETM_Q12_343469"/>
      <w:bookmarkEnd w:id="5758"/>
      <w:r>
        <w:rPr>
          <w:rtl/>
        </w:rPr>
        <w:t xml:space="preserve">פעם </w:t>
      </w:r>
      <w:bookmarkStart w:id="5759" w:name="_ETM_Q12_343739"/>
      <w:bookmarkEnd w:id="5759"/>
      <w:r>
        <w:rPr>
          <w:rtl/>
        </w:rPr>
        <w:t xml:space="preserve">שואלים </w:t>
      </w:r>
      <w:bookmarkStart w:id="5760" w:name="_ETM_Q12_344159"/>
      <w:bookmarkEnd w:id="5760"/>
      <w:r>
        <w:rPr>
          <w:rtl/>
        </w:rPr>
        <w:t>אותי</w:t>
      </w:r>
      <w:r>
        <w:rPr>
          <w:rFonts w:hint="cs"/>
          <w:rtl/>
        </w:rPr>
        <w:t>:</w:t>
      </w:r>
      <w:r>
        <w:rPr>
          <w:rtl/>
        </w:rPr>
        <w:t xml:space="preserve"> </w:t>
      </w:r>
      <w:bookmarkStart w:id="5761" w:name="_ETM_Q12_345220"/>
      <w:bookmarkEnd w:id="5761"/>
      <w:r>
        <w:rPr>
          <w:rtl/>
        </w:rPr>
        <w:t xml:space="preserve">למה </w:t>
      </w:r>
      <w:bookmarkStart w:id="5762" w:name="_ETM_Q12_345639"/>
      <w:bookmarkEnd w:id="5762"/>
      <w:r>
        <w:rPr>
          <w:rtl/>
        </w:rPr>
        <w:t xml:space="preserve">אתה </w:t>
      </w:r>
      <w:bookmarkStart w:id="5763" w:name="_ETM_Q12_345880"/>
      <w:bookmarkEnd w:id="5763"/>
      <w:r>
        <w:rPr>
          <w:rtl/>
        </w:rPr>
        <w:t xml:space="preserve">נואם </w:t>
      </w:r>
      <w:bookmarkStart w:id="5764" w:name="_ETM_Q12_346180"/>
      <w:bookmarkEnd w:id="5764"/>
      <w:r>
        <w:rPr>
          <w:rFonts w:hint="cs"/>
          <w:rtl/>
        </w:rPr>
        <w:t>כ</w:t>
      </w:r>
      <w:r>
        <w:rPr>
          <w:rtl/>
        </w:rPr>
        <w:t>ש</w:t>
      </w:r>
      <w:r>
        <w:rPr>
          <w:rFonts w:hint="cs"/>
          <w:rtl/>
        </w:rPr>
        <w:t>הא</w:t>
      </w:r>
      <w:r>
        <w:rPr>
          <w:rtl/>
        </w:rPr>
        <w:t xml:space="preserve">ולם </w:t>
      </w:r>
      <w:bookmarkStart w:id="5765" w:name="_ETM_Q12_346660"/>
      <w:bookmarkEnd w:id="5765"/>
      <w:r>
        <w:rPr>
          <w:rtl/>
        </w:rPr>
        <w:t>ריק</w:t>
      </w:r>
      <w:r>
        <w:rPr>
          <w:rFonts w:hint="cs"/>
          <w:rtl/>
        </w:rPr>
        <w:t>?</w:t>
      </w:r>
      <w:r>
        <w:rPr>
          <w:rtl/>
        </w:rPr>
        <w:t xml:space="preserve"> </w:t>
      </w:r>
      <w:bookmarkStart w:id="5766" w:name="_ETM_Q12_347790"/>
      <w:bookmarkEnd w:id="5766"/>
      <w:r>
        <w:rPr>
          <w:rtl/>
        </w:rPr>
        <w:t xml:space="preserve">ואני </w:t>
      </w:r>
      <w:bookmarkStart w:id="5767" w:name="_ETM_Q12_348060"/>
      <w:bookmarkEnd w:id="5767"/>
      <w:r>
        <w:rPr>
          <w:rtl/>
        </w:rPr>
        <w:t xml:space="preserve">נאלץ </w:t>
      </w:r>
      <w:bookmarkStart w:id="5768" w:name="_ETM_Q12_348419"/>
      <w:bookmarkEnd w:id="5768"/>
      <w:r>
        <w:rPr>
          <w:rtl/>
        </w:rPr>
        <w:t xml:space="preserve">להסביר </w:t>
      </w:r>
      <w:bookmarkStart w:id="5769" w:name="_ETM_Q12_349019"/>
      <w:bookmarkEnd w:id="5769"/>
      <w:r>
        <w:rPr>
          <w:rtl/>
        </w:rPr>
        <w:t>שז</w:t>
      </w:r>
      <w:r>
        <w:rPr>
          <w:rFonts w:hint="cs"/>
          <w:rtl/>
        </w:rPr>
        <w:t>ו</w:t>
      </w:r>
      <w:r>
        <w:rPr>
          <w:rtl/>
        </w:rPr>
        <w:t xml:space="preserve"> </w:t>
      </w:r>
      <w:bookmarkStart w:id="5770" w:name="_ETM_Q12_349409"/>
      <w:bookmarkEnd w:id="5770"/>
      <w:r>
        <w:rPr>
          <w:rtl/>
        </w:rPr>
        <w:t xml:space="preserve">האפשרות </w:t>
      </w:r>
      <w:bookmarkStart w:id="5771" w:name="_ETM_Q12_349860"/>
      <w:bookmarkEnd w:id="5771"/>
      <w:r>
        <w:rPr>
          <w:rtl/>
        </w:rPr>
        <w:t>שלנו</w:t>
      </w:r>
      <w:r>
        <w:rPr>
          <w:rFonts w:hint="cs"/>
          <w:rtl/>
        </w:rPr>
        <w:t xml:space="preserve"> </w:t>
      </w:r>
      <w:r>
        <w:rPr>
          <w:rFonts w:hint="eastAsia"/>
          <w:rtl/>
        </w:rPr>
        <w:t>–</w:t>
      </w:r>
      <w:r>
        <w:rPr>
          <w:rtl/>
        </w:rPr>
        <w:t xml:space="preserve"> </w:t>
      </w:r>
      <w:bookmarkStart w:id="5772" w:name="_ETM_Q12_350220"/>
      <w:bookmarkEnd w:id="5772"/>
      <w:r>
        <w:rPr>
          <w:rtl/>
        </w:rPr>
        <w:t>ה</w:t>
      </w:r>
      <w:r>
        <w:rPr>
          <w:rFonts w:hint="cs"/>
          <w:rtl/>
        </w:rPr>
        <w:t>י</w:t>
      </w:r>
      <w:r>
        <w:rPr>
          <w:rtl/>
        </w:rPr>
        <w:t xml:space="preserve">נה </w:t>
      </w:r>
      <w:bookmarkStart w:id="5773" w:name="_ETM_Q12_350400"/>
      <w:bookmarkEnd w:id="5773"/>
      <w:r>
        <w:rPr>
          <w:rtl/>
        </w:rPr>
        <w:t xml:space="preserve">שר </w:t>
      </w:r>
      <w:bookmarkStart w:id="5774" w:name="_ETM_Q12_350610"/>
      <w:bookmarkEnd w:id="5774"/>
      <w:r>
        <w:rPr>
          <w:rtl/>
        </w:rPr>
        <w:t xml:space="preserve">המשפטים </w:t>
      </w:r>
      <w:bookmarkStart w:id="5775" w:name="_ETM_Q12_351120"/>
      <w:bookmarkEnd w:id="5775"/>
      <w:r>
        <w:rPr>
          <w:rtl/>
        </w:rPr>
        <w:t>הגיע</w:t>
      </w:r>
      <w:r>
        <w:rPr>
          <w:rFonts w:hint="cs"/>
          <w:rtl/>
        </w:rPr>
        <w:t>,</w:t>
      </w:r>
      <w:r>
        <w:rPr>
          <w:rtl/>
        </w:rPr>
        <w:t xml:space="preserve"> </w:t>
      </w:r>
      <w:bookmarkStart w:id="5776" w:name="_ETM_Q12_351419"/>
      <w:bookmarkEnd w:id="5776"/>
      <w:r>
        <w:rPr>
          <w:rtl/>
        </w:rPr>
        <w:t xml:space="preserve">אולי </w:t>
      </w:r>
      <w:bookmarkStart w:id="5777" w:name="_ETM_Q12_351629"/>
      <w:bookmarkEnd w:id="5777"/>
      <w:r>
        <w:rPr>
          <w:rtl/>
        </w:rPr>
        <w:t xml:space="preserve">שר </w:t>
      </w:r>
      <w:bookmarkStart w:id="5778" w:name="_ETM_Q12_351780"/>
      <w:bookmarkEnd w:id="5778"/>
      <w:r>
        <w:rPr>
          <w:rtl/>
        </w:rPr>
        <w:t xml:space="preserve">המשפטים </w:t>
      </w:r>
      <w:bookmarkStart w:id="5779" w:name="_ETM_Q12_352230"/>
      <w:bookmarkEnd w:id="5779"/>
      <w:r>
        <w:rPr>
          <w:rtl/>
        </w:rPr>
        <w:t xml:space="preserve">ישמע </w:t>
      </w:r>
      <w:bookmarkStart w:id="5780" w:name="_ETM_Q12_352530"/>
      <w:bookmarkEnd w:id="5780"/>
      <w:r>
        <w:rPr>
          <w:rtl/>
        </w:rPr>
        <w:t>אותי</w:t>
      </w:r>
      <w:r>
        <w:rPr>
          <w:rFonts w:hint="cs"/>
          <w:rtl/>
        </w:rPr>
        <w:t xml:space="preserve"> </w:t>
      </w:r>
      <w:r>
        <w:rPr>
          <w:rFonts w:hint="eastAsia"/>
          <w:rtl/>
        </w:rPr>
        <w:t>–</w:t>
      </w:r>
      <w:r>
        <w:rPr>
          <w:rtl/>
        </w:rPr>
        <w:t xml:space="preserve"> </w:t>
      </w:r>
      <w:bookmarkStart w:id="5781" w:name="_ETM_Q12_353580"/>
      <w:bookmarkEnd w:id="5781"/>
      <w:r>
        <w:rPr>
          <w:rtl/>
        </w:rPr>
        <w:t>שז</w:t>
      </w:r>
      <w:r>
        <w:rPr>
          <w:rFonts w:hint="cs"/>
          <w:rtl/>
        </w:rPr>
        <w:t>ו</w:t>
      </w:r>
      <w:r>
        <w:rPr>
          <w:rtl/>
        </w:rPr>
        <w:t xml:space="preserve"> </w:t>
      </w:r>
      <w:bookmarkStart w:id="5782" w:name="_ETM_Q12_354000"/>
      <w:bookmarkEnd w:id="5782"/>
      <w:r>
        <w:rPr>
          <w:rtl/>
        </w:rPr>
        <w:t xml:space="preserve">ההזדמנות </w:t>
      </w:r>
      <w:bookmarkStart w:id="5783" w:name="_ETM_Q12_354450"/>
      <w:bookmarkEnd w:id="5783"/>
      <w:r>
        <w:rPr>
          <w:rtl/>
        </w:rPr>
        <w:t xml:space="preserve">שלנו </w:t>
      </w:r>
      <w:bookmarkStart w:id="5784" w:name="_ETM_Q12_354900"/>
      <w:bookmarkEnd w:id="5784"/>
      <w:r>
        <w:rPr>
          <w:rtl/>
        </w:rPr>
        <w:t>ל</w:t>
      </w:r>
      <w:r>
        <w:rPr>
          <w:rFonts w:hint="cs"/>
          <w:rtl/>
        </w:rPr>
        <w:t>ה</w:t>
      </w:r>
      <w:r>
        <w:rPr>
          <w:rtl/>
        </w:rPr>
        <w:t xml:space="preserve">עלות </w:t>
      </w:r>
      <w:bookmarkStart w:id="5785" w:name="_ETM_Q12_355320"/>
      <w:bookmarkStart w:id="5786" w:name="_ETM_Q12_355500"/>
      <w:bookmarkEnd w:id="5785"/>
      <w:bookmarkEnd w:id="5786"/>
      <w:r>
        <w:rPr>
          <w:rFonts w:hint="cs"/>
          <w:rtl/>
        </w:rPr>
        <w:t>את ה</w:t>
      </w:r>
      <w:r>
        <w:rPr>
          <w:rtl/>
        </w:rPr>
        <w:t xml:space="preserve">נושאים </w:t>
      </w:r>
      <w:bookmarkStart w:id="5787" w:name="_ETM_Q12_356190"/>
      <w:bookmarkEnd w:id="5787"/>
      <w:r>
        <w:rPr>
          <w:rtl/>
        </w:rPr>
        <w:t xml:space="preserve">החשובים </w:t>
      </w:r>
      <w:bookmarkStart w:id="5788" w:name="_ETM_Q12_356730"/>
      <w:bookmarkEnd w:id="5788"/>
      <w:r>
        <w:rPr>
          <w:rtl/>
        </w:rPr>
        <w:t>ו</w:t>
      </w:r>
      <w:r>
        <w:rPr>
          <w:rFonts w:hint="cs"/>
          <w:rtl/>
        </w:rPr>
        <w:t>ה</w:t>
      </w:r>
      <w:r>
        <w:rPr>
          <w:rtl/>
        </w:rPr>
        <w:t xml:space="preserve">בוערים </w:t>
      </w:r>
      <w:bookmarkStart w:id="5789" w:name="_ETM_Q12_357950"/>
      <w:bookmarkEnd w:id="5789"/>
      <w:r>
        <w:rPr>
          <w:rtl/>
        </w:rPr>
        <w:t xml:space="preserve">שהממשלה </w:t>
      </w:r>
      <w:bookmarkStart w:id="5790" w:name="_ETM_Q12_358639"/>
      <w:bookmarkEnd w:id="5790"/>
      <w:r>
        <w:rPr>
          <w:rtl/>
        </w:rPr>
        <w:t xml:space="preserve">לא </w:t>
      </w:r>
      <w:bookmarkStart w:id="5791" w:name="_ETM_Q12_358790"/>
      <w:bookmarkEnd w:id="5791"/>
      <w:r>
        <w:rPr>
          <w:rtl/>
        </w:rPr>
        <w:t>עושה</w:t>
      </w:r>
      <w:r>
        <w:rPr>
          <w:rFonts w:hint="cs"/>
          <w:rtl/>
        </w:rPr>
        <w:t>,</w:t>
      </w:r>
      <w:r>
        <w:rPr>
          <w:rtl/>
        </w:rPr>
        <w:t xml:space="preserve"> </w:t>
      </w:r>
      <w:bookmarkStart w:id="5792" w:name="_ETM_Q12_359940"/>
      <w:bookmarkEnd w:id="5792"/>
      <w:r>
        <w:rPr>
          <w:rtl/>
        </w:rPr>
        <w:t xml:space="preserve">שהכנסת </w:t>
      </w:r>
      <w:bookmarkStart w:id="5793" w:name="_ETM_Q12_360690"/>
      <w:bookmarkEnd w:id="5793"/>
      <w:r>
        <w:rPr>
          <w:rtl/>
        </w:rPr>
        <w:t xml:space="preserve">הזאת </w:t>
      </w:r>
      <w:bookmarkStart w:id="5794" w:name="_ETM_Q12_361020"/>
      <w:bookmarkEnd w:id="5794"/>
      <w:r>
        <w:rPr>
          <w:rtl/>
        </w:rPr>
        <w:t xml:space="preserve">לא </w:t>
      </w:r>
      <w:bookmarkStart w:id="5795" w:name="_ETM_Q12_361139"/>
      <w:bookmarkEnd w:id="5795"/>
      <w:r>
        <w:rPr>
          <w:rtl/>
        </w:rPr>
        <w:t xml:space="preserve">מסוגלת </w:t>
      </w:r>
      <w:bookmarkStart w:id="5796" w:name="_ETM_Q12_361800"/>
      <w:bookmarkEnd w:id="5796"/>
      <w:r>
        <w:rPr>
          <w:rtl/>
        </w:rPr>
        <w:t>לעשות</w:t>
      </w:r>
      <w:r w:rsidR="00722E1F">
        <w:rPr>
          <w:rFonts w:hint="cs"/>
          <w:rtl/>
        </w:rPr>
        <w:t>,</w:t>
      </w:r>
      <w:r>
        <w:rPr>
          <w:rtl/>
        </w:rPr>
        <w:t xml:space="preserve"> </w:t>
      </w:r>
      <w:bookmarkStart w:id="5797" w:name="_ETM_Q12_362160"/>
      <w:bookmarkEnd w:id="5797"/>
      <w:r>
        <w:rPr>
          <w:rtl/>
        </w:rPr>
        <w:t xml:space="preserve">משום </w:t>
      </w:r>
      <w:bookmarkStart w:id="5798" w:name="_ETM_Q12_362460"/>
      <w:bookmarkEnd w:id="5798"/>
      <w:r>
        <w:rPr>
          <w:rtl/>
        </w:rPr>
        <w:t>שה</w:t>
      </w:r>
      <w:r>
        <w:rPr>
          <w:rFonts w:hint="cs"/>
          <w:rtl/>
        </w:rPr>
        <w:t>י</w:t>
      </w:r>
      <w:r>
        <w:rPr>
          <w:rtl/>
        </w:rPr>
        <w:t xml:space="preserve">א </w:t>
      </w:r>
      <w:bookmarkStart w:id="5799" w:name="_ETM_Q12_362669"/>
      <w:bookmarkEnd w:id="5799"/>
      <w:r>
        <w:rPr>
          <w:rtl/>
        </w:rPr>
        <w:t xml:space="preserve">מנוטרלת </w:t>
      </w:r>
      <w:bookmarkStart w:id="5800" w:name="_ETM_Q12_363450"/>
      <w:bookmarkEnd w:id="5800"/>
      <w:r>
        <w:rPr>
          <w:rtl/>
        </w:rPr>
        <w:t>על</w:t>
      </w:r>
      <w:bookmarkStart w:id="5801" w:name="_ETM_Q12_363570"/>
      <w:bookmarkEnd w:id="5801"/>
      <w:r>
        <w:rPr>
          <w:rFonts w:hint="cs"/>
          <w:rtl/>
        </w:rPr>
        <w:t xml:space="preserve"> </w:t>
      </w:r>
      <w:r>
        <w:rPr>
          <w:rtl/>
        </w:rPr>
        <w:t xml:space="preserve">פי </w:t>
      </w:r>
      <w:bookmarkStart w:id="5802" w:name="_ETM_Q12_363750"/>
      <w:bookmarkEnd w:id="5802"/>
      <w:r>
        <w:rPr>
          <w:rtl/>
        </w:rPr>
        <w:t xml:space="preserve">חוק </w:t>
      </w:r>
      <w:bookmarkStart w:id="5803" w:name="_ETM_Q12_363990"/>
      <w:bookmarkEnd w:id="5803"/>
      <w:r>
        <w:rPr>
          <w:rtl/>
        </w:rPr>
        <w:t>הקורונה</w:t>
      </w:r>
      <w:r>
        <w:rPr>
          <w:rFonts w:hint="cs"/>
          <w:rtl/>
        </w:rPr>
        <w:t>.</w:t>
      </w:r>
      <w:r>
        <w:rPr>
          <w:rtl/>
        </w:rPr>
        <w:t xml:space="preserve"> </w:t>
      </w:r>
      <w:bookmarkStart w:id="5804" w:name="_ETM_Q12_365280"/>
      <w:bookmarkEnd w:id="5804"/>
      <w:r>
        <w:rPr>
          <w:rtl/>
        </w:rPr>
        <w:t xml:space="preserve">אני </w:t>
      </w:r>
      <w:bookmarkStart w:id="5805" w:name="_ETM_Q12_365700"/>
      <w:bookmarkEnd w:id="5805"/>
      <w:r>
        <w:rPr>
          <w:rtl/>
        </w:rPr>
        <w:t xml:space="preserve">לפעמים </w:t>
      </w:r>
      <w:bookmarkStart w:id="5806" w:name="_ETM_Q12_367120"/>
      <w:bookmarkEnd w:id="5806"/>
      <w:r>
        <w:rPr>
          <w:rtl/>
        </w:rPr>
        <w:t xml:space="preserve">פשוט </w:t>
      </w:r>
      <w:bookmarkStart w:id="5807" w:name="_ETM_Q12_368109"/>
      <w:bookmarkEnd w:id="5807"/>
      <w:r>
        <w:rPr>
          <w:rtl/>
        </w:rPr>
        <w:t xml:space="preserve">עושה </w:t>
      </w:r>
      <w:bookmarkStart w:id="5808" w:name="_ETM_Q12_368439"/>
      <w:bookmarkEnd w:id="5808"/>
      <w:r>
        <w:rPr>
          <w:rtl/>
        </w:rPr>
        <w:t xml:space="preserve">ככה </w:t>
      </w:r>
      <w:bookmarkStart w:id="5809" w:name="_ETM_Q12_368739"/>
      <w:bookmarkEnd w:id="5809"/>
      <w:r>
        <w:rPr>
          <w:rFonts w:hint="cs"/>
          <w:rtl/>
        </w:rPr>
        <w:t>תנועה עם</w:t>
      </w:r>
      <w:r>
        <w:rPr>
          <w:rtl/>
        </w:rPr>
        <w:t xml:space="preserve"> </w:t>
      </w:r>
      <w:bookmarkStart w:id="5810" w:name="_ETM_Q12_369099"/>
      <w:bookmarkEnd w:id="5810"/>
      <w:r>
        <w:rPr>
          <w:rtl/>
        </w:rPr>
        <w:t xml:space="preserve">הידיים </w:t>
      </w:r>
      <w:bookmarkStart w:id="5811" w:name="_ETM_Q12_369669"/>
      <w:bookmarkEnd w:id="5811"/>
      <w:r>
        <w:rPr>
          <w:rtl/>
        </w:rPr>
        <w:t xml:space="preserve">ואני </w:t>
      </w:r>
      <w:bookmarkStart w:id="5812" w:name="_ETM_Q12_369939"/>
      <w:bookmarkEnd w:id="5812"/>
      <w:r>
        <w:rPr>
          <w:rtl/>
        </w:rPr>
        <w:t xml:space="preserve">לא </w:t>
      </w:r>
      <w:bookmarkStart w:id="5813" w:name="_ETM_Q12_370029"/>
      <w:bookmarkEnd w:id="5813"/>
      <w:r>
        <w:rPr>
          <w:rtl/>
        </w:rPr>
        <w:t xml:space="preserve">יודע </w:t>
      </w:r>
      <w:bookmarkStart w:id="5814" w:name="_ETM_Q12_370209"/>
      <w:bookmarkEnd w:id="5814"/>
      <w:r>
        <w:rPr>
          <w:rtl/>
        </w:rPr>
        <w:t xml:space="preserve">מה </w:t>
      </w:r>
      <w:bookmarkStart w:id="5815" w:name="_ETM_Q12_370359"/>
      <w:bookmarkEnd w:id="5815"/>
      <w:r>
        <w:rPr>
          <w:rtl/>
        </w:rPr>
        <w:t>להגיד</w:t>
      </w:r>
      <w:r>
        <w:rPr>
          <w:rFonts w:hint="cs"/>
          <w:rtl/>
        </w:rPr>
        <w:t>,</w:t>
      </w:r>
      <w:r>
        <w:rPr>
          <w:rtl/>
        </w:rPr>
        <w:t xml:space="preserve"> </w:t>
      </w:r>
      <w:bookmarkStart w:id="5816" w:name="_ETM_Q12_370749"/>
      <w:bookmarkEnd w:id="5816"/>
      <w:r>
        <w:rPr>
          <w:rtl/>
        </w:rPr>
        <w:t xml:space="preserve">מה </w:t>
      </w:r>
      <w:bookmarkStart w:id="5817" w:name="_ETM_Q12_370930"/>
      <w:bookmarkEnd w:id="5817"/>
      <w:r>
        <w:rPr>
          <w:rtl/>
        </w:rPr>
        <w:t>לענות</w:t>
      </w:r>
      <w:r>
        <w:rPr>
          <w:rFonts w:hint="cs"/>
          <w:rtl/>
        </w:rPr>
        <w:t>.</w:t>
      </w:r>
    </w:p>
    <w:p w:rsidR="00EE453E" w:rsidRDefault="00EE453E" w:rsidP="0073401A">
      <w:pPr>
        <w:rPr>
          <w:rtl/>
        </w:rPr>
      </w:pPr>
      <w:bookmarkStart w:id="5818" w:name="_ETM_Q12_373573"/>
      <w:bookmarkStart w:id="5819" w:name="_ETM_Q12_373632"/>
      <w:bookmarkEnd w:id="5818"/>
      <w:bookmarkEnd w:id="5819"/>
    </w:p>
    <w:p w:rsidR="00EE453E" w:rsidRDefault="00EE453E" w:rsidP="0073401A">
      <w:pPr>
        <w:rPr>
          <w:rtl/>
        </w:rPr>
      </w:pPr>
      <w:bookmarkStart w:id="5820" w:name="_ETM_Q12_373718"/>
      <w:bookmarkStart w:id="5821" w:name="_ETM_Q12_373803"/>
      <w:bookmarkStart w:id="5822" w:name="_ETM_Q12_372419"/>
      <w:bookmarkStart w:id="5823" w:name="_ETM_Q12_372720"/>
      <w:bookmarkEnd w:id="5820"/>
      <w:bookmarkEnd w:id="5821"/>
      <w:bookmarkEnd w:id="5822"/>
      <w:bookmarkEnd w:id="5823"/>
      <w:r>
        <w:rPr>
          <w:rFonts w:hint="cs"/>
          <w:rtl/>
        </w:rPr>
        <w:t>ה</w:t>
      </w:r>
      <w:r>
        <w:rPr>
          <w:rtl/>
        </w:rPr>
        <w:t xml:space="preserve">נושאים </w:t>
      </w:r>
      <w:bookmarkStart w:id="5824" w:name="_ETM_Q12_373260"/>
      <w:bookmarkEnd w:id="5824"/>
      <w:r>
        <w:rPr>
          <w:rtl/>
        </w:rPr>
        <w:t xml:space="preserve">הבוערים </w:t>
      </w:r>
      <w:bookmarkStart w:id="5825" w:name="_ETM_Q12_374010"/>
      <w:bookmarkEnd w:id="5825"/>
      <w:r>
        <w:rPr>
          <w:rtl/>
        </w:rPr>
        <w:t xml:space="preserve">שאנחנו </w:t>
      </w:r>
      <w:bookmarkStart w:id="5826" w:name="_ETM_Q12_374700"/>
      <w:bookmarkEnd w:id="5826"/>
      <w:r>
        <w:rPr>
          <w:rtl/>
        </w:rPr>
        <w:t xml:space="preserve">מדברים </w:t>
      </w:r>
      <w:bookmarkStart w:id="5827" w:name="_ETM_Q12_375120"/>
      <w:bookmarkEnd w:id="5827"/>
      <w:r>
        <w:rPr>
          <w:rtl/>
        </w:rPr>
        <w:t>עליהם</w:t>
      </w:r>
      <w:r>
        <w:rPr>
          <w:rFonts w:hint="cs"/>
          <w:rtl/>
        </w:rPr>
        <w:t>,</w:t>
      </w:r>
      <w:r>
        <w:rPr>
          <w:rtl/>
        </w:rPr>
        <w:t xml:space="preserve"> </w:t>
      </w:r>
      <w:bookmarkStart w:id="5828" w:name="_ETM_Q12_375480"/>
      <w:bookmarkEnd w:id="5828"/>
      <w:r>
        <w:rPr>
          <w:rtl/>
        </w:rPr>
        <w:t xml:space="preserve">אם </w:t>
      </w:r>
      <w:bookmarkStart w:id="5829" w:name="_ETM_Q12_375570"/>
      <w:bookmarkEnd w:id="5829"/>
      <w:r>
        <w:rPr>
          <w:rtl/>
        </w:rPr>
        <w:t xml:space="preserve">זה </w:t>
      </w:r>
      <w:bookmarkStart w:id="5830" w:name="_ETM_Q12_375720"/>
      <w:bookmarkEnd w:id="5830"/>
      <w:r>
        <w:rPr>
          <w:rtl/>
        </w:rPr>
        <w:t>קורונה</w:t>
      </w:r>
      <w:r>
        <w:rPr>
          <w:rFonts w:hint="cs"/>
          <w:rtl/>
        </w:rPr>
        <w:t>,</w:t>
      </w:r>
      <w:r>
        <w:rPr>
          <w:rtl/>
        </w:rPr>
        <w:t xml:space="preserve"> </w:t>
      </w:r>
      <w:bookmarkStart w:id="5831" w:name="_ETM_Q12_376740"/>
      <w:bookmarkEnd w:id="5831"/>
      <w:r>
        <w:rPr>
          <w:rtl/>
        </w:rPr>
        <w:t xml:space="preserve">אם </w:t>
      </w:r>
      <w:bookmarkStart w:id="5832" w:name="_ETM_Q12_376860"/>
      <w:bookmarkEnd w:id="5832"/>
      <w:r>
        <w:rPr>
          <w:rtl/>
        </w:rPr>
        <w:t xml:space="preserve">זה </w:t>
      </w:r>
      <w:bookmarkStart w:id="5833" w:name="_ETM_Q12_377010"/>
      <w:bookmarkEnd w:id="5833"/>
      <w:r>
        <w:rPr>
          <w:rtl/>
        </w:rPr>
        <w:t>כלכלה</w:t>
      </w:r>
      <w:r>
        <w:rPr>
          <w:rFonts w:hint="cs"/>
          <w:rtl/>
        </w:rPr>
        <w:t>,</w:t>
      </w:r>
      <w:r>
        <w:rPr>
          <w:rtl/>
        </w:rPr>
        <w:t xml:space="preserve"> </w:t>
      </w:r>
      <w:bookmarkStart w:id="5834" w:name="_ETM_Q12_378290"/>
      <w:bookmarkEnd w:id="5834"/>
      <w:r>
        <w:rPr>
          <w:rtl/>
        </w:rPr>
        <w:t xml:space="preserve">אם </w:t>
      </w:r>
      <w:bookmarkStart w:id="5835" w:name="_ETM_Q12_378440"/>
      <w:bookmarkEnd w:id="5835"/>
      <w:r>
        <w:rPr>
          <w:rtl/>
        </w:rPr>
        <w:t xml:space="preserve">זה </w:t>
      </w:r>
      <w:bookmarkStart w:id="5836" w:name="_ETM_Q12_378590"/>
      <w:bookmarkEnd w:id="5836"/>
      <w:r>
        <w:rPr>
          <w:rtl/>
        </w:rPr>
        <w:t>נושא</w:t>
      </w:r>
      <w:r>
        <w:rPr>
          <w:rFonts w:hint="cs"/>
          <w:rtl/>
        </w:rPr>
        <w:t>י</w:t>
      </w:r>
      <w:r>
        <w:rPr>
          <w:rtl/>
        </w:rPr>
        <w:t xml:space="preserve"> </w:t>
      </w:r>
      <w:bookmarkStart w:id="5837" w:name="_ETM_Q12_378950"/>
      <w:bookmarkEnd w:id="5837"/>
      <w:r>
        <w:rPr>
          <w:rtl/>
        </w:rPr>
        <w:t xml:space="preserve">דת </w:t>
      </w:r>
      <w:bookmarkStart w:id="5838" w:name="_ETM_Q12_379190"/>
      <w:bookmarkEnd w:id="5838"/>
      <w:r>
        <w:rPr>
          <w:rtl/>
        </w:rPr>
        <w:t>ומדינה</w:t>
      </w:r>
      <w:r>
        <w:rPr>
          <w:rFonts w:hint="cs"/>
          <w:rtl/>
        </w:rPr>
        <w:t xml:space="preserve"> –</w:t>
      </w:r>
      <w:r>
        <w:rPr>
          <w:rtl/>
        </w:rPr>
        <w:t xml:space="preserve"> </w:t>
      </w:r>
      <w:bookmarkStart w:id="5839" w:name="_ETM_Q12_380450"/>
      <w:bookmarkEnd w:id="5839"/>
      <w:r>
        <w:rPr>
          <w:rtl/>
        </w:rPr>
        <w:t xml:space="preserve">מזמן </w:t>
      </w:r>
      <w:bookmarkStart w:id="5840" w:name="_ETM_Q12_381050"/>
      <w:bookmarkEnd w:id="5840"/>
      <w:r>
        <w:rPr>
          <w:rtl/>
        </w:rPr>
        <w:t xml:space="preserve">כבר </w:t>
      </w:r>
      <w:bookmarkStart w:id="5841" w:name="_ETM_Q12_381290"/>
      <w:bookmarkEnd w:id="5841"/>
      <w:r>
        <w:rPr>
          <w:rtl/>
        </w:rPr>
        <w:t xml:space="preserve">הפסקנו </w:t>
      </w:r>
      <w:bookmarkStart w:id="5842" w:name="_ETM_Q12_381919"/>
      <w:bookmarkEnd w:id="5842"/>
      <w:r>
        <w:rPr>
          <w:rtl/>
        </w:rPr>
        <w:t xml:space="preserve">לדון </w:t>
      </w:r>
      <w:bookmarkStart w:id="5843" w:name="_ETM_Q12_382340"/>
      <w:bookmarkEnd w:id="5843"/>
      <w:r>
        <w:rPr>
          <w:rtl/>
        </w:rPr>
        <w:t xml:space="preserve">בנושאים </w:t>
      </w:r>
      <w:bookmarkStart w:id="5844" w:name="_ETM_Q12_382820"/>
      <w:bookmarkEnd w:id="5844"/>
      <w:r>
        <w:rPr>
          <w:rtl/>
        </w:rPr>
        <w:t xml:space="preserve">האלה </w:t>
      </w:r>
      <w:bookmarkStart w:id="5845" w:name="_ETM_Q12_383030"/>
      <w:bookmarkEnd w:id="5845"/>
      <w:r>
        <w:rPr>
          <w:rtl/>
        </w:rPr>
        <w:t xml:space="preserve">באולם </w:t>
      </w:r>
      <w:bookmarkStart w:id="5846" w:name="_ETM_Q12_383419"/>
      <w:bookmarkEnd w:id="5846"/>
      <w:r>
        <w:rPr>
          <w:rtl/>
        </w:rPr>
        <w:t>הזה</w:t>
      </w:r>
      <w:r>
        <w:rPr>
          <w:rFonts w:hint="cs"/>
          <w:rtl/>
        </w:rPr>
        <w:t>,</w:t>
      </w:r>
      <w:r>
        <w:rPr>
          <w:rtl/>
        </w:rPr>
        <w:t xml:space="preserve"> </w:t>
      </w:r>
      <w:bookmarkStart w:id="5847" w:name="_ETM_Q12_383750"/>
      <w:bookmarkEnd w:id="5847"/>
      <w:r>
        <w:rPr>
          <w:rtl/>
        </w:rPr>
        <w:t xml:space="preserve">בבית </w:t>
      </w:r>
      <w:bookmarkStart w:id="5848" w:name="_ETM_Q12_384169"/>
      <w:bookmarkEnd w:id="5848"/>
      <w:r>
        <w:rPr>
          <w:rtl/>
        </w:rPr>
        <w:t>המחוקקים</w:t>
      </w:r>
      <w:r>
        <w:rPr>
          <w:rFonts w:hint="cs"/>
          <w:rtl/>
        </w:rPr>
        <w:t>,</w:t>
      </w:r>
      <w:r>
        <w:rPr>
          <w:rtl/>
        </w:rPr>
        <w:t xml:space="preserve"> </w:t>
      </w:r>
      <w:bookmarkStart w:id="5849" w:name="_ETM_Q12_385340"/>
      <w:bookmarkEnd w:id="5849"/>
      <w:r>
        <w:rPr>
          <w:rtl/>
        </w:rPr>
        <w:t xml:space="preserve">באולם </w:t>
      </w:r>
      <w:bookmarkStart w:id="5850" w:name="_ETM_Q12_385850"/>
      <w:bookmarkEnd w:id="5850"/>
      <w:r>
        <w:rPr>
          <w:rtl/>
        </w:rPr>
        <w:t xml:space="preserve">שבו </w:t>
      </w:r>
      <w:bookmarkStart w:id="5851" w:name="_ETM_Q12_386780"/>
      <w:bookmarkEnd w:id="5851"/>
      <w:r>
        <w:rPr>
          <w:rtl/>
        </w:rPr>
        <w:t xml:space="preserve">צריכים </w:t>
      </w:r>
      <w:bookmarkStart w:id="5852" w:name="_ETM_Q12_387200"/>
      <w:bookmarkEnd w:id="5852"/>
      <w:r>
        <w:rPr>
          <w:rtl/>
        </w:rPr>
        <w:t xml:space="preserve">להתקיים </w:t>
      </w:r>
      <w:bookmarkStart w:id="5853" w:name="_ETM_Q12_387889"/>
      <w:bookmarkEnd w:id="5853"/>
      <w:r>
        <w:rPr>
          <w:rtl/>
        </w:rPr>
        <w:t xml:space="preserve">הדיונים </w:t>
      </w:r>
      <w:bookmarkStart w:id="5854" w:name="_ETM_Q12_388460"/>
      <w:bookmarkEnd w:id="5854"/>
      <w:r>
        <w:rPr>
          <w:rtl/>
        </w:rPr>
        <w:t>המעמיקים</w:t>
      </w:r>
      <w:r>
        <w:rPr>
          <w:rFonts w:hint="cs"/>
          <w:rtl/>
        </w:rPr>
        <w:t>,</w:t>
      </w:r>
      <w:r>
        <w:rPr>
          <w:rtl/>
        </w:rPr>
        <w:t xml:space="preserve"> </w:t>
      </w:r>
      <w:bookmarkStart w:id="5855" w:name="_ETM_Q12_389120"/>
      <w:bookmarkEnd w:id="5855"/>
      <w:r>
        <w:rPr>
          <w:rtl/>
        </w:rPr>
        <w:t xml:space="preserve">אדוני </w:t>
      </w:r>
      <w:bookmarkStart w:id="5856" w:name="_ETM_Q12_389450"/>
      <w:bookmarkEnd w:id="5856"/>
      <w:r>
        <w:rPr>
          <w:rtl/>
        </w:rPr>
        <w:t>היושב-ראש</w:t>
      </w:r>
      <w:r>
        <w:rPr>
          <w:rFonts w:hint="cs"/>
          <w:rtl/>
        </w:rPr>
        <w:t>.</w:t>
      </w:r>
    </w:p>
    <w:p w:rsidR="00EE453E" w:rsidRDefault="00EE453E" w:rsidP="0073401A">
      <w:pPr>
        <w:rPr>
          <w:rtl/>
        </w:rPr>
      </w:pPr>
      <w:bookmarkStart w:id="5857" w:name="_ETM_Q12_394943"/>
      <w:bookmarkStart w:id="5858" w:name="_ETM_Q12_395031"/>
      <w:bookmarkEnd w:id="5857"/>
      <w:bookmarkEnd w:id="5858"/>
    </w:p>
    <w:p w:rsidR="00EE453E" w:rsidRDefault="00EE453E" w:rsidP="00722E1F">
      <w:pPr>
        <w:rPr>
          <w:rtl/>
        </w:rPr>
      </w:pPr>
      <w:bookmarkStart w:id="5859" w:name="_ETM_Q12_395112"/>
      <w:bookmarkStart w:id="5860" w:name="_ETM_Q12_395189"/>
      <w:bookmarkStart w:id="5861" w:name="_ETM_Q12_391939"/>
      <w:bookmarkStart w:id="5862" w:name="_ETM_Q12_392779"/>
      <w:bookmarkEnd w:id="5859"/>
      <w:bookmarkEnd w:id="5860"/>
      <w:bookmarkEnd w:id="5861"/>
      <w:bookmarkEnd w:id="5862"/>
      <w:r>
        <w:rPr>
          <w:rtl/>
        </w:rPr>
        <w:t xml:space="preserve">כל </w:t>
      </w:r>
      <w:bookmarkStart w:id="5863" w:name="_ETM_Q12_393109"/>
      <w:bookmarkEnd w:id="5863"/>
      <w:r>
        <w:rPr>
          <w:rtl/>
        </w:rPr>
        <w:t xml:space="preserve">יום </w:t>
      </w:r>
      <w:bookmarkStart w:id="5864" w:name="_ETM_Q12_393379"/>
      <w:bookmarkEnd w:id="5864"/>
      <w:r w:rsidR="00722E1F">
        <w:rPr>
          <w:rFonts w:hint="cs"/>
          <w:rtl/>
        </w:rPr>
        <w:t xml:space="preserve">אני </w:t>
      </w:r>
      <w:r>
        <w:rPr>
          <w:rtl/>
        </w:rPr>
        <w:t xml:space="preserve">מקבל </w:t>
      </w:r>
      <w:bookmarkStart w:id="5865" w:name="_ETM_Q12_394129"/>
      <w:bookmarkEnd w:id="5865"/>
      <w:r>
        <w:rPr>
          <w:rtl/>
        </w:rPr>
        <w:t xml:space="preserve">עשרות </w:t>
      </w:r>
      <w:bookmarkStart w:id="5866" w:name="_ETM_Q12_395180"/>
      <w:bookmarkEnd w:id="5866"/>
      <w:r>
        <w:rPr>
          <w:rtl/>
        </w:rPr>
        <w:t xml:space="preserve">פניות </w:t>
      </w:r>
      <w:bookmarkStart w:id="5867" w:name="_ETM_Q12_395959"/>
      <w:bookmarkEnd w:id="5867"/>
      <w:r>
        <w:rPr>
          <w:rtl/>
        </w:rPr>
        <w:t xml:space="preserve">בכל </w:t>
      </w:r>
      <w:bookmarkStart w:id="5868" w:name="_ETM_Q12_396439"/>
      <w:bookmarkEnd w:id="5868"/>
      <w:r>
        <w:rPr>
          <w:rtl/>
        </w:rPr>
        <w:t xml:space="preserve">מיני </w:t>
      </w:r>
      <w:bookmarkStart w:id="5869" w:name="_ETM_Q12_396680"/>
      <w:bookmarkEnd w:id="5869"/>
      <w:r>
        <w:rPr>
          <w:rtl/>
        </w:rPr>
        <w:t>נושאים</w:t>
      </w:r>
      <w:r>
        <w:rPr>
          <w:rFonts w:hint="cs"/>
          <w:rtl/>
        </w:rPr>
        <w:t>,</w:t>
      </w:r>
      <w:r>
        <w:rPr>
          <w:rtl/>
        </w:rPr>
        <w:t xml:space="preserve"> </w:t>
      </w:r>
      <w:bookmarkStart w:id="5870" w:name="_ETM_Q12_397580"/>
      <w:bookmarkEnd w:id="5870"/>
      <w:r>
        <w:rPr>
          <w:rtl/>
        </w:rPr>
        <w:t xml:space="preserve">אם </w:t>
      </w:r>
      <w:bookmarkStart w:id="5871" w:name="_ETM_Q12_397730"/>
      <w:bookmarkEnd w:id="5871"/>
      <w:r>
        <w:rPr>
          <w:rtl/>
        </w:rPr>
        <w:t xml:space="preserve">זה </w:t>
      </w:r>
      <w:bookmarkStart w:id="5872" w:name="_ETM_Q12_397849"/>
      <w:bookmarkEnd w:id="5872"/>
      <w:r>
        <w:rPr>
          <w:rtl/>
        </w:rPr>
        <w:t xml:space="preserve">בנושא </w:t>
      </w:r>
      <w:bookmarkStart w:id="5873" w:name="_ETM_Q12_398269"/>
      <w:bookmarkEnd w:id="5873"/>
      <w:r>
        <w:rPr>
          <w:rtl/>
        </w:rPr>
        <w:t>הכלכלי</w:t>
      </w:r>
      <w:r>
        <w:rPr>
          <w:rFonts w:hint="cs"/>
          <w:rtl/>
        </w:rPr>
        <w:t>,</w:t>
      </w:r>
      <w:r>
        <w:rPr>
          <w:rtl/>
        </w:rPr>
        <w:t xml:space="preserve"> </w:t>
      </w:r>
      <w:bookmarkStart w:id="5874" w:name="_ETM_Q12_399470"/>
      <w:bookmarkEnd w:id="5874"/>
      <w:r>
        <w:rPr>
          <w:rtl/>
        </w:rPr>
        <w:t xml:space="preserve">אם </w:t>
      </w:r>
      <w:bookmarkStart w:id="5875" w:name="_ETM_Q12_399620"/>
      <w:bookmarkEnd w:id="5875"/>
      <w:r>
        <w:rPr>
          <w:rtl/>
        </w:rPr>
        <w:t xml:space="preserve">זה </w:t>
      </w:r>
      <w:bookmarkStart w:id="5876" w:name="_ETM_Q12_399769"/>
      <w:bookmarkEnd w:id="5876"/>
      <w:r>
        <w:rPr>
          <w:rtl/>
        </w:rPr>
        <w:t xml:space="preserve">בנושא </w:t>
      </w:r>
      <w:bookmarkStart w:id="5877" w:name="_ETM_Q12_400220"/>
      <w:bookmarkEnd w:id="5877"/>
      <w:r>
        <w:rPr>
          <w:rtl/>
        </w:rPr>
        <w:t xml:space="preserve">של </w:t>
      </w:r>
      <w:bookmarkStart w:id="5878" w:name="_ETM_Q12_400430"/>
      <w:bookmarkEnd w:id="5878"/>
      <w:r>
        <w:rPr>
          <w:rtl/>
        </w:rPr>
        <w:t>הקונסול</w:t>
      </w:r>
      <w:r>
        <w:rPr>
          <w:rFonts w:hint="cs"/>
          <w:rtl/>
        </w:rPr>
        <w:t>יות</w:t>
      </w:r>
      <w:r w:rsidR="00722E1F">
        <w:rPr>
          <w:rFonts w:hint="cs"/>
          <w:rtl/>
        </w:rPr>
        <w:t>.</w:t>
      </w:r>
      <w:r>
        <w:rPr>
          <w:rtl/>
        </w:rPr>
        <w:t xml:space="preserve"> </w:t>
      </w:r>
      <w:bookmarkStart w:id="5879" w:name="_ETM_Q12_400970"/>
      <w:bookmarkStart w:id="5880" w:name="_ETM_Q12_401269"/>
      <w:bookmarkEnd w:id="5879"/>
      <w:bookmarkEnd w:id="5880"/>
      <w:r>
        <w:rPr>
          <w:rtl/>
        </w:rPr>
        <w:t xml:space="preserve">היום </w:t>
      </w:r>
      <w:bookmarkStart w:id="5881" w:name="_ETM_Q12_401599"/>
      <w:bookmarkStart w:id="5882" w:name="_ETM_Q12_401870"/>
      <w:bookmarkEnd w:id="5881"/>
      <w:bookmarkEnd w:id="5882"/>
      <w:r>
        <w:rPr>
          <w:rtl/>
        </w:rPr>
        <w:t xml:space="preserve">דנו </w:t>
      </w:r>
      <w:bookmarkStart w:id="5883" w:name="_ETM_Q12_402379"/>
      <w:bookmarkEnd w:id="5883"/>
      <w:r>
        <w:rPr>
          <w:rtl/>
        </w:rPr>
        <w:t xml:space="preserve">בנושא </w:t>
      </w:r>
      <w:bookmarkStart w:id="5884" w:name="_ETM_Q12_402860"/>
      <w:bookmarkEnd w:id="5884"/>
      <w:r>
        <w:rPr>
          <w:rtl/>
        </w:rPr>
        <w:t xml:space="preserve">הזה </w:t>
      </w:r>
      <w:bookmarkStart w:id="5885" w:name="_ETM_Q12_403129"/>
      <w:bookmarkStart w:id="5886" w:name="_ETM_Q12_403700"/>
      <w:bookmarkStart w:id="5887" w:name="_ETM_Q12_404180"/>
      <w:bookmarkEnd w:id="5885"/>
      <w:bookmarkEnd w:id="5886"/>
      <w:bookmarkEnd w:id="5887"/>
      <w:r>
        <w:rPr>
          <w:rtl/>
        </w:rPr>
        <w:t xml:space="preserve">גם </w:t>
      </w:r>
      <w:bookmarkStart w:id="5888" w:name="_ETM_Q12_404390"/>
      <w:bookmarkEnd w:id="5888"/>
      <w:r>
        <w:rPr>
          <w:rtl/>
        </w:rPr>
        <w:t xml:space="preserve">בוועדת </w:t>
      </w:r>
      <w:bookmarkStart w:id="5889" w:name="_ETM_Q12_404780"/>
      <w:bookmarkEnd w:id="5889"/>
      <w:r>
        <w:rPr>
          <w:rtl/>
        </w:rPr>
        <w:t>הקליטה</w:t>
      </w:r>
      <w:r>
        <w:rPr>
          <w:rFonts w:hint="cs"/>
          <w:rtl/>
        </w:rPr>
        <w:t>,</w:t>
      </w:r>
      <w:r>
        <w:rPr>
          <w:rtl/>
        </w:rPr>
        <w:t xml:space="preserve"> </w:t>
      </w:r>
      <w:bookmarkStart w:id="5890" w:name="_ETM_Q12_405410"/>
      <w:bookmarkEnd w:id="5890"/>
      <w:r>
        <w:rPr>
          <w:rtl/>
        </w:rPr>
        <w:t xml:space="preserve">גם </w:t>
      </w:r>
      <w:bookmarkStart w:id="5891" w:name="_ETM_Q12_405650"/>
      <w:bookmarkEnd w:id="5891"/>
      <w:r>
        <w:rPr>
          <w:rtl/>
        </w:rPr>
        <w:t xml:space="preserve">בוועדת </w:t>
      </w:r>
      <w:bookmarkStart w:id="5892" w:name="_ETM_Q12_406010"/>
      <w:bookmarkEnd w:id="5892"/>
      <w:r>
        <w:rPr>
          <w:rtl/>
        </w:rPr>
        <w:t>הפנים</w:t>
      </w:r>
      <w:r>
        <w:rPr>
          <w:rFonts w:hint="cs"/>
          <w:rtl/>
        </w:rPr>
        <w:t>.</w:t>
      </w:r>
      <w:r>
        <w:rPr>
          <w:rtl/>
        </w:rPr>
        <w:t xml:space="preserve"> </w:t>
      </w:r>
      <w:bookmarkStart w:id="5893" w:name="_ETM_Q12_407530"/>
      <w:bookmarkEnd w:id="5893"/>
      <w:r>
        <w:rPr>
          <w:rtl/>
        </w:rPr>
        <w:t xml:space="preserve">אני </w:t>
      </w:r>
      <w:bookmarkStart w:id="5894" w:name="_ETM_Q12_407770"/>
      <w:bookmarkEnd w:id="5894"/>
      <w:r>
        <w:rPr>
          <w:rtl/>
        </w:rPr>
        <w:t xml:space="preserve">גם </w:t>
      </w:r>
      <w:bookmarkStart w:id="5895" w:name="_ETM_Q12_407920"/>
      <w:bookmarkEnd w:id="5895"/>
      <w:r>
        <w:rPr>
          <w:rtl/>
        </w:rPr>
        <w:t xml:space="preserve">מקבל </w:t>
      </w:r>
      <w:bookmarkStart w:id="5896" w:name="_ETM_Q12_408280"/>
      <w:bookmarkEnd w:id="5896"/>
      <w:r>
        <w:rPr>
          <w:rtl/>
        </w:rPr>
        <w:t xml:space="preserve">פניות </w:t>
      </w:r>
      <w:bookmarkStart w:id="5897" w:name="_ETM_Q12_408730"/>
      <w:bookmarkEnd w:id="5897"/>
      <w:r>
        <w:rPr>
          <w:rtl/>
        </w:rPr>
        <w:t>ש</w:t>
      </w:r>
      <w:r>
        <w:rPr>
          <w:rFonts w:hint="cs"/>
          <w:rtl/>
        </w:rPr>
        <w:t xml:space="preserve">ל </w:t>
      </w:r>
      <w:r>
        <w:rPr>
          <w:rtl/>
        </w:rPr>
        <w:t xml:space="preserve">אנשים </w:t>
      </w:r>
      <w:bookmarkStart w:id="5898" w:name="_ETM_Q12_409300"/>
      <w:bookmarkEnd w:id="5898"/>
      <w:r>
        <w:rPr>
          <w:rtl/>
        </w:rPr>
        <w:t xml:space="preserve">שהתייאשו </w:t>
      </w:r>
      <w:bookmarkStart w:id="5899" w:name="_ETM_Q12_410170"/>
      <w:bookmarkEnd w:id="5899"/>
      <w:r>
        <w:rPr>
          <w:rtl/>
        </w:rPr>
        <w:t xml:space="preserve">כבר </w:t>
      </w:r>
      <w:bookmarkStart w:id="5900" w:name="_ETM_Q12_410440"/>
      <w:bookmarkEnd w:id="5900"/>
      <w:r>
        <w:rPr>
          <w:rtl/>
        </w:rPr>
        <w:t>מהמצב</w:t>
      </w:r>
      <w:r>
        <w:rPr>
          <w:rFonts w:hint="cs"/>
          <w:rtl/>
        </w:rPr>
        <w:t>.</w:t>
      </w:r>
      <w:r>
        <w:rPr>
          <w:rtl/>
        </w:rPr>
        <w:t xml:space="preserve"> </w:t>
      </w:r>
      <w:bookmarkStart w:id="5901" w:name="_ETM_Q12_412299"/>
      <w:bookmarkEnd w:id="5901"/>
      <w:r>
        <w:rPr>
          <w:rtl/>
        </w:rPr>
        <w:t xml:space="preserve">דיברו </w:t>
      </w:r>
      <w:bookmarkStart w:id="5902" w:name="_ETM_Q12_412629"/>
      <w:bookmarkEnd w:id="5902"/>
      <w:r>
        <w:rPr>
          <w:rtl/>
        </w:rPr>
        <w:t xml:space="preserve">פה </w:t>
      </w:r>
      <w:bookmarkStart w:id="5903" w:name="_ETM_Q12_412810"/>
      <w:bookmarkEnd w:id="5903"/>
      <w:r>
        <w:rPr>
          <w:rtl/>
        </w:rPr>
        <w:t xml:space="preserve">היום </w:t>
      </w:r>
      <w:bookmarkStart w:id="5904" w:name="_ETM_Q12_413079"/>
      <w:bookmarkEnd w:id="5904"/>
      <w:r>
        <w:rPr>
          <w:rtl/>
        </w:rPr>
        <w:t>על</w:t>
      </w:r>
      <w:r>
        <w:rPr>
          <w:rFonts w:hint="cs"/>
          <w:rtl/>
        </w:rPr>
        <w:t xml:space="preserve"> </w:t>
      </w:r>
      <w:r>
        <w:rPr>
          <w:rtl/>
        </w:rPr>
        <w:t xml:space="preserve">כך </w:t>
      </w:r>
      <w:bookmarkStart w:id="5905" w:name="_ETM_Q12_413379"/>
      <w:bookmarkEnd w:id="5905"/>
      <w:r>
        <w:rPr>
          <w:rtl/>
        </w:rPr>
        <w:t xml:space="preserve">שיש </w:t>
      </w:r>
      <w:bookmarkStart w:id="5906" w:name="_ETM_Q12_413680"/>
      <w:bookmarkEnd w:id="5906"/>
      <w:r>
        <w:rPr>
          <w:rtl/>
        </w:rPr>
        <w:t xml:space="preserve">לנו </w:t>
      </w:r>
      <w:bookmarkStart w:id="5907" w:name="_ETM_Q12_413859"/>
      <w:bookmarkEnd w:id="5907"/>
      <w:r>
        <w:rPr>
          <w:rtl/>
        </w:rPr>
        <w:t xml:space="preserve">כלכלה </w:t>
      </w:r>
      <w:bookmarkStart w:id="5908" w:name="_ETM_Q12_414310"/>
      <w:bookmarkEnd w:id="5908"/>
      <w:r>
        <w:rPr>
          <w:rtl/>
        </w:rPr>
        <w:t>שחורה</w:t>
      </w:r>
      <w:r w:rsidR="00722E1F">
        <w:rPr>
          <w:rFonts w:hint="cs"/>
          <w:rtl/>
        </w:rPr>
        <w:t>;</w:t>
      </w:r>
      <w:r>
        <w:rPr>
          <w:rtl/>
        </w:rPr>
        <w:t xml:space="preserve"> </w:t>
      </w:r>
      <w:bookmarkStart w:id="5909" w:name="_ETM_Q12_415720"/>
      <w:bookmarkEnd w:id="5909"/>
      <w:r>
        <w:rPr>
          <w:rtl/>
        </w:rPr>
        <w:t xml:space="preserve">אנחנו </w:t>
      </w:r>
      <w:bookmarkStart w:id="5910" w:name="_ETM_Q12_416080"/>
      <w:bookmarkEnd w:id="5910"/>
      <w:r>
        <w:rPr>
          <w:rtl/>
        </w:rPr>
        <w:t xml:space="preserve">כבר </w:t>
      </w:r>
      <w:bookmarkStart w:id="5911" w:name="_ETM_Q12_416380"/>
      <w:bookmarkEnd w:id="5911"/>
      <w:r>
        <w:rPr>
          <w:rtl/>
        </w:rPr>
        <w:t xml:space="preserve">עמוק </w:t>
      </w:r>
      <w:bookmarkStart w:id="5912" w:name="_ETM_Q12_416740"/>
      <w:bookmarkEnd w:id="5912"/>
      <w:r>
        <w:rPr>
          <w:rtl/>
        </w:rPr>
        <w:t xml:space="preserve">בתוך </w:t>
      </w:r>
      <w:bookmarkStart w:id="5913" w:name="_ETM_Q12_417040"/>
      <w:bookmarkEnd w:id="5913"/>
      <w:r>
        <w:rPr>
          <w:rtl/>
        </w:rPr>
        <w:t xml:space="preserve">הכלכלה </w:t>
      </w:r>
      <w:bookmarkStart w:id="5914" w:name="_ETM_Q12_417460"/>
      <w:bookmarkEnd w:id="5914"/>
      <w:r>
        <w:rPr>
          <w:rFonts w:hint="cs"/>
          <w:rtl/>
        </w:rPr>
        <w:t>ה</w:t>
      </w:r>
      <w:r>
        <w:rPr>
          <w:rtl/>
        </w:rPr>
        <w:t>שחורה</w:t>
      </w:r>
      <w:r>
        <w:rPr>
          <w:rFonts w:hint="cs"/>
          <w:rtl/>
        </w:rPr>
        <w:t>,</w:t>
      </w:r>
      <w:r>
        <w:rPr>
          <w:rtl/>
        </w:rPr>
        <w:t xml:space="preserve"> </w:t>
      </w:r>
      <w:bookmarkStart w:id="5915" w:name="_ETM_Q12_417850"/>
      <w:bookmarkEnd w:id="5915"/>
      <w:r>
        <w:rPr>
          <w:rFonts w:hint="cs"/>
          <w:rtl/>
        </w:rPr>
        <w:t>ו</w:t>
      </w:r>
      <w:r>
        <w:rPr>
          <w:rtl/>
        </w:rPr>
        <w:t>אתה</w:t>
      </w:r>
      <w:r w:rsidR="00722E1F">
        <w:rPr>
          <w:rFonts w:hint="cs"/>
          <w:rtl/>
        </w:rPr>
        <w:t>,</w:t>
      </w:r>
      <w:r>
        <w:rPr>
          <w:rtl/>
        </w:rPr>
        <w:t xml:space="preserve"> </w:t>
      </w:r>
      <w:bookmarkStart w:id="5916" w:name="_ETM_Q12_418150"/>
      <w:bookmarkEnd w:id="5916"/>
      <w:r>
        <w:rPr>
          <w:rtl/>
        </w:rPr>
        <w:t xml:space="preserve">אדוני </w:t>
      </w:r>
      <w:bookmarkStart w:id="5917" w:name="_ETM_Q12_418420"/>
      <w:bookmarkEnd w:id="5917"/>
      <w:r>
        <w:rPr>
          <w:rtl/>
        </w:rPr>
        <w:t>השר</w:t>
      </w:r>
      <w:r w:rsidR="00722E1F">
        <w:rPr>
          <w:rFonts w:hint="cs"/>
          <w:rtl/>
        </w:rPr>
        <w:t>,</w:t>
      </w:r>
      <w:r>
        <w:rPr>
          <w:rtl/>
        </w:rPr>
        <w:t xml:space="preserve"> </w:t>
      </w:r>
      <w:bookmarkStart w:id="5918" w:name="_ETM_Q12_418660"/>
      <w:bookmarkEnd w:id="5918"/>
      <w:r>
        <w:rPr>
          <w:rtl/>
        </w:rPr>
        <w:t xml:space="preserve">יודע </w:t>
      </w:r>
      <w:bookmarkStart w:id="5919" w:name="_ETM_Q12_418900"/>
      <w:bookmarkEnd w:id="5919"/>
      <w:r>
        <w:rPr>
          <w:rtl/>
        </w:rPr>
        <w:t xml:space="preserve">את </w:t>
      </w:r>
      <w:bookmarkStart w:id="5920" w:name="_ETM_Q12_418960"/>
      <w:bookmarkEnd w:id="5920"/>
      <w:r>
        <w:rPr>
          <w:rtl/>
        </w:rPr>
        <w:t xml:space="preserve">זה </w:t>
      </w:r>
      <w:bookmarkStart w:id="5921" w:name="_ETM_Q12_419080"/>
      <w:bookmarkEnd w:id="5921"/>
      <w:r>
        <w:rPr>
          <w:rtl/>
        </w:rPr>
        <w:t>היטב</w:t>
      </w:r>
      <w:r>
        <w:rPr>
          <w:rFonts w:hint="cs"/>
          <w:rtl/>
        </w:rPr>
        <w:t>.</w:t>
      </w:r>
      <w:bookmarkStart w:id="5922" w:name="_ETM_Q12_423001"/>
      <w:bookmarkStart w:id="5923" w:name="_ETM_Q12_420560"/>
      <w:bookmarkStart w:id="5924" w:name="_ETM_Q12_423907"/>
      <w:bookmarkStart w:id="5925" w:name="_ETM_Q12_423926"/>
      <w:bookmarkStart w:id="5926" w:name="_ETM_Q12_423952"/>
      <w:bookmarkEnd w:id="5922"/>
      <w:bookmarkEnd w:id="5923"/>
      <w:bookmarkEnd w:id="5924"/>
      <w:bookmarkEnd w:id="5925"/>
      <w:bookmarkEnd w:id="5926"/>
      <w:r w:rsidR="00722E1F">
        <w:rPr>
          <w:rFonts w:hint="cs"/>
          <w:rtl/>
        </w:rPr>
        <w:t xml:space="preserve"> </w:t>
      </w:r>
      <w:r>
        <w:rPr>
          <w:rtl/>
        </w:rPr>
        <w:t xml:space="preserve">זה </w:t>
      </w:r>
      <w:bookmarkStart w:id="5927" w:name="_ETM_Q12_420860"/>
      <w:bookmarkEnd w:id="5927"/>
      <w:r>
        <w:rPr>
          <w:rtl/>
        </w:rPr>
        <w:t xml:space="preserve">לא </w:t>
      </w:r>
      <w:bookmarkStart w:id="5928" w:name="_ETM_Q12_420950"/>
      <w:bookmarkEnd w:id="5928"/>
      <w:r>
        <w:rPr>
          <w:rtl/>
        </w:rPr>
        <w:t>מש</w:t>
      </w:r>
      <w:r>
        <w:rPr>
          <w:rFonts w:hint="cs"/>
          <w:rtl/>
        </w:rPr>
        <w:t>נה</w:t>
      </w:r>
      <w:r>
        <w:rPr>
          <w:rtl/>
        </w:rPr>
        <w:t xml:space="preserve"> </w:t>
      </w:r>
      <w:bookmarkStart w:id="5929" w:name="_ETM_Q12_421400"/>
      <w:bookmarkEnd w:id="5929"/>
      <w:r>
        <w:rPr>
          <w:rtl/>
        </w:rPr>
        <w:t>ש</w:t>
      </w:r>
      <w:r>
        <w:rPr>
          <w:rFonts w:hint="cs"/>
          <w:rtl/>
        </w:rPr>
        <w:t>ה</w:t>
      </w:r>
      <w:r>
        <w:rPr>
          <w:rtl/>
        </w:rPr>
        <w:t xml:space="preserve">ממשלה </w:t>
      </w:r>
      <w:bookmarkStart w:id="5930" w:name="_ETM_Q12_421940"/>
      <w:bookmarkEnd w:id="5930"/>
      <w:r>
        <w:rPr>
          <w:rtl/>
        </w:rPr>
        <w:t xml:space="preserve">פתחה </w:t>
      </w:r>
      <w:bookmarkStart w:id="5931" w:name="_ETM_Q12_422840"/>
      <w:bookmarkEnd w:id="5931"/>
      <w:r>
        <w:rPr>
          <w:rtl/>
        </w:rPr>
        <w:t xml:space="preserve">מספרות </w:t>
      </w:r>
      <w:bookmarkStart w:id="5932" w:name="_ETM_Q12_423560"/>
      <w:bookmarkEnd w:id="5932"/>
      <w:r>
        <w:rPr>
          <w:rtl/>
        </w:rPr>
        <w:t xml:space="preserve">מיום </w:t>
      </w:r>
      <w:bookmarkStart w:id="5933" w:name="_ETM_Q12_423830"/>
      <w:bookmarkEnd w:id="5933"/>
      <w:r>
        <w:rPr>
          <w:rtl/>
        </w:rPr>
        <w:t>ראשון</w:t>
      </w:r>
      <w:r>
        <w:rPr>
          <w:rFonts w:hint="cs"/>
          <w:rtl/>
        </w:rPr>
        <w:t>,</w:t>
      </w:r>
      <w:r>
        <w:rPr>
          <w:rtl/>
        </w:rPr>
        <w:t xml:space="preserve"> </w:t>
      </w:r>
      <w:bookmarkStart w:id="5934" w:name="_ETM_Q12_424610"/>
      <w:bookmarkEnd w:id="5934"/>
      <w:r>
        <w:rPr>
          <w:rtl/>
        </w:rPr>
        <w:t xml:space="preserve">או </w:t>
      </w:r>
      <w:bookmarkStart w:id="5935" w:name="_ETM_Q12_424700"/>
      <w:bookmarkEnd w:id="5935"/>
      <w:r w:rsidR="00722E1F">
        <w:rPr>
          <w:rFonts w:hint="cs"/>
          <w:rtl/>
        </w:rPr>
        <w:t xml:space="preserve">שווקים </w:t>
      </w:r>
      <w:r>
        <w:rPr>
          <w:rtl/>
        </w:rPr>
        <w:t>מ</w:t>
      </w:r>
      <w:r w:rsidR="00722E1F">
        <w:rPr>
          <w:rFonts w:hint="cs"/>
          <w:rtl/>
        </w:rPr>
        <w:t>ה</w:t>
      </w:r>
      <w:r>
        <w:rPr>
          <w:rtl/>
        </w:rPr>
        <w:t xml:space="preserve">שבוע </w:t>
      </w:r>
      <w:bookmarkStart w:id="5936" w:name="_ETM_Q12_425210"/>
      <w:bookmarkEnd w:id="5936"/>
      <w:r>
        <w:rPr>
          <w:rtl/>
        </w:rPr>
        <w:t>הבא</w:t>
      </w:r>
      <w:r>
        <w:rPr>
          <w:rFonts w:hint="cs"/>
          <w:rtl/>
        </w:rPr>
        <w:t xml:space="preserve">, או </w:t>
      </w:r>
      <w:bookmarkStart w:id="5937" w:name="_ETM_Q12_428315"/>
      <w:bookmarkStart w:id="5938" w:name="_ETM_Q12_427040"/>
      <w:bookmarkStart w:id="5939" w:name="_ETM_Q12_427370"/>
      <w:bookmarkEnd w:id="5937"/>
      <w:bookmarkEnd w:id="5938"/>
      <w:bookmarkEnd w:id="5939"/>
      <w:r w:rsidR="00722E1F">
        <w:rPr>
          <w:rFonts w:hint="cs"/>
          <w:rtl/>
        </w:rPr>
        <w:t>ש</w:t>
      </w:r>
      <w:r>
        <w:rPr>
          <w:rtl/>
        </w:rPr>
        <w:t xml:space="preserve">בעוד </w:t>
      </w:r>
      <w:bookmarkStart w:id="5940" w:name="_ETM_Q12_427610"/>
      <w:bookmarkEnd w:id="5940"/>
      <w:r>
        <w:rPr>
          <w:rtl/>
        </w:rPr>
        <w:t xml:space="preserve">שבועיים </w:t>
      </w:r>
      <w:bookmarkStart w:id="5941" w:name="_ETM_Q12_427940"/>
      <w:bookmarkEnd w:id="5941"/>
      <w:r>
        <w:rPr>
          <w:rFonts w:hint="cs"/>
          <w:rtl/>
        </w:rPr>
        <w:t>י</w:t>
      </w:r>
      <w:r>
        <w:rPr>
          <w:rtl/>
        </w:rPr>
        <w:t xml:space="preserve">יפתחו </w:t>
      </w:r>
      <w:bookmarkStart w:id="5942" w:name="_ETM_Q12_428300"/>
      <w:bookmarkEnd w:id="5942"/>
      <w:r>
        <w:rPr>
          <w:rtl/>
        </w:rPr>
        <w:t>חנויות</w:t>
      </w:r>
      <w:r>
        <w:rPr>
          <w:rFonts w:hint="cs"/>
          <w:rtl/>
        </w:rPr>
        <w:t>.</w:t>
      </w:r>
      <w:r>
        <w:rPr>
          <w:rtl/>
        </w:rPr>
        <w:t xml:space="preserve"> </w:t>
      </w:r>
      <w:bookmarkStart w:id="5943" w:name="_ETM_Q12_429080"/>
      <w:bookmarkEnd w:id="5943"/>
      <w:r>
        <w:rPr>
          <w:rtl/>
        </w:rPr>
        <w:t xml:space="preserve">אנשים </w:t>
      </w:r>
      <w:bookmarkStart w:id="5944" w:name="_ETM_Q12_429620"/>
      <w:bookmarkEnd w:id="5944"/>
      <w:r>
        <w:rPr>
          <w:rtl/>
        </w:rPr>
        <w:t xml:space="preserve">איבדו </w:t>
      </w:r>
      <w:bookmarkStart w:id="5945" w:name="_ETM_Q12_429950"/>
      <w:bookmarkEnd w:id="5945"/>
      <w:r>
        <w:rPr>
          <w:rtl/>
        </w:rPr>
        <w:t xml:space="preserve">אמון </w:t>
      </w:r>
      <w:bookmarkStart w:id="5946" w:name="_ETM_Q12_430250"/>
      <w:bookmarkEnd w:id="5946"/>
      <w:r>
        <w:rPr>
          <w:rtl/>
        </w:rPr>
        <w:t>במערכת</w:t>
      </w:r>
      <w:r>
        <w:rPr>
          <w:rFonts w:hint="cs"/>
          <w:rtl/>
        </w:rPr>
        <w:t>,</w:t>
      </w:r>
      <w:r>
        <w:rPr>
          <w:rtl/>
        </w:rPr>
        <w:t xml:space="preserve"> </w:t>
      </w:r>
      <w:bookmarkStart w:id="5947" w:name="_ETM_Q12_430910"/>
      <w:bookmarkEnd w:id="5947"/>
      <w:r>
        <w:rPr>
          <w:rtl/>
        </w:rPr>
        <w:t xml:space="preserve">אנשים </w:t>
      </w:r>
      <w:bookmarkStart w:id="5948" w:name="_ETM_Q12_431300"/>
      <w:bookmarkEnd w:id="5948"/>
      <w:r>
        <w:rPr>
          <w:rtl/>
        </w:rPr>
        <w:t xml:space="preserve">איבדו </w:t>
      </w:r>
      <w:bookmarkStart w:id="5949" w:name="_ETM_Q12_431660"/>
      <w:bookmarkEnd w:id="5949"/>
      <w:r>
        <w:rPr>
          <w:rtl/>
        </w:rPr>
        <w:t xml:space="preserve">אמון </w:t>
      </w:r>
      <w:bookmarkStart w:id="5950" w:name="_ETM_Q12_431959"/>
      <w:bookmarkEnd w:id="5950"/>
      <w:r>
        <w:rPr>
          <w:rtl/>
        </w:rPr>
        <w:t>בשוטרים</w:t>
      </w:r>
      <w:r>
        <w:rPr>
          <w:rFonts w:hint="cs"/>
          <w:rtl/>
        </w:rPr>
        <w:t>,</w:t>
      </w:r>
      <w:r>
        <w:rPr>
          <w:rtl/>
        </w:rPr>
        <w:t xml:space="preserve"> </w:t>
      </w:r>
      <w:bookmarkStart w:id="5951" w:name="_ETM_Q12_432650"/>
      <w:bookmarkEnd w:id="5951"/>
      <w:r>
        <w:rPr>
          <w:rtl/>
        </w:rPr>
        <w:t xml:space="preserve">אנשים </w:t>
      </w:r>
      <w:bookmarkStart w:id="5952" w:name="_ETM_Q12_433010"/>
      <w:bookmarkEnd w:id="5952"/>
      <w:r>
        <w:rPr>
          <w:rtl/>
        </w:rPr>
        <w:t xml:space="preserve">מפחדים </w:t>
      </w:r>
      <w:bookmarkStart w:id="5953" w:name="_ETM_Q12_433940"/>
      <w:bookmarkStart w:id="5954" w:name="_ETM_Q12_434300"/>
      <w:bookmarkEnd w:id="5953"/>
      <w:bookmarkEnd w:id="5954"/>
      <w:r>
        <w:rPr>
          <w:rtl/>
        </w:rPr>
        <w:t xml:space="preserve">לפנות </w:t>
      </w:r>
      <w:bookmarkStart w:id="5955" w:name="_ETM_Q12_434750"/>
      <w:bookmarkEnd w:id="5955"/>
      <w:r>
        <w:rPr>
          <w:rtl/>
        </w:rPr>
        <w:t>לשוטר</w:t>
      </w:r>
      <w:r w:rsidR="00722E1F">
        <w:rPr>
          <w:rFonts w:hint="cs"/>
          <w:rtl/>
        </w:rPr>
        <w:t>,</w:t>
      </w:r>
      <w:r>
        <w:rPr>
          <w:rtl/>
        </w:rPr>
        <w:t xml:space="preserve"> </w:t>
      </w:r>
      <w:bookmarkStart w:id="5956" w:name="_ETM_Q12_435709"/>
      <w:bookmarkEnd w:id="5956"/>
      <w:r>
        <w:rPr>
          <w:rtl/>
        </w:rPr>
        <w:t xml:space="preserve">כי </w:t>
      </w:r>
      <w:bookmarkStart w:id="5957" w:name="_ETM_Q12_435890"/>
      <w:bookmarkEnd w:id="5957"/>
      <w:r>
        <w:rPr>
          <w:rtl/>
        </w:rPr>
        <w:t xml:space="preserve">חושבים </w:t>
      </w:r>
      <w:bookmarkStart w:id="5958" w:name="_ETM_Q12_436310"/>
      <w:bookmarkEnd w:id="5958"/>
      <w:r>
        <w:rPr>
          <w:rtl/>
        </w:rPr>
        <w:t xml:space="preserve">שהשוטר </w:t>
      </w:r>
      <w:bookmarkStart w:id="5959" w:name="_ETM_Q12_436910"/>
      <w:bookmarkEnd w:id="5959"/>
      <w:proofErr w:type="spellStart"/>
      <w:r>
        <w:rPr>
          <w:rtl/>
        </w:rPr>
        <w:t>מ</w:t>
      </w:r>
      <w:r>
        <w:rPr>
          <w:rFonts w:hint="cs"/>
          <w:rtl/>
        </w:rPr>
        <w:t>י</w:t>
      </w:r>
      <w:r>
        <w:rPr>
          <w:rtl/>
        </w:rPr>
        <w:t>יד</w:t>
      </w:r>
      <w:proofErr w:type="spellEnd"/>
      <w:r>
        <w:rPr>
          <w:rtl/>
        </w:rPr>
        <w:t xml:space="preserve"> </w:t>
      </w:r>
      <w:bookmarkStart w:id="5960" w:name="_ETM_Q12_437270"/>
      <w:bookmarkEnd w:id="5960"/>
      <w:r>
        <w:rPr>
          <w:rFonts w:hint="cs"/>
          <w:rtl/>
        </w:rPr>
        <w:t>יי</w:t>
      </w:r>
      <w:r>
        <w:rPr>
          <w:rtl/>
        </w:rPr>
        <w:t xml:space="preserve">תן </w:t>
      </w:r>
      <w:bookmarkStart w:id="5961" w:name="_ETM_Q12_437600"/>
      <w:bookmarkEnd w:id="5961"/>
      <w:r>
        <w:rPr>
          <w:rtl/>
        </w:rPr>
        <w:t>דו</w:t>
      </w:r>
      <w:r>
        <w:rPr>
          <w:rFonts w:hint="cs"/>
          <w:rtl/>
        </w:rPr>
        <w:t>ח.</w:t>
      </w:r>
      <w:r>
        <w:rPr>
          <w:rtl/>
        </w:rPr>
        <w:t xml:space="preserve"> </w:t>
      </w:r>
      <w:bookmarkStart w:id="5962" w:name="_ETM_Q12_437990"/>
      <w:bookmarkEnd w:id="5962"/>
      <w:r>
        <w:rPr>
          <w:rtl/>
        </w:rPr>
        <w:t>חברים</w:t>
      </w:r>
      <w:r>
        <w:rPr>
          <w:rFonts w:hint="cs"/>
          <w:rtl/>
        </w:rPr>
        <w:t>,</w:t>
      </w:r>
      <w:r>
        <w:rPr>
          <w:rtl/>
        </w:rPr>
        <w:t xml:space="preserve"> </w:t>
      </w:r>
      <w:bookmarkStart w:id="5963" w:name="_ETM_Q12_438350"/>
      <w:bookmarkEnd w:id="5963"/>
      <w:r>
        <w:rPr>
          <w:rtl/>
        </w:rPr>
        <w:t xml:space="preserve">אנחנו </w:t>
      </w:r>
      <w:bookmarkStart w:id="5964" w:name="_ETM_Q12_438680"/>
      <w:bookmarkEnd w:id="5964"/>
      <w:r>
        <w:rPr>
          <w:rtl/>
        </w:rPr>
        <w:t xml:space="preserve">השתגענו </w:t>
      </w:r>
      <w:bookmarkStart w:id="5965" w:name="_ETM_Q12_439279"/>
      <w:bookmarkEnd w:id="5965"/>
      <w:r>
        <w:rPr>
          <w:rtl/>
        </w:rPr>
        <w:t>לגמרי</w:t>
      </w:r>
      <w:r>
        <w:rPr>
          <w:rFonts w:hint="cs"/>
          <w:rtl/>
        </w:rPr>
        <w:t>.</w:t>
      </w:r>
      <w:r>
        <w:rPr>
          <w:rtl/>
        </w:rPr>
        <w:t xml:space="preserve"> </w:t>
      </w:r>
      <w:bookmarkStart w:id="5966" w:name="_ETM_Q12_440870"/>
      <w:bookmarkStart w:id="5967" w:name="_ETM_Q12_441139"/>
      <w:bookmarkEnd w:id="5966"/>
      <w:bookmarkEnd w:id="5967"/>
      <w:r>
        <w:rPr>
          <w:rtl/>
        </w:rPr>
        <w:t>מי</w:t>
      </w:r>
      <w:r>
        <w:rPr>
          <w:rFonts w:hint="cs"/>
          <w:rtl/>
        </w:rPr>
        <w:t>שהו</w:t>
      </w:r>
      <w:r>
        <w:rPr>
          <w:rtl/>
        </w:rPr>
        <w:t xml:space="preserve"> </w:t>
      </w:r>
      <w:bookmarkStart w:id="5968" w:name="_ETM_Q12_441229"/>
      <w:bookmarkEnd w:id="5968"/>
      <w:r>
        <w:rPr>
          <w:rtl/>
        </w:rPr>
        <w:t xml:space="preserve">צריך </w:t>
      </w:r>
      <w:bookmarkStart w:id="5969" w:name="_ETM_Q12_441620"/>
      <w:bookmarkEnd w:id="5969"/>
      <w:r>
        <w:rPr>
          <w:rtl/>
        </w:rPr>
        <w:t xml:space="preserve">להרים </w:t>
      </w:r>
      <w:bookmarkStart w:id="5970" w:name="_ETM_Q12_442389"/>
      <w:bookmarkEnd w:id="5970"/>
      <w:r>
        <w:rPr>
          <w:rtl/>
        </w:rPr>
        <w:t xml:space="preserve">את </w:t>
      </w:r>
      <w:bookmarkStart w:id="5971" w:name="_ETM_Q12_442569"/>
      <w:bookmarkEnd w:id="5971"/>
      <w:r>
        <w:rPr>
          <w:rtl/>
        </w:rPr>
        <w:t xml:space="preserve">הזעקה </w:t>
      </w:r>
      <w:bookmarkStart w:id="5972" w:name="_ETM_Q12_443169"/>
      <w:bookmarkEnd w:id="5972"/>
      <w:r>
        <w:rPr>
          <w:rtl/>
        </w:rPr>
        <w:t xml:space="preserve">הזאת </w:t>
      </w:r>
      <w:bookmarkStart w:id="5973" w:name="_ETM_Q12_443469"/>
      <w:bookmarkEnd w:id="5973"/>
      <w:r>
        <w:rPr>
          <w:rtl/>
        </w:rPr>
        <w:t>ולהגיד</w:t>
      </w:r>
      <w:r>
        <w:rPr>
          <w:rFonts w:hint="cs"/>
          <w:rtl/>
        </w:rPr>
        <w:t>:</w:t>
      </w:r>
      <w:r>
        <w:rPr>
          <w:rtl/>
        </w:rPr>
        <w:t xml:space="preserve"> </w:t>
      </w:r>
      <w:bookmarkStart w:id="5974" w:name="_ETM_Q12_443919"/>
      <w:bookmarkEnd w:id="5974"/>
      <w:r>
        <w:rPr>
          <w:rtl/>
        </w:rPr>
        <w:t xml:space="preserve">מה </w:t>
      </w:r>
      <w:bookmarkStart w:id="5975" w:name="_ETM_Q12_444099"/>
      <w:bookmarkEnd w:id="5975"/>
      <w:r>
        <w:rPr>
          <w:rtl/>
        </w:rPr>
        <w:t>קורה</w:t>
      </w:r>
      <w:r>
        <w:rPr>
          <w:rFonts w:hint="cs"/>
          <w:rtl/>
        </w:rPr>
        <w:t>?</w:t>
      </w:r>
      <w:r>
        <w:rPr>
          <w:rtl/>
        </w:rPr>
        <w:t xml:space="preserve"> </w:t>
      </w:r>
      <w:bookmarkStart w:id="5976" w:name="_ETM_Q12_444370"/>
      <w:bookmarkEnd w:id="5976"/>
      <w:r>
        <w:rPr>
          <w:rtl/>
        </w:rPr>
        <w:t xml:space="preserve">אנחנו </w:t>
      </w:r>
      <w:bookmarkStart w:id="5977" w:name="_ETM_Q12_444610"/>
      <w:bookmarkEnd w:id="5977"/>
      <w:r>
        <w:rPr>
          <w:rtl/>
        </w:rPr>
        <w:t xml:space="preserve">מאבדים </w:t>
      </w:r>
      <w:bookmarkStart w:id="5978" w:name="_ETM_Q12_445060"/>
      <w:bookmarkEnd w:id="5978"/>
      <w:r>
        <w:rPr>
          <w:rtl/>
        </w:rPr>
        <w:t xml:space="preserve">את </w:t>
      </w:r>
      <w:bookmarkStart w:id="5979" w:name="_ETM_Q12_445180"/>
      <w:bookmarkEnd w:id="5979"/>
      <w:r>
        <w:rPr>
          <w:rtl/>
        </w:rPr>
        <w:t>המדינה</w:t>
      </w:r>
      <w:r>
        <w:rPr>
          <w:rFonts w:hint="cs"/>
          <w:rtl/>
        </w:rPr>
        <w:t>.</w:t>
      </w:r>
    </w:p>
    <w:p w:rsidR="00EE453E" w:rsidRDefault="00EE453E" w:rsidP="0073401A">
      <w:pPr>
        <w:rPr>
          <w:rtl/>
        </w:rPr>
      </w:pPr>
      <w:bookmarkStart w:id="5980" w:name="_ETM_Q12_447023"/>
      <w:bookmarkStart w:id="5981" w:name="_ETM_Q12_447097"/>
      <w:bookmarkEnd w:id="5980"/>
      <w:bookmarkEnd w:id="5981"/>
    </w:p>
    <w:p w:rsidR="00EE453E" w:rsidRDefault="00EE453E" w:rsidP="00CF757D">
      <w:pPr>
        <w:rPr>
          <w:rtl/>
        </w:rPr>
      </w:pPr>
      <w:bookmarkStart w:id="5982" w:name="_ETM_Q12_447191"/>
      <w:bookmarkStart w:id="5983" w:name="_ETM_Q12_447255"/>
      <w:bookmarkStart w:id="5984" w:name="_ETM_Q12_446980"/>
      <w:bookmarkEnd w:id="5982"/>
      <w:bookmarkEnd w:id="5983"/>
      <w:bookmarkEnd w:id="5984"/>
      <w:r>
        <w:rPr>
          <w:rtl/>
        </w:rPr>
        <w:t>אתמול</w:t>
      </w:r>
      <w:r>
        <w:rPr>
          <w:rFonts w:hint="cs"/>
          <w:rtl/>
        </w:rPr>
        <w:t>,</w:t>
      </w:r>
      <w:r>
        <w:rPr>
          <w:rtl/>
        </w:rPr>
        <w:t xml:space="preserve"> </w:t>
      </w:r>
      <w:bookmarkStart w:id="5985" w:name="_ETM_Q12_447400"/>
      <w:bookmarkEnd w:id="5985"/>
      <w:r>
        <w:rPr>
          <w:rtl/>
        </w:rPr>
        <w:t xml:space="preserve">אדוני </w:t>
      </w:r>
      <w:bookmarkStart w:id="5986" w:name="_ETM_Q12_447700"/>
      <w:bookmarkEnd w:id="5986"/>
      <w:r>
        <w:rPr>
          <w:rFonts w:hint="cs"/>
          <w:rtl/>
        </w:rPr>
        <w:t>היושב-ר</w:t>
      </w:r>
      <w:bookmarkStart w:id="5987" w:name="_ETM_Q12_447940"/>
      <w:bookmarkEnd w:id="5987"/>
      <w:r>
        <w:rPr>
          <w:rtl/>
        </w:rPr>
        <w:t>אש</w:t>
      </w:r>
      <w:r>
        <w:rPr>
          <w:rFonts w:hint="cs"/>
          <w:rtl/>
        </w:rPr>
        <w:t>,</w:t>
      </w:r>
      <w:r>
        <w:rPr>
          <w:rtl/>
        </w:rPr>
        <w:t xml:space="preserve"> </w:t>
      </w:r>
      <w:bookmarkStart w:id="5988" w:name="_ETM_Q12_448390"/>
      <w:bookmarkEnd w:id="5988"/>
      <w:r>
        <w:rPr>
          <w:rtl/>
        </w:rPr>
        <w:t xml:space="preserve">התקשר </w:t>
      </w:r>
      <w:bookmarkStart w:id="5989" w:name="_ETM_Q12_448930"/>
      <w:bookmarkEnd w:id="5989"/>
      <w:r>
        <w:rPr>
          <w:rtl/>
        </w:rPr>
        <w:t>אלי</w:t>
      </w:r>
      <w:r>
        <w:rPr>
          <w:rFonts w:hint="cs"/>
          <w:rtl/>
        </w:rPr>
        <w:t>י</w:t>
      </w:r>
      <w:r>
        <w:rPr>
          <w:rtl/>
        </w:rPr>
        <w:t xml:space="preserve"> </w:t>
      </w:r>
      <w:bookmarkStart w:id="5990" w:name="_ETM_Q12_449140"/>
      <w:bookmarkEnd w:id="5990"/>
      <w:r>
        <w:rPr>
          <w:rtl/>
        </w:rPr>
        <w:t xml:space="preserve">חבר </w:t>
      </w:r>
      <w:bookmarkStart w:id="5991" w:name="_ETM_Q12_449470"/>
      <w:bookmarkEnd w:id="5991"/>
      <w:r>
        <w:rPr>
          <w:rtl/>
        </w:rPr>
        <w:t xml:space="preserve">קרוב </w:t>
      </w:r>
      <w:bookmarkStart w:id="5992" w:name="_ETM_Q12_449800"/>
      <w:bookmarkEnd w:id="5992"/>
      <w:r>
        <w:rPr>
          <w:rtl/>
        </w:rPr>
        <w:t xml:space="preserve">שלי </w:t>
      </w:r>
      <w:bookmarkStart w:id="5993" w:name="_ETM_Q12_450070"/>
      <w:bookmarkEnd w:id="5993"/>
      <w:r>
        <w:rPr>
          <w:rtl/>
        </w:rPr>
        <w:t xml:space="preserve">מראשון </w:t>
      </w:r>
      <w:bookmarkStart w:id="5994" w:name="_ETM_Q12_450460"/>
      <w:bookmarkEnd w:id="5994"/>
      <w:r>
        <w:rPr>
          <w:rtl/>
        </w:rPr>
        <w:t xml:space="preserve">לציון </w:t>
      </w:r>
      <w:bookmarkStart w:id="5995" w:name="_ETM_Q12_451849"/>
      <w:bookmarkEnd w:id="5995"/>
      <w:r>
        <w:rPr>
          <w:rtl/>
        </w:rPr>
        <w:t>וס</w:t>
      </w:r>
      <w:r w:rsidR="00722E1F">
        <w:rPr>
          <w:rFonts w:hint="cs"/>
          <w:rtl/>
        </w:rPr>
        <w:t>י</w:t>
      </w:r>
      <w:r>
        <w:rPr>
          <w:rtl/>
        </w:rPr>
        <w:t xml:space="preserve">פר </w:t>
      </w:r>
      <w:bookmarkStart w:id="5996" w:name="_ETM_Q12_452479"/>
      <w:bookmarkEnd w:id="5996"/>
      <w:r>
        <w:rPr>
          <w:rtl/>
        </w:rPr>
        <w:t xml:space="preserve">על </w:t>
      </w:r>
      <w:bookmarkStart w:id="5997" w:name="_ETM_Q12_452569"/>
      <w:bookmarkEnd w:id="5997"/>
      <w:r>
        <w:rPr>
          <w:rtl/>
        </w:rPr>
        <w:t xml:space="preserve">זה </w:t>
      </w:r>
      <w:bookmarkStart w:id="5998" w:name="_ETM_Q12_453639"/>
      <w:bookmarkEnd w:id="5998"/>
      <w:r>
        <w:rPr>
          <w:rtl/>
        </w:rPr>
        <w:t xml:space="preserve">שהם </w:t>
      </w:r>
      <w:bookmarkStart w:id="5999" w:name="_ETM_Q12_453969"/>
      <w:bookmarkEnd w:id="5999"/>
      <w:r>
        <w:rPr>
          <w:rtl/>
        </w:rPr>
        <w:t xml:space="preserve">השקיעו </w:t>
      </w:r>
      <w:bookmarkStart w:id="6000" w:name="_ETM_Q12_454360"/>
      <w:bookmarkEnd w:id="6000"/>
      <w:r>
        <w:rPr>
          <w:rtl/>
        </w:rPr>
        <w:t xml:space="preserve">בגן </w:t>
      </w:r>
      <w:bookmarkStart w:id="6001" w:name="_ETM_Q12_454749"/>
      <w:bookmarkEnd w:id="6001"/>
      <w:r>
        <w:rPr>
          <w:rtl/>
        </w:rPr>
        <w:t xml:space="preserve">ילדים </w:t>
      </w:r>
      <w:bookmarkStart w:id="6002" w:name="_ETM_Q12_455850"/>
      <w:bookmarkEnd w:id="6002"/>
      <w:r>
        <w:rPr>
          <w:rtl/>
        </w:rPr>
        <w:t xml:space="preserve">קרוב </w:t>
      </w:r>
      <w:bookmarkStart w:id="6003" w:name="_ETM_Q12_456150"/>
      <w:bookmarkEnd w:id="6003"/>
      <w:r>
        <w:rPr>
          <w:rtl/>
        </w:rPr>
        <w:t>ל-50</w:t>
      </w:r>
      <w:r>
        <w:rPr>
          <w:rFonts w:hint="cs"/>
          <w:rtl/>
        </w:rPr>
        <w:t>,</w:t>
      </w:r>
      <w:r>
        <w:rPr>
          <w:rtl/>
        </w:rPr>
        <w:t xml:space="preserve">000 </w:t>
      </w:r>
      <w:bookmarkStart w:id="6004" w:name="_ETM_Q12_456810"/>
      <w:bookmarkEnd w:id="6004"/>
      <w:r>
        <w:rPr>
          <w:rtl/>
        </w:rPr>
        <w:t xml:space="preserve">שקל </w:t>
      </w:r>
      <w:bookmarkStart w:id="6005" w:name="_ETM_Q12_457850"/>
      <w:bookmarkEnd w:id="6005"/>
      <w:r>
        <w:rPr>
          <w:rtl/>
        </w:rPr>
        <w:t xml:space="preserve">עוד </w:t>
      </w:r>
      <w:bookmarkStart w:id="6006" w:name="_ETM_Q12_458060"/>
      <w:bookmarkEnd w:id="6006"/>
      <w:r>
        <w:rPr>
          <w:rtl/>
        </w:rPr>
        <w:t xml:space="preserve">לפני </w:t>
      </w:r>
      <w:bookmarkStart w:id="6007" w:name="_ETM_Q12_458390"/>
      <w:bookmarkEnd w:id="6007"/>
      <w:r>
        <w:rPr>
          <w:rtl/>
        </w:rPr>
        <w:t xml:space="preserve">הגל </w:t>
      </w:r>
      <w:bookmarkStart w:id="6008" w:name="_ETM_Q12_458690"/>
      <w:bookmarkEnd w:id="6008"/>
      <w:r>
        <w:rPr>
          <w:rtl/>
        </w:rPr>
        <w:t>השני</w:t>
      </w:r>
      <w:r>
        <w:rPr>
          <w:rFonts w:hint="cs"/>
          <w:rtl/>
        </w:rPr>
        <w:t>.</w:t>
      </w:r>
      <w:r>
        <w:rPr>
          <w:rtl/>
        </w:rPr>
        <w:t xml:space="preserve"> </w:t>
      </w:r>
      <w:bookmarkStart w:id="6009" w:name="_ETM_Q12_460730"/>
      <w:bookmarkEnd w:id="6009"/>
      <w:r>
        <w:rPr>
          <w:rtl/>
        </w:rPr>
        <w:t xml:space="preserve">חילקו </w:t>
      </w:r>
      <w:bookmarkStart w:id="6010" w:name="_ETM_Q12_461120"/>
      <w:bookmarkEnd w:id="6010"/>
      <w:r>
        <w:rPr>
          <w:rtl/>
        </w:rPr>
        <w:t xml:space="preserve">את </w:t>
      </w:r>
      <w:bookmarkStart w:id="6011" w:name="_ETM_Q12_461180"/>
      <w:bookmarkEnd w:id="6011"/>
      <w:r>
        <w:rPr>
          <w:rtl/>
        </w:rPr>
        <w:t xml:space="preserve">זה </w:t>
      </w:r>
      <w:bookmarkStart w:id="6012" w:name="_ETM_Q12_461300"/>
      <w:bookmarkEnd w:id="6012"/>
      <w:r>
        <w:rPr>
          <w:rtl/>
        </w:rPr>
        <w:t xml:space="preserve">לשתי </w:t>
      </w:r>
      <w:bookmarkStart w:id="6013" w:name="_ETM_Q12_461630"/>
      <w:bookmarkEnd w:id="6013"/>
      <w:r>
        <w:rPr>
          <w:rtl/>
        </w:rPr>
        <w:t>קפסולות</w:t>
      </w:r>
      <w:r>
        <w:rPr>
          <w:rFonts w:hint="cs"/>
          <w:rtl/>
        </w:rPr>
        <w:t>.</w:t>
      </w:r>
      <w:r>
        <w:rPr>
          <w:rtl/>
        </w:rPr>
        <w:t xml:space="preserve"> </w:t>
      </w:r>
      <w:bookmarkStart w:id="6014" w:name="_ETM_Q12_463650"/>
      <w:bookmarkEnd w:id="6014"/>
      <w:r>
        <w:rPr>
          <w:rtl/>
        </w:rPr>
        <w:t xml:space="preserve">ביום </w:t>
      </w:r>
      <w:bookmarkStart w:id="6015" w:name="_ETM_Q12_464009"/>
      <w:bookmarkEnd w:id="6015"/>
      <w:r>
        <w:rPr>
          <w:rtl/>
        </w:rPr>
        <w:t xml:space="preserve">ראשון </w:t>
      </w:r>
      <w:bookmarkStart w:id="6016" w:name="_ETM_Q12_464400"/>
      <w:bookmarkEnd w:id="6016"/>
      <w:r>
        <w:rPr>
          <w:rtl/>
        </w:rPr>
        <w:t xml:space="preserve">חזרו </w:t>
      </w:r>
      <w:bookmarkStart w:id="6017" w:name="_ETM_Q12_464789"/>
      <w:bookmarkEnd w:id="6017"/>
      <w:r>
        <w:rPr>
          <w:rtl/>
        </w:rPr>
        <w:t>הגנים</w:t>
      </w:r>
      <w:r w:rsidR="00722E1F">
        <w:rPr>
          <w:rFonts w:hint="cs"/>
          <w:rtl/>
        </w:rPr>
        <w:t>:</w:t>
      </w:r>
      <w:r>
        <w:rPr>
          <w:rFonts w:hint="cs"/>
          <w:rtl/>
        </w:rPr>
        <w:t xml:space="preserve"> חמישה</w:t>
      </w:r>
      <w:bookmarkStart w:id="6018" w:name="_ETM_Q12_466360"/>
      <w:bookmarkEnd w:id="6018"/>
      <w:r>
        <w:rPr>
          <w:rtl/>
        </w:rPr>
        <w:t xml:space="preserve"> </w:t>
      </w:r>
      <w:bookmarkStart w:id="6019" w:name="_ETM_Q12_466870"/>
      <w:bookmarkEnd w:id="6019"/>
      <w:r>
        <w:rPr>
          <w:rtl/>
        </w:rPr>
        <w:t xml:space="preserve">ילדים </w:t>
      </w:r>
      <w:bookmarkStart w:id="6020" w:name="_ETM_Q12_467230"/>
      <w:bookmarkEnd w:id="6020"/>
      <w:r>
        <w:rPr>
          <w:rtl/>
        </w:rPr>
        <w:t xml:space="preserve">בקפסולה </w:t>
      </w:r>
      <w:bookmarkStart w:id="6021" w:name="_ETM_Q12_467770"/>
      <w:bookmarkEnd w:id="6021"/>
      <w:r>
        <w:rPr>
          <w:rFonts w:hint="cs"/>
          <w:rtl/>
        </w:rPr>
        <w:t>אחת, ו</w:t>
      </w:r>
      <w:bookmarkStart w:id="6022" w:name="_ETM_Q12_468980"/>
      <w:bookmarkEnd w:id="6022"/>
      <w:r>
        <w:rPr>
          <w:rtl/>
        </w:rPr>
        <w:t xml:space="preserve">משהו </w:t>
      </w:r>
      <w:bookmarkStart w:id="6023" w:name="_ETM_Q12_469460"/>
      <w:bookmarkEnd w:id="6023"/>
      <w:r>
        <w:rPr>
          <w:rtl/>
        </w:rPr>
        <w:t xml:space="preserve">כמו </w:t>
      </w:r>
      <w:bookmarkStart w:id="6024" w:name="_ETM_Q12_469640"/>
      <w:bookmarkEnd w:id="6024"/>
      <w:r>
        <w:rPr>
          <w:rtl/>
        </w:rPr>
        <w:t xml:space="preserve">16 </w:t>
      </w:r>
      <w:bookmarkStart w:id="6025" w:name="_ETM_Q12_470300"/>
      <w:bookmarkEnd w:id="6025"/>
      <w:r>
        <w:rPr>
          <w:rtl/>
        </w:rPr>
        <w:t xml:space="preserve">ילדים </w:t>
      </w:r>
      <w:bookmarkStart w:id="6026" w:name="_ETM_Q12_470600"/>
      <w:bookmarkEnd w:id="6026"/>
      <w:r>
        <w:rPr>
          <w:rtl/>
        </w:rPr>
        <w:t xml:space="preserve">בקפסולה </w:t>
      </w:r>
      <w:bookmarkStart w:id="6027" w:name="_ETM_Q12_471140"/>
      <w:bookmarkEnd w:id="6027"/>
      <w:r>
        <w:rPr>
          <w:rtl/>
        </w:rPr>
        <w:t>שנייה</w:t>
      </w:r>
      <w:r>
        <w:rPr>
          <w:rFonts w:hint="cs"/>
          <w:rtl/>
        </w:rPr>
        <w:t>.</w:t>
      </w:r>
      <w:r>
        <w:rPr>
          <w:rtl/>
        </w:rPr>
        <w:t xml:space="preserve"> </w:t>
      </w:r>
      <w:bookmarkStart w:id="6028" w:name="_ETM_Q12_472339"/>
      <w:bookmarkEnd w:id="6028"/>
      <w:r>
        <w:rPr>
          <w:rtl/>
        </w:rPr>
        <w:t xml:space="preserve">הוא </w:t>
      </w:r>
      <w:bookmarkStart w:id="6029" w:name="_ETM_Q12_472490"/>
      <w:bookmarkEnd w:id="6029"/>
      <w:r>
        <w:rPr>
          <w:rtl/>
        </w:rPr>
        <w:t xml:space="preserve">בהפסדים </w:t>
      </w:r>
      <w:bookmarkStart w:id="6030" w:name="_ETM_Q12_473029"/>
      <w:bookmarkEnd w:id="6030"/>
      <w:r>
        <w:rPr>
          <w:rtl/>
        </w:rPr>
        <w:t xml:space="preserve">כבר </w:t>
      </w:r>
      <w:bookmarkStart w:id="6031" w:name="_ETM_Q12_473240"/>
      <w:bookmarkEnd w:id="6031"/>
      <w:r>
        <w:rPr>
          <w:rtl/>
        </w:rPr>
        <w:t>חודשיים</w:t>
      </w:r>
      <w:bookmarkStart w:id="6032" w:name="_ETM_Q12_474479"/>
      <w:bookmarkStart w:id="6033" w:name="_ETM_Q12_475020"/>
      <w:bookmarkEnd w:id="6032"/>
      <w:bookmarkEnd w:id="6033"/>
      <w:r>
        <w:rPr>
          <w:rFonts w:hint="cs"/>
          <w:rtl/>
        </w:rPr>
        <w:t xml:space="preserve">; </w:t>
      </w:r>
      <w:r>
        <w:rPr>
          <w:rtl/>
        </w:rPr>
        <w:t xml:space="preserve">הוא </w:t>
      </w:r>
      <w:bookmarkStart w:id="6034" w:name="_ETM_Q12_475110"/>
      <w:bookmarkEnd w:id="6034"/>
      <w:r>
        <w:rPr>
          <w:rtl/>
        </w:rPr>
        <w:t xml:space="preserve">לא </w:t>
      </w:r>
      <w:bookmarkStart w:id="6035" w:name="_ETM_Q12_475229"/>
      <w:bookmarkEnd w:id="6035"/>
      <w:r>
        <w:rPr>
          <w:rtl/>
        </w:rPr>
        <w:t xml:space="preserve">קיבל </w:t>
      </w:r>
      <w:bookmarkStart w:id="6036" w:name="_ETM_Q12_475500"/>
      <w:bookmarkEnd w:id="6036"/>
      <w:r>
        <w:rPr>
          <w:rtl/>
        </w:rPr>
        <w:t xml:space="preserve">שום </w:t>
      </w:r>
      <w:bookmarkStart w:id="6037" w:name="_ETM_Q12_475830"/>
      <w:bookmarkEnd w:id="6037"/>
      <w:r>
        <w:rPr>
          <w:rtl/>
        </w:rPr>
        <w:t xml:space="preserve">הוצאות </w:t>
      </w:r>
      <w:bookmarkStart w:id="6038" w:name="_ETM_Q12_476220"/>
      <w:bookmarkEnd w:id="6038"/>
      <w:r>
        <w:rPr>
          <w:rFonts w:hint="cs"/>
          <w:rtl/>
        </w:rPr>
        <w:t xml:space="preserve">קבועות; </w:t>
      </w:r>
      <w:bookmarkStart w:id="6039" w:name="_ETM_Q12_477810"/>
      <w:bookmarkEnd w:id="6039"/>
      <w:r>
        <w:rPr>
          <w:rtl/>
        </w:rPr>
        <w:t xml:space="preserve">הוא </w:t>
      </w:r>
      <w:bookmarkStart w:id="6040" w:name="_ETM_Q12_478170"/>
      <w:bookmarkEnd w:id="6040"/>
      <w:r>
        <w:rPr>
          <w:rtl/>
        </w:rPr>
        <w:t xml:space="preserve">לא </w:t>
      </w:r>
      <w:bookmarkStart w:id="6041" w:name="_ETM_Q12_478260"/>
      <w:bookmarkEnd w:id="6041"/>
      <w:r>
        <w:rPr>
          <w:rtl/>
        </w:rPr>
        <w:t xml:space="preserve">יודע </w:t>
      </w:r>
      <w:bookmarkStart w:id="6042" w:name="_ETM_Q12_478410"/>
      <w:bookmarkEnd w:id="6042"/>
      <w:r>
        <w:rPr>
          <w:rFonts w:hint="cs"/>
          <w:rtl/>
        </w:rPr>
        <w:t>מ</w:t>
      </w:r>
      <w:r>
        <w:rPr>
          <w:rtl/>
        </w:rPr>
        <w:t xml:space="preserve">איפה </w:t>
      </w:r>
      <w:bookmarkStart w:id="6043" w:name="_ETM_Q12_478560"/>
      <w:bookmarkEnd w:id="6043"/>
      <w:r>
        <w:rPr>
          <w:rtl/>
        </w:rPr>
        <w:t xml:space="preserve">הוא </w:t>
      </w:r>
      <w:bookmarkStart w:id="6044" w:name="_ETM_Q12_478589"/>
      <w:bookmarkEnd w:id="6044"/>
      <w:r>
        <w:rPr>
          <w:rFonts w:hint="cs"/>
          <w:rtl/>
        </w:rPr>
        <w:t>יי</w:t>
      </w:r>
      <w:r>
        <w:rPr>
          <w:rtl/>
        </w:rPr>
        <w:t xml:space="preserve">קח </w:t>
      </w:r>
      <w:bookmarkStart w:id="6045" w:name="_ETM_Q12_478830"/>
      <w:bookmarkEnd w:id="6045"/>
      <w:r>
        <w:rPr>
          <w:rtl/>
        </w:rPr>
        <w:t xml:space="preserve">את </w:t>
      </w:r>
      <w:bookmarkStart w:id="6046" w:name="_ETM_Q12_478890"/>
      <w:bookmarkEnd w:id="6046"/>
      <w:r>
        <w:rPr>
          <w:rtl/>
        </w:rPr>
        <w:t>הכסף</w:t>
      </w:r>
      <w:r>
        <w:rPr>
          <w:rFonts w:hint="cs"/>
          <w:rtl/>
        </w:rPr>
        <w:t xml:space="preserve"> –</w:t>
      </w:r>
      <w:r>
        <w:rPr>
          <w:rtl/>
        </w:rPr>
        <w:t xml:space="preserve"> </w:t>
      </w:r>
      <w:bookmarkStart w:id="6047" w:name="_ETM_Q12_479670"/>
      <w:bookmarkEnd w:id="6047"/>
      <w:r>
        <w:rPr>
          <w:rtl/>
        </w:rPr>
        <w:t>21</w:t>
      </w:r>
      <w:r>
        <w:rPr>
          <w:rFonts w:hint="cs"/>
          <w:rtl/>
        </w:rPr>
        <w:t>,</w:t>
      </w:r>
      <w:r>
        <w:rPr>
          <w:rtl/>
        </w:rPr>
        <w:t xml:space="preserve">000 </w:t>
      </w:r>
      <w:bookmarkStart w:id="6048" w:name="_ETM_Q12_480690"/>
      <w:bookmarkEnd w:id="6048"/>
      <w:r>
        <w:rPr>
          <w:rtl/>
        </w:rPr>
        <w:t xml:space="preserve">שקל </w:t>
      </w:r>
      <w:bookmarkStart w:id="6049" w:name="_ETM_Q12_481110"/>
      <w:bookmarkEnd w:id="6049"/>
      <w:r>
        <w:rPr>
          <w:rtl/>
        </w:rPr>
        <w:t>ז</w:t>
      </w:r>
      <w:r>
        <w:rPr>
          <w:rFonts w:hint="cs"/>
          <w:rtl/>
        </w:rPr>
        <w:t>ו השכירות</w:t>
      </w:r>
      <w:r w:rsidR="00722E1F">
        <w:rPr>
          <w:rFonts w:hint="cs"/>
          <w:rtl/>
        </w:rPr>
        <w:t>,</w:t>
      </w:r>
      <w:r>
        <w:rPr>
          <w:rFonts w:hint="cs"/>
          <w:rtl/>
        </w:rPr>
        <w:t xml:space="preserve"> כל חודש</w:t>
      </w:r>
      <w:r w:rsidR="00722E1F">
        <w:rPr>
          <w:rFonts w:hint="cs"/>
          <w:rtl/>
        </w:rPr>
        <w:t>,</w:t>
      </w:r>
      <w:r>
        <w:rPr>
          <w:rFonts w:hint="cs"/>
          <w:rtl/>
        </w:rPr>
        <w:t xml:space="preserve"> על </w:t>
      </w:r>
      <w:bookmarkStart w:id="6050" w:name="_ETM_Q12_481260"/>
      <w:bookmarkStart w:id="6051" w:name="_ETM_Q12_480179"/>
      <w:bookmarkStart w:id="6052" w:name="_ETM_Q12_481199"/>
      <w:bookmarkStart w:id="6053" w:name="_ETM_Q12_481589"/>
      <w:bookmarkStart w:id="6054" w:name="_ETM_Q12_481770"/>
      <w:bookmarkStart w:id="6055" w:name="_ETM_Q12_482159"/>
      <w:bookmarkStart w:id="6056" w:name="_ETM_Q12_482399"/>
      <w:bookmarkStart w:id="6057" w:name="_ETM_Q12_482820"/>
      <w:bookmarkStart w:id="6058" w:name="_ETM_Q12_482939"/>
      <w:bookmarkEnd w:id="6050"/>
      <w:bookmarkEnd w:id="6051"/>
      <w:bookmarkEnd w:id="6052"/>
      <w:bookmarkEnd w:id="6053"/>
      <w:bookmarkEnd w:id="6054"/>
      <w:bookmarkEnd w:id="6055"/>
      <w:bookmarkEnd w:id="6056"/>
      <w:bookmarkEnd w:id="6057"/>
      <w:bookmarkEnd w:id="6058"/>
      <w:r>
        <w:rPr>
          <w:rFonts w:hint="cs"/>
          <w:rtl/>
        </w:rPr>
        <w:t>הגן</w:t>
      </w:r>
      <w:r>
        <w:rPr>
          <w:rtl/>
        </w:rPr>
        <w:t xml:space="preserve"> </w:t>
      </w:r>
      <w:bookmarkStart w:id="6059" w:name="_ETM_Q12_483270"/>
      <w:bookmarkEnd w:id="6059"/>
      <w:r>
        <w:rPr>
          <w:rtl/>
        </w:rPr>
        <w:t xml:space="preserve">הענק </w:t>
      </w:r>
      <w:bookmarkStart w:id="6060" w:name="_ETM_Q12_483720"/>
      <w:bookmarkEnd w:id="6060"/>
      <w:r>
        <w:rPr>
          <w:rtl/>
        </w:rPr>
        <w:t>הזה</w:t>
      </w:r>
      <w:r>
        <w:rPr>
          <w:rFonts w:hint="cs"/>
          <w:rtl/>
        </w:rPr>
        <w:t>.</w:t>
      </w:r>
      <w:r>
        <w:rPr>
          <w:rtl/>
        </w:rPr>
        <w:t xml:space="preserve"> </w:t>
      </w:r>
      <w:bookmarkStart w:id="6061" w:name="_ETM_Q12_484350"/>
      <w:bookmarkEnd w:id="6061"/>
      <w:r>
        <w:rPr>
          <w:rtl/>
        </w:rPr>
        <w:t xml:space="preserve">אין </w:t>
      </w:r>
      <w:bookmarkStart w:id="6062" w:name="_ETM_Q12_484710"/>
      <w:bookmarkEnd w:id="6062"/>
      <w:r>
        <w:rPr>
          <w:rtl/>
        </w:rPr>
        <w:t xml:space="preserve">לו </w:t>
      </w:r>
      <w:bookmarkStart w:id="6063" w:name="_ETM_Q12_484770"/>
      <w:bookmarkEnd w:id="6063"/>
      <w:r>
        <w:rPr>
          <w:rtl/>
        </w:rPr>
        <w:t>מושג</w:t>
      </w:r>
      <w:r>
        <w:rPr>
          <w:rFonts w:hint="cs"/>
          <w:rtl/>
        </w:rPr>
        <w:t>,</w:t>
      </w:r>
      <w:r>
        <w:rPr>
          <w:rtl/>
        </w:rPr>
        <w:t xml:space="preserve"> </w:t>
      </w:r>
      <w:bookmarkStart w:id="6064" w:name="_ETM_Q12_485430"/>
      <w:bookmarkEnd w:id="6064"/>
      <w:r>
        <w:rPr>
          <w:rFonts w:hint="cs"/>
          <w:rtl/>
        </w:rPr>
        <w:t>ה</w:t>
      </w:r>
      <w:r>
        <w:rPr>
          <w:rtl/>
        </w:rPr>
        <w:t>בן</w:t>
      </w:r>
      <w:r w:rsidR="00CF757D">
        <w:rPr>
          <w:rFonts w:hint="cs"/>
          <w:rtl/>
        </w:rPr>
        <w:t xml:space="preserve"> </w:t>
      </w:r>
      <w:r>
        <w:rPr>
          <w:rtl/>
        </w:rPr>
        <w:t xml:space="preserve">אדם </w:t>
      </w:r>
      <w:bookmarkStart w:id="6065" w:name="_ETM_Q12_485879"/>
      <w:bookmarkEnd w:id="6065"/>
      <w:r>
        <w:rPr>
          <w:rtl/>
        </w:rPr>
        <w:t xml:space="preserve">על </w:t>
      </w:r>
      <w:bookmarkStart w:id="6066" w:name="_ETM_Q12_485970"/>
      <w:bookmarkEnd w:id="6066"/>
      <w:r>
        <w:rPr>
          <w:rtl/>
        </w:rPr>
        <w:t xml:space="preserve">סף </w:t>
      </w:r>
      <w:bookmarkStart w:id="6067" w:name="_ETM_Q12_486330"/>
      <w:bookmarkEnd w:id="6067"/>
      <w:r>
        <w:rPr>
          <w:rtl/>
        </w:rPr>
        <w:t xml:space="preserve">התאבדות </w:t>
      </w:r>
      <w:bookmarkStart w:id="6068" w:name="_ETM_Q12_487529"/>
      <w:bookmarkEnd w:id="6068"/>
      <w:r>
        <w:rPr>
          <w:rtl/>
        </w:rPr>
        <w:t xml:space="preserve">ואני </w:t>
      </w:r>
      <w:bookmarkStart w:id="6069" w:name="_ETM_Q12_487859"/>
      <w:bookmarkEnd w:id="6069"/>
      <w:r>
        <w:rPr>
          <w:rtl/>
        </w:rPr>
        <w:t xml:space="preserve">לא </w:t>
      </w:r>
      <w:bookmarkStart w:id="6070" w:name="_ETM_Q12_487950"/>
      <w:bookmarkEnd w:id="6070"/>
      <w:r>
        <w:rPr>
          <w:rtl/>
        </w:rPr>
        <w:t xml:space="preserve">יודע </w:t>
      </w:r>
      <w:bookmarkStart w:id="6071" w:name="_ETM_Q12_488130"/>
      <w:bookmarkEnd w:id="6071"/>
      <w:r>
        <w:rPr>
          <w:rtl/>
        </w:rPr>
        <w:t xml:space="preserve">מה </w:t>
      </w:r>
      <w:bookmarkStart w:id="6072" w:name="_ETM_Q12_488190"/>
      <w:bookmarkEnd w:id="6072"/>
      <w:r>
        <w:rPr>
          <w:rtl/>
        </w:rPr>
        <w:t xml:space="preserve">להגיד </w:t>
      </w:r>
      <w:bookmarkStart w:id="6073" w:name="_ETM_Q12_488610"/>
      <w:bookmarkEnd w:id="6073"/>
      <w:r>
        <w:rPr>
          <w:rtl/>
        </w:rPr>
        <w:t>לו</w:t>
      </w:r>
      <w:r>
        <w:rPr>
          <w:rFonts w:hint="cs"/>
          <w:rtl/>
        </w:rPr>
        <w:t>.</w:t>
      </w:r>
      <w:r>
        <w:rPr>
          <w:rtl/>
        </w:rPr>
        <w:t xml:space="preserve"> </w:t>
      </w:r>
      <w:bookmarkStart w:id="6074" w:name="_ETM_Q12_489179"/>
      <w:bookmarkEnd w:id="6074"/>
      <w:r>
        <w:rPr>
          <w:rtl/>
        </w:rPr>
        <w:t xml:space="preserve">מה </w:t>
      </w:r>
      <w:bookmarkStart w:id="6075" w:name="_ETM_Q12_489389"/>
      <w:bookmarkEnd w:id="6075"/>
      <w:r>
        <w:rPr>
          <w:rtl/>
        </w:rPr>
        <w:t xml:space="preserve">אני </w:t>
      </w:r>
      <w:bookmarkStart w:id="6076" w:name="_ETM_Q12_489539"/>
      <w:bookmarkEnd w:id="6076"/>
      <w:r>
        <w:rPr>
          <w:rtl/>
        </w:rPr>
        <w:t xml:space="preserve">אגיד </w:t>
      </w:r>
      <w:bookmarkStart w:id="6077" w:name="_ETM_Q12_489869"/>
      <w:bookmarkEnd w:id="6077"/>
      <w:r>
        <w:rPr>
          <w:rtl/>
        </w:rPr>
        <w:t>לו</w:t>
      </w:r>
      <w:r>
        <w:rPr>
          <w:rFonts w:hint="cs"/>
          <w:rtl/>
        </w:rPr>
        <w:t>,</w:t>
      </w:r>
      <w:r>
        <w:rPr>
          <w:rtl/>
        </w:rPr>
        <w:t xml:space="preserve"> </w:t>
      </w:r>
      <w:bookmarkStart w:id="6078" w:name="_ETM_Q12_489959"/>
      <w:bookmarkEnd w:id="6078"/>
      <w:r>
        <w:rPr>
          <w:rtl/>
        </w:rPr>
        <w:t>לבן</w:t>
      </w:r>
      <w:r w:rsidR="00CF757D">
        <w:rPr>
          <w:rFonts w:hint="cs"/>
          <w:rtl/>
        </w:rPr>
        <w:t xml:space="preserve"> </w:t>
      </w:r>
      <w:r>
        <w:rPr>
          <w:rtl/>
        </w:rPr>
        <w:t xml:space="preserve">אדם </w:t>
      </w:r>
      <w:bookmarkStart w:id="6079" w:name="_ETM_Q12_490499"/>
      <w:bookmarkEnd w:id="6079"/>
      <w:r>
        <w:rPr>
          <w:rtl/>
        </w:rPr>
        <w:t>הזה</w:t>
      </w:r>
      <w:r>
        <w:rPr>
          <w:rFonts w:hint="cs"/>
          <w:rtl/>
        </w:rPr>
        <w:t>?</w:t>
      </w:r>
      <w:r>
        <w:rPr>
          <w:rtl/>
        </w:rPr>
        <w:t xml:space="preserve"> </w:t>
      </w:r>
      <w:bookmarkStart w:id="6080" w:name="_ETM_Q12_491690"/>
      <w:bookmarkEnd w:id="6080"/>
      <w:r>
        <w:rPr>
          <w:rtl/>
        </w:rPr>
        <w:t>הבן</w:t>
      </w:r>
      <w:r w:rsidR="00CF757D">
        <w:rPr>
          <w:rFonts w:hint="cs"/>
          <w:rtl/>
        </w:rPr>
        <w:t xml:space="preserve"> </w:t>
      </w:r>
      <w:r>
        <w:rPr>
          <w:rtl/>
        </w:rPr>
        <w:t xml:space="preserve">אדם </w:t>
      </w:r>
      <w:bookmarkStart w:id="6081" w:name="_ETM_Q12_492349"/>
      <w:bookmarkStart w:id="6082" w:name="_ETM_Q12_492440"/>
      <w:bookmarkEnd w:id="6081"/>
      <w:bookmarkEnd w:id="6082"/>
      <w:r>
        <w:rPr>
          <w:rFonts w:hint="cs"/>
          <w:rtl/>
        </w:rPr>
        <w:t>ה</w:t>
      </w:r>
      <w:r>
        <w:rPr>
          <w:rtl/>
        </w:rPr>
        <w:t xml:space="preserve">זה </w:t>
      </w:r>
      <w:bookmarkStart w:id="6083" w:name="_ETM_Q12_492529"/>
      <w:bookmarkEnd w:id="6083"/>
      <w:r>
        <w:rPr>
          <w:rtl/>
        </w:rPr>
        <w:t xml:space="preserve">אומר </w:t>
      </w:r>
      <w:bookmarkStart w:id="6084" w:name="_ETM_Q12_492769"/>
      <w:bookmarkEnd w:id="6084"/>
      <w:r>
        <w:rPr>
          <w:rtl/>
        </w:rPr>
        <w:t>לי</w:t>
      </w:r>
      <w:r w:rsidR="00CF757D">
        <w:rPr>
          <w:rFonts w:hint="cs"/>
          <w:rtl/>
        </w:rPr>
        <w:t>:</w:t>
      </w:r>
      <w:r>
        <w:rPr>
          <w:rtl/>
        </w:rPr>
        <w:t xml:space="preserve"> </w:t>
      </w:r>
      <w:bookmarkStart w:id="6085" w:name="_ETM_Q12_493009"/>
      <w:bookmarkEnd w:id="6085"/>
      <w:r>
        <w:rPr>
          <w:rtl/>
        </w:rPr>
        <w:t>תקשיב</w:t>
      </w:r>
      <w:r>
        <w:rPr>
          <w:rFonts w:hint="cs"/>
          <w:rtl/>
        </w:rPr>
        <w:t>,</w:t>
      </w:r>
      <w:r>
        <w:rPr>
          <w:rtl/>
        </w:rPr>
        <w:t xml:space="preserve"> </w:t>
      </w:r>
      <w:bookmarkStart w:id="6086" w:name="_ETM_Q12_493410"/>
      <w:bookmarkEnd w:id="6086"/>
      <w:r>
        <w:rPr>
          <w:rtl/>
        </w:rPr>
        <w:t xml:space="preserve">אני </w:t>
      </w:r>
      <w:bookmarkStart w:id="6087" w:name="_ETM_Q12_493620"/>
      <w:bookmarkEnd w:id="6087"/>
      <w:r>
        <w:rPr>
          <w:rtl/>
        </w:rPr>
        <w:t xml:space="preserve">לא </w:t>
      </w:r>
      <w:bookmarkStart w:id="6088" w:name="_ETM_Q12_494040"/>
      <w:bookmarkStart w:id="6089" w:name="_ETM_Q12_494820"/>
      <w:bookmarkStart w:id="6090" w:name="_ETM_Q12_495089"/>
      <w:bookmarkEnd w:id="6088"/>
      <w:bookmarkEnd w:id="6089"/>
      <w:bookmarkEnd w:id="6090"/>
      <w:r>
        <w:rPr>
          <w:rFonts w:hint="cs"/>
          <w:rtl/>
        </w:rPr>
        <w:t>לבד, אלפים</w:t>
      </w:r>
      <w:r>
        <w:rPr>
          <w:rtl/>
        </w:rPr>
        <w:t xml:space="preserve"> </w:t>
      </w:r>
      <w:bookmarkStart w:id="6091" w:name="_ETM_Q12_495299"/>
      <w:bookmarkEnd w:id="6091"/>
      <w:r>
        <w:rPr>
          <w:rtl/>
        </w:rPr>
        <w:t>כאלה</w:t>
      </w:r>
      <w:r>
        <w:rPr>
          <w:rFonts w:hint="cs"/>
          <w:rtl/>
        </w:rPr>
        <w:t>.</w:t>
      </w:r>
    </w:p>
    <w:p w:rsidR="00EE453E" w:rsidRDefault="00EE453E" w:rsidP="0073401A">
      <w:pPr>
        <w:rPr>
          <w:rtl/>
        </w:rPr>
      </w:pPr>
    </w:p>
    <w:p w:rsidR="00EE453E" w:rsidRDefault="00EE453E" w:rsidP="00CF757D">
      <w:pPr>
        <w:rPr>
          <w:rtl/>
        </w:rPr>
      </w:pPr>
      <w:bookmarkStart w:id="6092" w:name="_ETM_Q12_496510"/>
      <w:bookmarkEnd w:id="6092"/>
      <w:r>
        <w:rPr>
          <w:rtl/>
        </w:rPr>
        <w:t xml:space="preserve">אתה </w:t>
      </w:r>
      <w:bookmarkStart w:id="6093" w:name="_ETM_Q12_496960"/>
      <w:bookmarkEnd w:id="6093"/>
      <w:r>
        <w:rPr>
          <w:rtl/>
        </w:rPr>
        <w:t xml:space="preserve">יודע </w:t>
      </w:r>
      <w:bookmarkStart w:id="6094" w:name="_ETM_Q12_497140"/>
      <w:bookmarkEnd w:id="6094"/>
      <w:r>
        <w:rPr>
          <w:rtl/>
        </w:rPr>
        <w:t xml:space="preserve">מה </w:t>
      </w:r>
      <w:bookmarkStart w:id="6095" w:name="_ETM_Q12_497260"/>
      <w:bookmarkEnd w:id="6095"/>
      <w:r w:rsidR="00722E1F">
        <w:rPr>
          <w:rFonts w:hint="cs"/>
          <w:rtl/>
        </w:rPr>
        <w:t xml:space="preserve">הדבר </w:t>
      </w:r>
      <w:r>
        <w:rPr>
          <w:rtl/>
        </w:rPr>
        <w:t xml:space="preserve">הכי </w:t>
      </w:r>
      <w:bookmarkStart w:id="6096" w:name="_ETM_Q12_497529"/>
      <w:bookmarkEnd w:id="6096"/>
      <w:r>
        <w:rPr>
          <w:rtl/>
        </w:rPr>
        <w:t xml:space="preserve">נורא </w:t>
      </w:r>
      <w:bookmarkStart w:id="6097" w:name="_ETM_Q12_497800"/>
      <w:bookmarkStart w:id="6098" w:name="_ETM_Q12_497920"/>
      <w:bookmarkEnd w:id="6097"/>
      <w:bookmarkEnd w:id="6098"/>
      <w:r>
        <w:rPr>
          <w:rFonts w:hint="cs"/>
          <w:rtl/>
        </w:rPr>
        <w:t>ש</w:t>
      </w:r>
      <w:r>
        <w:rPr>
          <w:rtl/>
        </w:rPr>
        <w:t xml:space="preserve">הוא </w:t>
      </w:r>
      <w:bookmarkStart w:id="6099" w:name="_ETM_Q12_498010"/>
      <w:bookmarkEnd w:id="6099"/>
      <w:r>
        <w:rPr>
          <w:rtl/>
        </w:rPr>
        <w:t xml:space="preserve">אמר </w:t>
      </w:r>
      <w:bookmarkStart w:id="6100" w:name="_ETM_Q12_498250"/>
      <w:bookmarkEnd w:id="6100"/>
      <w:r>
        <w:rPr>
          <w:rtl/>
        </w:rPr>
        <w:t>לי</w:t>
      </w:r>
      <w:r>
        <w:rPr>
          <w:rFonts w:hint="cs"/>
          <w:rtl/>
        </w:rPr>
        <w:t>?</w:t>
      </w:r>
      <w:r>
        <w:rPr>
          <w:rtl/>
        </w:rPr>
        <w:t xml:space="preserve"> </w:t>
      </w:r>
      <w:bookmarkStart w:id="6101" w:name="_ETM_Q12_499509"/>
      <w:bookmarkEnd w:id="6101"/>
      <w:r>
        <w:rPr>
          <w:rtl/>
        </w:rPr>
        <w:t xml:space="preserve">מתוך </w:t>
      </w:r>
      <w:bookmarkStart w:id="6102" w:name="_ETM_Q12_499929"/>
      <w:bookmarkEnd w:id="6102"/>
      <w:r>
        <w:rPr>
          <w:rtl/>
        </w:rPr>
        <w:t xml:space="preserve">אותה </w:t>
      </w:r>
      <w:bookmarkStart w:id="6103" w:name="_ETM_Q12_500169"/>
      <w:bookmarkEnd w:id="6103"/>
      <w:r>
        <w:rPr>
          <w:rtl/>
        </w:rPr>
        <w:t xml:space="preserve">קבוצה </w:t>
      </w:r>
      <w:bookmarkStart w:id="6104" w:name="_ETM_Q12_500619"/>
      <w:bookmarkEnd w:id="6104"/>
      <w:r>
        <w:rPr>
          <w:rtl/>
        </w:rPr>
        <w:t xml:space="preserve">של </w:t>
      </w:r>
      <w:bookmarkStart w:id="6105" w:name="_ETM_Q12_500829"/>
      <w:bookmarkEnd w:id="6105"/>
      <w:r>
        <w:rPr>
          <w:rtl/>
        </w:rPr>
        <w:t xml:space="preserve">הקפסולה </w:t>
      </w:r>
      <w:bookmarkStart w:id="6106" w:name="_ETM_Q12_501310"/>
      <w:bookmarkEnd w:id="6106"/>
      <w:r>
        <w:rPr>
          <w:rtl/>
        </w:rPr>
        <w:t>השנייה</w:t>
      </w:r>
      <w:r>
        <w:rPr>
          <w:rFonts w:hint="cs"/>
          <w:rtl/>
        </w:rPr>
        <w:t>,</w:t>
      </w:r>
      <w:r>
        <w:rPr>
          <w:rtl/>
        </w:rPr>
        <w:t xml:space="preserve"> </w:t>
      </w:r>
      <w:bookmarkStart w:id="6107" w:name="_ETM_Q12_502089"/>
      <w:bookmarkEnd w:id="6107"/>
      <w:r>
        <w:rPr>
          <w:rtl/>
        </w:rPr>
        <w:t xml:space="preserve">חצי </w:t>
      </w:r>
      <w:bookmarkStart w:id="6108" w:name="_ETM_Q12_502539"/>
      <w:bookmarkEnd w:id="6108"/>
      <w:r>
        <w:rPr>
          <w:rtl/>
        </w:rPr>
        <w:t xml:space="preserve">לא </w:t>
      </w:r>
      <w:bookmarkStart w:id="6109" w:name="_ETM_Q12_502630"/>
      <w:bookmarkEnd w:id="6109"/>
      <w:r>
        <w:rPr>
          <w:rtl/>
        </w:rPr>
        <w:t xml:space="preserve">יכולים </w:t>
      </w:r>
      <w:bookmarkStart w:id="6110" w:name="_ETM_Q12_502929"/>
      <w:bookmarkEnd w:id="6110"/>
      <w:r>
        <w:rPr>
          <w:rtl/>
        </w:rPr>
        <w:t>לשלם</w:t>
      </w:r>
      <w:r>
        <w:rPr>
          <w:rFonts w:hint="cs"/>
          <w:rtl/>
        </w:rPr>
        <w:t>.</w:t>
      </w:r>
      <w:r>
        <w:rPr>
          <w:rtl/>
        </w:rPr>
        <w:t xml:space="preserve"> </w:t>
      </w:r>
      <w:bookmarkStart w:id="6111" w:name="_ETM_Q12_504240"/>
      <w:bookmarkEnd w:id="6111"/>
      <w:r>
        <w:rPr>
          <w:rtl/>
        </w:rPr>
        <w:t>באים</w:t>
      </w:r>
      <w:r>
        <w:rPr>
          <w:rFonts w:hint="cs"/>
          <w:rtl/>
        </w:rPr>
        <w:t>,</w:t>
      </w:r>
      <w:r>
        <w:rPr>
          <w:rtl/>
        </w:rPr>
        <w:t xml:space="preserve"> </w:t>
      </w:r>
      <w:bookmarkStart w:id="6112" w:name="_ETM_Q12_504720"/>
      <w:bookmarkEnd w:id="6112"/>
      <w:r>
        <w:rPr>
          <w:rtl/>
        </w:rPr>
        <w:t xml:space="preserve">מביאים </w:t>
      </w:r>
      <w:bookmarkStart w:id="6113" w:name="_ETM_Q12_505019"/>
      <w:bookmarkEnd w:id="6113"/>
      <w:r>
        <w:rPr>
          <w:rFonts w:hint="cs"/>
          <w:rtl/>
        </w:rPr>
        <w:t xml:space="preserve">את </w:t>
      </w:r>
      <w:bookmarkStart w:id="6114" w:name="_ETM_Q12_506995"/>
      <w:bookmarkEnd w:id="6114"/>
      <w:r>
        <w:rPr>
          <w:rFonts w:hint="cs"/>
          <w:rtl/>
        </w:rPr>
        <w:t>ה</w:t>
      </w:r>
      <w:r>
        <w:rPr>
          <w:rtl/>
        </w:rPr>
        <w:t xml:space="preserve">ילדים </w:t>
      </w:r>
      <w:bookmarkStart w:id="6115" w:name="_ETM_Q12_505349"/>
      <w:bookmarkEnd w:id="6115"/>
      <w:r>
        <w:rPr>
          <w:rFonts w:hint="cs"/>
          <w:rtl/>
        </w:rPr>
        <w:t>ו</w:t>
      </w:r>
      <w:r>
        <w:rPr>
          <w:rtl/>
        </w:rPr>
        <w:t>אומרים</w:t>
      </w:r>
      <w:r>
        <w:rPr>
          <w:rFonts w:hint="cs"/>
          <w:rtl/>
        </w:rPr>
        <w:t>:</w:t>
      </w:r>
      <w:r>
        <w:rPr>
          <w:rtl/>
        </w:rPr>
        <w:t xml:space="preserve"> </w:t>
      </w:r>
      <w:bookmarkStart w:id="6116" w:name="_ETM_Q12_505619"/>
      <w:bookmarkEnd w:id="6116"/>
      <w:r>
        <w:rPr>
          <w:rtl/>
        </w:rPr>
        <w:t xml:space="preserve">אני </w:t>
      </w:r>
      <w:bookmarkStart w:id="6117" w:name="_ETM_Q12_505800"/>
      <w:bookmarkEnd w:id="6117"/>
      <w:r>
        <w:rPr>
          <w:rtl/>
        </w:rPr>
        <w:t xml:space="preserve">לא </w:t>
      </w:r>
      <w:bookmarkStart w:id="6118" w:name="_ETM_Q12_505980"/>
      <w:bookmarkEnd w:id="6118"/>
      <w:r>
        <w:rPr>
          <w:rtl/>
        </w:rPr>
        <w:t xml:space="preserve">יכול </w:t>
      </w:r>
      <w:bookmarkStart w:id="6119" w:name="_ETM_Q12_506220"/>
      <w:bookmarkEnd w:id="6119"/>
      <w:r>
        <w:rPr>
          <w:rtl/>
        </w:rPr>
        <w:t xml:space="preserve">לתת </w:t>
      </w:r>
      <w:bookmarkStart w:id="6120" w:name="_ETM_Q12_506550"/>
      <w:bookmarkEnd w:id="6120"/>
      <w:r>
        <w:rPr>
          <w:rtl/>
        </w:rPr>
        <w:t xml:space="preserve">לך </w:t>
      </w:r>
      <w:bookmarkStart w:id="6121" w:name="_ETM_Q12_506759"/>
      <w:bookmarkEnd w:id="6121"/>
      <w:r>
        <w:rPr>
          <w:rFonts w:hint="cs"/>
          <w:rtl/>
        </w:rPr>
        <w:t>צ'ק</w:t>
      </w:r>
      <w:r>
        <w:rPr>
          <w:rtl/>
        </w:rPr>
        <w:t xml:space="preserve"> </w:t>
      </w:r>
      <w:bookmarkStart w:id="6122" w:name="_ETM_Q12_507029"/>
      <w:bookmarkEnd w:id="6122"/>
      <w:r>
        <w:rPr>
          <w:rtl/>
        </w:rPr>
        <w:t xml:space="preserve">בסוף </w:t>
      </w:r>
      <w:bookmarkStart w:id="6123" w:name="_ETM_Q12_507359"/>
      <w:bookmarkEnd w:id="6123"/>
      <w:r>
        <w:rPr>
          <w:rtl/>
        </w:rPr>
        <w:t>החודש</w:t>
      </w:r>
      <w:r>
        <w:rPr>
          <w:rFonts w:hint="cs"/>
          <w:rtl/>
        </w:rPr>
        <w:t>,</w:t>
      </w:r>
      <w:r>
        <w:rPr>
          <w:rtl/>
        </w:rPr>
        <w:t xml:space="preserve"> </w:t>
      </w:r>
      <w:bookmarkStart w:id="6124" w:name="_ETM_Q12_507810"/>
      <w:bookmarkEnd w:id="6124"/>
      <w:r>
        <w:rPr>
          <w:rtl/>
        </w:rPr>
        <w:t xml:space="preserve">או </w:t>
      </w:r>
      <w:bookmarkStart w:id="6125" w:name="_ETM_Q12_508140"/>
      <w:bookmarkEnd w:id="6125"/>
      <w:r>
        <w:rPr>
          <w:rtl/>
        </w:rPr>
        <w:t xml:space="preserve">יותר </w:t>
      </w:r>
      <w:bookmarkStart w:id="6126" w:name="_ETM_Q12_508470"/>
      <w:bookmarkEnd w:id="6126"/>
      <w:r>
        <w:rPr>
          <w:rtl/>
        </w:rPr>
        <w:lastRenderedPageBreak/>
        <w:t xml:space="preserve">נכון </w:t>
      </w:r>
      <w:bookmarkStart w:id="6127" w:name="_ETM_Q12_508739"/>
      <w:bookmarkEnd w:id="6127"/>
      <w:r>
        <w:rPr>
          <w:rtl/>
        </w:rPr>
        <w:t xml:space="preserve">בתחילת </w:t>
      </w:r>
      <w:bookmarkStart w:id="6128" w:name="_ETM_Q12_509310"/>
      <w:bookmarkEnd w:id="6128"/>
      <w:r>
        <w:rPr>
          <w:rtl/>
        </w:rPr>
        <w:t>החודש</w:t>
      </w:r>
      <w:r>
        <w:rPr>
          <w:rFonts w:hint="cs"/>
          <w:rtl/>
        </w:rPr>
        <w:t>.</w:t>
      </w:r>
      <w:r>
        <w:rPr>
          <w:rtl/>
        </w:rPr>
        <w:t xml:space="preserve"> </w:t>
      </w:r>
      <w:bookmarkStart w:id="6129" w:name="_ETM_Q12_510640"/>
      <w:bookmarkEnd w:id="6129"/>
      <w:r>
        <w:rPr>
          <w:rtl/>
        </w:rPr>
        <w:t xml:space="preserve">אז </w:t>
      </w:r>
      <w:bookmarkStart w:id="6130" w:name="_ETM_Q12_510909"/>
      <w:bookmarkEnd w:id="6130"/>
      <w:r>
        <w:rPr>
          <w:rtl/>
        </w:rPr>
        <w:t xml:space="preserve">אני </w:t>
      </w:r>
      <w:bookmarkStart w:id="6131" w:name="_ETM_Q12_511029"/>
      <w:bookmarkEnd w:id="6131"/>
      <w:r>
        <w:rPr>
          <w:rtl/>
        </w:rPr>
        <w:t xml:space="preserve">שואל </w:t>
      </w:r>
      <w:bookmarkStart w:id="6132" w:name="_ETM_Q12_511210"/>
      <w:bookmarkEnd w:id="6132"/>
      <w:r>
        <w:rPr>
          <w:rtl/>
        </w:rPr>
        <w:t xml:space="preserve">אותו </w:t>
      </w:r>
      <w:bookmarkStart w:id="6133" w:name="_ETM_Q12_511630"/>
      <w:bookmarkEnd w:id="6133"/>
      <w:r>
        <w:rPr>
          <w:rtl/>
        </w:rPr>
        <w:t xml:space="preserve">מה </w:t>
      </w:r>
      <w:bookmarkStart w:id="6134" w:name="_ETM_Q12_511869"/>
      <w:bookmarkEnd w:id="6134"/>
      <w:r w:rsidR="00722E1F">
        <w:rPr>
          <w:rFonts w:hint="cs"/>
          <w:rtl/>
        </w:rPr>
        <w:t xml:space="preserve">הוא </w:t>
      </w:r>
      <w:bookmarkStart w:id="6135" w:name="_ETM_Q12_512079"/>
      <w:bookmarkEnd w:id="6135"/>
      <w:r>
        <w:rPr>
          <w:rtl/>
        </w:rPr>
        <w:t>עושה</w:t>
      </w:r>
      <w:r w:rsidR="00722E1F">
        <w:rPr>
          <w:rFonts w:hint="cs"/>
          <w:rtl/>
        </w:rPr>
        <w:t>.</w:t>
      </w:r>
      <w:r>
        <w:rPr>
          <w:rtl/>
        </w:rPr>
        <w:t xml:space="preserve"> </w:t>
      </w:r>
      <w:bookmarkStart w:id="6136" w:name="_ETM_Q12_513020"/>
      <w:bookmarkEnd w:id="6136"/>
      <w:r>
        <w:rPr>
          <w:rtl/>
        </w:rPr>
        <w:t xml:space="preserve">מה </w:t>
      </w:r>
      <w:bookmarkStart w:id="6137" w:name="_ETM_Q12_513379"/>
      <w:bookmarkEnd w:id="6137"/>
      <w:r>
        <w:rPr>
          <w:rtl/>
        </w:rPr>
        <w:t xml:space="preserve">אני </w:t>
      </w:r>
      <w:bookmarkStart w:id="6138" w:name="_ETM_Q12_513529"/>
      <w:bookmarkEnd w:id="6138"/>
      <w:r>
        <w:rPr>
          <w:rtl/>
        </w:rPr>
        <w:t>אעשה</w:t>
      </w:r>
      <w:r w:rsidR="00722E1F">
        <w:rPr>
          <w:rFonts w:hint="cs"/>
          <w:rtl/>
        </w:rPr>
        <w:t>,</w:t>
      </w:r>
      <w:r>
        <w:rPr>
          <w:rtl/>
        </w:rPr>
        <w:t xml:space="preserve"> </w:t>
      </w:r>
      <w:bookmarkStart w:id="6139" w:name="_ETM_Q12_513860"/>
      <w:bookmarkStart w:id="6140" w:name="_ETM_Q12_514010"/>
      <w:bookmarkEnd w:id="6139"/>
      <w:bookmarkEnd w:id="6140"/>
      <w:r>
        <w:rPr>
          <w:rtl/>
        </w:rPr>
        <w:t xml:space="preserve">אני </w:t>
      </w:r>
      <w:bookmarkStart w:id="6141" w:name="_ETM_Q12_514100"/>
      <w:bookmarkEnd w:id="6141"/>
      <w:r>
        <w:rPr>
          <w:rtl/>
        </w:rPr>
        <w:t xml:space="preserve">אגיד </w:t>
      </w:r>
      <w:bookmarkStart w:id="6142" w:name="_ETM_Q12_514339"/>
      <w:bookmarkEnd w:id="6142"/>
      <w:r>
        <w:rPr>
          <w:rtl/>
        </w:rPr>
        <w:t>לילד</w:t>
      </w:r>
      <w:r w:rsidR="00CF757D">
        <w:rPr>
          <w:rFonts w:hint="cs"/>
          <w:rtl/>
        </w:rPr>
        <w:t>:</w:t>
      </w:r>
      <w:r>
        <w:rPr>
          <w:rtl/>
        </w:rPr>
        <w:t xml:space="preserve"> </w:t>
      </w:r>
      <w:bookmarkStart w:id="6143" w:name="_ETM_Q12_514670"/>
      <w:bookmarkEnd w:id="6143"/>
      <w:r>
        <w:rPr>
          <w:rtl/>
        </w:rPr>
        <w:t xml:space="preserve">לך </w:t>
      </w:r>
      <w:bookmarkStart w:id="6144" w:name="_ETM_Q12_514879"/>
      <w:bookmarkEnd w:id="6144"/>
      <w:r>
        <w:rPr>
          <w:rtl/>
        </w:rPr>
        <w:t>הביתה</w:t>
      </w:r>
      <w:r>
        <w:rPr>
          <w:rFonts w:hint="cs"/>
          <w:rtl/>
        </w:rPr>
        <w:t>?</w:t>
      </w:r>
      <w:r>
        <w:rPr>
          <w:rtl/>
        </w:rPr>
        <w:t xml:space="preserve"> </w:t>
      </w:r>
      <w:bookmarkStart w:id="6145" w:name="_ETM_Q12_516249"/>
      <w:bookmarkStart w:id="6146" w:name="_ETM_Q12_516460"/>
      <w:bookmarkEnd w:id="6145"/>
      <w:bookmarkEnd w:id="6146"/>
      <w:r>
        <w:rPr>
          <w:rFonts w:hint="cs"/>
          <w:rtl/>
        </w:rPr>
        <w:t xml:space="preserve">מה, </w:t>
      </w:r>
      <w:r>
        <w:rPr>
          <w:rtl/>
        </w:rPr>
        <w:t xml:space="preserve">אני </w:t>
      </w:r>
      <w:bookmarkStart w:id="6147" w:name="_ETM_Q12_516579"/>
      <w:bookmarkEnd w:id="6147"/>
      <w:r>
        <w:rPr>
          <w:rtl/>
        </w:rPr>
        <w:t xml:space="preserve">אגיד </w:t>
      </w:r>
      <w:bookmarkStart w:id="6148" w:name="_ETM_Q12_516789"/>
      <w:bookmarkEnd w:id="6148"/>
      <w:r>
        <w:rPr>
          <w:rtl/>
        </w:rPr>
        <w:t>לילד</w:t>
      </w:r>
      <w:r w:rsidR="00722E1F">
        <w:rPr>
          <w:rFonts w:hint="cs"/>
          <w:rtl/>
        </w:rPr>
        <w:t>:</w:t>
      </w:r>
      <w:r>
        <w:rPr>
          <w:rtl/>
        </w:rPr>
        <w:t xml:space="preserve"> </w:t>
      </w:r>
      <w:bookmarkStart w:id="6149" w:name="_ETM_Q12_517120"/>
      <w:bookmarkEnd w:id="6149"/>
      <w:r>
        <w:rPr>
          <w:rtl/>
        </w:rPr>
        <w:t xml:space="preserve">אל </w:t>
      </w:r>
      <w:bookmarkStart w:id="6150" w:name="_ETM_Q12_517239"/>
      <w:bookmarkEnd w:id="6150"/>
      <w:r>
        <w:rPr>
          <w:rtl/>
        </w:rPr>
        <w:t xml:space="preserve">תבוא </w:t>
      </w:r>
      <w:bookmarkStart w:id="6151" w:name="_ETM_Q12_517479"/>
      <w:bookmarkEnd w:id="6151"/>
      <w:r>
        <w:rPr>
          <w:rtl/>
        </w:rPr>
        <w:t>לגן</w:t>
      </w:r>
      <w:r>
        <w:rPr>
          <w:rFonts w:hint="cs"/>
          <w:rtl/>
        </w:rPr>
        <w:t>?</w:t>
      </w:r>
      <w:r>
        <w:rPr>
          <w:rtl/>
        </w:rPr>
        <w:t xml:space="preserve"> </w:t>
      </w:r>
      <w:bookmarkStart w:id="6152" w:name="_ETM_Q12_517870"/>
      <w:bookmarkEnd w:id="6152"/>
      <w:r>
        <w:rPr>
          <w:rtl/>
        </w:rPr>
        <w:t xml:space="preserve">אני </w:t>
      </w:r>
      <w:bookmarkStart w:id="6153" w:name="_ETM_Q12_518019"/>
      <w:bookmarkEnd w:id="6153"/>
      <w:r>
        <w:rPr>
          <w:rtl/>
        </w:rPr>
        <w:t xml:space="preserve">אאבד </w:t>
      </w:r>
      <w:bookmarkStart w:id="6154" w:name="_ETM_Q12_518289"/>
      <w:bookmarkEnd w:id="6154"/>
      <w:r>
        <w:rPr>
          <w:rtl/>
        </w:rPr>
        <w:t>לקוח</w:t>
      </w:r>
      <w:r>
        <w:rPr>
          <w:rFonts w:hint="cs"/>
          <w:rtl/>
        </w:rPr>
        <w:t>,</w:t>
      </w:r>
      <w:r>
        <w:rPr>
          <w:rtl/>
        </w:rPr>
        <w:t xml:space="preserve"> </w:t>
      </w:r>
      <w:bookmarkStart w:id="6155" w:name="_ETM_Q12_518769"/>
      <w:bookmarkEnd w:id="6155"/>
      <w:r>
        <w:rPr>
          <w:rFonts w:hint="cs"/>
          <w:rtl/>
        </w:rPr>
        <w:t xml:space="preserve">הוא </w:t>
      </w:r>
      <w:r>
        <w:rPr>
          <w:rtl/>
        </w:rPr>
        <w:t xml:space="preserve">אומר </w:t>
      </w:r>
      <w:bookmarkStart w:id="6156" w:name="_ETM_Q12_519159"/>
      <w:bookmarkEnd w:id="6156"/>
      <w:r>
        <w:rPr>
          <w:rtl/>
        </w:rPr>
        <w:t>לי</w:t>
      </w:r>
      <w:r>
        <w:rPr>
          <w:rFonts w:hint="cs"/>
          <w:rtl/>
        </w:rPr>
        <w:t>.</w:t>
      </w:r>
    </w:p>
    <w:p w:rsidR="00EE453E" w:rsidRDefault="00EE453E" w:rsidP="0073401A">
      <w:pPr>
        <w:rPr>
          <w:rtl/>
        </w:rPr>
      </w:pPr>
      <w:bookmarkStart w:id="6157" w:name="_ETM_Q12_520335"/>
      <w:bookmarkStart w:id="6158" w:name="_ETM_Q12_520409"/>
      <w:bookmarkEnd w:id="6157"/>
      <w:bookmarkEnd w:id="6158"/>
    </w:p>
    <w:p w:rsidR="00EE453E" w:rsidRDefault="00EE453E" w:rsidP="0073401A">
      <w:pPr>
        <w:rPr>
          <w:rtl/>
        </w:rPr>
      </w:pPr>
      <w:bookmarkStart w:id="6159" w:name="_ETM_Q12_520599"/>
      <w:bookmarkStart w:id="6160" w:name="_ETM_Q12_520674"/>
      <w:bookmarkStart w:id="6161" w:name="_ETM_Q12_520100"/>
      <w:bookmarkEnd w:id="6159"/>
      <w:bookmarkEnd w:id="6160"/>
      <w:bookmarkEnd w:id="6161"/>
      <w:r>
        <w:rPr>
          <w:rtl/>
        </w:rPr>
        <w:t>חברים</w:t>
      </w:r>
      <w:r>
        <w:rPr>
          <w:rFonts w:hint="cs"/>
          <w:rtl/>
        </w:rPr>
        <w:t>,</w:t>
      </w:r>
      <w:r>
        <w:rPr>
          <w:rtl/>
        </w:rPr>
        <w:t xml:space="preserve"> </w:t>
      </w:r>
      <w:bookmarkStart w:id="6162" w:name="_ETM_Q12_520610"/>
      <w:bookmarkEnd w:id="6162"/>
      <w:r>
        <w:rPr>
          <w:rtl/>
        </w:rPr>
        <w:t xml:space="preserve">זה </w:t>
      </w:r>
      <w:bookmarkStart w:id="6163" w:name="_ETM_Q12_520940"/>
      <w:bookmarkStart w:id="6164" w:name="_ETM_Q12_521149"/>
      <w:bookmarkStart w:id="6165" w:name="_ETM_Q12_521450"/>
      <w:bookmarkStart w:id="6166" w:name="_ETM_Q12_521660"/>
      <w:bookmarkEnd w:id="6163"/>
      <w:bookmarkEnd w:id="6164"/>
      <w:bookmarkEnd w:id="6165"/>
      <w:bookmarkEnd w:id="6166"/>
      <w:r>
        <w:rPr>
          <w:rtl/>
        </w:rPr>
        <w:t xml:space="preserve">נורא </w:t>
      </w:r>
      <w:bookmarkStart w:id="6167" w:name="_ETM_Q12_522020"/>
      <w:bookmarkEnd w:id="6167"/>
      <w:r>
        <w:rPr>
          <w:rtl/>
        </w:rPr>
        <w:t xml:space="preserve">לשמוע </w:t>
      </w:r>
      <w:bookmarkStart w:id="6168" w:name="_ETM_Q12_522500"/>
      <w:bookmarkEnd w:id="6168"/>
      <w:r>
        <w:rPr>
          <w:rtl/>
        </w:rPr>
        <w:t xml:space="preserve">את </w:t>
      </w:r>
      <w:bookmarkStart w:id="6169" w:name="_ETM_Q12_522559"/>
      <w:bookmarkEnd w:id="6169"/>
      <w:r>
        <w:rPr>
          <w:rtl/>
        </w:rPr>
        <w:t xml:space="preserve">הדבר </w:t>
      </w:r>
      <w:bookmarkStart w:id="6170" w:name="_ETM_Q12_523010"/>
      <w:bookmarkEnd w:id="6170"/>
      <w:r>
        <w:rPr>
          <w:rtl/>
        </w:rPr>
        <w:t>הזה</w:t>
      </w:r>
      <w:r w:rsidR="00722E1F">
        <w:rPr>
          <w:rFonts w:hint="cs"/>
          <w:rtl/>
        </w:rPr>
        <w:t>,</w:t>
      </w:r>
      <w:r>
        <w:rPr>
          <w:rtl/>
        </w:rPr>
        <w:t xml:space="preserve"> </w:t>
      </w:r>
      <w:bookmarkStart w:id="6171" w:name="_ETM_Q12_523970"/>
      <w:bookmarkEnd w:id="6171"/>
      <w:r>
        <w:rPr>
          <w:rFonts w:hint="cs"/>
          <w:rtl/>
        </w:rPr>
        <w:t>ו</w:t>
      </w:r>
      <w:r>
        <w:rPr>
          <w:rtl/>
        </w:rPr>
        <w:t xml:space="preserve">זה </w:t>
      </w:r>
      <w:bookmarkStart w:id="6172" w:name="_ETM_Q12_524330"/>
      <w:bookmarkEnd w:id="6172"/>
      <w:r>
        <w:rPr>
          <w:rtl/>
        </w:rPr>
        <w:t xml:space="preserve">רק </w:t>
      </w:r>
      <w:bookmarkStart w:id="6173" w:name="_ETM_Q12_524540"/>
      <w:bookmarkEnd w:id="6173"/>
      <w:r>
        <w:rPr>
          <w:rtl/>
        </w:rPr>
        <w:t xml:space="preserve">הולך </w:t>
      </w:r>
      <w:bookmarkStart w:id="6174" w:name="_ETM_Q12_524870"/>
      <w:bookmarkEnd w:id="6174"/>
      <w:r>
        <w:rPr>
          <w:rtl/>
        </w:rPr>
        <w:t>ומחמיר</w:t>
      </w:r>
      <w:r>
        <w:rPr>
          <w:rFonts w:hint="cs"/>
          <w:rtl/>
        </w:rPr>
        <w:t>.</w:t>
      </w:r>
      <w:r>
        <w:rPr>
          <w:rtl/>
        </w:rPr>
        <w:t xml:space="preserve"> </w:t>
      </w:r>
      <w:bookmarkStart w:id="6175" w:name="_ETM_Q12_526610"/>
      <w:bookmarkEnd w:id="6175"/>
      <w:r>
        <w:rPr>
          <w:rtl/>
        </w:rPr>
        <w:t xml:space="preserve">אני </w:t>
      </w:r>
      <w:bookmarkStart w:id="6176" w:name="_ETM_Q12_526850"/>
      <w:bookmarkEnd w:id="6176"/>
      <w:r>
        <w:rPr>
          <w:rtl/>
        </w:rPr>
        <w:t xml:space="preserve">לא </w:t>
      </w:r>
      <w:bookmarkStart w:id="6177" w:name="_ETM_Q12_526969"/>
      <w:bookmarkEnd w:id="6177"/>
      <w:r>
        <w:rPr>
          <w:rtl/>
        </w:rPr>
        <w:t xml:space="preserve">יודע </w:t>
      </w:r>
      <w:bookmarkStart w:id="6178" w:name="_ETM_Q12_527180"/>
      <w:bookmarkEnd w:id="6178"/>
      <w:r>
        <w:rPr>
          <w:rtl/>
        </w:rPr>
        <w:t xml:space="preserve">איך </w:t>
      </w:r>
      <w:bookmarkStart w:id="6179" w:name="_ETM_Q12_527390"/>
      <w:bookmarkEnd w:id="6179"/>
      <w:r>
        <w:rPr>
          <w:rtl/>
        </w:rPr>
        <w:t xml:space="preserve">לזעוק </w:t>
      </w:r>
      <w:bookmarkStart w:id="6180" w:name="_ETM_Q12_527839"/>
      <w:bookmarkEnd w:id="6180"/>
      <w:r>
        <w:rPr>
          <w:rtl/>
        </w:rPr>
        <w:t xml:space="preserve">את </w:t>
      </w:r>
      <w:bookmarkStart w:id="6181" w:name="_ETM_Q12_527899"/>
      <w:bookmarkEnd w:id="6181"/>
      <w:r>
        <w:rPr>
          <w:rtl/>
        </w:rPr>
        <w:t xml:space="preserve">הזעקה </w:t>
      </w:r>
      <w:bookmarkStart w:id="6182" w:name="_ETM_Q12_528410"/>
      <w:bookmarkEnd w:id="6182"/>
      <w:r>
        <w:rPr>
          <w:rtl/>
        </w:rPr>
        <w:t>הזאת</w:t>
      </w:r>
      <w:r>
        <w:rPr>
          <w:rFonts w:hint="cs"/>
          <w:rtl/>
        </w:rPr>
        <w:t xml:space="preserve">, אבל </w:t>
      </w:r>
      <w:bookmarkStart w:id="6183" w:name="_ETM_Q12_528620"/>
      <w:bookmarkStart w:id="6184" w:name="_ETM_Q12_528770"/>
      <w:bookmarkEnd w:id="6183"/>
      <w:bookmarkEnd w:id="6184"/>
      <w:r>
        <w:rPr>
          <w:rtl/>
        </w:rPr>
        <w:t>תתעוררו</w:t>
      </w:r>
      <w:r>
        <w:rPr>
          <w:rFonts w:hint="cs"/>
          <w:rtl/>
        </w:rPr>
        <w:t>.</w:t>
      </w:r>
    </w:p>
    <w:p w:rsidR="00EE453E" w:rsidRDefault="00EE453E" w:rsidP="0073401A">
      <w:pPr>
        <w:rPr>
          <w:rtl/>
        </w:rPr>
      </w:pPr>
    </w:p>
    <w:p w:rsidR="00EE453E" w:rsidRDefault="00EE453E" w:rsidP="0073401A">
      <w:pPr>
        <w:pStyle w:val="af6"/>
        <w:rPr>
          <w:rtl/>
        </w:rPr>
      </w:pPr>
      <w:bookmarkStart w:id="6185" w:name="ET_yor_6026_3"/>
      <w:r w:rsidRPr="00CC0EF1">
        <w:rPr>
          <w:rStyle w:val="TagStyle"/>
          <w:rtl/>
        </w:rPr>
        <w:t xml:space="preserve"> &lt;&lt; יור &gt;&gt;</w:t>
      </w:r>
      <w:r w:rsidRPr="002924BE">
        <w:rPr>
          <w:rStyle w:val="TagStyle"/>
          <w:rtl/>
        </w:rPr>
        <w:t xml:space="preserve"> </w:t>
      </w:r>
      <w:r>
        <w:rPr>
          <w:rtl/>
        </w:rPr>
        <w:t>היו"ר משה ארבל:</w:t>
      </w:r>
      <w:r w:rsidRPr="002924BE">
        <w:rPr>
          <w:rStyle w:val="TagStyle"/>
          <w:rtl/>
        </w:rPr>
        <w:t xml:space="preserve"> </w:t>
      </w:r>
      <w:r w:rsidRPr="00CC0EF1">
        <w:rPr>
          <w:rStyle w:val="TagStyle"/>
          <w:rtl/>
        </w:rPr>
        <w:t>&lt;&lt; יור &gt;&gt;</w:t>
      </w:r>
      <w:r>
        <w:rPr>
          <w:rtl/>
        </w:rPr>
        <w:t xml:space="preserve">   </w:t>
      </w:r>
      <w:bookmarkEnd w:id="6185"/>
    </w:p>
    <w:p w:rsidR="00EE453E" w:rsidRDefault="00EE453E" w:rsidP="005429A2">
      <w:pPr>
        <w:rPr>
          <w:rtl/>
        </w:rPr>
      </w:pPr>
    </w:p>
    <w:p w:rsidR="00EE453E" w:rsidRDefault="00EE453E" w:rsidP="0073401A">
      <w:pPr>
        <w:rPr>
          <w:rtl/>
        </w:rPr>
      </w:pPr>
      <w:bookmarkStart w:id="6186" w:name="_ETM_Q12_529610"/>
      <w:bookmarkEnd w:id="6186"/>
      <w:r>
        <w:rPr>
          <w:rtl/>
        </w:rPr>
        <w:t xml:space="preserve">נא </w:t>
      </w:r>
      <w:bookmarkStart w:id="6187" w:name="_ETM_Q12_529730"/>
      <w:bookmarkEnd w:id="6187"/>
      <w:r>
        <w:rPr>
          <w:rtl/>
        </w:rPr>
        <w:t>לסכם</w:t>
      </w:r>
      <w:r>
        <w:rPr>
          <w:rFonts w:hint="cs"/>
          <w:rtl/>
        </w:rPr>
        <w:t>.</w:t>
      </w:r>
    </w:p>
    <w:p w:rsidR="00EE453E" w:rsidRDefault="00EE453E" w:rsidP="0073401A">
      <w:pPr>
        <w:rPr>
          <w:rtl/>
        </w:rPr>
      </w:pPr>
      <w:bookmarkStart w:id="6188" w:name="_ETM_Q12_526284"/>
      <w:bookmarkStart w:id="6189" w:name="_ETM_Q12_526342"/>
      <w:bookmarkEnd w:id="6188"/>
      <w:bookmarkEnd w:id="6189"/>
    </w:p>
    <w:p w:rsidR="00EE453E" w:rsidRDefault="00EE453E" w:rsidP="0073401A">
      <w:pPr>
        <w:pStyle w:val="-"/>
        <w:rPr>
          <w:rtl/>
        </w:rPr>
      </w:pPr>
      <w:bookmarkStart w:id="6190" w:name="_ETM_Q12_526596"/>
      <w:bookmarkStart w:id="6191" w:name="_ETM_Q12_526646"/>
      <w:bookmarkStart w:id="6192" w:name="ET_speakercontinue_5792_4"/>
      <w:bookmarkEnd w:id="6190"/>
      <w:bookmarkEnd w:id="6191"/>
      <w:r w:rsidRPr="00CC0EF1">
        <w:rPr>
          <w:rStyle w:val="TagStyle"/>
          <w:rtl/>
        </w:rPr>
        <w:t xml:space="preserve"> &lt;&lt; דובר_המשך &gt;&gt;</w:t>
      </w:r>
      <w:r w:rsidRPr="002924BE">
        <w:rPr>
          <w:rStyle w:val="TagStyle"/>
          <w:rtl/>
        </w:rPr>
        <w:t xml:space="preserve"> </w:t>
      </w:r>
      <w:r>
        <w:rPr>
          <w:rtl/>
        </w:rPr>
        <w:t>יבגני סובה (ישראל ביתנו):</w:t>
      </w:r>
      <w:r w:rsidRPr="002924BE">
        <w:rPr>
          <w:rStyle w:val="TagStyle"/>
          <w:rtl/>
        </w:rPr>
        <w:t xml:space="preserve"> </w:t>
      </w:r>
      <w:r w:rsidRPr="00CC0EF1">
        <w:rPr>
          <w:rStyle w:val="TagStyle"/>
          <w:rtl/>
        </w:rPr>
        <w:t>&lt;&lt; דובר_המשך &gt;&gt;</w:t>
      </w:r>
      <w:r>
        <w:rPr>
          <w:rtl/>
        </w:rPr>
        <w:t xml:space="preserve">   </w:t>
      </w:r>
      <w:bookmarkEnd w:id="6192"/>
    </w:p>
    <w:p w:rsidR="00EE453E" w:rsidRDefault="00EE453E" w:rsidP="005429A2">
      <w:pPr>
        <w:rPr>
          <w:rtl/>
        </w:rPr>
      </w:pPr>
    </w:p>
    <w:p w:rsidR="00EE453E" w:rsidRDefault="00EE453E" w:rsidP="0073401A">
      <w:pPr>
        <w:rPr>
          <w:rtl/>
        </w:rPr>
      </w:pPr>
      <w:bookmarkStart w:id="6193" w:name="_ETM_Q12_527764"/>
      <w:bookmarkStart w:id="6194" w:name="_ETM_Q12_530450"/>
      <w:bookmarkEnd w:id="6193"/>
      <w:bookmarkEnd w:id="6194"/>
      <w:r>
        <w:rPr>
          <w:rtl/>
        </w:rPr>
        <w:t xml:space="preserve">אני </w:t>
      </w:r>
      <w:bookmarkStart w:id="6195" w:name="_ETM_Q12_530660"/>
      <w:bookmarkEnd w:id="6195"/>
      <w:r>
        <w:rPr>
          <w:rtl/>
        </w:rPr>
        <w:t>מסכם</w:t>
      </w:r>
      <w:r>
        <w:rPr>
          <w:rFonts w:hint="cs"/>
          <w:rtl/>
        </w:rPr>
        <w:t>.</w:t>
      </w:r>
      <w:r>
        <w:rPr>
          <w:rtl/>
        </w:rPr>
        <w:t xml:space="preserve"> </w:t>
      </w:r>
      <w:bookmarkStart w:id="6196" w:name="_ETM_Q12_531230"/>
      <w:bookmarkStart w:id="6197" w:name="_ETM_Q12_531440"/>
      <w:bookmarkEnd w:id="6196"/>
      <w:bookmarkEnd w:id="6197"/>
      <w:r>
        <w:rPr>
          <w:rtl/>
        </w:rPr>
        <w:t xml:space="preserve">אני </w:t>
      </w:r>
      <w:bookmarkStart w:id="6198" w:name="_ETM_Q12_531649"/>
      <w:bookmarkEnd w:id="6198"/>
      <w:r>
        <w:rPr>
          <w:rtl/>
        </w:rPr>
        <w:t xml:space="preserve">מנסה </w:t>
      </w:r>
      <w:bookmarkStart w:id="6199" w:name="_ETM_Q12_532070"/>
      <w:bookmarkEnd w:id="6199"/>
      <w:r>
        <w:rPr>
          <w:rtl/>
        </w:rPr>
        <w:t>לצעוק</w:t>
      </w:r>
      <w:r>
        <w:rPr>
          <w:rFonts w:hint="cs"/>
          <w:rtl/>
        </w:rPr>
        <w:t>:</w:t>
      </w:r>
      <w:r>
        <w:rPr>
          <w:rtl/>
        </w:rPr>
        <w:t xml:space="preserve"> </w:t>
      </w:r>
      <w:bookmarkStart w:id="6200" w:name="_ETM_Q12_532699"/>
      <w:bookmarkEnd w:id="6200"/>
      <w:r>
        <w:rPr>
          <w:rtl/>
        </w:rPr>
        <w:t>תתעוררו</w:t>
      </w:r>
      <w:r>
        <w:rPr>
          <w:rFonts w:hint="cs"/>
          <w:rtl/>
        </w:rPr>
        <w:t>.</w:t>
      </w:r>
      <w:r>
        <w:rPr>
          <w:rtl/>
        </w:rPr>
        <w:t xml:space="preserve"> </w:t>
      </w:r>
      <w:bookmarkStart w:id="6201" w:name="_ETM_Q12_533970"/>
      <w:bookmarkEnd w:id="6201"/>
      <w:r>
        <w:rPr>
          <w:rtl/>
        </w:rPr>
        <w:t xml:space="preserve">אנחנו </w:t>
      </w:r>
      <w:bookmarkStart w:id="6202" w:name="_ETM_Q12_535440"/>
      <w:bookmarkEnd w:id="6202"/>
      <w:r>
        <w:rPr>
          <w:rtl/>
        </w:rPr>
        <w:t xml:space="preserve">אשכרה </w:t>
      </w:r>
      <w:bookmarkStart w:id="6203" w:name="_ETM_Q12_535979"/>
      <w:bookmarkEnd w:id="6203"/>
      <w:r>
        <w:rPr>
          <w:rtl/>
        </w:rPr>
        <w:t>מ</w:t>
      </w:r>
      <w:r>
        <w:rPr>
          <w:rFonts w:hint="cs"/>
          <w:rtl/>
        </w:rPr>
        <w:t>א</w:t>
      </w:r>
      <w:r>
        <w:rPr>
          <w:rtl/>
        </w:rPr>
        <w:t xml:space="preserve">בדים </w:t>
      </w:r>
      <w:bookmarkStart w:id="6204" w:name="_ETM_Q12_536460"/>
      <w:bookmarkEnd w:id="6204"/>
      <w:r>
        <w:rPr>
          <w:rtl/>
        </w:rPr>
        <w:t>מדינה</w:t>
      </w:r>
      <w:r>
        <w:rPr>
          <w:rFonts w:hint="cs"/>
          <w:rtl/>
        </w:rPr>
        <w:t>.</w:t>
      </w:r>
      <w:r>
        <w:rPr>
          <w:rtl/>
        </w:rPr>
        <w:t xml:space="preserve"> </w:t>
      </w:r>
      <w:bookmarkStart w:id="6205" w:name="_ETM_Q12_538079"/>
      <w:bookmarkEnd w:id="6205"/>
      <w:r>
        <w:rPr>
          <w:rtl/>
        </w:rPr>
        <w:t xml:space="preserve">מדברים </w:t>
      </w:r>
      <w:bookmarkStart w:id="6206" w:name="_ETM_Q12_538800"/>
      <w:bookmarkEnd w:id="6206"/>
      <w:r>
        <w:rPr>
          <w:rtl/>
        </w:rPr>
        <w:t xml:space="preserve">על </w:t>
      </w:r>
      <w:bookmarkStart w:id="6207" w:name="_ETM_Q12_538890"/>
      <w:bookmarkEnd w:id="6207"/>
      <w:r>
        <w:rPr>
          <w:rtl/>
        </w:rPr>
        <w:t xml:space="preserve">זה </w:t>
      </w:r>
      <w:bookmarkStart w:id="6208" w:name="_ETM_Q12_539129"/>
      <w:bookmarkEnd w:id="6208"/>
      <w:r>
        <w:rPr>
          <w:rtl/>
        </w:rPr>
        <w:t xml:space="preserve">שסגר </w:t>
      </w:r>
      <w:bookmarkStart w:id="6209" w:name="_ETM_Q12_540719"/>
      <w:bookmarkEnd w:id="6209"/>
      <w:r>
        <w:rPr>
          <w:rtl/>
        </w:rPr>
        <w:t>ז</w:t>
      </w:r>
      <w:r>
        <w:rPr>
          <w:rFonts w:hint="cs"/>
          <w:rtl/>
        </w:rPr>
        <w:t>ו</w:t>
      </w:r>
      <w:r>
        <w:rPr>
          <w:rtl/>
        </w:rPr>
        <w:t xml:space="preserve"> </w:t>
      </w:r>
      <w:bookmarkStart w:id="6210" w:name="_ETM_Q12_540899"/>
      <w:bookmarkEnd w:id="6210"/>
      <w:r>
        <w:rPr>
          <w:rtl/>
        </w:rPr>
        <w:t>הצלחה</w:t>
      </w:r>
      <w:r>
        <w:rPr>
          <w:rFonts w:hint="cs"/>
          <w:rtl/>
        </w:rPr>
        <w:t>,</w:t>
      </w:r>
      <w:r>
        <w:rPr>
          <w:rtl/>
        </w:rPr>
        <w:t xml:space="preserve"> </w:t>
      </w:r>
      <w:bookmarkStart w:id="6211" w:name="_ETM_Q12_541920"/>
      <w:bookmarkEnd w:id="6211"/>
      <w:r>
        <w:rPr>
          <w:rFonts w:hint="cs"/>
          <w:rtl/>
        </w:rPr>
        <w:t>ה</w:t>
      </w:r>
      <w:r>
        <w:rPr>
          <w:rtl/>
        </w:rPr>
        <w:t xml:space="preserve">תחלואה </w:t>
      </w:r>
      <w:bookmarkStart w:id="6212" w:name="_ETM_Q12_542429"/>
      <w:bookmarkEnd w:id="6212"/>
      <w:r>
        <w:rPr>
          <w:rtl/>
        </w:rPr>
        <w:t>יורדת</w:t>
      </w:r>
      <w:r>
        <w:rPr>
          <w:rFonts w:hint="cs"/>
          <w:rtl/>
        </w:rPr>
        <w:t>.</w:t>
      </w:r>
      <w:r>
        <w:rPr>
          <w:rtl/>
        </w:rPr>
        <w:t xml:space="preserve"> </w:t>
      </w:r>
      <w:bookmarkStart w:id="6213" w:name="_ETM_Q12_542940"/>
      <w:bookmarkEnd w:id="6213"/>
      <w:r>
        <w:rPr>
          <w:rtl/>
        </w:rPr>
        <w:t>חברים</w:t>
      </w:r>
      <w:r>
        <w:rPr>
          <w:rFonts w:hint="cs"/>
          <w:rtl/>
        </w:rPr>
        <w:t>,</w:t>
      </w:r>
      <w:r>
        <w:rPr>
          <w:rtl/>
        </w:rPr>
        <w:t xml:space="preserve"> </w:t>
      </w:r>
      <w:bookmarkStart w:id="6214" w:name="_ETM_Q12_543300"/>
      <w:bookmarkEnd w:id="6214"/>
      <w:r>
        <w:rPr>
          <w:rtl/>
        </w:rPr>
        <w:t xml:space="preserve">אנשים </w:t>
      </w:r>
      <w:bookmarkStart w:id="6215" w:name="_ETM_Q12_543690"/>
      <w:bookmarkEnd w:id="6215"/>
      <w:r>
        <w:rPr>
          <w:rtl/>
        </w:rPr>
        <w:t xml:space="preserve">פה </w:t>
      </w:r>
      <w:bookmarkStart w:id="6216" w:name="_ETM_Q12_543839"/>
      <w:bookmarkEnd w:id="6216"/>
      <w:r>
        <w:rPr>
          <w:rFonts w:hint="cs"/>
          <w:rtl/>
        </w:rPr>
        <w:t>י</w:t>
      </w:r>
      <w:r>
        <w:rPr>
          <w:rtl/>
        </w:rPr>
        <w:t xml:space="preserve">תחילו </w:t>
      </w:r>
      <w:bookmarkStart w:id="6217" w:name="_ETM_Q12_544170"/>
      <w:bookmarkEnd w:id="6217"/>
      <w:r>
        <w:rPr>
          <w:rtl/>
        </w:rPr>
        <w:t xml:space="preserve">לקבל </w:t>
      </w:r>
      <w:bookmarkStart w:id="6218" w:name="_ETM_Q12_544799"/>
      <w:bookmarkEnd w:id="6218"/>
      <w:r>
        <w:rPr>
          <w:rFonts w:hint="cs"/>
          <w:rtl/>
        </w:rPr>
        <w:t xml:space="preserve">התקף </w:t>
      </w:r>
      <w:r>
        <w:rPr>
          <w:rFonts w:hint="eastAsia"/>
          <w:rtl/>
        </w:rPr>
        <w:t>–</w:t>
      </w:r>
      <w:r>
        <w:rPr>
          <w:rFonts w:hint="cs"/>
          <w:rtl/>
        </w:rPr>
        <w:t xml:space="preserve"> </w:t>
      </w:r>
      <w:bookmarkStart w:id="6219" w:name="_ETM_Q12_545009"/>
      <w:bookmarkEnd w:id="6219"/>
      <w:r>
        <w:rPr>
          <w:rtl/>
        </w:rPr>
        <w:t xml:space="preserve">אנשים </w:t>
      </w:r>
      <w:bookmarkStart w:id="6220" w:name="_ETM_Q12_545430"/>
      <w:bookmarkEnd w:id="6220"/>
      <w:r>
        <w:rPr>
          <w:rtl/>
        </w:rPr>
        <w:t xml:space="preserve">כבר </w:t>
      </w:r>
      <w:bookmarkStart w:id="6221" w:name="_ETM_Q12_545729"/>
      <w:bookmarkEnd w:id="6221"/>
      <w:r>
        <w:rPr>
          <w:rtl/>
        </w:rPr>
        <w:t xml:space="preserve">מקבלים </w:t>
      </w:r>
      <w:bookmarkStart w:id="6222" w:name="_ETM_Q12_546149"/>
      <w:bookmarkStart w:id="6223" w:name="_ETM_Q12_546240"/>
      <w:bookmarkEnd w:id="6222"/>
      <w:bookmarkEnd w:id="6223"/>
      <w:r>
        <w:rPr>
          <w:rFonts w:hint="cs"/>
          <w:rtl/>
        </w:rPr>
        <w:t>התקפי לב וחרדה</w:t>
      </w:r>
      <w:bookmarkStart w:id="6224" w:name="_ETM_Q12_546689"/>
      <w:bookmarkEnd w:id="6224"/>
      <w:r>
        <w:rPr>
          <w:rtl/>
        </w:rPr>
        <w:t xml:space="preserve"> </w:t>
      </w:r>
      <w:bookmarkStart w:id="6225" w:name="_ETM_Q12_547619"/>
      <w:bookmarkEnd w:id="6225"/>
      <w:r>
        <w:rPr>
          <w:rtl/>
        </w:rPr>
        <w:t xml:space="preserve">בגלל </w:t>
      </w:r>
      <w:bookmarkStart w:id="6226" w:name="_ETM_Q12_548040"/>
      <w:bookmarkEnd w:id="6226"/>
      <w:r>
        <w:rPr>
          <w:rtl/>
        </w:rPr>
        <w:t xml:space="preserve">המצב </w:t>
      </w:r>
      <w:bookmarkStart w:id="6227" w:name="_ETM_Q12_548369"/>
      <w:bookmarkEnd w:id="6227"/>
      <w:r>
        <w:rPr>
          <w:rtl/>
        </w:rPr>
        <w:t>הכלכלי</w:t>
      </w:r>
      <w:r>
        <w:rPr>
          <w:rFonts w:hint="cs"/>
          <w:rtl/>
        </w:rPr>
        <w:t>.</w:t>
      </w:r>
    </w:p>
    <w:p w:rsidR="00EE453E" w:rsidRDefault="00EE453E" w:rsidP="0073401A">
      <w:pPr>
        <w:rPr>
          <w:rtl/>
        </w:rPr>
      </w:pPr>
      <w:bookmarkStart w:id="6228" w:name="_ETM_Q12_550661"/>
      <w:bookmarkStart w:id="6229" w:name="_ETM_Q12_550736"/>
      <w:bookmarkEnd w:id="6228"/>
      <w:bookmarkEnd w:id="6229"/>
    </w:p>
    <w:p w:rsidR="00EE453E" w:rsidRDefault="00EE453E" w:rsidP="00722E1F">
      <w:pPr>
        <w:rPr>
          <w:rtl/>
        </w:rPr>
      </w:pPr>
      <w:bookmarkStart w:id="6230" w:name="_ETM_Q12_550854"/>
      <w:bookmarkStart w:id="6231" w:name="_ETM_Q12_550920"/>
      <w:bookmarkStart w:id="6232" w:name="_ETM_Q12_549590"/>
      <w:bookmarkEnd w:id="6230"/>
      <w:bookmarkEnd w:id="6231"/>
      <w:bookmarkEnd w:id="6232"/>
      <w:r>
        <w:rPr>
          <w:rtl/>
        </w:rPr>
        <w:t xml:space="preserve">אני </w:t>
      </w:r>
      <w:bookmarkStart w:id="6233" w:name="_ETM_Q12_550770"/>
      <w:bookmarkEnd w:id="6233"/>
      <w:r>
        <w:rPr>
          <w:rtl/>
        </w:rPr>
        <w:t xml:space="preserve">רואה </w:t>
      </w:r>
      <w:bookmarkStart w:id="6234" w:name="_ETM_Q12_551010"/>
      <w:bookmarkEnd w:id="6234"/>
      <w:r>
        <w:rPr>
          <w:rtl/>
        </w:rPr>
        <w:t xml:space="preserve">פה </w:t>
      </w:r>
      <w:bookmarkStart w:id="6235" w:name="_ETM_Q12_551159"/>
      <w:bookmarkEnd w:id="6235"/>
      <w:r>
        <w:rPr>
          <w:rtl/>
        </w:rPr>
        <w:t xml:space="preserve">רק </w:t>
      </w:r>
      <w:bookmarkStart w:id="6236" w:name="_ETM_Q12_551339"/>
      <w:bookmarkEnd w:id="6236"/>
      <w:r>
        <w:rPr>
          <w:rtl/>
        </w:rPr>
        <w:t xml:space="preserve">נציג </w:t>
      </w:r>
      <w:bookmarkStart w:id="6237" w:name="_ETM_Q12_551729"/>
      <w:bookmarkEnd w:id="6237"/>
      <w:r>
        <w:rPr>
          <w:rFonts w:hint="cs"/>
          <w:rtl/>
        </w:rPr>
        <w:t>אחד</w:t>
      </w:r>
      <w:r>
        <w:rPr>
          <w:rtl/>
        </w:rPr>
        <w:t xml:space="preserve"> </w:t>
      </w:r>
      <w:bookmarkStart w:id="6238" w:name="_ETM_Q12_551970"/>
      <w:bookmarkEnd w:id="6238"/>
      <w:r>
        <w:rPr>
          <w:rtl/>
        </w:rPr>
        <w:t xml:space="preserve">של </w:t>
      </w:r>
      <w:bookmarkStart w:id="6239" w:name="_ETM_Q12_552150"/>
      <w:bookmarkEnd w:id="6239"/>
      <w:r>
        <w:rPr>
          <w:rtl/>
        </w:rPr>
        <w:t>הממשלה</w:t>
      </w:r>
      <w:r w:rsidR="00722E1F">
        <w:rPr>
          <w:rFonts w:hint="cs"/>
          <w:rtl/>
        </w:rPr>
        <w:t>.</w:t>
      </w:r>
      <w:r>
        <w:rPr>
          <w:rtl/>
        </w:rPr>
        <w:t xml:space="preserve"> </w:t>
      </w:r>
      <w:bookmarkStart w:id="6240" w:name="_ETM_Q12_552630"/>
      <w:bookmarkEnd w:id="6240"/>
      <w:r>
        <w:rPr>
          <w:rtl/>
        </w:rPr>
        <w:t xml:space="preserve">אדוני </w:t>
      </w:r>
      <w:bookmarkStart w:id="6241" w:name="_ETM_Q12_552930"/>
      <w:bookmarkEnd w:id="6241"/>
      <w:r>
        <w:rPr>
          <w:rtl/>
        </w:rPr>
        <w:t xml:space="preserve">שר </w:t>
      </w:r>
      <w:bookmarkStart w:id="6242" w:name="_ETM_Q12_553140"/>
      <w:bookmarkEnd w:id="6242"/>
      <w:r>
        <w:rPr>
          <w:rtl/>
        </w:rPr>
        <w:t>המשפטים</w:t>
      </w:r>
      <w:r>
        <w:rPr>
          <w:rFonts w:hint="cs"/>
          <w:rtl/>
        </w:rPr>
        <w:t xml:space="preserve"> –</w:t>
      </w:r>
      <w:r>
        <w:rPr>
          <w:rtl/>
        </w:rPr>
        <w:t xml:space="preserve"> </w:t>
      </w:r>
      <w:bookmarkStart w:id="6243" w:name="_ETM_Q12_555270"/>
      <w:bookmarkEnd w:id="6243"/>
      <w:r>
        <w:rPr>
          <w:rtl/>
        </w:rPr>
        <w:t xml:space="preserve">זה </w:t>
      </w:r>
      <w:bookmarkStart w:id="6244" w:name="_ETM_Q12_555779"/>
      <w:bookmarkEnd w:id="6244"/>
      <w:r>
        <w:rPr>
          <w:rtl/>
        </w:rPr>
        <w:t xml:space="preserve">משפט </w:t>
      </w:r>
      <w:bookmarkStart w:id="6245" w:name="_ETM_Q12_556110"/>
      <w:bookmarkEnd w:id="6245"/>
      <w:r>
        <w:rPr>
          <w:rFonts w:hint="cs"/>
          <w:rtl/>
        </w:rPr>
        <w:t>ה</w:t>
      </w:r>
      <w:r>
        <w:rPr>
          <w:rtl/>
        </w:rPr>
        <w:t xml:space="preserve">סיכום </w:t>
      </w:r>
      <w:bookmarkStart w:id="6246" w:name="_ETM_Q12_556410"/>
      <w:bookmarkEnd w:id="6246"/>
      <w:r>
        <w:rPr>
          <w:rtl/>
        </w:rPr>
        <w:t>שלי</w:t>
      </w:r>
      <w:r>
        <w:rPr>
          <w:rFonts w:hint="cs"/>
          <w:rtl/>
        </w:rPr>
        <w:t xml:space="preserve"> –</w:t>
      </w:r>
      <w:r>
        <w:rPr>
          <w:rtl/>
        </w:rPr>
        <w:t xml:space="preserve"> </w:t>
      </w:r>
      <w:bookmarkStart w:id="6247" w:name="_ETM_Q12_556650"/>
      <w:bookmarkEnd w:id="6247"/>
      <w:r>
        <w:rPr>
          <w:rtl/>
        </w:rPr>
        <w:t xml:space="preserve">אני </w:t>
      </w:r>
      <w:bookmarkStart w:id="6248" w:name="_ETM_Q12_556800"/>
      <w:bookmarkEnd w:id="6248"/>
      <w:r>
        <w:rPr>
          <w:rtl/>
        </w:rPr>
        <w:t xml:space="preserve">לא </w:t>
      </w:r>
      <w:bookmarkStart w:id="6249" w:name="_ETM_Q12_556890"/>
      <w:bookmarkEnd w:id="6249"/>
      <w:r>
        <w:rPr>
          <w:rtl/>
        </w:rPr>
        <w:t xml:space="preserve">יודע </w:t>
      </w:r>
      <w:bookmarkStart w:id="6250" w:name="_ETM_Q12_557070"/>
      <w:bookmarkEnd w:id="6250"/>
      <w:r>
        <w:rPr>
          <w:rtl/>
        </w:rPr>
        <w:t xml:space="preserve">איך </w:t>
      </w:r>
      <w:bookmarkStart w:id="6251" w:name="_ETM_Q12_557190"/>
      <w:bookmarkStart w:id="6252" w:name="_ETM_Q12_557730"/>
      <w:bookmarkEnd w:id="6251"/>
      <w:bookmarkEnd w:id="6252"/>
      <w:r>
        <w:rPr>
          <w:rFonts w:hint="cs"/>
          <w:rtl/>
        </w:rPr>
        <w:t>מ</w:t>
      </w:r>
      <w:r>
        <w:rPr>
          <w:rtl/>
        </w:rPr>
        <w:t xml:space="preserve">תנהלים </w:t>
      </w:r>
      <w:bookmarkStart w:id="6253" w:name="_ETM_Q12_558270"/>
      <w:bookmarkEnd w:id="6253"/>
      <w:r>
        <w:rPr>
          <w:rtl/>
        </w:rPr>
        <w:t xml:space="preserve">הדיונים </w:t>
      </w:r>
      <w:bookmarkStart w:id="6254" w:name="_ETM_Q12_558660"/>
      <w:bookmarkEnd w:id="6254"/>
      <w:r>
        <w:rPr>
          <w:rtl/>
        </w:rPr>
        <w:t xml:space="preserve">בממשלה </w:t>
      </w:r>
      <w:bookmarkStart w:id="6255" w:name="_ETM_Q12_559230"/>
      <w:bookmarkEnd w:id="6255"/>
      <w:r>
        <w:rPr>
          <w:rtl/>
        </w:rPr>
        <w:t xml:space="preserve">ואני </w:t>
      </w:r>
      <w:bookmarkStart w:id="6256" w:name="_ETM_Q12_559440"/>
      <w:bookmarkEnd w:id="6256"/>
      <w:r>
        <w:rPr>
          <w:rtl/>
        </w:rPr>
        <w:t xml:space="preserve">לא </w:t>
      </w:r>
      <w:bookmarkStart w:id="6257" w:name="_ETM_Q12_559500"/>
      <w:bookmarkEnd w:id="6257"/>
      <w:r>
        <w:rPr>
          <w:rtl/>
        </w:rPr>
        <w:t xml:space="preserve">יודע </w:t>
      </w:r>
      <w:bookmarkStart w:id="6258" w:name="_ETM_Q12_559710"/>
      <w:bookmarkEnd w:id="6258"/>
      <w:r>
        <w:rPr>
          <w:rtl/>
        </w:rPr>
        <w:t xml:space="preserve">מי </w:t>
      </w:r>
      <w:bookmarkStart w:id="6259" w:name="_ETM_Q12_559830"/>
      <w:bookmarkEnd w:id="6259"/>
      <w:r>
        <w:rPr>
          <w:rtl/>
        </w:rPr>
        <w:t xml:space="preserve">זועק </w:t>
      </w:r>
      <w:bookmarkStart w:id="6260" w:name="_ETM_Q12_560220"/>
      <w:bookmarkEnd w:id="6260"/>
      <w:r>
        <w:rPr>
          <w:rtl/>
        </w:rPr>
        <w:t>למי</w:t>
      </w:r>
      <w:r>
        <w:rPr>
          <w:rFonts w:hint="cs"/>
          <w:rtl/>
        </w:rPr>
        <w:t>,</w:t>
      </w:r>
      <w:r>
        <w:rPr>
          <w:rtl/>
        </w:rPr>
        <w:t xml:space="preserve"> </w:t>
      </w:r>
      <w:bookmarkStart w:id="6261" w:name="_ETM_Q12_561160"/>
      <w:bookmarkEnd w:id="6261"/>
      <w:r>
        <w:rPr>
          <w:rtl/>
        </w:rPr>
        <w:t xml:space="preserve">אבל </w:t>
      </w:r>
      <w:bookmarkStart w:id="6262" w:name="_ETM_Q12_561430"/>
      <w:bookmarkEnd w:id="6262"/>
      <w:r>
        <w:rPr>
          <w:rtl/>
        </w:rPr>
        <w:t xml:space="preserve">אנחנו </w:t>
      </w:r>
      <w:bookmarkStart w:id="6263" w:name="_ETM_Q12_562000"/>
      <w:bookmarkEnd w:id="6263"/>
      <w:r>
        <w:rPr>
          <w:rtl/>
        </w:rPr>
        <w:t xml:space="preserve">באמת </w:t>
      </w:r>
      <w:bookmarkStart w:id="6264" w:name="_ETM_Q12_562480"/>
      <w:bookmarkEnd w:id="6264"/>
      <w:r>
        <w:rPr>
          <w:rtl/>
        </w:rPr>
        <w:t xml:space="preserve">מאבדים </w:t>
      </w:r>
      <w:bookmarkStart w:id="6265" w:name="_ETM_Q12_562840"/>
      <w:bookmarkEnd w:id="6265"/>
      <w:r>
        <w:rPr>
          <w:rtl/>
        </w:rPr>
        <w:t xml:space="preserve">את </w:t>
      </w:r>
      <w:bookmarkStart w:id="6266" w:name="_ETM_Q12_562900"/>
      <w:bookmarkEnd w:id="6266"/>
      <w:r>
        <w:rPr>
          <w:rtl/>
        </w:rPr>
        <w:t>המדינה</w:t>
      </w:r>
      <w:r>
        <w:rPr>
          <w:rFonts w:hint="cs"/>
          <w:rtl/>
        </w:rPr>
        <w:t>.</w:t>
      </w:r>
      <w:r>
        <w:rPr>
          <w:rtl/>
        </w:rPr>
        <w:t xml:space="preserve"> </w:t>
      </w:r>
      <w:bookmarkStart w:id="6267" w:name="_ETM_Q12_563940"/>
      <w:bookmarkEnd w:id="6267"/>
      <w:r>
        <w:rPr>
          <w:rtl/>
        </w:rPr>
        <w:t xml:space="preserve">המצב </w:t>
      </w:r>
      <w:bookmarkStart w:id="6268" w:name="_ETM_Q12_564330"/>
      <w:bookmarkEnd w:id="6268"/>
      <w:r>
        <w:rPr>
          <w:rtl/>
        </w:rPr>
        <w:t xml:space="preserve">הזה </w:t>
      </w:r>
      <w:bookmarkStart w:id="6269" w:name="_ETM_Q12_564480"/>
      <w:bookmarkEnd w:id="6269"/>
      <w:r>
        <w:rPr>
          <w:rtl/>
        </w:rPr>
        <w:t xml:space="preserve">לא </w:t>
      </w:r>
      <w:bookmarkStart w:id="6270" w:name="_ETM_Q12_564570"/>
      <w:bookmarkEnd w:id="6270"/>
      <w:r>
        <w:rPr>
          <w:rtl/>
        </w:rPr>
        <w:t xml:space="preserve">יכול </w:t>
      </w:r>
      <w:bookmarkStart w:id="6271" w:name="_ETM_Q12_564750"/>
      <w:bookmarkEnd w:id="6271"/>
      <w:r>
        <w:rPr>
          <w:rtl/>
        </w:rPr>
        <w:t>להימשך</w:t>
      </w:r>
      <w:r>
        <w:rPr>
          <w:rFonts w:hint="cs"/>
          <w:rtl/>
        </w:rPr>
        <w:t>.</w:t>
      </w:r>
      <w:r>
        <w:rPr>
          <w:rtl/>
        </w:rPr>
        <w:t xml:space="preserve"> </w:t>
      </w:r>
      <w:bookmarkStart w:id="6272" w:name="_ETM_Q12_565260"/>
      <w:bookmarkEnd w:id="6272"/>
      <w:r>
        <w:rPr>
          <w:rtl/>
        </w:rPr>
        <w:t xml:space="preserve">זה </w:t>
      </w:r>
      <w:bookmarkStart w:id="6273" w:name="_ETM_Q12_565529"/>
      <w:bookmarkEnd w:id="6273"/>
      <w:r>
        <w:rPr>
          <w:rtl/>
        </w:rPr>
        <w:t xml:space="preserve">נורא </w:t>
      </w:r>
      <w:bookmarkStart w:id="6274" w:name="_ETM_Q12_565800"/>
      <w:bookmarkEnd w:id="6274"/>
      <w:r>
        <w:rPr>
          <w:rtl/>
        </w:rPr>
        <w:t>ואיום</w:t>
      </w:r>
      <w:r>
        <w:rPr>
          <w:rFonts w:hint="cs"/>
          <w:rtl/>
        </w:rPr>
        <w:t>.</w:t>
      </w:r>
      <w:r>
        <w:rPr>
          <w:rtl/>
        </w:rPr>
        <w:t xml:space="preserve"> </w:t>
      </w:r>
      <w:bookmarkStart w:id="6275" w:name="_ETM_Q12_566220"/>
      <w:bookmarkEnd w:id="6275"/>
      <w:r>
        <w:rPr>
          <w:rtl/>
        </w:rPr>
        <w:t xml:space="preserve">אני </w:t>
      </w:r>
      <w:bookmarkStart w:id="6276" w:name="_ETM_Q12_566339"/>
      <w:bookmarkEnd w:id="6276"/>
      <w:r w:rsidR="00722E1F">
        <w:rPr>
          <w:rFonts w:hint="cs"/>
          <w:rtl/>
        </w:rPr>
        <w:t>מ</w:t>
      </w:r>
      <w:r>
        <w:rPr>
          <w:rtl/>
        </w:rPr>
        <w:t xml:space="preserve">בקש </w:t>
      </w:r>
      <w:bookmarkStart w:id="6277" w:name="_ETM_Q12_566640"/>
      <w:bookmarkEnd w:id="6277"/>
      <w:r>
        <w:rPr>
          <w:rtl/>
        </w:rPr>
        <w:t xml:space="preserve">ממך </w:t>
      </w:r>
      <w:bookmarkStart w:id="6278" w:name="_ETM_Q12_566970"/>
      <w:bookmarkEnd w:id="6278"/>
      <w:r>
        <w:rPr>
          <w:rtl/>
        </w:rPr>
        <w:t xml:space="preserve">ומבקש </w:t>
      </w:r>
      <w:bookmarkStart w:id="6279" w:name="_ETM_Q12_567360"/>
      <w:bookmarkEnd w:id="6279"/>
      <w:r>
        <w:rPr>
          <w:rtl/>
        </w:rPr>
        <w:t xml:space="preserve">מכל </w:t>
      </w:r>
      <w:bookmarkStart w:id="6280" w:name="_ETM_Q12_567750"/>
      <w:bookmarkEnd w:id="6280"/>
      <w:r>
        <w:rPr>
          <w:rtl/>
        </w:rPr>
        <w:t>השרים</w:t>
      </w:r>
      <w:r>
        <w:rPr>
          <w:rFonts w:hint="cs"/>
          <w:rtl/>
        </w:rPr>
        <w:t>,</w:t>
      </w:r>
      <w:r>
        <w:rPr>
          <w:rtl/>
        </w:rPr>
        <w:t xml:space="preserve"> </w:t>
      </w:r>
      <w:bookmarkStart w:id="6281" w:name="_ETM_Q12_568620"/>
      <w:bookmarkEnd w:id="6281"/>
      <w:r>
        <w:rPr>
          <w:rtl/>
        </w:rPr>
        <w:t xml:space="preserve">פשוט </w:t>
      </w:r>
      <w:bookmarkStart w:id="6282" w:name="_ETM_Q12_569070"/>
      <w:bookmarkEnd w:id="6282"/>
      <w:r>
        <w:rPr>
          <w:rtl/>
        </w:rPr>
        <w:t xml:space="preserve">צאו </w:t>
      </w:r>
      <w:bookmarkStart w:id="6283" w:name="_ETM_Q12_569339"/>
      <w:bookmarkEnd w:id="6283"/>
      <w:r>
        <w:rPr>
          <w:rtl/>
        </w:rPr>
        <w:t xml:space="preserve">לרחוב </w:t>
      </w:r>
      <w:bookmarkStart w:id="6284" w:name="_ETM_Q12_569790"/>
      <w:bookmarkEnd w:id="6284"/>
      <w:r>
        <w:rPr>
          <w:rtl/>
        </w:rPr>
        <w:t xml:space="preserve">ותקשיבו </w:t>
      </w:r>
      <w:bookmarkStart w:id="6285" w:name="_ETM_Q12_570270"/>
      <w:bookmarkEnd w:id="6285"/>
      <w:r>
        <w:rPr>
          <w:rtl/>
        </w:rPr>
        <w:t>לאנשים</w:t>
      </w:r>
      <w:r w:rsidR="00722E1F">
        <w:rPr>
          <w:rFonts w:hint="cs"/>
          <w:rtl/>
        </w:rPr>
        <w:t>.</w:t>
      </w:r>
      <w:r>
        <w:rPr>
          <w:rtl/>
        </w:rPr>
        <w:t xml:space="preserve"> </w:t>
      </w:r>
      <w:bookmarkStart w:id="6286" w:name="_ETM_Q12_571080"/>
      <w:bookmarkEnd w:id="6286"/>
      <w:r>
        <w:rPr>
          <w:rtl/>
        </w:rPr>
        <w:t xml:space="preserve">זה </w:t>
      </w:r>
      <w:bookmarkStart w:id="6287" w:name="_ETM_Q12_571350"/>
      <w:bookmarkEnd w:id="6287"/>
      <w:r>
        <w:rPr>
          <w:rtl/>
        </w:rPr>
        <w:t>מטורף</w:t>
      </w:r>
      <w:r w:rsidR="00722E1F">
        <w:rPr>
          <w:rFonts w:hint="cs"/>
          <w:rtl/>
        </w:rPr>
        <w:t>,</w:t>
      </w:r>
      <w:r>
        <w:rPr>
          <w:rtl/>
        </w:rPr>
        <w:t xml:space="preserve"> </w:t>
      </w:r>
      <w:bookmarkStart w:id="6288" w:name="_ETM_Q12_571740"/>
      <w:bookmarkEnd w:id="6288"/>
      <w:r>
        <w:rPr>
          <w:rtl/>
        </w:rPr>
        <w:t xml:space="preserve">מה </w:t>
      </w:r>
      <w:bookmarkStart w:id="6289" w:name="_ETM_Q12_571860"/>
      <w:bookmarkEnd w:id="6289"/>
      <w:r>
        <w:rPr>
          <w:rtl/>
        </w:rPr>
        <w:t xml:space="preserve">שהולך </w:t>
      </w:r>
      <w:bookmarkStart w:id="6290" w:name="_ETM_Q12_572279"/>
      <w:bookmarkEnd w:id="6290"/>
      <w:r>
        <w:rPr>
          <w:rtl/>
        </w:rPr>
        <w:t>פה</w:t>
      </w:r>
      <w:r>
        <w:rPr>
          <w:rFonts w:hint="cs"/>
          <w:rtl/>
        </w:rPr>
        <w:t>.</w:t>
      </w:r>
      <w:r>
        <w:rPr>
          <w:rtl/>
        </w:rPr>
        <w:t xml:space="preserve"> </w:t>
      </w:r>
      <w:bookmarkStart w:id="6291" w:name="_ETM_Q12_573329"/>
      <w:bookmarkEnd w:id="6291"/>
      <w:r>
        <w:rPr>
          <w:rtl/>
        </w:rPr>
        <w:t xml:space="preserve">תודה </w:t>
      </w:r>
      <w:bookmarkStart w:id="6292" w:name="_ETM_Q12_573569"/>
      <w:bookmarkEnd w:id="6292"/>
      <w:r>
        <w:rPr>
          <w:rtl/>
        </w:rPr>
        <w:t xml:space="preserve">רבה </w:t>
      </w:r>
      <w:bookmarkStart w:id="6293" w:name="_ETM_Q12_573779"/>
      <w:bookmarkEnd w:id="6293"/>
      <w:r>
        <w:rPr>
          <w:rtl/>
        </w:rPr>
        <w:t>לכם</w:t>
      </w:r>
      <w:r>
        <w:rPr>
          <w:rFonts w:hint="cs"/>
          <w:rtl/>
        </w:rPr>
        <w:t>.</w:t>
      </w:r>
    </w:p>
    <w:p w:rsidR="00EE453E" w:rsidRDefault="00EE453E" w:rsidP="0073401A">
      <w:pPr>
        <w:rPr>
          <w:rtl/>
        </w:rPr>
      </w:pPr>
    </w:p>
    <w:p w:rsidR="00EE453E" w:rsidRDefault="00EE453E" w:rsidP="0073401A">
      <w:pPr>
        <w:pStyle w:val="af6"/>
        <w:rPr>
          <w:rtl/>
        </w:rPr>
      </w:pPr>
      <w:bookmarkStart w:id="6294" w:name="ET_yor_6026_5"/>
      <w:r w:rsidRPr="00CC0EF1">
        <w:rPr>
          <w:rStyle w:val="TagStyle"/>
          <w:rtl/>
        </w:rPr>
        <w:t xml:space="preserve"> &lt;&lt; יור &gt;&gt;</w:t>
      </w:r>
      <w:r w:rsidRPr="00B74607">
        <w:rPr>
          <w:rStyle w:val="TagStyle"/>
          <w:rtl/>
        </w:rPr>
        <w:t xml:space="preserve"> </w:t>
      </w:r>
      <w:r>
        <w:rPr>
          <w:rtl/>
        </w:rPr>
        <w:t>היו"ר משה ארבל:</w:t>
      </w:r>
      <w:r w:rsidRPr="00B74607">
        <w:rPr>
          <w:rStyle w:val="TagStyle"/>
          <w:rtl/>
        </w:rPr>
        <w:t xml:space="preserve"> </w:t>
      </w:r>
      <w:r w:rsidRPr="00CC0EF1">
        <w:rPr>
          <w:rStyle w:val="TagStyle"/>
          <w:rtl/>
        </w:rPr>
        <w:t>&lt;&lt; יור &gt;&gt;</w:t>
      </w:r>
      <w:r>
        <w:rPr>
          <w:rtl/>
        </w:rPr>
        <w:t xml:space="preserve">   </w:t>
      </w:r>
      <w:bookmarkEnd w:id="6294"/>
    </w:p>
    <w:p w:rsidR="00EE453E" w:rsidRDefault="00EE453E" w:rsidP="005429A2">
      <w:pPr>
        <w:rPr>
          <w:rtl/>
        </w:rPr>
      </w:pPr>
    </w:p>
    <w:p w:rsidR="00EE453E" w:rsidRDefault="00EE453E" w:rsidP="0073401A">
      <w:pPr>
        <w:rPr>
          <w:rtl/>
        </w:rPr>
      </w:pPr>
      <w:bookmarkStart w:id="6295" w:name="_ETM_Q12_574170"/>
      <w:bookmarkEnd w:id="6295"/>
      <w:r>
        <w:rPr>
          <w:rtl/>
        </w:rPr>
        <w:t xml:space="preserve">תודה </w:t>
      </w:r>
      <w:bookmarkStart w:id="6296" w:name="_ETM_Q12_574409"/>
      <w:bookmarkEnd w:id="6296"/>
      <w:r>
        <w:rPr>
          <w:rtl/>
        </w:rPr>
        <w:t xml:space="preserve">רבה </w:t>
      </w:r>
      <w:bookmarkStart w:id="6297" w:name="_ETM_Q12_574799"/>
      <w:bookmarkEnd w:id="6297"/>
      <w:r>
        <w:rPr>
          <w:rtl/>
        </w:rPr>
        <w:t xml:space="preserve">לחבר </w:t>
      </w:r>
      <w:bookmarkStart w:id="6298" w:name="_ETM_Q12_575130"/>
      <w:bookmarkEnd w:id="6298"/>
      <w:r>
        <w:rPr>
          <w:rtl/>
        </w:rPr>
        <w:t xml:space="preserve">הכנסת </w:t>
      </w:r>
      <w:bookmarkStart w:id="6299" w:name="_ETM_Q12_575369"/>
      <w:bookmarkEnd w:id="6299"/>
      <w:r>
        <w:rPr>
          <w:rtl/>
        </w:rPr>
        <w:t xml:space="preserve">יבגני </w:t>
      </w:r>
      <w:bookmarkStart w:id="6300" w:name="_ETM_Q12_575670"/>
      <w:bookmarkEnd w:id="6300"/>
      <w:r>
        <w:rPr>
          <w:rtl/>
        </w:rPr>
        <w:t>סובה</w:t>
      </w:r>
      <w:r>
        <w:rPr>
          <w:rFonts w:hint="cs"/>
          <w:rtl/>
        </w:rPr>
        <w:t>.</w:t>
      </w:r>
      <w:r>
        <w:rPr>
          <w:rtl/>
        </w:rPr>
        <w:t xml:space="preserve"> </w:t>
      </w:r>
      <w:bookmarkStart w:id="6301" w:name="_ETM_Q12_576710"/>
      <w:bookmarkEnd w:id="6301"/>
      <w:r>
        <w:rPr>
          <w:rtl/>
        </w:rPr>
        <w:t xml:space="preserve">חבר </w:t>
      </w:r>
      <w:bookmarkStart w:id="6302" w:name="_ETM_Q12_577009"/>
      <w:bookmarkEnd w:id="6302"/>
      <w:r>
        <w:rPr>
          <w:rtl/>
        </w:rPr>
        <w:t xml:space="preserve">הכנסת </w:t>
      </w:r>
      <w:bookmarkStart w:id="6303" w:name="_ETM_Q12_577219"/>
      <w:bookmarkEnd w:id="6303"/>
      <w:r>
        <w:rPr>
          <w:rtl/>
        </w:rPr>
        <w:t xml:space="preserve">בצלאל </w:t>
      </w:r>
      <w:bookmarkStart w:id="6304" w:name="_ETM_Q12_577520"/>
      <w:bookmarkEnd w:id="6304"/>
      <w:r>
        <w:rPr>
          <w:rtl/>
        </w:rPr>
        <w:t>סמוטריץ'</w:t>
      </w:r>
      <w:r>
        <w:rPr>
          <w:rFonts w:hint="cs"/>
          <w:rtl/>
        </w:rPr>
        <w:t>,</w:t>
      </w:r>
      <w:r>
        <w:rPr>
          <w:rtl/>
        </w:rPr>
        <w:t xml:space="preserve"> </w:t>
      </w:r>
      <w:bookmarkStart w:id="6305" w:name="_ETM_Q12_578670"/>
      <w:bookmarkEnd w:id="6305"/>
      <w:r>
        <w:rPr>
          <w:rtl/>
        </w:rPr>
        <w:t xml:space="preserve">לפנים </w:t>
      </w:r>
      <w:bookmarkStart w:id="6306" w:name="_ETM_Q12_579060"/>
      <w:bookmarkEnd w:id="6306"/>
      <w:r>
        <w:rPr>
          <w:rtl/>
        </w:rPr>
        <w:t xml:space="preserve">משורת </w:t>
      </w:r>
      <w:bookmarkStart w:id="6307" w:name="_ETM_Q12_579479"/>
      <w:bookmarkEnd w:id="6307"/>
      <w:r>
        <w:rPr>
          <w:rtl/>
        </w:rPr>
        <w:t xml:space="preserve">הדין </w:t>
      </w:r>
      <w:bookmarkStart w:id="6308" w:name="_ETM_Q12_580289"/>
      <w:bookmarkEnd w:id="6308"/>
      <w:r>
        <w:rPr>
          <w:rtl/>
        </w:rPr>
        <w:t xml:space="preserve">יעלה </w:t>
      </w:r>
      <w:bookmarkStart w:id="6309" w:name="_ETM_Q12_580679"/>
      <w:bookmarkEnd w:id="6309"/>
      <w:r>
        <w:rPr>
          <w:rtl/>
        </w:rPr>
        <w:t>ויבוא</w:t>
      </w:r>
      <w:r>
        <w:rPr>
          <w:rFonts w:hint="cs"/>
          <w:rtl/>
        </w:rPr>
        <w:t>,</w:t>
      </w:r>
      <w:r>
        <w:rPr>
          <w:rtl/>
        </w:rPr>
        <w:t xml:space="preserve"> </w:t>
      </w:r>
      <w:bookmarkStart w:id="6310" w:name="_ETM_Q12_583049"/>
      <w:bookmarkEnd w:id="6310"/>
      <w:r>
        <w:rPr>
          <w:rFonts w:hint="cs"/>
          <w:rtl/>
        </w:rPr>
        <w:t>שלוש</w:t>
      </w:r>
      <w:r>
        <w:rPr>
          <w:rtl/>
        </w:rPr>
        <w:t xml:space="preserve"> </w:t>
      </w:r>
      <w:bookmarkStart w:id="6311" w:name="_ETM_Q12_583440"/>
      <w:bookmarkEnd w:id="6311"/>
      <w:r>
        <w:rPr>
          <w:rtl/>
        </w:rPr>
        <w:t xml:space="preserve">דקות </w:t>
      </w:r>
      <w:bookmarkStart w:id="6312" w:name="_ETM_Q12_583710"/>
      <w:bookmarkEnd w:id="6312"/>
      <w:r>
        <w:rPr>
          <w:rtl/>
        </w:rPr>
        <w:t>לרשותך</w:t>
      </w:r>
      <w:r>
        <w:rPr>
          <w:rFonts w:hint="cs"/>
          <w:rtl/>
        </w:rPr>
        <w:t>.</w:t>
      </w:r>
      <w:r>
        <w:rPr>
          <w:rtl/>
        </w:rPr>
        <w:t xml:space="preserve"> </w:t>
      </w:r>
      <w:bookmarkStart w:id="6313" w:name="_ETM_Q12_599290"/>
      <w:bookmarkEnd w:id="6313"/>
    </w:p>
    <w:p w:rsidR="00EE453E" w:rsidRDefault="00EE453E" w:rsidP="0073401A">
      <w:pPr>
        <w:rPr>
          <w:rtl/>
        </w:rPr>
      </w:pPr>
      <w:bookmarkStart w:id="6314" w:name="_ETM_Q12_599274"/>
      <w:bookmarkStart w:id="6315" w:name="_ETM_Q12_599322"/>
      <w:bookmarkEnd w:id="6314"/>
      <w:bookmarkEnd w:id="6315"/>
    </w:p>
    <w:p w:rsidR="00EE453E" w:rsidRDefault="00EE453E" w:rsidP="0073401A">
      <w:pPr>
        <w:pStyle w:val="a4"/>
        <w:rPr>
          <w:rtl/>
        </w:rPr>
      </w:pPr>
      <w:bookmarkStart w:id="6316" w:name="_ETM_Q12_599489"/>
      <w:bookmarkStart w:id="6317" w:name="_ETM_Q12_599527"/>
      <w:bookmarkStart w:id="6318" w:name="ET_speaker_5291_6"/>
      <w:bookmarkEnd w:id="6316"/>
      <w:bookmarkEnd w:id="6317"/>
      <w:r w:rsidRPr="00CC0EF1">
        <w:rPr>
          <w:rStyle w:val="TagStyle"/>
          <w:rtl/>
        </w:rPr>
        <w:t xml:space="preserve"> &lt;&lt; דובר &gt;&gt;</w:t>
      </w:r>
      <w:r w:rsidRPr="00756188">
        <w:rPr>
          <w:rStyle w:val="TagStyle"/>
          <w:rtl/>
        </w:rPr>
        <w:t xml:space="preserve"> </w:t>
      </w:r>
      <w:bookmarkStart w:id="6319" w:name="_Toc55249876"/>
      <w:bookmarkStart w:id="6320" w:name="_Toc55251489"/>
      <w:bookmarkStart w:id="6321" w:name="_Toc55253170"/>
      <w:bookmarkStart w:id="6322" w:name="_Toc63860652"/>
      <w:r>
        <w:rPr>
          <w:rtl/>
        </w:rPr>
        <w:t>בצלאל סמוטריץ' (ימינה):</w:t>
      </w:r>
      <w:bookmarkEnd w:id="6319"/>
      <w:bookmarkEnd w:id="6320"/>
      <w:bookmarkEnd w:id="6321"/>
      <w:bookmarkEnd w:id="6322"/>
      <w:r w:rsidRPr="00756188">
        <w:rPr>
          <w:rStyle w:val="TagStyle"/>
          <w:rtl/>
        </w:rPr>
        <w:t xml:space="preserve"> </w:t>
      </w:r>
      <w:r w:rsidRPr="00CC0EF1">
        <w:rPr>
          <w:rStyle w:val="TagStyle"/>
          <w:rtl/>
        </w:rPr>
        <w:t>&lt;&lt; דובר &gt;&gt;</w:t>
      </w:r>
      <w:r>
        <w:rPr>
          <w:rtl/>
        </w:rPr>
        <w:t xml:space="preserve">   </w:t>
      </w:r>
      <w:bookmarkEnd w:id="6318"/>
    </w:p>
    <w:p w:rsidR="00EE453E" w:rsidRDefault="00EE453E" w:rsidP="005429A2">
      <w:pPr>
        <w:rPr>
          <w:rtl/>
        </w:rPr>
      </w:pPr>
    </w:p>
    <w:p w:rsidR="00EE453E" w:rsidRDefault="00EE453E" w:rsidP="00722E1F">
      <w:pPr>
        <w:rPr>
          <w:rtl/>
        </w:rPr>
      </w:pPr>
      <w:r>
        <w:rPr>
          <w:rFonts w:hint="cs"/>
          <w:rtl/>
        </w:rPr>
        <w:t>תודה רבה</w:t>
      </w:r>
      <w:r w:rsidR="00722E1F">
        <w:rPr>
          <w:rFonts w:hint="cs"/>
          <w:rtl/>
        </w:rPr>
        <w:t>,</w:t>
      </w:r>
      <w:r>
        <w:rPr>
          <w:rtl/>
        </w:rPr>
        <w:t xml:space="preserve"> </w:t>
      </w:r>
      <w:bookmarkStart w:id="6323" w:name="_ETM_Q12_599710"/>
      <w:bookmarkEnd w:id="6323"/>
      <w:r>
        <w:rPr>
          <w:rtl/>
        </w:rPr>
        <w:t xml:space="preserve">אדוני </w:t>
      </w:r>
      <w:bookmarkStart w:id="6324" w:name="_ETM_Q12_599950"/>
      <w:bookmarkEnd w:id="6324"/>
      <w:r>
        <w:rPr>
          <w:rtl/>
        </w:rPr>
        <w:t xml:space="preserve">היושב </w:t>
      </w:r>
      <w:bookmarkStart w:id="6325" w:name="_ETM_Q12_600220"/>
      <w:bookmarkEnd w:id="6325"/>
      <w:r>
        <w:rPr>
          <w:rtl/>
        </w:rPr>
        <w:t>בראש</w:t>
      </w:r>
      <w:r>
        <w:rPr>
          <w:rFonts w:hint="cs"/>
          <w:rtl/>
        </w:rPr>
        <w:t>.</w:t>
      </w:r>
      <w:r>
        <w:rPr>
          <w:rtl/>
        </w:rPr>
        <w:t xml:space="preserve"> </w:t>
      </w:r>
      <w:bookmarkStart w:id="6326" w:name="_ETM_Q12_601089"/>
      <w:bookmarkEnd w:id="6326"/>
      <w:r>
        <w:rPr>
          <w:rtl/>
        </w:rPr>
        <w:t xml:space="preserve">שר </w:t>
      </w:r>
      <w:bookmarkStart w:id="6327" w:name="_ETM_Q12_601390"/>
      <w:bookmarkEnd w:id="6327"/>
      <w:r>
        <w:rPr>
          <w:rtl/>
        </w:rPr>
        <w:t xml:space="preserve">המשפטים </w:t>
      </w:r>
      <w:bookmarkStart w:id="6328" w:name="_ETM_Q12_602020"/>
      <w:bookmarkEnd w:id="6328"/>
      <w:r>
        <w:rPr>
          <w:rFonts w:hint="cs"/>
          <w:rtl/>
        </w:rPr>
        <w:t>מ</w:t>
      </w:r>
      <w:r>
        <w:rPr>
          <w:rtl/>
        </w:rPr>
        <w:t>כובדי</w:t>
      </w:r>
      <w:r>
        <w:rPr>
          <w:rFonts w:hint="cs"/>
          <w:rtl/>
        </w:rPr>
        <w:t>,</w:t>
      </w:r>
      <w:r>
        <w:rPr>
          <w:rtl/>
        </w:rPr>
        <w:t xml:space="preserve"> </w:t>
      </w:r>
      <w:bookmarkStart w:id="6329" w:name="_ETM_Q12_603240"/>
      <w:bookmarkEnd w:id="6329"/>
      <w:r>
        <w:rPr>
          <w:rtl/>
        </w:rPr>
        <w:t xml:space="preserve">חבריי </w:t>
      </w:r>
      <w:bookmarkStart w:id="6330" w:name="_ETM_Q12_603630"/>
      <w:bookmarkEnd w:id="6330"/>
      <w:r>
        <w:rPr>
          <w:rtl/>
        </w:rPr>
        <w:t xml:space="preserve">חברי </w:t>
      </w:r>
      <w:bookmarkStart w:id="6331" w:name="_ETM_Q12_603899"/>
      <w:bookmarkEnd w:id="6331"/>
      <w:r>
        <w:rPr>
          <w:rtl/>
        </w:rPr>
        <w:t>הכנסת</w:t>
      </w:r>
      <w:r>
        <w:rPr>
          <w:rFonts w:hint="cs"/>
          <w:rtl/>
        </w:rPr>
        <w:t>,</w:t>
      </w:r>
      <w:r>
        <w:rPr>
          <w:rtl/>
        </w:rPr>
        <w:t xml:space="preserve"> </w:t>
      </w:r>
      <w:bookmarkStart w:id="6332" w:name="_ETM_Q12_606070"/>
      <w:bookmarkStart w:id="6333" w:name="_ETM_Q12_606310"/>
      <w:bookmarkEnd w:id="6332"/>
      <w:bookmarkEnd w:id="6333"/>
      <w:r>
        <w:rPr>
          <w:rtl/>
        </w:rPr>
        <w:t xml:space="preserve">מאוד </w:t>
      </w:r>
      <w:bookmarkStart w:id="6334" w:name="_ETM_Q12_606490"/>
      <w:bookmarkEnd w:id="6334"/>
      <w:r>
        <w:rPr>
          <w:rtl/>
        </w:rPr>
        <w:t xml:space="preserve">מתאים </w:t>
      </w:r>
      <w:bookmarkStart w:id="6335" w:name="_ETM_Q12_606759"/>
      <w:bookmarkEnd w:id="6335"/>
      <w:r>
        <w:rPr>
          <w:rtl/>
        </w:rPr>
        <w:t xml:space="preserve">שאתה </w:t>
      </w:r>
      <w:bookmarkStart w:id="6336" w:name="_ETM_Q12_606970"/>
      <w:bookmarkEnd w:id="6336"/>
      <w:r>
        <w:rPr>
          <w:rtl/>
        </w:rPr>
        <w:t>כאן</w:t>
      </w:r>
      <w:r>
        <w:rPr>
          <w:rFonts w:hint="cs"/>
          <w:rtl/>
        </w:rPr>
        <w:t>,</w:t>
      </w:r>
      <w:r>
        <w:rPr>
          <w:rtl/>
        </w:rPr>
        <w:t xml:space="preserve"> </w:t>
      </w:r>
      <w:bookmarkStart w:id="6337" w:name="_ETM_Q12_607210"/>
      <w:bookmarkEnd w:id="6337"/>
      <w:r>
        <w:rPr>
          <w:rtl/>
        </w:rPr>
        <w:t xml:space="preserve">אדוני </w:t>
      </w:r>
      <w:bookmarkStart w:id="6338" w:name="_ETM_Q12_607450"/>
      <w:bookmarkEnd w:id="6338"/>
      <w:r>
        <w:rPr>
          <w:rtl/>
        </w:rPr>
        <w:t xml:space="preserve">שר </w:t>
      </w:r>
      <w:bookmarkStart w:id="6339" w:name="_ETM_Q12_607659"/>
      <w:bookmarkEnd w:id="6339"/>
      <w:r>
        <w:rPr>
          <w:rtl/>
        </w:rPr>
        <w:t>המשפטים</w:t>
      </w:r>
      <w:r>
        <w:rPr>
          <w:rFonts w:hint="cs"/>
          <w:rtl/>
        </w:rPr>
        <w:t xml:space="preserve">, ראש הממשלה </w:t>
      </w:r>
      <w:bookmarkStart w:id="6340" w:name="_ETM_Q12_609080"/>
      <w:bookmarkStart w:id="6341" w:name="_ETM_Q12_609860"/>
      <w:bookmarkEnd w:id="6340"/>
      <w:bookmarkEnd w:id="6341"/>
      <w:r>
        <w:rPr>
          <w:rtl/>
        </w:rPr>
        <w:t>האמיתי</w:t>
      </w:r>
      <w:r w:rsidR="00722E1F">
        <w:rPr>
          <w:rFonts w:hint="cs"/>
          <w:rtl/>
        </w:rPr>
        <w:t>,</w:t>
      </w:r>
      <w:r>
        <w:rPr>
          <w:rtl/>
        </w:rPr>
        <w:t xml:space="preserve"> </w:t>
      </w:r>
      <w:bookmarkStart w:id="6342" w:name="_ETM_Q12_610280"/>
      <w:bookmarkEnd w:id="6342"/>
      <w:r>
        <w:rPr>
          <w:rtl/>
        </w:rPr>
        <w:t>כידוע</w:t>
      </w:r>
      <w:r>
        <w:rPr>
          <w:rFonts w:hint="cs"/>
          <w:rtl/>
        </w:rPr>
        <w:t>,</w:t>
      </w:r>
      <w:r>
        <w:rPr>
          <w:rtl/>
        </w:rPr>
        <w:t xml:space="preserve"> </w:t>
      </w:r>
      <w:bookmarkStart w:id="6343" w:name="_ETM_Q12_611240"/>
      <w:bookmarkEnd w:id="6343"/>
      <w:r>
        <w:rPr>
          <w:rtl/>
        </w:rPr>
        <w:t xml:space="preserve">אבל </w:t>
      </w:r>
      <w:bookmarkStart w:id="6344" w:name="_ETM_Q12_611480"/>
      <w:bookmarkEnd w:id="6344"/>
      <w:r>
        <w:rPr>
          <w:rtl/>
        </w:rPr>
        <w:t xml:space="preserve">הפעם </w:t>
      </w:r>
      <w:bookmarkStart w:id="6345" w:name="_ETM_Q12_611810"/>
      <w:bookmarkEnd w:id="6345"/>
      <w:r w:rsidR="00722E1F">
        <w:rPr>
          <w:rFonts w:hint="cs"/>
          <w:rtl/>
        </w:rPr>
        <w:t xml:space="preserve">יש </w:t>
      </w:r>
      <w:r>
        <w:rPr>
          <w:rtl/>
        </w:rPr>
        <w:t xml:space="preserve">משהו </w:t>
      </w:r>
      <w:bookmarkStart w:id="6346" w:name="_ETM_Q12_612050"/>
      <w:bookmarkEnd w:id="6346"/>
      <w:r>
        <w:rPr>
          <w:rtl/>
        </w:rPr>
        <w:t>ש</w:t>
      </w:r>
      <w:r>
        <w:rPr>
          <w:rFonts w:hint="cs"/>
          <w:rtl/>
        </w:rPr>
        <w:t>ח</w:t>
      </w:r>
      <w:r>
        <w:rPr>
          <w:rtl/>
        </w:rPr>
        <w:t>ונ</w:t>
      </w:r>
      <w:r>
        <w:rPr>
          <w:rFonts w:hint="cs"/>
          <w:rtl/>
        </w:rPr>
        <w:t>ה</w:t>
      </w:r>
      <w:r>
        <w:rPr>
          <w:rtl/>
        </w:rPr>
        <w:t xml:space="preserve"> </w:t>
      </w:r>
      <w:bookmarkStart w:id="6347" w:name="_ETM_Q12_612530"/>
      <w:bookmarkEnd w:id="6347"/>
      <w:r>
        <w:rPr>
          <w:rtl/>
        </w:rPr>
        <w:t>לפתחך</w:t>
      </w:r>
      <w:r>
        <w:rPr>
          <w:rFonts w:hint="cs"/>
          <w:rtl/>
        </w:rPr>
        <w:t>.</w:t>
      </w:r>
      <w:r>
        <w:rPr>
          <w:rtl/>
        </w:rPr>
        <w:t xml:space="preserve"> </w:t>
      </w:r>
      <w:bookmarkStart w:id="6348" w:name="_ETM_Q12_614600"/>
      <w:bookmarkEnd w:id="6348"/>
      <w:r>
        <w:rPr>
          <w:rtl/>
        </w:rPr>
        <w:t xml:space="preserve">אתם </w:t>
      </w:r>
      <w:bookmarkStart w:id="6349" w:name="_ETM_Q12_614900"/>
      <w:bookmarkEnd w:id="6349"/>
      <w:r>
        <w:rPr>
          <w:rtl/>
        </w:rPr>
        <w:t xml:space="preserve">לא </w:t>
      </w:r>
      <w:bookmarkStart w:id="6350" w:name="_ETM_Q12_615020"/>
      <w:bookmarkEnd w:id="6350"/>
      <w:r>
        <w:rPr>
          <w:rtl/>
        </w:rPr>
        <w:t xml:space="preserve">הצלחתם </w:t>
      </w:r>
      <w:bookmarkStart w:id="6351" w:name="_ETM_Q12_616280"/>
      <w:bookmarkEnd w:id="6351"/>
      <w:r>
        <w:rPr>
          <w:rtl/>
        </w:rPr>
        <w:t xml:space="preserve">להעביר </w:t>
      </w:r>
      <w:bookmarkStart w:id="6352" w:name="_ETM_Q12_616610"/>
      <w:bookmarkEnd w:id="6352"/>
      <w:r>
        <w:rPr>
          <w:rtl/>
        </w:rPr>
        <w:t xml:space="preserve">תקציב </w:t>
      </w:r>
      <w:bookmarkStart w:id="6353" w:name="_ETM_Q12_616910"/>
      <w:bookmarkEnd w:id="6353"/>
      <w:r>
        <w:rPr>
          <w:rtl/>
        </w:rPr>
        <w:t>מדינה</w:t>
      </w:r>
      <w:r w:rsidR="00722E1F">
        <w:rPr>
          <w:rFonts w:hint="cs"/>
          <w:rtl/>
        </w:rPr>
        <w:t>,</w:t>
      </w:r>
      <w:r>
        <w:rPr>
          <w:rtl/>
        </w:rPr>
        <w:t xml:space="preserve"> </w:t>
      </w:r>
      <w:bookmarkStart w:id="6354" w:name="_ETM_Q12_618180"/>
      <w:bookmarkEnd w:id="6354"/>
      <w:r>
        <w:rPr>
          <w:rtl/>
        </w:rPr>
        <w:t xml:space="preserve">קודש </w:t>
      </w:r>
      <w:bookmarkStart w:id="6355" w:name="_ETM_Q12_618540"/>
      <w:bookmarkEnd w:id="6355"/>
      <w:r>
        <w:rPr>
          <w:rtl/>
        </w:rPr>
        <w:t xml:space="preserve">הקודשים </w:t>
      </w:r>
      <w:bookmarkStart w:id="6356" w:name="_ETM_Q12_619049"/>
      <w:bookmarkEnd w:id="6356"/>
      <w:r>
        <w:rPr>
          <w:rtl/>
        </w:rPr>
        <w:t xml:space="preserve">של </w:t>
      </w:r>
      <w:bookmarkStart w:id="6357" w:name="_ETM_Q12_619230"/>
      <w:bookmarkEnd w:id="6357"/>
      <w:r>
        <w:rPr>
          <w:rtl/>
        </w:rPr>
        <w:t xml:space="preserve">כלכלה </w:t>
      </w:r>
      <w:bookmarkStart w:id="6358" w:name="_ETM_Q12_620250"/>
      <w:bookmarkEnd w:id="6358"/>
      <w:r>
        <w:rPr>
          <w:rtl/>
        </w:rPr>
        <w:t xml:space="preserve">מערבית </w:t>
      </w:r>
      <w:bookmarkStart w:id="6359" w:name="_ETM_Q12_620909"/>
      <w:bookmarkEnd w:id="6359"/>
      <w:r>
        <w:rPr>
          <w:rtl/>
        </w:rPr>
        <w:t>מתוקנת</w:t>
      </w:r>
      <w:r>
        <w:rPr>
          <w:rFonts w:hint="cs"/>
          <w:rtl/>
        </w:rPr>
        <w:t>,</w:t>
      </w:r>
      <w:r>
        <w:rPr>
          <w:rtl/>
        </w:rPr>
        <w:t xml:space="preserve"> </w:t>
      </w:r>
      <w:bookmarkStart w:id="6360" w:name="_ETM_Q12_622140"/>
      <w:bookmarkEnd w:id="6360"/>
      <w:r>
        <w:rPr>
          <w:rtl/>
        </w:rPr>
        <w:t xml:space="preserve">של </w:t>
      </w:r>
      <w:bookmarkStart w:id="6361" w:name="_ETM_Q12_622290"/>
      <w:bookmarkEnd w:id="6361"/>
      <w:r>
        <w:rPr>
          <w:rtl/>
        </w:rPr>
        <w:t xml:space="preserve">מדינת </w:t>
      </w:r>
      <w:bookmarkStart w:id="6362" w:name="_ETM_Q12_622650"/>
      <w:bookmarkEnd w:id="6362"/>
      <w:r>
        <w:rPr>
          <w:rtl/>
        </w:rPr>
        <w:t xml:space="preserve">ישראל </w:t>
      </w:r>
      <w:bookmarkStart w:id="6363" w:name="_ETM_Q12_623970"/>
      <w:bookmarkEnd w:id="6363"/>
      <w:r w:rsidR="00722E1F">
        <w:rPr>
          <w:rFonts w:hint="cs"/>
          <w:rtl/>
        </w:rPr>
        <w:t xml:space="preserve">– </w:t>
      </w:r>
      <w:r>
        <w:rPr>
          <w:rtl/>
        </w:rPr>
        <w:t>בשגרה</w:t>
      </w:r>
      <w:r>
        <w:rPr>
          <w:rFonts w:hint="cs"/>
          <w:rtl/>
        </w:rPr>
        <w:t>,</w:t>
      </w:r>
      <w:r>
        <w:rPr>
          <w:rtl/>
        </w:rPr>
        <w:t xml:space="preserve"> </w:t>
      </w:r>
      <w:bookmarkStart w:id="6364" w:name="_ETM_Q12_625050"/>
      <w:bookmarkEnd w:id="6364"/>
      <w:r w:rsidR="00722E1F">
        <w:rPr>
          <w:rFonts w:hint="cs"/>
          <w:rtl/>
        </w:rPr>
        <w:t>ו</w:t>
      </w:r>
      <w:r>
        <w:rPr>
          <w:rtl/>
        </w:rPr>
        <w:t xml:space="preserve">בוודאי </w:t>
      </w:r>
      <w:bookmarkStart w:id="6365" w:name="_ETM_Q12_625650"/>
      <w:bookmarkEnd w:id="6365"/>
      <w:proofErr w:type="spellStart"/>
      <w:r>
        <w:rPr>
          <w:rtl/>
        </w:rPr>
        <w:t>ובוודאי</w:t>
      </w:r>
      <w:proofErr w:type="spellEnd"/>
      <w:r>
        <w:rPr>
          <w:rtl/>
        </w:rPr>
        <w:t xml:space="preserve"> </w:t>
      </w:r>
      <w:bookmarkStart w:id="6366" w:name="_ETM_Q12_626190"/>
      <w:bookmarkEnd w:id="6366"/>
      <w:r>
        <w:rPr>
          <w:rtl/>
        </w:rPr>
        <w:t xml:space="preserve">בתקופה </w:t>
      </w:r>
      <w:bookmarkStart w:id="6367" w:name="_ETM_Q12_627000"/>
      <w:bookmarkEnd w:id="6367"/>
      <w:r>
        <w:rPr>
          <w:rtl/>
        </w:rPr>
        <w:t xml:space="preserve">כל </w:t>
      </w:r>
      <w:bookmarkStart w:id="6368" w:name="_ETM_Q12_627270"/>
      <w:bookmarkEnd w:id="6368"/>
      <w:r>
        <w:rPr>
          <w:rtl/>
        </w:rPr>
        <w:t xml:space="preserve">כך </w:t>
      </w:r>
      <w:bookmarkStart w:id="6369" w:name="_ETM_Q12_627480"/>
      <w:bookmarkEnd w:id="6369"/>
      <w:r>
        <w:rPr>
          <w:rtl/>
        </w:rPr>
        <w:t xml:space="preserve">מורכבת </w:t>
      </w:r>
      <w:bookmarkStart w:id="6370" w:name="_ETM_Q12_629329"/>
      <w:bookmarkEnd w:id="6370"/>
      <w:r>
        <w:rPr>
          <w:rFonts w:hint="cs"/>
          <w:rtl/>
        </w:rPr>
        <w:t>בריאותית,</w:t>
      </w:r>
      <w:r>
        <w:rPr>
          <w:rtl/>
        </w:rPr>
        <w:t xml:space="preserve"> </w:t>
      </w:r>
      <w:bookmarkStart w:id="6371" w:name="_ETM_Q12_629900"/>
      <w:bookmarkEnd w:id="6371"/>
      <w:r>
        <w:rPr>
          <w:rtl/>
        </w:rPr>
        <w:t xml:space="preserve">אבל </w:t>
      </w:r>
      <w:bookmarkStart w:id="6372" w:name="_ETM_Q12_630079"/>
      <w:bookmarkEnd w:id="6372"/>
      <w:r>
        <w:rPr>
          <w:rtl/>
        </w:rPr>
        <w:t xml:space="preserve">בסוף </w:t>
      </w:r>
      <w:bookmarkStart w:id="6373" w:name="_ETM_Q12_630379"/>
      <w:bookmarkEnd w:id="6373"/>
      <w:r>
        <w:rPr>
          <w:rtl/>
        </w:rPr>
        <w:t xml:space="preserve">גם </w:t>
      </w:r>
      <w:bookmarkStart w:id="6374" w:name="_ETM_Q12_630590"/>
      <w:bookmarkEnd w:id="6374"/>
      <w:r>
        <w:rPr>
          <w:rtl/>
        </w:rPr>
        <w:t xml:space="preserve">כלכלית </w:t>
      </w:r>
      <w:bookmarkStart w:id="6375" w:name="_ETM_Q12_631099"/>
      <w:bookmarkEnd w:id="6375"/>
      <w:r>
        <w:rPr>
          <w:rtl/>
        </w:rPr>
        <w:t>וחברתית</w:t>
      </w:r>
      <w:r>
        <w:rPr>
          <w:rFonts w:hint="cs"/>
          <w:rtl/>
        </w:rPr>
        <w:t>.</w:t>
      </w:r>
      <w:r>
        <w:rPr>
          <w:rtl/>
        </w:rPr>
        <w:t xml:space="preserve"> </w:t>
      </w:r>
      <w:bookmarkStart w:id="6376" w:name="_ETM_Q12_632780"/>
      <w:bookmarkStart w:id="6377" w:name="_ETM_Q12_630455"/>
      <w:bookmarkStart w:id="6378" w:name="_ETM_Q12_630499"/>
      <w:bookmarkStart w:id="6379" w:name="_ETM_Q12_630646"/>
      <w:bookmarkStart w:id="6380" w:name="_ETM_Q12_630680"/>
      <w:bookmarkEnd w:id="6376"/>
      <w:bookmarkEnd w:id="6377"/>
      <w:bookmarkEnd w:id="6378"/>
      <w:bookmarkEnd w:id="6379"/>
      <w:bookmarkEnd w:id="6380"/>
      <w:r>
        <w:rPr>
          <w:rtl/>
        </w:rPr>
        <w:t xml:space="preserve">אתם </w:t>
      </w:r>
      <w:bookmarkStart w:id="6381" w:name="_ETM_Q12_632960"/>
      <w:bookmarkEnd w:id="6381"/>
      <w:r>
        <w:rPr>
          <w:rtl/>
        </w:rPr>
        <w:t xml:space="preserve">לא </w:t>
      </w:r>
      <w:bookmarkStart w:id="6382" w:name="_ETM_Q12_633080"/>
      <w:bookmarkEnd w:id="6382"/>
      <w:r>
        <w:rPr>
          <w:rFonts w:hint="cs"/>
          <w:rtl/>
        </w:rPr>
        <w:t>מעבירים</w:t>
      </w:r>
      <w:r>
        <w:rPr>
          <w:rtl/>
        </w:rPr>
        <w:t xml:space="preserve"> </w:t>
      </w:r>
      <w:bookmarkStart w:id="6383" w:name="_ETM_Q12_633350"/>
      <w:bookmarkEnd w:id="6383"/>
      <w:r>
        <w:rPr>
          <w:rtl/>
        </w:rPr>
        <w:t xml:space="preserve">תקציב </w:t>
      </w:r>
      <w:bookmarkStart w:id="6384" w:name="_ETM_Q12_633650"/>
      <w:bookmarkEnd w:id="6384"/>
      <w:r>
        <w:rPr>
          <w:rtl/>
        </w:rPr>
        <w:t xml:space="preserve">מדינה </w:t>
      </w:r>
      <w:bookmarkStart w:id="6385" w:name="_ETM_Q12_634040"/>
      <w:bookmarkEnd w:id="6385"/>
      <w:r>
        <w:rPr>
          <w:rtl/>
        </w:rPr>
        <w:t xml:space="preserve">בגלל </w:t>
      </w:r>
      <w:bookmarkStart w:id="6386" w:name="_ETM_Q12_634280"/>
      <w:bookmarkEnd w:id="6386"/>
      <w:r>
        <w:rPr>
          <w:rtl/>
        </w:rPr>
        <w:t xml:space="preserve">ויכוחים </w:t>
      </w:r>
      <w:bookmarkStart w:id="6387" w:name="_ETM_Q12_634670"/>
      <w:bookmarkEnd w:id="6387"/>
      <w:r>
        <w:rPr>
          <w:rtl/>
        </w:rPr>
        <w:t>פוליטיים</w:t>
      </w:r>
      <w:r>
        <w:rPr>
          <w:rFonts w:hint="cs"/>
          <w:rtl/>
        </w:rPr>
        <w:t>, אני</w:t>
      </w:r>
      <w:r>
        <w:rPr>
          <w:rtl/>
        </w:rPr>
        <w:t xml:space="preserve"> </w:t>
      </w:r>
      <w:bookmarkStart w:id="6388" w:name="_ETM_Q12_635150"/>
      <w:bookmarkEnd w:id="6388"/>
      <w:r>
        <w:rPr>
          <w:rtl/>
        </w:rPr>
        <w:t xml:space="preserve">לא </w:t>
      </w:r>
      <w:bookmarkStart w:id="6389" w:name="_ETM_Q12_635240"/>
      <w:bookmarkEnd w:id="6389"/>
      <w:r>
        <w:rPr>
          <w:rtl/>
        </w:rPr>
        <w:t xml:space="preserve">נכנס </w:t>
      </w:r>
      <w:bookmarkStart w:id="6390" w:name="_ETM_Q12_635600"/>
      <w:bookmarkEnd w:id="6390"/>
      <w:r>
        <w:rPr>
          <w:rtl/>
        </w:rPr>
        <w:t>לזה</w:t>
      </w:r>
      <w:r>
        <w:rPr>
          <w:rFonts w:hint="cs"/>
          <w:rtl/>
        </w:rPr>
        <w:t>.</w:t>
      </w:r>
    </w:p>
    <w:p w:rsidR="00EE453E" w:rsidRDefault="00EE453E" w:rsidP="0073401A">
      <w:pPr>
        <w:rPr>
          <w:rtl/>
        </w:rPr>
      </w:pPr>
    </w:p>
    <w:p w:rsidR="00EE453E" w:rsidRDefault="00EE453E" w:rsidP="00CF757D">
      <w:pPr>
        <w:rPr>
          <w:rtl/>
        </w:rPr>
      </w:pPr>
      <w:bookmarkStart w:id="6391" w:name="_ETM_Q12_637109"/>
      <w:bookmarkEnd w:id="6391"/>
      <w:r>
        <w:rPr>
          <w:rtl/>
        </w:rPr>
        <w:lastRenderedPageBreak/>
        <w:t xml:space="preserve">לפני </w:t>
      </w:r>
      <w:bookmarkStart w:id="6392" w:name="_ETM_Q12_637739"/>
      <w:bookmarkEnd w:id="6392"/>
      <w:r>
        <w:rPr>
          <w:rtl/>
        </w:rPr>
        <w:t xml:space="preserve">חודשיים </w:t>
      </w:r>
      <w:bookmarkStart w:id="6393" w:name="_ETM_Q12_639280"/>
      <w:bookmarkStart w:id="6394" w:name="_ETM_Q12_640390"/>
      <w:bookmarkStart w:id="6395" w:name="_ETM_Q12_640840"/>
      <w:bookmarkEnd w:id="6393"/>
      <w:bookmarkEnd w:id="6394"/>
      <w:bookmarkEnd w:id="6395"/>
      <w:r>
        <w:rPr>
          <w:rFonts w:hint="cs"/>
          <w:rtl/>
        </w:rPr>
        <w:t>העברתם את פשרת האוזר</w:t>
      </w:r>
      <w:r>
        <w:rPr>
          <w:rtl/>
        </w:rPr>
        <w:t xml:space="preserve"> </w:t>
      </w:r>
      <w:bookmarkStart w:id="6396" w:name="_ETM_Q12_641770"/>
      <w:bookmarkEnd w:id="6396"/>
      <w:r>
        <w:rPr>
          <w:rtl/>
        </w:rPr>
        <w:t>לדח</w:t>
      </w:r>
      <w:r>
        <w:rPr>
          <w:rFonts w:hint="cs"/>
          <w:rtl/>
        </w:rPr>
        <w:t>ו</w:t>
      </w:r>
      <w:r>
        <w:rPr>
          <w:rtl/>
        </w:rPr>
        <w:t xml:space="preserve">ת </w:t>
      </w:r>
      <w:bookmarkStart w:id="6397" w:name="_ETM_Q12_642130"/>
      <w:bookmarkEnd w:id="6397"/>
      <w:r>
        <w:rPr>
          <w:rFonts w:hint="cs"/>
          <w:rtl/>
        </w:rPr>
        <w:t xml:space="preserve">את </w:t>
      </w:r>
      <w:r>
        <w:rPr>
          <w:rtl/>
        </w:rPr>
        <w:t xml:space="preserve">התקציב </w:t>
      </w:r>
      <w:bookmarkStart w:id="6398" w:name="_ETM_Q12_642610"/>
      <w:bookmarkEnd w:id="6398"/>
      <w:r>
        <w:rPr>
          <w:rtl/>
        </w:rPr>
        <w:t xml:space="preserve">בעוד </w:t>
      </w:r>
      <w:bookmarkStart w:id="6399" w:name="_ETM_Q12_642849"/>
      <w:bookmarkEnd w:id="6399"/>
      <w:r>
        <w:rPr>
          <w:rtl/>
        </w:rPr>
        <w:t xml:space="preserve">120 </w:t>
      </w:r>
      <w:bookmarkStart w:id="6400" w:name="_ETM_Q12_643300"/>
      <w:bookmarkEnd w:id="6400"/>
      <w:r>
        <w:rPr>
          <w:rtl/>
        </w:rPr>
        <w:t>יום</w:t>
      </w:r>
      <w:r>
        <w:rPr>
          <w:rFonts w:hint="cs"/>
          <w:rtl/>
        </w:rPr>
        <w:t>.</w:t>
      </w:r>
      <w:r>
        <w:rPr>
          <w:rtl/>
        </w:rPr>
        <w:t xml:space="preserve"> </w:t>
      </w:r>
      <w:bookmarkStart w:id="6401" w:name="_ETM_Q12_643810"/>
      <w:bookmarkEnd w:id="6401"/>
      <w:r>
        <w:rPr>
          <w:rtl/>
        </w:rPr>
        <w:t xml:space="preserve">אף </w:t>
      </w:r>
      <w:bookmarkStart w:id="6402" w:name="_ETM_Q12_643989"/>
      <w:bookmarkEnd w:id="6402"/>
      <w:r>
        <w:rPr>
          <w:rFonts w:hint="cs"/>
          <w:rtl/>
        </w:rPr>
        <w:t>אחד</w:t>
      </w:r>
      <w:r>
        <w:rPr>
          <w:rtl/>
        </w:rPr>
        <w:t xml:space="preserve"> </w:t>
      </w:r>
      <w:bookmarkStart w:id="6403" w:name="_ETM_Q12_644140"/>
      <w:bookmarkEnd w:id="6403"/>
      <w:r>
        <w:rPr>
          <w:rtl/>
        </w:rPr>
        <w:t xml:space="preserve">מכם </w:t>
      </w:r>
      <w:bookmarkStart w:id="6404" w:name="_ETM_Q12_644410"/>
      <w:bookmarkEnd w:id="6404"/>
      <w:r>
        <w:rPr>
          <w:rtl/>
        </w:rPr>
        <w:t xml:space="preserve">לא </w:t>
      </w:r>
      <w:bookmarkStart w:id="6405" w:name="_ETM_Q12_644500"/>
      <w:bookmarkEnd w:id="6405"/>
      <w:r>
        <w:rPr>
          <w:rtl/>
        </w:rPr>
        <w:t xml:space="preserve">שאל </w:t>
      </w:r>
      <w:bookmarkStart w:id="6406" w:name="_ETM_Q12_644709"/>
      <w:bookmarkEnd w:id="6406"/>
      <w:r>
        <w:rPr>
          <w:rtl/>
        </w:rPr>
        <w:t xml:space="preserve">את </w:t>
      </w:r>
      <w:bookmarkStart w:id="6407" w:name="_ETM_Q12_644770"/>
      <w:bookmarkEnd w:id="6407"/>
      <w:r>
        <w:rPr>
          <w:rtl/>
        </w:rPr>
        <w:t>עצמו</w:t>
      </w:r>
      <w:r>
        <w:rPr>
          <w:rFonts w:hint="cs"/>
          <w:rtl/>
        </w:rPr>
        <w:t>:</w:t>
      </w:r>
      <w:r>
        <w:rPr>
          <w:rtl/>
        </w:rPr>
        <w:t xml:space="preserve"> </w:t>
      </w:r>
      <w:bookmarkStart w:id="6408" w:name="_ETM_Q12_645010"/>
      <w:bookmarkEnd w:id="6408"/>
      <w:r>
        <w:rPr>
          <w:rtl/>
        </w:rPr>
        <w:t xml:space="preserve">מה </w:t>
      </w:r>
      <w:bookmarkStart w:id="6409" w:name="_ETM_Q12_645160"/>
      <w:bookmarkEnd w:id="6409"/>
      <w:r>
        <w:rPr>
          <w:rtl/>
        </w:rPr>
        <w:t xml:space="preserve">יקרה </w:t>
      </w:r>
      <w:bookmarkStart w:id="6410" w:name="_ETM_Q12_645400"/>
      <w:bookmarkEnd w:id="6410"/>
      <w:r>
        <w:rPr>
          <w:rtl/>
        </w:rPr>
        <w:t xml:space="preserve">בתקופת </w:t>
      </w:r>
      <w:bookmarkStart w:id="6411" w:name="_ETM_Q12_645760"/>
      <w:bookmarkEnd w:id="6411"/>
      <w:r>
        <w:rPr>
          <w:rtl/>
        </w:rPr>
        <w:t>הביניים</w:t>
      </w:r>
      <w:r w:rsidR="00722E1F">
        <w:rPr>
          <w:rFonts w:hint="cs"/>
          <w:rtl/>
        </w:rPr>
        <w:t>,</w:t>
      </w:r>
      <w:r>
        <w:rPr>
          <w:rtl/>
        </w:rPr>
        <w:t xml:space="preserve"> </w:t>
      </w:r>
      <w:bookmarkStart w:id="6412" w:name="_ETM_Q12_647209"/>
      <w:bookmarkEnd w:id="6412"/>
      <w:r>
        <w:rPr>
          <w:rtl/>
        </w:rPr>
        <w:t xml:space="preserve">איך </w:t>
      </w:r>
      <w:bookmarkStart w:id="6413" w:name="_ETM_Q12_648079"/>
      <w:bookmarkEnd w:id="6413"/>
      <w:r>
        <w:rPr>
          <w:rtl/>
        </w:rPr>
        <w:t xml:space="preserve">בתי </w:t>
      </w:r>
      <w:bookmarkStart w:id="6414" w:name="_ETM_Q12_648529"/>
      <w:bookmarkEnd w:id="6414"/>
      <w:r>
        <w:rPr>
          <w:rtl/>
        </w:rPr>
        <w:t xml:space="preserve">ספר </w:t>
      </w:r>
      <w:bookmarkStart w:id="6415" w:name="_ETM_Q12_648980"/>
      <w:bookmarkEnd w:id="6415"/>
      <w:r>
        <w:rPr>
          <w:rtl/>
        </w:rPr>
        <w:t xml:space="preserve">ומוסדות </w:t>
      </w:r>
      <w:bookmarkStart w:id="6416" w:name="_ETM_Q12_649700"/>
      <w:bookmarkEnd w:id="6416"/>
      <w:r>
        <w:rPr>
          <w:rFonts w:hint="cs"/>
          <w:rtl/>
        </w:rPr>
        <w:t>ו</w:t>
      </w:r>
      <w:r>
        <w:rPr>
          <w:rtl/>
        </w:rPr>
        <w:t xml:space="preserve">ארגוני </w:t>
      </w:r>
      <w:bookmarkStart w:id="6417" w:name="_ETM_Q12_650150"/>
      <w:bookmarkEnd w:id="6417"/>
      <w:r>
        <w:rPr>
          <w:rtl/>
        </w:rPr>
        <w:t xml:space="preserve">נוער </w:t>
      </w:r>
      <w:bookmarkStart w:id="6418" w:name="_ETM_Q12_650810"/>
      <w:bookmarkEnd w:id="6418"/>
      <w:r>
        <w:rPr>
          <w:rFonts w:hint="cs"/>
          <w:rtl/>
        </w:rPr>
        <w:t>ו</w:t>
      </w:r>
      <w:r>
        <w:rPr>
          <w:rtl/>
        </w:rPr>
        <w:t xml:space="preserve">רווחה </w:t>
      </w:r>
      <w:bookmarkStart w:id="6419" w:name="_ETM_Q12_651290"/>
      <w:bookmarkEnd w:id="6419"/>
      <w:r>
        <w:rPr>
          <w:rtl/>
        </w:rPr>
        <w:t xml:space="preserve">וחינוך </w:t>
      </w:r>
      <w:bookmarkStart w:id="6420" w:name="_ETM_Q12_651799"/>
      <w:bookmarkEnd w:id="6420"/>
      <w:r>
        <w:rPr>
          <w:rtl/>
        </w:rPr>
        <w:t xml:space="preserve">ימשיכו </w:t>
      </w:r>
      <w:bookmarkStart w:id="6421" w:name="_ETM_Q12_652129"/>
      <w:bookmarkEnd w:id="6421"/>
      <w:r>
        <w:rPr>
          <w:rtl/>
        </w:rPr>
        <w:t>לתפקד</w:t>
      </w:r>
      <w:r>
        <w:rPr>
          <w:rFonts w:hint="cs"/>
          <w:rtl/>
        </w:rPr>
        <w:t>,</w:t>
      </w:r>
      <w:r>
        <w:rPr>
          <w:rtl/>
        </w:rPr>
        <w:t xml:space="preserve"> </w:t>
      </w:r>
      <w:bookmarkStart w:id="6422" w:name="_ETM_Q12_652610"/>
      <w:bookmarkEnd w:id="6422"/>
      <w:r>
        <w:rPr>
          <w:rtl/>
        </w:rPr>
        <w:t xml:space="preserve">כי </w:t>
      </w:r>
      <w:bookmarkStart w:id="6423" w:name="_ETM_Q12_652790"/>
      <w:bookmarkEnd w:id="6423"/>
      <w:r>
        <w:rPr>
          <w:rtl/>
        </w:rPr>
        <w:t xml:space="preserve">אין </w:t>
      </w:r>
      <w:bookmarkStart w:id="6424" w:name="_ETM_Q12_652939"/>
      <w:bookmarkEnd w:id="6424"/>
      <w:r>
        <w:rPr>
          <w:rtl/>
        </w:rPr>
        <w:t xml:space="preserve">תקציב </w:t>
      </w:r>
      <w:bookmarkStart w:id="6425" w:name="_ETM_Q12_653299"/>
      <w:bookmarkStart w:id="6426" w:name="_ETM_Q12_653540"/>
      <w:bookmarkStart w:id="6427" w:name="_ETM_Q12_653810"/>
      <w:bookmarkEnd w:id="6425"/>
      <w:bookmarkEnd w:id="6426"/>
      <w:bookmarkEnd w:id="6427"/>
      <w:r w:rsidR="00722E1F">
        <w:rPr>
          <w:rFonts w:hint="cs"/>
          <w:rtl/>
        </w:rPr>
        <w:t>של 1 חלקי 12</w:t>
      </w:r>
      <w:r>
        <w:rPr>
          <w:rtl/>
        </w:rPr>
        <w:t xml:space="preserve"> </w:t>
      </w:r>
      <w:bookmarkStart w:id="6428" w:name="_ETM_Q12_654349"/>
      <w:bookmarkEnd w:id="6428"/>
      <w:r>
        <w:rPr>
          <w:rtl/>
        </w:rPr>
        <w:t xml:space="preserve">ברוך </w:t>
      </w:r>
      <w:bookmarkStart w:id="6429" w:name="_ETM_Q12_654620"/>
      <w:bookmarkEnd w:id="6429"/>
      <w:r>
        <w:rPr>
          <w:rtl/>
        </w:rPr>
        <w:t>השם</w:t>
      </w:r>
      <w:r>
        <w:rPr>
          <w:rFonts w:hint="cs"/>
          <w:rtl/>
        </w:rPr>
        <w:t>,</w:t>
      </w:r>
      <w:r>
        <w:rPr>
          <w:rtl/>
        </w:rPr>
        <w:t xml:space="preserve"> </w:t>
      </w:r>
      <w:bookmarkStart w:id="6430" w:name="_ETM_Q12_654860"/>
      <w:bookmarkEnd w:id="6430"/>
      <w:r>
        <w:rPr>
          <w:rtl/>
        </w:rPr>
        <w:t xml:space="preserve">יש </w:t>
      </w:r>
      <w:bookmarkStart w:id="6431" w:name="_ETM_Q12_654980"/>
      <w:bookmarkEnd w:id="6431"/>
      <w:r>
        <w:rPr>
          <w:rtl/>
        </w:rPr>
        <w:t xml:space="preserve">ועדת </w:t>
      </w:r>
      <w:bookmarkStart w:id="6432" w:name="_ETM_Q12_655250"/>
      <w:bookmarkEnd w:id="6432"/>
      <w:r>
        <w:rPr>
          <w:rtl/>
        </w:rPr>
        <w:t>כספים</w:t>
      </w:r>
      <w:r>
        <w:rPr>
          <w:rFonts w:hint="cs"/>
          <w:rtl/>
        </w:rPr>
        <w:t>,</w:t>
      </w:r>
      <w:r>
        <w:rPr>
          <w:rtl/>
        </w:rPr>
        <w:t xml:space="preserve"> </w:t>
      </w:r>
      <w:bookmarkStart w:id="6433" w:name="_ETM_Q12_656470"/>
      <w:bookmarkEnd w:id="6433"/>
      <w:r>
        <w:rPr>
          <w:rtl/>
        </w:rPr>
        <w:t xml:space="preserve">עבדך </w:t>
      </w:r>
      <w:bookmarkStart w:id="6434" w:name="_ETM_Q12_656860"/>
      <w:bookmarkEnd w:id="6434"/>
      <w:r>
        <w:rPr>
          <w:rtl/>
        </w:rPr>
        <w:t xml:space="preserve">הנאמן </w:t>
      </w:r>
      <w:bookmarkStart w:id="6435" w:name="_ETM_Q12_657190"/>
      <w:bookmarkEnd w:id="6435"/>
      <w:r>
        <w:rPr>
          <w:rtl/>
        </w:rPr>
        <w:t xml:space="preserve">היה </w:t>
      </w:r>
      <w:bookmarkStart w:id="6436" w:name="_ETM_Q12_657310"/>
      <w:bookmarkEnd w:id="6436"/>
      <w:r>
        <w:rPr>
          <w:rtl/>
        </w:rPr>
        <w:t xml:space="preserve">שותף </w:t>
      </w:r>
      <w:bookmarkStart w:id="6437" w:name="_ETM_Q12_657700"/>
      <w:bookmarkEnd w:id="6437"/>
      <w:r>
        <w:rPr>
          <w:rtl/>
        </w:rPr>
        <w:t>לזה</w:t>
      </w:r>
      <w:r>
        <w:rPr>
          <w:rFonts w:hint="cs"/>
          <w:rtl/>
        </w:rPr>
        <w:t>,</w:t>
      </w:r>
      <w:r>
        <w:rPr>
          <w:rtl/>
        </w:rPr>
        <w:t xml:space="preserve"> </w:t>
      </w:r>
      <w:bookmarkStart w:id="6438" w:name="_ETM_Q12_659099"/>
      <w:bookmarkEnd w:id="6438"/>
      <w:r>
        <w:rPr>
          <w:rtl/>
        </w:rPr>
        <w:t xml:space="preserve">הגדלנו </w:t>
      </w:r>
      <w:bookmarkStart w:id="6439" w:name="_ETM_Q12_659579"/>
      <w:bookmarkStart w:id="6440" w:name="_ETM_Q12_659790"/>
      <w:bookmarkEnd w:id="6439"/>
      <w:bookmarkEnd w:id="6440"/>
      <w:r>
        <w:rPr>
          <w:rFonts w:hint="cs"/>
          <w:rtl/>
        </w:rPr>
        <w:t>את ה-</w:t>
      </w:r>
      <w:r>
        <w:rPr>
          <w:rtl/>
        </w:rPr>
        <w:t xml:space="preserve">11 </w:t>
      </w:r>
      <w:bookmarkStart w:id="6441" w:name="_ETM_Q12_660209"/>
      <w:bookmarkEnd w:id="6441"/>
      <w:r>
        <w:rPr>
          <w:rtl/>
        </w:rPr>
        <w:t xml:space="preserve">מיליארד </w:t>
      </w:r>
      <w:bookmarkStart w:id="6442" w:name="_ETM_Q12_660569"/>
      <w:bookmarkEnd w:id="6442"/>
      <w:r>
        <w:rPr>
          <w:rtl/>
        </w:rPr>
        <w:t>שקלים</w:t>
      </w:r>
      <w:r w:rsidR="00722E1F">
        <w:rPr>
          <w:rFonts w:hint="cs"/>
          <w:rtl/>
        </w:rPr>
        <w:t>.</w:t>
      </w:r>
      <w:r>
        <w:rPr>
          <w:rtl/>
        </w:rPr>
        <w:t xml:space="preserve"> </w:t>
      </w:r>
      <w:bookmarkStart w:id="6443" w:name="_ETM_Q12_661810"/>
      <w:bookmarkEnd w:id="6443"/>
      <w:r w:rsidR="00722E1F">
        <w:rPr>
          <w:rFonts w:hint="cs"/>
          <w:rtl/>
        </w:rPr>
        <w:t xml:space="preserve">זה </w:t>
      </w:r>
      <w:r>
        <w:rPr>
          <w:rtl/>
        </w:rPr>
        <w:t xml:space="preserve">לקח </w:t>
      </w:r>
      <w:bookmarkStart w:id="6444" w:name="_ETM_Q12_662080"/>
      <w:bookmarkEnd w:id="6444"/>
      <w:r>
        <w:rPr>
          <w:rtl/>
        </w:rPr>
        <w:t xml:space="preserve">לכם </w:t>
      </w:r>
      <w:bookmarkStart w:id="6445" w:name="_ETM_Q12_662319"/>
      <w:bookmarkEnd w:id="6445"/>
      <w:r>
        <w:rPr>
          <w:rtl/>
        </w:rPr>
        <w:t>זמן</w:t>
      </w:r>
      <w:r>
        <w:rPr>
          <w:rFonts w:hint="cs"/>
          <w:rtl/>
        </w:rPr>
        <w:t>,</w:t>
      </w:r>
      <w:r>
        <w:rPr>
          <w:rtl/>
        </w:rPr>
        <w:t xml:space="preserve"> </w:t>
      </w:r>
      <w:bookmarkStart w:id="6446" w:name="_ETM_Q12_663160"/>
      <w:bookmarkEnd w:id="6446"/>
      <w:r>
        <w:rPr>
          <w:rtl/>
        </w:rPr>
        <w:t xml:space="preserve">הצלחתם </w:t>
      </w:r>
      <w:bookmarkStart w:id="6447" w:name="_ETM_Q12_663550"/>
      <w:bookmarkEnd w:id="6447"/>
      <w:r>
        <w:rPr>
          <w:rtl/>
        </w:rPr>
        <w:t xml:space="preserve">להגיע </w:t>
      </w:r>
      <w:bookmarkStart w:id="6448" w:name="_ETM_Q12_663790"/>
      <w:bookmarkEnd w:id="6448"/>
      <w:r>
        <w:rPr>
          <w:rtl/>
        </w:rPr>
        <w:t xml:space="preserve">להסכמות </w:t>
      </w:r>
      <w:bookmarkStart w:id="6449" w:name="_ETM_Q12_664239"/>
      <w:bookmarkEnd w:id="6449"/>
      <w:r>
        <w:rPr>
          <w:rtl/>
        </w:rPr>
        <w:t xml:space="preserve">בתוך </w:t>
      </w:r>
      <w:bookmarkStart w:id="6450" w:name="_ETM_Q12_664480"/>
      <w:bookmarkEnd w:id="6450"/>
      <w:r>
        <w:rPr>
          <w:rtl/>
        </w:rPr>
        <w:t>הממשלה</w:t>
      </w:r>
      <w:r>
        <w:rPr>
          <w:rFonts w:hint="cs"/>
          <w:rtl/>
        </w:rPr>
        <w:t>, אושר</w:t>
      </w:r>
      <w:bookmarkStart w:id="6451" w:name="_ETM_Q12_665080"/>
      <w:bookmarkStart w:id="6452" w:name="_ETM_Q12_665170"/>
      <w:bookmarkStart w:id="6453" w:name="_ETM_Q12_665440"/>
      <w:bookmarkEnd w:id="6451"/>
      <w:bookmarkEnd w:id="6452"/>
      <w:bookmarkEnd w:id="6453"/>
      <w:r>
        <w:rPr>
          <w:rFonts w:hint="cs"/>
          <w:rtl/>
        </w:rPr>
        <w:t xml:space="preserve"> </w:t>
      </w:r>
      <w:bookmarkStart w:id="6454" w:name="_ETM_Q12_665632"/>
      <w:bookmarkEnd w:id="6454"/>
      <w:r>
        <w:rPr>
          <w:rtl/>
        </w:rPr>
        <w:t>בממשלה</w:t>
      </w:r>
      <w:r>
        <w:rPr>
          <w:rFonts w:hint="cs"/>
          <w:rtl/>
        </w:rPr>
        <w:t>,</w:t>
      </w:r>
      <w:r>
        <w:rPr>
          <w:rtl/>
        </w:rPr>
        <w:t xml:space="preserve"> </w:t>
      </w:r>
      <w:bookmarkStart w:id="6455" w:name="_ETM_Q12_666040"/>
      <w:bookmarkEnd w:id="6455"/>
      <w:r w:rsidR="00722E1F">
        <w:rPr>
          <w:rFonts w:hint="cs"/>
          <w:rtl/>
        </w:rPr>
        <w:t>ו</w:t>
      </w:r>
      <w:r>
        <w:rPr>
          <w:rtl/>
        </w:rPr>
        <w:t>אושר</w:t>
      </w:r>
      <w:r w:rsidR="00722E1F">
        <w:rPr>
          <w:rFonts w:hint="cs"/>
          <w:rtl/>
        </w:rPr>
        <w:t>ה</w:t>
      </w:r>
      <w:r>
        <w:rPr>
          <w:rtl/>
        </w:rPr>
        <w:t xml:space="preserve"> </w:t>
      </w:r>
      <w:bookmarkStart w:id="6456" w:name="_ETM_Q12_666400"/>
      <w:bookmarkEnd w:id="6456"/>
      <w:r>
        <w:rPr>
          <w:rtl/>
        </w:rPr>
        <w:t xml:space="preserve">בוועדת </w:t>
      </w:r>
      <w:bookmarkStart w:id="6457" w:name="_ETM_Q12_666730"/>
      <w:bookmarkEnd w:id="6457"/>
      <w:r>
        <w:rPr>
          <w:rtl/>
        </w:rPr>
        <w:t>הכספים</w:t>
      </w:r>
      <w:r>
        <w:rPr>
          <w:rFonts w:hint="cs"/>
          <w:rtl/>
        </w:rPr>
        <w:t>,</w:t>
      </w:r>
      <w:r>
        <w:rPr>
          <w:rtl/>
        </w:rPr>
        <w:t xml:space="preserve"> </w:t>
      </w:r>
      <w:bookmarkStart w:id="6458" w:name="_ETM_Q12_667150"/>
      <w:bookmarkEnd w:id="6458"/>
      <w:r>
        <w:rPr>
          <w:rtl/>
        </w:rPr>
        <w:t xml:space="preserve">לפני </w:t>
      </w:r>
      <w:bookmarkStart w:id="6459" w:name="_ETM_Q12_667420"/>
      <w:bookmarkEnd w:id="6459"/>
      <w:r>
        <w:rPr>
          <w:rtl/>
        </w:rPr>
        <w:t xml:space="preserve">למעלה </w:t>
      </w:r>
      <w:bookmarkStart w:id="6460" w:name="_ETM_Q12_667720"/>
      <w:bookmarkEnd w:id="6460"/>
      <w:r>
        <w:rPr>
          <w:rtl/>
        </w:rPr>
        <w:t>מחודש</w:t>
      </w:r>
      <w:r>
        <w:rPr>
          <w:rFonts w:hint="cs"/>
          <w:rtl/>
        </w:rPr>
        <w:t>,</w:t>
      </w:r>
      <w:r>
        <w:rPr>
          <w:rtl/>
        </w:rPr>
        <w:t xml:space="preserve"> </w:t>
      </w:r>
      <w:bookmarkStart w:id="6461" w:name="_ETM_Q12_669019"/>
      <w:bookmarkEnd w:id="6461"/>
      <w:r>
        <w:rPr>
          <w:rtl/>
        </w:rPr>
        <w:t xml:space="preserve">החלוקה </w:t>
      </w:r>
      <w:bookmarkStart w:id="6462" w:name="_ETM_Q12_669590"/>
      <w:bookmarkEnd w:id="6462"/>
      <w:r>
        <w:rPr>
          <w:rtl/>
        </w:rPr>
        <w:t xml:space="preserve">של </w:t>
      </w:r>
      <w:bookmarkStart w:id="6463" w:name="_ETM_Q12_669799"/>
      <w:bookmarkEnd w:id="6463"/>
      <w:r>
        <w:rPr>
          <w:rtl/>
        </w:rPr>
        <w:t xml:space="preserve">11 </w:t>
      </w:r>
      <w:bookmarkStart w:id="6464" w:name="_ETM_Q12_670219"/>
      <w:bookmarkEnd w:id="6464"/>
      <w:r>
        <w:rPr>
          <w:rtl/>
        </w:rPr>
        <w:t xml:space="preserve">מיליארד </w:t>
      </w:r>
      <w:bookmarkStart w:id="6465" w:name="_ETM_Q12_670519"/>
      <w:bookmarkEnd w:id="6465"/>
      <w:r>
        <w:rPr>
          <w:rFonts w:hint="cs"/>
          <w:rtl/>
        </w:rPr>
        <w:t>ה</w:t>
      </w:r>
      <w:r>
        <w:rPr>
          <w:rtl/>
        </w:rPr>
        <w:t xml:space="preserve">שקלים </w:t>
      </w:r>
      <w:bookmarkStart w:id="6466" w:name="_ETM_Q12_670849"/>
      <w:bookmarkEnd w:id="6466"/>
      <w:r>
        <w:rPr>
          <w:rtl/>
        </w:rPr>
        <w:t>האלה</w:t>
      </w:r>
      <w:r>
        <w:rPr>
          <w:rFonts w:hint="cs"/>
          <w:rtl/>
        </w:rPr>
        <w:t>.</w:t>
      </w:r>
      <w:bookmarkStart w:id="6467" w:name="_ETM_Q12_672460"/>
      <w:bookmarkEnd w:id="6467"/>
      <w:r>
        <w:rPr>
          <w:rFonts w:hint="cs"/>
          <w:rtl/>
        </w:rPr>
        <w:t xml:space="preserve"> </w:t>
      </w:r>
      <w:r>
        <w:rPr>
          <w:rtl/>
        </w:rPr>
        <w:t xml:space="preserve">עד </w:t>
      </w:r>
      <w:bookmarkStart w:id="6468" w:name="_ETM_Q12_672670"/>
      <w:bookmarkEnd w:id="6468"/>
      <w:r>
        <w:rPr>
          <w:rtl/>
        </w:rPr>
        <w:t>היום</w:t>
      </w:r>
      <w:r>
        <w:rPr>
          <w:rFonts w:hint="cs"/>
          <w:rtl/>
        </w:rPr>
        <w:t>,</w:t>
      </w:r>
      <w:r>
        <w:rPr>
          <w:rtl/>
        </w:rPr>
        <w:t xml:space="preserve"> </w:t>
      </w:r>
      <w:bookmarkStart w:id="6469" w:name="_ETM_Q12_673640"/>
      <w:bookmarkEnd w:id="6469"/>
      <w:r>
        <w:rPr>
          <w:rtl/>
        </w:rPr>
        <w:t xml:space="preserve">יותר </w:t>
      </w:r>
      <w:bookmarkStart w:id="6470" w:name="_ETM_Q12_673910"/>
      <w:bookmarkEnd w:id="6470"/>
      <w:r>
        <w:rPr>
          <w:rtl/>
        </w:rPr>
        <w:t>מחודש</w:t>
      </w:r>
      <w:r>
        <w:rPr>
          <w:rFonts w:hint="cs"/>
          <w:rtl/>
        </w:rPr>
        <w:t>,</w:t>
      </w:r>
      <w:r>
        <w:rPr>
          <w:rtl/>
        </w:rPr>
        <w:t xml:space="preserve"> </w:t>
      </w:r>
      <w:bookmarkStart w:id="6471" w:name="_ETM_Q12_674330"/>
      <w:bookmarkEnd w:id="6471"/>
      <w:r>
        <w:rPr>
          <w:rtl/>
        </w:rPr>
        <w:t xml:space="preserve">אדוני </w:t>
      </w:r>
      <w:bookmarkStart w:id="6472" w:name="_ETM_Q12_674540"/>
      <w:bookmarkEnd w:id="6472"/>
      <w:r>
        <w:rPr>
          <w:rtl/>
        </w:rPr>
        <w:t xml:space="preserve">שר </w:t>
      </w:r>
      <w:bookmarkStart w:id="6473" w:name="_ETM_Q12_674720"/>
      <w:bookmarkEnd w:id="6473"/>
      <w:r>
        <w:rPr>
          <w:rtl/>
        </w:rPr>
        <w:t>המשפטים</w:t>
      </w:r>
      <w:r>
        <w:rPr>
          <w:rFonts w:hint="cs"/>
          <w:rtl/>
        </w:rPr>
        <w:t>,</w:t>
      </w:r>
      <w:r>
        <w:rPr>
          <w:rtl/>
        </w:rPr>
        <w:t xml:space="preserve"> </w:t>
      </w:r>
      <w:bookmarkStart w:id="6474" w:name="_ETM_Q12_675950"/>
      <w:bookmarkEnd w:id="6474"/>
      <w:r>
        <w:rPr>
          <w:rtl/>
        </w:rPr>
        <w:t xml:space="preserve">חלק </w:t>
      </w:r>
      <w:bookmarkStart w:id="6475" w:name="_ETM_Q12_676280"/>
      <w:bookmarkEnd w:id="6475"/>
      <w:r>
        <w:rPr>
          <w:rtl/>
        </w:rPr>
        <w:t xml:space="preserve">גדול </w:t>
      </w:r>
      <w:bookmarkStart w:id="6476" w:name="_ETM_Q12_676640"/>
      <w:bookmarkEnd w:id="6476"/>
      <w:r>
        <w:rPr>
          <w:rtl/>
        </w:rPr>
        <w:t xml:space="preserve">מאוד </w:t>
      </w:r>
      <w:bookmarkStart w:id="6477" w:name="_ETM_Q12_676819"/>
      <w:bookmarkEnd w:id="6477"/>
      <w:r>
        <w:rPr>
          <w:rtl/>
        </w:rPr>
        <w:t xml:space="preserve">מהתקציב </w:t>
      </w:r>
      <w:bookmarkStart w:id="6478" w:name="_ETM_Q12_677239"/>
      <w:bookmarkEnd w:id="6478"/>
      <w:r>
        <w:rPr>
          <w:rtl/>
        </w:rPr>
        <w:t xml:space="preserve">לא </w:t>
      </w:r>
      <w:bookmarkStart w:id="6479" w:name="_ETM_Q12_677330"/>
      <w:bookmarkEnd w:id="6479"/>
      <w:r>
        <w:rPr>
          <w:rtl/>
        </w:rPr>
        <w:t xml:space="preserve">הגיע </w:t>
      </w:r>
      <w:bookmarkStart w:id="6480" w:name="_ETM_Q12_677569"/>
      <w:bookmarkEnd w:id="6480"/>
      <w:r>
        <w:rPr>
          <w:rtl/>
        </w:rPr>
        <w:t>ליעדו</w:t>
      </w:r>
      <w:r>
        <w:rPr>
          <w:rFonts w:hint="cs"/>
          <w:rtl/>
        </w:rPr>
        <w:t>.</w:t>
      </w:r>
      <w:r>
        <w:rPr>
          <w:rtl/>
        </w:rPr>
        <w:t xml:space="preserve"> </w:t>
      </w:r>
      <w:bookmarkStart w:id="6481" w:name="_ETM_Q12_677989"/>
      <w:bookmarkEnd w:id="6481"/>
      <w:r>
        <w:rPr>
          <w:rtl/>
        </w:rPr>
        <w:t xml:space="preserve">אני </w:t>
      </w:r>
      <w:bookmarkStart w:id="6482" w:name="_ETM_Q12_678110"/>
      <w:bookmarkEnd w:id="6482"/>
      <w:r>
        <w:rPr>
          <w:rtl/>
        </w:rPr>
        <w:t xml:space="preserve">מדבר </w:t>
      </w:r>
      <w:bookmarkStart w:id="6483" w:name="_ETM_Q12_678349"/>
      <w:bookmarkEnd w:id="6483"/>
      <w:r>
        <w:rPr>
          <w:rtl/>
        </w:rPr>
        <w:t>א</w:t>
      </w:r>
      <w:r>
        <w:rPr>
          <w:rFonts w:hint="cs"/>
          <w:rtl/>
        </w:rPr>
        <w:t>י</w:t>
      </w:r>
      <w:r>
        <w:rPr>
          <w:rtl/>
        </w:rPr>
        <w:t xml:space="preserve">תך </w:t>
      </w:r>
      <w:bookmarkStart w:id="6484" w:name="_ETM_Q12_678590"/>
      <w:bookmarkEnd w:id="6484"/>
      <w:r>
        <w:rPr>
          <w:rtl/>
        </w:rPr>
        <w:t xml:space="preserve">עכשיו </w:t>
      </w:r>
      <w:bookmarkStart w:id="6485" w:name="_ETM_Q12_678890"/>
      <w:bookmarkEnd w:id="6485"/>
      <w:r>
        <w:rPr>
          <w:rtl/>
        </w:rPr>
        <w:t xml:space="preserve">על </w:t>
      </w:r>
      <w:bookmarkStart w:id="6486" w:name="_ETM_Q12_678980"/>
      <w:bookmarkEnd w:id="6486"/>
      <w:r>
        <w:rPr>
          <w:rtl/>
        </w:rPr>
        <w:t xml:space="preserve">הארגונים </w:t>
      </w:r>
      <w:bookmarkStart w:id="6487" w:name="_ETM_Q12_680010"/>
      <w:bookmarkEnd w:id="6487"/>
      <w:r>
        <w:rPr>
          <w:rtl/>
        </w:rPr>
        <w:t xml:space="preserve">הכי </w:t>
      </w:r>
      <w:bookmarkStart w:id="6488" w:name="_ETM_Q12_680309"/>
      <w:bookmarkEnd w:id="6488"/>
      <w:r>
        <w:rPr>
          <w:rtl/>
        </w:rPr>
        <w:t>משמעותיים</w:t>
      </w:r>
      <w:r>
        <w:rPr>
          <w:rFonts w:hint="cs"/>
          <w:rtl/>
        </w:rPr>
        <w:t>,</w:t>
      </w:r>
      <w:r>
        <w:rPr>
          <w:rtl/>
        </w:rPr>
        <w:t xml:space="preserve"> </w:t>
      </w:r>
      <w:bookmarkStart w:id="6489" w:name="_ETM_Q12_680999"/>
      <w:bookmarkEnd w:id="6489"/>
      <w:r>
        <w:rPr>
          <w:rtl/>
        </w:rPr>
        <w:t>ש</w:t>
      </w:r>
      <w:r>
        <w:rPr>
          <w:rFonts w:hint="cs"/>
          <w:rtl/>
        </w:rPr>
        <w:t xml:space="preserve">בסוף </w:t>
      </w:r>
      <w:r>
        <w:rPr>
          <w:rtl/>
        </w:rPr>
        <w:t xml:space="preserve">בשבילם </w:t>
      </w:r>
      <w:bookmarkStart w:id="6490" w:name="_ETM_Q12_681510"/>
      <w:bookmarkStart w:id="6491" w:name="_ETM_Q12_681689"/>
      <w:bookmarkEnd w:id="6490"/>
      <w:bookmarkEnd w:id="6491"/>
      <w:r>
        <w:rPr>
          <w:rtl/>
        </w:rPr>
        <w:t xml:space="preserve">בנינו </w:t>
      </w:r>
      <w:bookmarkStart w:id="6492" w:name="_ETM_Q12_682019"/>
      <w:bookmarkEnd w:id="6492"/>
      <w:r>
        <w:rPr>
          <w:rtl/>
        </w:rPr>
        <w:t xml:space="preserve">את </w:t>
      </w:r>
      <w:bookmarkStart w:id="6493" w:name="_ETM_Q12_682079"/>
      <w:bookmarkEnd w:id="6493"/>
      <w:r>
        <w:rPr>
          <w:rtl/>
        </w:rPr>
        <w:t>זה</w:t>
      </w:r>
      <w:r w:rsidR="00722E1F">
        <w:rPr>
          <w:rFonts w:hint="cs"/>
          <w:rtl/>
        </w:rPr>
        <w:t>, שהם</w:t>
      </w:r>
      <w:r>
        <w:rPr>
          <w:rtl/>
        </w:rPr>
        <w:t xml:space="preserve"> </w:t>
      </w:r>
      <w:bookmarkStart w:id="6494" w:name="_ETM_Q12_682620"/>
      <w:bookmarkStart w:id="6495" w:name="_ETM_Q12_682739"/>
      <w:bookmarkEnd w:id="6494"/>
      <w:bookmarkEnd w:id="6495"/>
      <w:r>
        <w:rPr>
          <w:rtl/>
        </w:rPr>
        <w:t xml:space="preserve">כנפיים </w:t>
      </w:r>
      <w:bookmarkStart w:id="6496" w:name="_ETM_Q12_683069"/>
      <w:bookmarkEnd w:id="6496"/>
      <w:r>
        <w:rPr>
          <w:rtl/>
        </w:rPr>
        <w:t xml:space="preserve">של </w:t>
      </w:r>
      <w:bookmarkStart w:id="6497" w:name="_ETM_Q12_683189"/>
      <w:bookmarkEnd w:id="6497"/>
      <w:r>
        <w:rPr>
          <w:rtl/>
        </w:rPr>
        <w:t xml:space="preserve">קרמבו </w:t>
      </w:r>
      <w:bookmarkStart w:id="6498" w:name="_ETM_Q12_683969"/>
      <w:bookmarkEnd w:id="6498"/>
      <w:r>
        <w:rPr>
          <w:rtl/>
        </w:rPr>
        <w:t>ו</w:t>
      </w:r>
      <w:bookmarkStart w:id="6499" w:name="_ETM_Q12_684209"/>
      <w:bookmarkEnd w:id="6499"/>
      <w:r>
        <w:rPr>
          <w:rtl/>
        </w:rPr>
        <w:t>מעגלים</w:t>
      </w:r>
      <w:r w:rsidR="00722E1F">
        <w:rPr>
          <w:rFonts w:hint="cs"/>
          <w:rtl/>
        </w:rPr>
        <w:t>,</w:t>
      </w:r>
      <w:r>
        <w:rPr>
          <w:rFonts w:hint="cs"/>
          <w:rtl/>
        </w:rPr>
        <w:t xml:space="preserve"> אלה</w:t>
      </w:r>
      <w:r>
        <w:rPr>
          <w:rtl/>
        </w:rPr>
        <w:t xml:space="preserve"> </w:t>
      </w:r>
      <w:bookmarkStart w:id="6500" w:name="_ETM_Q12_685180"/>
      <w:bookmarkStart w:id="6501" w:name="_ETM_Q12_685359"/>
      <w:bookmarkEnd w:id="6500"/>
      <w:bookmarkEnd w:id="6501"/>
      <w:r>
        <w:rPr>
          <w:rtl/>
        </w:rPr>
        <w:t xml:space="preserve">תוכניות </w:t>
      </w:r>
      <w:bookmarkStart w:id="6502" w:name="_ETM_Q12_685689"/>
      <w:bookmarkEnd w:id="6502"/>
      <w:r>
        <w:rPr>
          <w:rtl/>
        </w:rPr>
        <w:t xml:space="preserve">של </w:t>
      </w:r>
      <w:bookmarkStart w:id="6503" w:name="_ETM_Q12_685809"/>
      <w:bookmarkEnd w:id="6503"/>
      <w:r>
        <w:rPr>
          <w:rtl/>
        </w:rPr>
        <w:t xml:space="preserve">נוער </w:t>
      </w:r>
      <w:bookmarkStart w:id="6504" w:name="_ETM_Q12_685989"/>
      <w:bookmarkEnd w:id="6504"/>
      <w:r>
        <w:rPr>
          <w:rtl/>
        </w:rPr>
        <w:t>בסיכון</w:t>
      </w:r>
      <w:r w:rsidR="00722E1F">
        <w:rPr>
          <w:rFonts w:hint="cs"/>
          <w:rtl/>
        </w:rPr>
        <w:t xml:space="preserve">; וגם </w:t>
      </w:r>
      <w:bookmarkStart w:id="6505" w:name="_ETM_Q12_687099"/>
      <w:bookmarkEnd w:id="6505"/>
      <w:r>
        <w:rPr>
          <w:rtl/>
        </w:rPr>
        <w:t xml:space="preserve">עיר </w:t>
      </w:r>
      <w:bookmarkStart w:id="6506" w:name="_ETM_Q12_687219"/>
      <w:bookmarkEnd w:id="6506"/>
      <w:r>
        <w:rPr>
          <w:rtl/>
        </w:rPr>
        <w:t xml:space="preserve">ללא </w:t>
      </w:r>
      <w:bookmarkStart w:id="6507" w:name="_ETM_Q12_687459"/>
      <w:bookmarkEnd w:id="6507"/>
      <w:r>
        <w:rPr>
          <w:rtl/>
        </w:rPr>
        <w:t>אלימות</w:t>
      </w:r>
      <w:r>
        <w:rPr>
          <w:rFonts w:hint="cs"/>
          <w:rtl/>
        </w:rPr>
        <w:t xml:space="preserve"> </w:t>
      </w:r>
      <w:r>
        <w:rPr>
          <w:rFonts w:hint="eastAsia"/>
        </w:rPr>
        <w:t>–</w:t>
      </w:r>
      <w:r>
        <w:rPr>
          <w:rtl/>
        </w:rPr>
        <w:t xml:space="preserve"> </w:t>
      </w:r>
      <w:bookmarkStart w:id="6508" w:name="_ETM_Q12_688340"/>
      <w:bookmarkEnd w:id="6508"/>
      <w:r>
        <w:rPr>
          <w:rtl/>
        </w:rPr>
        <w:t xml:space="preserve">כל </w:t>
      </w:r>
      <w:bookmarkStart w:id="6509" w:name="_ETM_Q12_688549"/>
      <w:bookmarkStart w:id="6510" w:name="_ETM_Q12_688730"/>
      <w:bookmarkEnd w:id="6509"/>
      <w:bookmarkEnd w:id="6510"/>
      <w:r>
        <w:rPr>
          <w:rFonts w:hint="cs"/>
          <w:rtl/>
        </w:rPr>
        <w:t xml:space="preserve">אותם </w:t>
      </w:r>
      <w:r>
        <w:rPr>
          <w:rtl/>
        </w:rPr>
        <w:t xml:space="preserve">התקציבים </w:t>
      </w:r>
      <w:bookmarkStart w:id="6511" w:name="_ETM_Q12_689269"/>
      <w:bookmarkEnd w:id="6511"/>
      <w:r>
        <w:rPr>
          <w:rtl/>
        </w:rPr>
        <w:t>שהיו</w:t>
      </w:r>
      <w:r>
        <w:rPr>
          <w:rFonts w:hint="cs"/>
          <w:rtl/>
        </w:rPr>
        <w:t>,</w:t>
      </w:r>
      <w:r>
        <w:rPr>
          <w:rtl/>
        </w:rPr>
        <w:t xml:space="preserve"> </w:t>
      </w:r>
      <w:bookmarkStart w:id="6512" w:name="_ETM_Q12_689599"/>
      <w:bookmarkEnd w:id="6512"/>
      <w:r>
        <w:rPr>
          <w:rtl/>
        </w:rPr>
        <w:t xml:space="preserve">איך </w:t>
      </w:r>
      <w:bookmarkStart w:id="6513" w:name="_ETM_Q12_690999"/>
      <w:bookmarkEnd w:id="6513"/>
      <w:r>
        <w:rPr>
          <w:rtl/>
        </w:rPr>
        <w:t>לומר</w:t>
      </w:r>
      <w:r>
        <w:rPr>
          <w:rFonts w:hint="cs"/>
          <w:rtl/>
        </w:rPr>
        <w:t>,</w:t>
      </w:r>
      <w:r>
        <w:rPr>
          <w:rtl/>
        </w:rPr>
        <w:t xml:space="preserve"> </w:t>
      </w:r>
      <w:bookmarkStart w:id="6514" w:name="_ETM_Q12_691420"/>
      <w:bookmarkEnd w:id="6514"/>
      <w:r>
        <w:rPr>
          <w:rtl/>
        </w:rPr>
        <w:t xml:space="preserve">בתחתית </w:t>
      </w:r>
      <w:bookmarkStart w:id="6515" w:name="_ETM_Q12_691900"/>
      <w:bookmarkEnd w:id="6515"/>
      <w:r>
        <w:rPr>
          <w:rtl/>
        </w:rPr>
        <w:t xml:space="preserve">שרשרת </w:t>
      </w:r>
      <w:bookmarkStart w:id="6516" w:name="_ETM_Q12_692349"/>
      <w:bookmarkEnd w:id="6516"/>
      <w:r>
        <w:rPr>
          <w:rtl/>
        </w:rPr>
        <w:t xml:space="preserve">המזון </w:t>
      </w:r>
      <w:bookmarkStart w:id="6517" w:name="_ETM_Q12_692769"/>
      <w:bookmarkEnd w:id="6517"/>
      <w:proofErr w:type="spellStart"/>
      <w:r>
        <w:rPr>
          <w:rFonts w:hint="cs"/>
          <w:rtl/>
        </w:rPr>
        <w:t>כ</w:t>
      </w:r>
      <w:r>
        <w:rPr>
          <w:rtl/>
        </w:rPr>
        <w:t>שהחשכ"ל</w:t>
      </w:r>
      <w:proofErr w:type="spellEnd"/>
      <w:r>
        <w:rPr>
          <w:rtl/>
        </w:rPr>
        <w:t xml:space="preserve"> </w:t>
      </w:r>
      <w:bookmarkStart w:id="6518" w:name="_ETM_Q12_693340"/>
      <w:bookmarkEnd w:id="6518"/>
      <w:r>
        <w:rPr>
          <w:rtl/>
        </w:rPr>
        <w:t xml:space="preserve">באופן </w:t>
      </w:r>
      <w:bookmarkStart w:id="6519" w:name="_ETM_Q12_693670"/>
      <w:bookmarkEnd w:id="6519"/>
      <w:r>
        <w:rPr>
          <w:rtl/>
        </w:rPr>
        <w:t xml:space="preserve">טבעי </w:t>
      </w:r>
      <w:bookmarkStart w:id="6520" w:name="_ETM_Q12_693969"/>
      <w:bookmarkEnd w:id="6520"/>
      <w:r>
        <w:rPr>
          <w:rtl/>
        </w:rPr>
        <w:t>על</w:t>
      </w:r>
      <w:bookmarkStart w:id="6521" w:name="_ETM_Q12_694059"/>
      <w:bookmarkEnd w:id="6521"/>
      <w:r>
        <w:rPr>
          <w:rFonts w:hint="cs"/>
          <w:rtl/>
        </w:rPr>
        <w:t xml:space="preserve"> </w:t>
      </w:r>
      <w:r>
        <w:rPr>
          <w:rtl/>
        </w:rPr>
        <w:t xml:space="preserve">פי </w:t>
      </w:r>
      <w:bookmarkStart w:id="6522" w:name="_ETM_Q12_694179"/>
      <w:bookmarkEnd w:id="6522"/>
      <w:r>
        <w:rPr>
          <w:rtl/>
        </w:rPr>
        <w:t xml:space="preserve">חוק </w:t>
      </w:r>
      <w:bookmarkStart w:id="6523" w:name="_ETM_Q12_694420"/>
      <w:bookmarkEnd w:id="6523"/>
      <w:r>
        <w:rPr>
          <w:rtl/>
        </w:rPr>
        <w:t>מנהל</w:t>
      </w:r>
      <w:r>
        <w:rPr>
          <w:rFonts w:hint="cs"/>
          <w:rtl/>
        </w:rPr>
        <w:t xml:space="preserve"> את ה-</w:t>
      </w:r>
      <w:r w:rsidR="00722E1F">
        <w:rPr>
          <w:rFonts w:hint="cs"/>
          <w:rtl/>
        </w:rPr>
        <w:t xml:space="preserve">1 חלקי 12. </w:t>
      </w:r>
      <w:bookmarkStart w:id="6524" w:name="_ETM_Q12_697290"/>
      <w:bookmarkEnd w:id="6524"/>
    </w:p>
    <w:p w:rsidR="00EE453E" w:rsidRDefault="00EE453E" w:rsidP="0073401A">
      <w:pPr>
        <w:rPr>
          <w:rtl/>
        </w:rPr>
      </w:pPr>
    </w:p>
    <w:p w:rsidR="00EE453E" w:rsidRDefault="00EE453E" w:rsidP="00944A23">
      <w:pPr>
        <w:rPr>
          <w:rtl/>
        </w:rPr>
      </w:pPr>
      <w:r>
        <w:rPr>
          <w:rtl/>
        </w:rPr>
        <w:t xml:space="preserve">מה </w:t>
      </w:r>
      <w:bookmarkStart w:id="6525" w:name="_ETM_Q12_697980"/>
      <w:bookmarkEnd w:id="6525"/>
      <w:r>
        <w:rPr>
          <w:rtl/>
        </w:rPr>
        <w:t xml:space="preserve">שקורה </w:t>
      </w:r>
      <w:bookmarkStart w:id="6526" w:name="_ETM_Q12_698400"/>
      <w:bookmarkEnd w:id="6526"/>
      <w:r>
        <w:rPr>
          <w:rFonts w:hint="cs"/>
          <w:rtl/>
        </w:rPr>
        <w:t>זה ש</w:t>
      </w:r>
      <w:bookmarkStart w:id="6527" w:name="_ETM_Q12_699360"/>
      <w:bookmarkEnd w:id="6527"/>
      <w:r>
        <w:rPr>
          <w:rtl/>
        </w:rPr>
        <w:t xml:space="preserve">משפטנים </w:t>
      </w:r>
      <w:bookmarkStart w:id="6528" w:name="_ETM_Q12_700200"/>
      <w:bookmarkEnd w:id="6528"/>
      <w:r>
        <w:rPr>
          <w:rtl/>
        </w:rPr>
        <w:t xml:space="preserve">ואנשי </w:t>
      </w:r>
      <w:bookmarkStart w:id="6529" w:name="_ETM_Q12_700530"/>
      <w:bookmarkEnd w:id="6529"/>
      <w:r>
        <w:rPr>
          <w:rtl/>
        </w:rPr>
        <w:t xml:space="preserve">אגף </w:t>
      </w:r>
      <w:bookmarkStart w:id="6530" w:name="_ETM_Q12_700740"/>
      <w:bookmarkEnd w:id="6530"/>
      <w:r>
        <w:rPr>
          <w:rtl/>
        </w:rPr>
        <w:t xml:space="preserve">התקציבים </w:t>
      </w:r>
      <w:bookmarkStart w:id="6531" w:name="_ETM_Q12_701190"/>
      <w:bookmarkStart w:id="6532" w:name="_ETM_Q12_701520"/>
      <w:bookmarkEnd w:id="6531"/>
      <w:bookmarkEnd w:id="6532"/>
      <w:r>
        <w:rPr>
          <w:rtl/>
        </w:rPr>
        <w:t>מכד</w:t>
      </w:r>
      <w:r>
        <w:rPr>
          <w:rFonts w:hint="cs"/>
          <w:rtl/>
        </w:rPr>
        <w:t>ר</w:t>
      </w:r>
      <w:r>
        <w:rPr>
          <w:rtl/>
        </w:rPr>
        <w:t xml:space="preserve">רים </w:t>
      </w:r>
      <w:bookmarkStart w:id="6533" w:name="_ETM_Q12_702210"/>
      <w:bookmarkEnd w:id="6533"/>
      <w:r>
        <w:rPr>
          <w:rtl/>
        </w:rPr>
        <w:t xml:space="preserve">ביניהם </w:t>
      </w:r>
      <w:bookmarkStart w:id="6534" w:name="_ETM_Q12_702660"/>
      <w:bookmarkEnd w:id="6534"/>
      <w:r>
        <w:rPr>
          <w:rtl/>
        </w:rPr>
        <w:t xml:space="preserve">את </w:t>
      </w:r>
      <w:bookmarkStart w:id="6535" w:name="_ETM_Q12_702780"/>
      <w:bookmarkEnd w:id="6535"/>
      <w:r>
        <w:rPr>
          <w:rtl/>
        </w:rPr>
        <w:t xml:space="preserve">הסיפור </w:t>
      </w:r>
      <w:bookmarkStart w:id="6536" w:name="_ETM_Q12_703170"/>
      <w:bookmarkEnd w:id="6536"/>
      <w:r>
        <w:rPr>
          <w:rtl/>
        </w:rPr>
        <w:t>הזה</w:t>
      </w:r>
      <w:r>
        <w:rPr>
          <w:rFonts w:hint="cs"/>
          <w:rtl/>
        </w:rPr>
        <w:t>,</w:t>
      </w:r>
      <w:r>
        <w:rPr>
          <w:rtl/>
        </w:rPr>
        <w:t xml:space="preserve"> </w:t>
      </w:r>
      <w:bookmarkStart w:id="6537" w:name="_ETM_Q12_703410"/>
      <w:bookmarkEnd w:id="6537"/>
      <w:r>
        <w:rPr>
          <w:rtl/>
        </w:rPr>
        <w:t>ו</w:t>
      </w:r>
      <w:bookmarkStart w:id="6538" w:name="_ETM_Q12_704160"/>
      <w:bookmarkStart w:id="6539" w:name="_ETM_Q12_704309"/>
      <w:bookmarkEnd w:id="6538"/>
      <w:bookmarkEnd w:id="6539"/>
      <w:r>
        <w:rPr>
          <w:rFonts w:hint="cs"/>
          <w:rtl/>
        </w:rPr>
        <w:t>העניין הוא</w:t>
      </w:r>
      <w:r>
        <w:rPr>
          <w:rtl/>
        </w:rPr>
        <w:t xml:space="preserve"> </w:t>
      </w:r>
      <w:bookmarkStart w:id="6540" w:name="_ETM_Q12_704460"/>
      <w:bookmarkEnd w:id="6540"/>
      <w:r>
        <w:rPr>
          <w:rtl/>
        </w:rPr>
        <w:t>פשוט</w:t>
      </w:r>
      <w:r>
        <w:rPr>
          <w:rFonts w:hint="cs"/>
          <w:rtl/>
        </w:rPr>
        <w:t>:</w:t>
      </w:r>
      <w:r>
        <w:rPr>
          <w:rtl/>
        </w:rPr>
        <w:t xml:space="preserve"> </w:t>
      </w:r>
      <w:bookmarkStart w:id="6541" w:name="_ETM_Q12_704820"/>
      <w:bookmarkEnd w:id="6541"/>
      <w:r>
        <w:rPr>
          <w:rtl/>
        </w:rPr>
        <w:t xml:space="preserve">יש </w:t>
      </w:r>
      <w:bookmarkStart w:id="6542" w:name="_ETM_Q12_705000"/>
      <w:bookmarkEnd w:id="6542"/>
      <w:r>
        <w:rPr>
          <w:rtl/>
        </w:rPr>
        <w:t xml:space="preserve">הנחיית </w:t>
      </w:r>
      <w:bookmarkStart w:id="6543" w:name="_ETM_Q12_705420"/>
      <w:bookmarkEnd w:id="6543"/>
      <w:r>
        <w:rPr>
          <w:rtl/>
        </w:rPr>
        <w:t xml:space="preserve">יועץ </w:t>
      </w:r>
      <w:bookmarkStart w:id="6544" w:name="_ETM_Q12_705570"/>
      <w:bookmarkEnd w:id="6544"/>
      <w:r>
        <w:rPr>
          <w:rtl/>
        </w:rPr>
        <w:t xml:space="preserve">משפטי </w:t>
      </w:r>
      <w:bookmarkStart w:id="6545" w:name="_ETM_Q12_706969"/>
      <w:bookmarkEnd w:id="6545"/>
      <w:r>
        <w:rPr>
          <w:rtl/>
        </w:rPr>
        <w:t>ש</w:t>
      </w:r>
      <w:r w:rsidR="00722E1F">
        <w:rPr>
          <w:rFonts w:hint="cs"/>
          <w:rtl/>
        </w:rPr>
        <w:t>ב</w:t>
      </w:r>
      <w:r>
        <w:rPr>
          <w:rtl/>
        </w:rPr>
        <w:t xml:space="preserve">כל </w:t>
      </w:r>
      <w:bookmarkStart w:id="6546" w:name="_ETM_Q12_707480"/>
      <w:bookmarkEnd w:id="6546"/>
      <w:r>
        <w:rPr>
          <w:rtl/>
        </w:rPr>
        <w:t xml:space="preserve">תקציב </w:t>
      </w:r>
      <w:bookmarkStart w:id="6547" w:name="_ETM_Q12_707959"/>
      <w:bookmarkEnd w:id="6547"/>
      <w:r>
        <w:rPr>
          <w:rtl/>
        </w:rPr>
        <w:t xml:space="preserve">שמקורו </w:t>
      </w:r>
      <w:bookmarkStart w:id="6548" w:name="_ETM_Q12_708469"/>
      <w:bookmarkEnd w:id="6548"/>
      <w:r>
        <w:rPr>
          <w:rtl/>
        </w:rPr>
        <w:t>קואליציוני</w:t>
      </w:r>
      <w:r>
        <w:rPr>
          <w:rFonts w:hint="cs"/>
          <w:rtl/>
        </w:rPr>
        <w:t>,</w:t>
      </w:r>
      <w:r>
        <w:rPr>
          <w:rtl/>
        </w:rPr>
        <w:t xml:space="preserve"> </w:t>
      </w:r>
      <w:bookmarkStart w:id="6549" w:name="_ETM_Q12_709459"/>
      <w:bookmarkEnd w:id="6549"/>
      <w:r>
        <w:rPr>
          <w:rtl/>
        </w:rPr>
        <w:t xml:space="preserve">זאת </w:t>
      </w:r>
      <w:bookmarkStart w:id="6550" w:name="_ETM_Q12_709639"/>
      <w:bookmarkEnd w:id="6550"/>
      <w:r>
        <w:rPr>
          <w:rtl/>
        </w:rPr>
        <w:t xml:space="preserve">אומרת </w:t>
      </w:r>
      <w:bookmarkStart w:id="6551" w:name="_ETM_Q12_709909"/>
      <w:bookmarkEnd w:id="6551"/>
      <w:r w:rsidR="00722E1F">
        <w:rPr>
          <w:rFonts w:hint="cs"/>
          <w:rtl/>
        </w:rPr>
        <w:t xml:space="preserve">שהוא </w:t>
      </w:r>
      <w:r>
        <w:rPr>
          <w:rtl/>
        </w:rPr>
        <w:t xml:space="preserve">איזושהי </w:t>
      </w:r>
      <w:bookmarkStart w:id="6552" w:name="_ETM_Q12_710269"/>
      <w:bookmarkEnd w:id="6552"/>
      <w:r>
        <w:rPr>
          <w:rtl/>
        </w:rPr>
        <w:t xml:space="preserve">התחייבות </w:t>
      </w:r>
      <w:bookmarkStart w:id="6553" w:name="_ETM_Q12_710659"/>
      <w:bookmarkEnd w:id="6553"/>
      <w:r>
        <w:rPr>
          <w:rtl/>
        </w:rPr>
        <w:t xml:space="preserve">של </w:t>
      </w:r>
      <w:bookmarkStart w:id="6554" w:name="_ETM_Q12_710779"/>
      <w:bookmarkEnd w:id="6554"/>
      <w:r>
        <w:rPr>
          <w:rtl/>
        </w:rPr>
        <w:t>מפלגה</w:t>
      </w:r>
      <w:r>
        <w:rPr>
          <w:rFonts w:hint="cs"/>
          <w:rtl/>
        </w:rPr>
        <w:t>,</w:t>
      </w:r>
      <w:r>
        <w:rPr>
          <w:rtl/>
        </w:rPr>
        <w:t xml:space="preserve"> </w:t>
      </w:r>
      <w:bookmarkStart w:id="6555" w:name="_ETM_Q12_711229"/>
      <w:bookmarkEnd w:id="6555"/>
      <w:r>
        <w:rPr>
          <w:rtl/>
        </w:rPr>
        <w:t xml:space="preserve">צריך </w:t>
      </w:r>
      <w:bookmarkStart w:id="6556" w:name="_ETM_Q12_711559"/>
      <w:bookmarkEnd w:id="6556"/>
      <w:r>
        <w:rPr>
          <w:rtl/>
        </w:rPr>
        <w:t xml:space="preserve">חוות </w:t>
      </w:r>
      <w:bookmarkStart w:id="6557" w:name="_ETM_Q12_711859"/>
      <w:bookmarkEnd w:id="6557"/>
      <w:r>
        <w:rPr>
          <w:rtl/>
        </w:rPr>
        <w:t xml:space="preserve">דעת </w:t>
      </w:r>
      <w:bookmarkStart w:id="6558" w:name="_ETM_Q12_712069"/>
      <w:bookmarkEnd w:id="6558"/>
      <w:r>
        <w:rPr>
          <w:rtl/>
        </w:rPr>
        <w:t xml:space="preserve">משפטית </w:t>
      </w:r>
      <w:bookmarkStart w:id="6559" w:name="_ETM_Q12_712699"/>
      <w:bookmarkEnd w:id="6559"/>
      <w:r>
        <w:rPr>
          <w:rtl/>
        </w:rPr>
        <w:t xml:space="preserve">של </w:t>
      </w:r>
      <w:bookmarkStart w:id="6560" w:name="_ETM_Q12_712849"/>
      <w:bookmarkEnd w:id="6560"/>
      <w:r>
        <w:rPr>
          <w:rtl/>
        </w:rPr>
        <w:t xml:space="preserve">היועץ </w:t>
      </w:r>
      <w:bookmarkStart w:id="6561" w:name="_ETM_Q12_713029"/>
      <w:bookmarkEnd w:id="6561"/>
      <w:r>
        <w:rPr>
          <w:rtl/>
        </w:rPr>
        <w:t xml:space="preserve">המשפטי </w:t>
      </w:r>
      <w:bookmarkStart w:id="6562" w:name="_ETM_Q12_713389"/>
      <w:bookmarkEnd w:id="6562"/>
      <w:r>
        <w:rPr>
          <w:rtl/>
        </w:rPr>
        <w:t xml:space="preserve">של </w:t>
      </w:r>
      <w:bookmarkStart w:id="6563" w:name="_ETM_Q12_713479"/>
      <w:bookmarkEnd w:id="6563"/>
      <w:r>
        <w:rPr>
          <w:rtl/>
        </w:rPr>
        <w:t xml:space="preserve">המשרד </w:t>
      </w:r>
      <w:bookmarkStart w:id="6564" w:name="_ETM_Q12_713749"/>
      <w:bookmarkEnd w:id="6564"/>
      <w:r>
        <w:rPr>
          <w:rtl/>
        </w:rPr>
        <w:t xml:space="preserve">הרלוונטי </w:t>
      </w:r>
      <w:bookmarkStart w:id="6565" w:name="_ETM_Q12_714709"/>
      <w:bookmarkEnd w:id="6565"/>
      <w:r>
        <w:rPr>
          <w:rtl/>
        </w:rPr>
        <w:t xml:space="preserve">כדי </w:t>
      </w:r>
      <w:bookmarkStart w:id="6566" w:name="_ETM_Q12_714889"/>
      <w:bookmarkEnd w:id="6566"/>
      <w:r>
        <w:rPr>
          <w:rtl/>
        </w:rPr>
        <w:t xml:space="preserve">שיהיה </w:t>
      </w:r>
      <w:bookmarkStart w:id="6567" w:name="_ETM_Q12_715189"/>
      <w:bookmarkEnd w:id="6567"/>
      <w:r>
        <w:rPr>
          <w:rFonts w:hint="cs"/>
          <w:rtl/>
        </w:rPr>
        <w:t xml:space="preserve">אפשר </w:t>
      </w:r>
      <w:r>
        <w:rPr>
          <w:rtl/>
        </w:rPr>
        <w:t xml:space="preserve">להפעיל </w:t>
      </w:r>
      <w:bookmarkStart w:id="6568" w:name="_ETM_Q12_715579"/>
      <w:bookmarkEnd w:id="6568"/>
      <w:r>
        <w:rPr>
          <w:rtl/>
        </w:rPr>
        <w:t>אותו</w:t>
      </w:r>
      <w:r>
        <w:rPr>
          <w:rFonts w:hint="cs"/>
          <w:rtl/>
        </w:rPr>
        <w:t>.</w:t>
      </w:r>
      <w:r>
        <w:rPr>
          <w:rtl/>
        </w:rPr>
        <w:t xml:space="preserve"> </w:t>
      </w:r>
      <w:bookmarkStart w:id="6569" w:name="_ETM_Q12_716809"/>
      <w:bookmarkEnd w:id="6569"/>
      <w:r>
        <w:rPr>
          <w:rtl/>
        </w:rPr>
        <w:t xml:space="preserve">אפשר </w:t>
      </w:r>
      <w:bookmarkStart w:id="6570" w:name="_ETM_Q12_717109"/>
      <w:bookmarkStart w:id="6571" w:name="_ETM_Q12_717319"/>
      <w:bookmarkEnd w:id="6570"/>
      <w:bookmarkEnd w:id="6571"/>
      <w:r>
        <w:rPr>
          <w:rtl/>
        </w:rPr>
        <w:t xml:space="preserve">להתווכח </w:t>
      </w:r>
      <w:bookmarkStart w:id="6572" w:name="_ETM_Q12_717829"/>
      <w:bookmarkEnd w:id="6572"/>
      <w:r w:rsidR="00722E1F">
        <w:rPr>
          <w:rFonts w:hint="cs"/>
          <w:rtl/>
        </w:rPr>
        <w:t xml:space="preserve">הרבה </w:t>
      </w:r>
      <w:r>
        <w:rPr>
          <w:rtl/>
        </w:rPr>
        <w:t>למה</w:t>
      </w:r>
      <w:r>
        <w:rPr>
          <w:rFonts w:hint="cs"/>
          <w:rtl/>
        </w:rPr>
        <w:t>,</w:t>
      </w:r>
      <w:r>
        <w:rPr>
          <w:rtl/>
        </w:rPr>
        <w:t xml:space="preserve"> </w:t>
      </w:r>
      <w:bookmarkStart w:id="6573" w:name="_ETM_Q12_718429"/>
      <w:bookmarkEnd w:id="6573"/>
      <w:r>
        <w:rPr>
          <w:rtl/>
        </w:rPr>
        <w:t xml:space="preserve">אבל </w:t>
      </w:r>
      <w:bookmarkStart w:id="6574" w:name="_ETM_Q12_718639"/>
      <w:bookmarkEnd w:id="6574"/>
      <w:r>
        <w:rPr>
          <w:rtl/>
        </w:rPr>
        <w:t xml:space="preserve">יש </w:t>
      </w:r>
      <w:bookmarkStart w:id="6575" w:name="_ETM_Q12_718819"/>
      <w:bookmarkEnd w:id="6575"/>
      <w:r>
        <w:rPr>
          <w:rtl/>
        </w:rPr>
        <w:t xml:space="preserve">עוד </w:t>
      </w:r>
      <w:bookmarkStart w:id="6576" w:name="_ETM_Q12_718939"/>
      <w:bookmarkEnd w:id="6576"/>
      <w:r>
        <w:rPr>
          <w:rtl/>
        </w:rPr>
        <w:t xml:space="preserve">פרקטיקה </w:t>
      </w:r>
      <w:bookmarkStart w:id="6577" w:name="_ETM_Q12_719689"/>
      <w:bookmarkEnd w:id="6577"/>
      <w:r>
        <w:rPr>
          <w:rtl/>
        </w:rPr>
        <w:t xml:space="preserve">שאומרת </w:t>
      </w:r>
      <w:bookmarkStart w:id="6578" w:name="_ETM_Q12_720349"/>
      <w:bookmarkEnd w:id="6578"/>
      <w:r>
        <w:rPr>
          <w:rtl/>
        </w:rPr>
        <w:t xml:space="preserve">ששמים </w:t>
      </w:r>
      <w:bookmarkStart w:id="6579" w:name="_ETM_Q12_720949"/>
      <w:bookmarkEnd w:id="6579"/>
      <w:r>
        <w:rPr>
          <w:rtl/>
        </w:rPr>
        <w:t xml:space="preserve">את </w:t>
      </w:r>
      <w:bookmarkStart w:id="6580" w:name="_ETM_Q12_721069"/>
      <w:bookmarkEnd w:id="6580"/>
      <w:r>
        <w:rPr>
          <w:rtl/>
        </w:rPr>
        <w:t xml:space="preserve">התקציב </w:t>
      </w:r>
      <w:bookmarkStart w:id="6581" w:name="_ETM_Q12_721549"/>
      <w:bookmarkEnd w:id="6581"/>
      <w:r>
        <w:rPr>
          <w:rtl/>
        </w:rPr>
        <w:t xml:space="preserve">הזה </w:t>
      </w:r>
      <w:bookmarkStart w:id="6582" w:name="_ETM_Q12_721819"/>
      <w:bookmarkEnd w:id="6582"/>
      <w:r>
        <w:rPr>
          <w:rtl/>
        </w:rPr>
        <w:t xml:space="preserve">בתקנת </w:t>
      </w:r>
      <w:bookmarkStart w:id="6583" w:name="_ETM_Q12_722269"/>
      <w:bookmarkEnd w:id="6583"/>
      <w:r>
        <w:rPr>
          <w:rtl/>
        </w:rPr>
        <w:t>רזרבה</w:t>
      </w:r>
      <w:r>
        <w:rPr>
          <w:rFonts w:hint="cs"/>
          <w:rtl/>
        </w:rPr>
        <w:t xml:space="preserve">, לא שמים </w:t>
      </w:r>
      <w:bookmarkStart w:id="6584" w:name="_ETM_Q12_723876"/>
      <w:bookmarkEnd w:id="6584"/>
      <w:r>
        <w:rPr>
          <w:rFonts w:hint="cs"/>
          <w:rtl/>
        </w:rPr>
        <w:t xml:space="preserve">אותו </w:t>
      </w:r>
      <w:bookmarkStart w:id="6585" w:name="_ETM_Q12_722839"/>
      <w:bookmarkStart w:id="6586" w:name="_ETM_Q12_723169"/>
      <w:bookmarkStart w:id="6587" w:name="_ETM_Q12_723319"/>
      <w:bookmarkEnd w:id="6585"/>
      <w:bookmarkEnd w:id="6586"/>
      <w:bookmarkEnd w:id="6587"/>
      <w:r>
        <w:rPr>
          <w:rtl/>
        </w:rPr>
        <w:t xml:space="preserve">בתקנה </w:t>
      </w:r>
      <w:bookmarkStart w:id="6588" w:name="_ETM_Q12_723709"/>
      <w:bookmarkEnd w:id="6588"/>
      <w:r>
        <w:rPr>
          <w:rtl/>
        </w:rPr>
        <w:t xml:space="preserve">שאליה </w:t>
      </w:r>
      <w:bookmarkStart w:id="6589" w:name="_ETM_Q12_724040"/>
      <w:bookmarkEnd w:id="6589"/>
      <w:r>
        <w:rPr>
          <w:rtl/>
        </w:rPr>
        <w:t xml:space="preserve">הוא </w:t>
      </w:r>
      <w:bookmarkStart w:id="6590" w:name="_ETM_Q12_724129"/>
      <w:bookmarkEnd w:id="6590"/>
      <w:r>
        <w:rPr>
          <w:rtl/>
        </w:rPr>
        <w:t xml:space="preserve">אמור </w:t>
      </w:r>
      <w:bookmarkStart w:id="6591" w:name="_ETM_Q12_724339"/>
      <w:bookmarkEnd w:id="6591"/>
      <w:r>
        <w:rPr>
          <w:rtl/>
        </w:rPr>
        <w:t xml:space="preserve">להגיע </w:t>
      </w:r>
      <w:bookmarkStart w:id="6592" w:name="_ETM_Q12_724579"/>
      <w:bookmarkEnd w:id="6592"/>
      <w:r>
        <w:rPr>
          <w:rFonts w:hint="cs"/>
          <w:rtl/>
        </w:rPr>
        <w:t>אלא ב</w:t>
      </w:r>
      <w:bookmarkStart w:id="6593" w:name="_ETM_Q12_724699"/>
      <w:bookmarkEnd w:id="6593"/>
      <w:r>
        <w:rPr>
          <w:rtl/>
        </w:rPr>
        <w:t xml:space="preserve">תקנת </w:t>
      </w:r>
      <w:bookmarkStart w:id="6594" w:name="_ETM_Q12_725059"/>
      <w:bookmarkEnd w:id="6594"/>
      <w:r>
        <w:rPr>
          <w:rtl/>
        </w:rPr>
        <w:t>רזרבה</w:t>
      </w:r>
      <w:r>
        <w:rPr>
          <w:rFonts w:hint="cs"/>
          <w:rtl/>
        </w:rPr>
        <w:t>,</w:t>
      </w:r>
      <w:r>
        <w:rPr>
          <w:rtl/>
        </w:rPr>
        <w:t xml:space="preserve"> </w:t>
      </w:r>
      <w:bookmarkStart w:id="6595" w:name="_ETM_Q12_726270"/>
      <w:bookmarkEnd w:id="6595"/>
      <w:r>
        <w:rPr>
          <w:rtl/>
        </w:rPr>
        <w:t xml:space="preserve">ואז </w:t>
      </w:r>
      <w:bookmarkStart w:id="6596" w:name="_ETM_Q12_726929"/>
      <w:bookmarkEnd w:id="6596"/>
      <w:r>
        <w:rPr>
          <w:rtl/>
        </w:rPr>
        <w:t>כשמגיע</w:t>
      </w:r>
      <w:r>
        <w:rPr>
          <w:rFonts w:hint="cs"/>
          <w:rtl/>
        </w:rPr>
        <w:t>ה</w:t>
      </w:r>
      <w:r>
        <w:rPr>
          <w:rtl/>
        </w:rPr>
        <w:t xml:space="preserve"> </w:t>
      </w:r>
      <w:bookmarkStart w:id="6597" w:name="_ETM_Q12_727590"/>
      <w:bookmarkEnd w:id="6597"/>
      <w:r>
        <w:rPr>
          <w:rtl/>
        </w:rPr>
        <w:t xml:space="preserve">סוף </w:t>
      </w:r>
      <w:bookmarkStart w:id="6598" w:name="_ETM_Q12_727860"/>
      <w:bookmarkEnd w:id="6598"/>
      <w:r>
        <w:rPr>
          <w:rtl/>
        </w:rPr>
        <w:t xml:space="preserve">סוף </w:t>
      </w:r>
      <w:bookmarkStart w:id="6599" w:name="_ETM_Q12_728130"/>
      <w:bookmarkEnd w:id="6599"/>
      <w:r>
        <w:rPr>
          <w:rtl/>
        </w:rPr>
        <w:t xml:space="preserve">חוות </w:t>
      </w:r>
      <w:bookmarkStart w:id="6600" w:name="_ETM_Q12_728429"/>
      <w:bookmarkEnd w:id="6600"/>
      <w:r>
        <w:rPr>
          <w:rtl/>
        </w:rPr>
        <w:t xml:space="preserve">הדעת </w:t>
      </w:r>
      <w:bookmarkStart w:id="6601" w:name="_ETM_Q12_728819"/>
      <w:bookmarkEnd w:id="6601"/>
      <w:r>
        <w:rPr>
          <w:rtl/>
        </w:rPr>
        <w:t xml:space="preserve">המשפטית </w:t>
      </w:r>
      <w:bookmarkStart w:id="6602" w:name="_ETM_Q12_729510"/>
      <w:bookmarkEnd w:id="6602"/>
      <w:r>
        <w:rPr>
          <w:rtl/>
        </w:rPr>
        <w:t>שמאשר</w:t>
      </w:r>
      <w:r>
        <w:rPr>
          <w:rFonts w:hint="cs"/>
          <w:rtl/>
        </w:rPr>
        <w:t>ת</w:t>
      </w:r>
      <w:r>
        <w:rPr>
          <w:rtl/>
        </w:rPr>
        <w:t xml:space="preserve"> </w:t>
      </w:r>
      <w:bookmarkStart w:id="6603" w:name="_ETM_Q12_729900"/>
      <w:bookmarkEnd w:id="6603"/>
      <w:r>
        <w:rPr>
          <w:rtl/>
        </w:rPr>
        <w:t xml:space="preserve">את </w:t>
      </w:r>
      <w:bookmarkStart w:id="6604" w:name="_ETM_Q12_730020"/>
      <w:bookmarkEnd w:id="6604"/>
      <w:r>
        <w:rPr>
          <w:rtl/>
        </w:rPr>
        <w:t>התקציב</w:t>
      </w:r>
      <w:r>
        <w:rPr>
          <w:rFonts w:hint="cs"/>
          <w:rtl/>
        </w:rPr>
        <w:t>,</w:t>
      </w:r>
      <w:bookmarkStart w:id="6605" w:name="_ETM_Q12_732000"/>
      <w:bookmarkStart w:id="6606" w:name="_ETM_Q12_730209"/>
      <w:bookmarkEnd w:id="6605"/>
      <w:bookmarkEnd w:id="6606"/>
      <w:r>
        <w:rPr>
          <w:rtl/>
        </w:rPr>
        <w:t xml:space="preserve"> </w:t>
      </w:r>
      <w:bookmarkStart w:id="6607" w:name="_ETM_Q12_730659"/>
      <w:bookmarkEnd w:id="6607"/>
      <w:r>
        <w:rPr>
          <w:rtl/>
        </w:rPr>
        <w:t xml:space="preserve">אגף </w:t>
      </w:r>
      <w:bookmarkStart w:id="6608" w:name="_ETM_Q12_730929"/>
      <w:bookmarkEnd w:id="6608"/>
      <w:r>
        <w:rPr>
          <w:rtl/>
        </w:rPr>
        <w:t xml:space="preserve">התקציבים </w:t>
      </w:r>
      <w:bookmarkStart w:id="6609" w:name="_ETM_Q12_731469"/>
      <w:bookmarkEnd w:id="6609"/>
      <w:r>
        <w:rPr>
          <w:rtl/>
        </w:rPr>
        <w:t xml:space="preserve">צריך </w:t>
      </w:r>
      <w:bookmarkStart w:id="6610" w:name="_ETM_Q12_731769"/>
      <w:bookmarkEnd w:id="6610"/>
      <w:r>
        <w:rPr>
          <w:rtl/>
        </w:rPr>
        <w:t xml:space="preserve">לעשות </w:t>
      </w:r>
      <w:bookmarkStart w:id="6611" w:name="_ETM_Q12_732069"/>
      <w:bookmarkEnd w:id="6611"/>
      <w:r>
        <w:rPr>
          <w:rtl/>
        </w:rPr>
        <w:t xml:space="preserve">עוד </w:t>
      </w:r>
      <w:bookmarkStart w:id="6612" w:name="_ETM_Q12_732249"/>
      <w:bookmarkEnd w:id="6612"/>
      <w:r>
        <w:rPr>
          <w:rtl/>
        </w:rPr>
        <w:t xml:space="preserve">פעם </w:t>
      </w:r>
      <w:bookmarkStart w:id="6613" w:name="_ETM_Q12_732459"/>
      <w:bookmarkEnd w:id="6613"/>
      <w:r>
        <w:rPr>
          <w:rtl/>
        </w:rPr>
        <w:t>פנ</w:t>
      </w:r>
      <w:r>
        <w:rPr>
          <w:rFonts w:hint="cs"/>
          <w:rtl/>
        </w:rPr>
        <w:t>י</w:t>
      </w:r>
      <w:r>
        <w:rPr>
          <w:rtl/>
        </w:rPr>
        <w:t xml:space="preserve">יה </w:t>
      </w:r>
      <w:bookmarkStart w:id="6614" w:name="_ETM_Q12_732700"/>
      <w:bookmarkEnd w:id="6614"/>
      <w:r>
        <w:rPr>
          <w:rtl/>
        </w:rPr>
        <w:t xml:space="preserve">תקציבית </w:t>
      </w:r>
      <w:bookmarkStart w:id="6615" w:name="_ETM_Q12_733689"/>
      <w:bookmarkEnd w:id="6615"/>
      <w:r>
        <w:rPr>
          <w:rtl/>
        </w:rPr>
        <w:t xml:space="preserve">ולהעביר </w:t>
      </w:r>
      <w:bookmarkStart w:id="6616" w:name="_ETM_Q12_734260"/>
      <w:bookmarkEnd w:id="6616"/>
      <w:r>
        <w:rPr>
          <w:rtl/>
        </w:rPr>
        <w:t xml:space="preserve">אותו </w:t>
      </w:r>
      <w:bookmarkStart w:id="6617" w:name="_ETM_Q12_734590"/>
      <w:bookmarkEnd w:id="6617"/>
      <w:r>
        <w:rPr>
          <w:rtl/>
        </w:rPr>
        <w:t xml:space="preserve">מתקנת </w:t>
      </w:r>
      <w:bookmarkStart w:id="6618" w:name="_ETM_Q12_735309"/>
      <w:bookmarkStart w:id="6619" w:name="_ETM_Q12_735670"/>
      <w:bookmarkStart w:id="6620" w:name="_ETM_Q12_735909"/>
      <w:bookmarkEnd w:id="6618"/>
      <w:bookmarkEnd w:id="6619"/>
      <w:bookmarkEnd w:id="6620"/>
      <w:r>
        <w:rPr>
          <w:rFonts w:hint="cs"/>
          <w:rtl/>
        </w:rPr>
        <w:t>הרזרבה אל ה</w:t>
      </w:r>
      <w:r>
        <w:rPr>
          <w:rtl/>
        </w:rPr>
        <w:t xml:space="preserve">תקנה </w:t>
      </w:r>
      <w:bookmarkStart w:id="6621" w:name="_ETM_Q12_736449"/>
      <w:bookmarkEnd w:id="6621"/>
      <w:r>
        <w:rPr>
          <w:rtl/>
        </w:rPr>
        <w:t xml:space="preserve">שאליה </w:t>
      </w:r>
      <w:bookmarkStart w:id="6622" w:name="_ETM_Q12_736929"/>
      <w:bookmarkEnd w:id="6622"/>
      <w:r>
        <w:rPr>
          <w:rtl/>
        </w:rPr>
        <w:t>אתם</w:t>
      </w:r>
      <w:r>
        <w:rPr>
          <w:rFonts w:hint="cs"/>
          <w:rtl/>
        </w:rPr>
        <w:t>,</w:t>
      </w:r>
      <w:r>
        <w:rPr>
          <w:rtl/>
        </w:rPr>
        <w:t xml:space="preserve"> </w:t>
      </w:r>
      <w:bookmarkStart w:id="6623" w:name="_ETM_Q12_737139"/>
      <w:bookmarkEnd w:id="6623"/>
      <w:r>
        <w:rPr>
          <w:rtl/>
        </w:rPr>
        <w:t>כשר</w:t>
      </w:r>
      <w:r>
        <w:rPr>
          <w:rFonts w:hint="cs"/>
          <w:rtl/>
        </w:rPr>
        <w:t>י</w:t>
      </w:r>
      <w:r>
        <w:rPr>
          <w:rtl/>
        </w:rPr>
        <w:t xml:space="preserve"> </w:t>
      </w:r>
      <w:bookmarkStart w:id="6624" w:name="_ETM_Q12_737410"/>
      <w:bookmarkEnd w:id="6624"/>
      <w:r>
        <w:rPr>
          <w:rtl/>
        </w:rPr>
        <w:t>ממשלה</w:t>
      </w:r>
      <w:r>
        <w:rPr>
          <w:rFonts w:hint="cs"/>
          <w:rtl/>
        </w:rPr>
        <w:t>,</w:t>
      </w:r>
      <w:r>
        <w:rPr>
          <w:rtl/>
        </w:rPr>
        <w:t xml:space="preserve"> </w:t>
      </w:r>
      <w:bookmarkStart w:id="6625" w:name="_ETM_Q12_737860"/>
      <w:bookmarkEnd w:id="6625"/>
      <w:r>
        <w:rPr>
          <w:rtl/>
        </w:rPr>
        <w:t>ואנחנו</w:t>
      </w:r>
      <w:r>
        <w:rPr>
          <w:rFonts w:hint="cs"/>
          <w:rtl/>
        </w:rPr>
        <w:t>,</w:t>
      </w:r>
      <w:r>
        <w:rPr>
          <w:rtl/>
        </w:rPr>
        <w:t xml:space="preserve"> </w:t>
      </w:r>
      <w:bookmarkStart w:id="6626" w:name="_ETM_Q12_738160"/>
      <w:bookmarkEnd w:id="6626"/>
      <w:r>
        <w:rPr>
          <w:rtl/>
        </w:rPr>
        <w:t xml:space="preserve">כחברי </w:t>
      </w:r>
      <w:bookmarkStart w:id="6627" w:name="_ETM_Q12_738490"/>
      <w:bookmarkEnd w:id="6627"/>
      <w:r>
        <w:rPr>
          <w:rtl/>
        </w:rPr>
        <w:t xml:space="preserve">ועדת </w:t>
      </w:r>
      <w:bookmarkStart w:id="6628" w:name="_ETM_Q12_738699"/>
      <w:bookmarkEnd w:id="6628"/>
      <w:r>
        <w:rPr>
          <w:rtl/>
        </w:rPr>
        <w:t xml:space="preserve">הכספים </w:t>
      </w:r>
      <w:bookmarkStart w:id="6629" w:name="_ETM_Q12_739030"/>
      <w:bookmarkEnd w:id="6629"/>
      <w:r>
        <w:rPr>
          <w:rFonts w:hint="cs"/>
          <w:rtl/>
        </w:rPr>
        <w:t xml:space="preserve">שאישרנו, </w:t>
      </w:r>
      <w:bookmarkStart w:id="6630" w:name="_ETM_Q12_739599"/>
      <w:bookmarkEnd w:id="6630"/>
      <w:r>
        <w:rPr>
          <w:rtl/>
        </w:rPr>
        <w:t xml:space="preserve">הכסף </w:t>
      </w:r>
      <w:bookmarkStart w:id="6631" w:name="_ETM_Q12_739929"/>
      <w:bookmarkEnd w:id="6631"/>
      <w:r>
        <w:rPr>
          <w:rtl/>
        </w:rPr>
        <w:t xml:space="preserve">הזה </w:t>
      </w:r>
      <w:bookmarkStart w:id="6632" w:name="_ETM_Q12_740080"/>
      <w:bookmarkEnd w:id="6632"/>
      <w:r>
        <w:rPr>
          <w:rtl/>
        </w:rPr>
        <w:t xml:space="preserve">אמור </w:t>
      </w:r>
      <w:bookmarkStart w:id="6633" w:name="_ETM_Q12_740289"/>
      <w:bookmarkEnd w:id="6633"/>
      <w:r>
        <w:rPr>
          <w:rtl/>
        </w:rPr>
        <w:t>להגיע</w:t>
      </w:r>
      <w:r>
        <w:rPr>
          <w:rFonts w:hint="cs"/>
          <w:rtl/>
        </w:rPr>
        <w:t>.</w:t>
      </w:r>
      <w:r>
        <w:rPr>
          <w:rtl/>
        </w:rPr>
        <w:t xml:space="preserve"> </w:t>
      </w:r>
      <w:bookmarkStart w:id="6634" w:name="_ETM_Q12_741210"/>
      <w:bookmarkEnd w:id="6634"/>
      <w:r>
        <w:rPr>
          <w:rtl/>
        </w:rPr>
        <w:t xml:space="preserve">התהליך </w:t>
      </w:r>
      <w:bookmarkStart w:id="6635" w:name="_ETM_Q12_741599"/>
      <w:bookmarkEnd w:id="6635"/>
      <w:r>
        <w:rPr>
          <w:rtl/>
        </w:rPr>
        <w:t xml:space="preserve">הזה </w:t>
      </w:r>
      <w:bookmarkStart w:id="6636" w:name="_ETM_Q12_741720"/>
      <w:bookmarkEnd w:id="6636"/>
      <w:r>
        <w:rPr>
          <w:rtl/>
        </w:rPr>
        <w:t xml:space="preserve">לוקח </w:t>
      </w:r>
      <w:bookmarkStart w:id="6637" w:name="_ETM_Q12_742020"/>
      <w:bookmarkEnd w:id="6637"/>
      <w:r>
        <w:rPr>
          <w:rtl/>
        </w:rPr>
        <w:t xml:space="preserve">המון </w:t>
      </w:r>
      <w:bookmarkStart w:id="6638" w:name="_ETM_Q12_742229"/>
      <w:bookmarkEnd w:id="6638"/>
      <w:r>
        <w:rPr>
          <w:rtl/>
        </w:rPr>
        <w:t>זמן</w:t>
      </w:r>
      <w:r>
        <w:rPr>
          <w:rFonts w:hint="cs"/>
          <w:rtl/>
        </w:rPr>
        <w:t>.</w:t>
      </w:r>
      <w:r>
        <w:rPr>
          <w:rtl/>
        </w:rPr>
        <w:t xml:space="preserve"> </w:t>
      </w:r>
      <w:bookmarkStart w:id="6639" w:name="_ETM_Q12_742530"/>
      <w:bookmarkEnd w:id="6639"/>
      <w:r>
        <w:rPr>
          <w:rtl/>
        </w:rPr>
        <w:t xml:space="preserve">אני </w:t>
      </w:r>
      <w:bookmarkStart w:id="6640" w:name="_ETM_Q12_742650"/>
      <w:bookmarkEnd w:id="6640"/>
      <w:r>
        <w:rPr>
          <w:rtl/>
        </w:rPr>
        <w:t xml:space="preserve">מטפל </w:t>
      </w:r>
      <w:bookmarkStart w:id="6641" w:name="_ETM_Q12_742949"/>
      <w:bookmarkEnd w:id="6641"/>
      <w:r>
        <w:rPr>
          <w:rtl/>
        </w:rPr>
        <w:t xml:space="preserve">בזה </w:t>
      </w:r>
      <w:bookmarkStart w:id="6642" w:name="_ETM_Q12_743069"/>
      <w:bookmarkEnd w:id="6642"/>
      <w:r>
        <w:rPr>
          <w:rtl/>
        </w:rPr>
        <w:t xml:space="preserve">כבר </w:t>
      </w:r>
      <w:bookmarkStart w:id="6643" w:name="_ETM_Q12_743220"/>
      <w:bookmarkEnd w:id="6643"/>
      <w:r>
        <w:rPr>
          <w:rtl/>
        </w:rPr>
        <w:t xml:space="preserve">למעלה </w:t>
      </w:r>
      <w:bookmarkStart w:id="6644" w:name="_ETM_Q12_743490"/>
      <w:bookmarkEnd w:id="6644"/>
      <w:r>
        <w:rPr>
          <w:rtl/>
        </w:rPr>
        <w:t>מ</w:t>
      </w:r>
      <w:r>
        <w:rPr>
          <w:rFonts w:hint="cs"/>
          <w:rtl/>
        </w:rPr>
        <w:t>שלושה</w:t>
      </w:r>
      <w:bookmarkStart w:id="6645" w:name="_ETM_Q12_743789"/>
      <w:bookmarkEnd w:id="6645"/>
      <w:r>
        <w:rPr>
          <w:rFonts w:hint="cs"/>
          <w:rtl/>
        </w:rPr>
        <w:t xml:space="preserve"> </w:t>
      </w:r>
      <w:r>
        <w:rPr>
          <w:rtl/>
        </w:rPr>
        <w:t>שבועות</w:t>
      </w:r>
      <w:r w:rsidR="00944A23">
        <w:rPr>
          <w:rFonts w:hint="cs"/>
          <w:rtl/>
        </w:rPr>
        <w:t>.</w:t>
      </w:r>
      <w:r>
        <w:rPr>
          <w:rtl/>
        </w:rPr>
        <w:t xml:space="preserve"> </w:t>
      </w:r>
      <w:bookmarkStart w:id="6646" w:name="_ETM_Q12_744300"/>
      <w:bookmarkEnd w:id="6646"/>
      <w:r>
        <w:rPr>
          <w:rtl/>
        </w:rPr>
        <w:t xml:space="preserve">אז </w:t>
      </w:r>
      <w:bookmarkStart w:id="6647" w:name="_ETM_Q12_744419"/>
      <w:bookmarkEnd w:id="6647"/>
      <w:r w:rsidR="00944A23">
        <w:rPr>
          <w:rFonts w:hint="cs"/>
          <w:rtl/>
        </w:rPr>
        <w:t>ב</w:t>
      </w:r>
      <w:r>
        <w:rPr>
          <w:rtl/>
        </w:rPr>
        <w:t xml:space="preserve">משרד </w:t>
      </w:r>
      <w:bookmarkStart w:id="6648" w:name="_ETM_Q12_744720"/>
      <w:bookmarkEnd w:id="6648"/>
      <w:r>
        <w:rPr>
          <w:rtl/>
        </w:rPr>
        <w:t xml:space="preserve">החינוך </w:t>
      </w:r>
      <w:bookmarkStart w:id="6649" w:name="_ETM_Q12_745110"/>
      <w:bookmarkEnd w:id="6649"/>
      <w:r>
        <w:rPr>
          <w:rtl/>
        </w:rPr>
        <w:t xml:space="preserve">ומשרד </w:t>
      </w:r>
      <w:bookmarkStart w:id="6650" w:name="_ETM_Q12_745439"/>
      <w:bookmarkEnd w:id="6650"/>
      <w:r>
        <w:rPr>
          <w:rtl/>
        </w:rPr>
        <w:t xml:space="preserve">הרווחה </w:t>
      </w:r>
      <w:bookmarkStart w:id="6651" w:name="_ETM_Q12_745830"/>
      <w:bookmarkEnd w:id="6651"/>
      <w:r>
        <w:rPr>
          <w:rtl/>
        </w:rPr>
        <w:t xml:space="preserve">ומשרד </w:t>
      </w:r>
      <w:bookmarkStart w:id="6652" w:name="_ETM_Q12_746189"/>
      <w:bookmarkEnd w:id="6652"/>
      <w:r>
        <w:rPr>
          <w:rtl/>
        </w:rPr>
        <w:t>הביטחון</w:t>
      </w:r>
      <w:r>
        <w:rPr>
          <w:rFonts w:hint="cs"/>
          <w:rtl/>
        </w:rPr>
        <w:t xml:space="preserve"> </w:t>
      </w:r>
      <w:r>
        <w:rPr>
          <w:rFonts w:hint="eastAsia"/>
          <w:rtl/>
        </w:rPr>
        <w:t>–</w:t>
      </w:r>
      <w:r>
        <w:rPr>
          <w:rtl/>
        </w:rPr>
        <w:t xml:space="preserve"> </w:t>
      </w:r>
      <w:bookmarkStart w:id="6653" w:name="_ETM_Q12_746669"/>
      <w:bookmarkEnd w:id="6653"/>
      <w:r>
        <w:rPr>
          <w:rtl/>
        </w:rPr>
        <w:t xml:space="preserve">היועצים </w:t>
      </w:r>
      <w:bookmarkStart w:id="6654" w:name="_ETM_Q12_746970"/>
      <w:bookmarkEnd w:id="6654"/>
      <w:r>
        <w:rPr>
          <w:rtl/>
        </w:rPr>
        <w:t xml:space="preserve">המשפטיים </w:t>
      </w:r>
      <w:bookmarkStart w:id="6655" w:name="_ETM_Q12_747419"/>
      <w:bookmarkEnd w:id="6655"/>
      <w:r>
        <w:rPr>
          <w:rFonts w:hint="cs"/>
          <w:rtl/>
        </w:rPr>
        <w:t>מאוד</w:t>
      </w:r>
      <w:r>
        <w:rPr>
          <w:rtl/>
        </w:rPr>
        <w:t xml:space="preserve"> </w:t>
      </w:r>
      <w:bookmarkStart w:id="6656" w:name="_ETM_Q12_747629"/>
      <w:bookmarkEnd w:id="6656"/>
      <w:r>
        <w:rPr>
          <w:rtl/>
        </w:rPr>
        <w:t xml:space="preserve">עסוקים </w:t>
      </w:r>
      <w:bookmarkStart w:id="6657" w:name="_ETM_Q12_748139"/>
      <w:bookmarkEnd w:id="6657"/>
      <w:r>
        <w:rPr>
          <w:rFonts w:hint="cs"/>
          <w:rtl/>
        </w:rPr>
        <w:t>ו</w:t>
      </w:r>
      <w:r>
        <w:rPr>
          <w:rtl/>
        </w:rPr>
        <w:t xml:space="preserve">מאוד </w:t>
      </w:r>
      <w:bookmarkStart w:id="6658" w:name="_ETM_Q12_748379"/>
      <w:bookmarkEnd w:id="6658"/>
      <w:r>
        <w:rPr>
          <w:rtl/>
        </w:rPr>
        <w:t>עמוסים</w:t>
      </w:r>
      <w:r w:rsidR="00944A23">
        <w:rPr>
          <w:rFonts w:hint="cs"/>
          <w:rtl/>
        </w:rPr>
        <w:t>,</w:t>
      </w:r>
      <w:r>
        <w:rPr>
          <w:rtl/>
        </w:rPr>
        <w:t xml:space="preserve"> </w:t>
      </w:r>
      <w:bookmarkStart w:id="6659" w:name="_ETM_Q12_748889"/>
      <w:bookmarkEnd w:id="6659"/>
      <w:r>
        <w:rPr>
          <w:rtl/>
        </w:rPr>
        <w:t xml:space="preserve">כי </w:t>
      </w:r>
      <w:bookmarkStart w:id="6660" w:name="_ETM_Q12_749009"/>
      <w:bookmarkEnd w:id="6660"/>
      <w:r>
        <w:rPr>
          <w:rtl/>
        </w:rPr>
        <w:t xml:space="preserve">יש </w:t>
      </w:r>
      <w:bookmarkStart w:id="6661" w:name="_ETM_Q12_749129"/>
      <w:bookmarkEnd w:id="6661"/>
      <w:r>
        <w:rPr>
          <w:rtl/>
        </w:rPr>
        <w:t>קורונה</w:t>
      </w:r>
      <w:r w:rsidR="00944A23">
        <w:rPr>
          <w:rFonts w:hint="cs"/>
          <w:rtl/>
        </w:rPr>
        <w:t>, ו</w:t>
      </w:r>
      <w:bookmarkStart w:id="6662" w:name="_ETM_Q12_749920"/>
      <w:bookmarkEnd w:id="6662"/>
      <w:r>
        <w:rPr>
          <w:rtl/>
        </w:rPr>
        <w:t xml:space="preserve">לא </w:t>
      </w:r>
      <w:bookmarkStart w:id="6663" w:name="_ETM_Q12_750220"/>
      <w:bookmarkEnd w:id="6663"/>
      <w:r>
        <w:rPr>
          <w:rtl/>
        </w:rPr>
        <w:t>מת</w:t>
      </w:r>
      <w:r>
        <w:rPr>
          <w:rFonts w:hint="cs"/>
          <w:rtl/>
        </w:rPr>
        <w:t>פנים</w:t>
      </w:r>
      <w:r>
        <w:rPr>
          <w:rtl/>
        </w:rPr>
        <w:t xml:space="preserve"> </w:t>
      </w:r>
      <w:bookmarkStart w:id="6664" w:name="_ETM_Q12_750670"/>
      <w:bookmarkEnd w:id="6664"/>
      <w:r>
        <w:rPr>
          <w:rtl/>
        </w:rPr>
        <w:t xml:space="preserve">לתת </w:t>
      </w:r>
      <w:bookmarkStart w:id="6665" w:name="_ETM_Q12_750850"/>
      <w:bookmarkEnd w:id="6665"/>
      <w:r>
        <w:rPr>
          <w:rtl/>
        </w:rPr>
        <w:t xml:space="preserve">את </w:t>
      </w:r>
      <w:bookmarkStart w:id="6666" w:name="_ETM_Q12_750970"/>
      <w:bookmarkEnd w:id="6666"/>
      <w:r>
        <w:rPr>
          <w:rtl/>
        </w:rPr>
        <w:t xml:space="preserve">חוות </w:t>
      </w:r>
      <w:bookmarkStart w:id="6667" w:name="_ETM_Q12_751210"/>
      <w:bookmarkEnd w:id="6667"/>
      <w:r>
        <w:rPr>
          <w:rtl/>
        </w:rPr>
        <w:t xml:space="preserve">הדעת </w:t>
      </w:r>
      <w:bookmarkStart w:id="6668" w:name="_ETM_Q12_751570"/>
      <w:bookmarkEnd w:id="6668"/>
      <w:r>
        <w:rPr>
          <w:rFonts w:hint="cs"/>
          <w:rtl/>
        </w:rPr>
        <w:t>האמורות.</w:t>
      </w:r>
      <w:bookmarkStart w:id="6669" w:name="_ETM_Q12_752470"/>
      <w:bookmarkEnd w:id="6669"/>
      <w:r>
        <w:rPr>
          <w:rFonts w:hint="cs"/>
          <w:rtl/>
        </w:rPr>
        <w:t xml:space="preserve"> ב</w:t>
      </w:r>
      <w:r>
        <w:rPr>
          <w:rtl/>
        </w:rPr>
        <w:t xml:space="preserve">יום </w:t>
      </w:r>
      <w:bookmarkStart w:id="6670" w:name="_ETM_Q12_752679"/>
      <w:bookmarkEnd w:id="6670"/>
      <w:r>
        <w:rPr>
          <w:rtl/>
        </w:rPr>
        <w:t xml:space="preserve">ראשון </w:t>
      </w:r>
      <w:bookmarkStart w:id="6671" w:name="_ETM_Q12_752950"/>
      <w:bookmarkEnd w:id="6671"/>
      <w:r>
        <w:rPr>
          <w:rtl/>
        </w:rPr>
        <w:t>שעבר</w:t>
      </w:r>
      <w:r>
        <w:rPr>
          <w:rFonts w:hint="cs"/>
          <w:rtl/>
        </w:rPr>
        <w:t>,</w:t>
      </w:r>
      <w:r>
        <w:rPr>
          <w:rtl/>
        </w:rPr>
        <w:t xml:space="preserve"> </w:t>
      </w:r>
      <w:bookmarkStart w:id="6672" w:name="_ETM_Q12_753340"/>
      <w:bookmarkEnd w:id="6672"/>
      <w:r>
        <w:rPr>
          <w:rtl/>
        </w:rPr>
        <w:t xml:space="preserve">לפני </w:t>
      </w:r>
      <w:bookmarkStart w:id="6673" w:name="_ETM_Q12_753550"/>
      <w:bookmarkEnd w:id="6673"/>
      <w:r>
        <w:rPr>
          <w:rtl/>
        </w:rPr>
        <w:t xml:space="preserve">למעלה </w:t>
      </w:r>
      <w:bookmarkStart w:id="6674" w:name="_ETM_Q12_753790"/>
      <w:bookmarkEnd w:id="6674"/>
      <w:r>
        <w:rPr>
          <w:rtl/>
        </w:rPr>
        <w:t>משבוע</w:t>
      </w:r>
      <w:r>
        <w:rPr>
          <w:rFonts w:hint="cs"/>
          <w:rtl/>
        </w:rPr>
        <w:t>,</w:t>
      </w:r>
      <w:r>
        <w:rPr>
          <w:rtl/>
        </w:rPr>
        <w:t xml:space="preserve"> </w:t>
      </w:r>
      <w:bookmarkStart w:id="6675" w:name="_ETM_Q12_754120"/>
      <w:bookmarkEnd w:id="6675"/>
      <w:r>
        <w:rPr>
          <w:rtl/>
        </w:rPr>
        <w:t>סוף</w:t>
      </w:r>
      <w:bookmarkStart w:id="6676" w:name="_ETM_Q12_754300"/>
      <w:bookmarkEnd w:id="6676"/>
      <w:r w:rsidR="00944A23">
        <w:rPr>
          <w:rFonts w:hint="cs"/>
          <w:rtl/>
        </w:rPr>
        <w:t>-</w:t>
      </w:r>
      <w:r>
        <w:rPr>
          <w:rtl/>
        </w:rPr>
        <w:t xml:space="preserve">סוף </w:t>
      </w:r>
      <w:bookmarkStart w:id="6677" w:name="_ETM_Q12_754480"/>
      <w:bookmarkEnd w:id="6677"/>
      <w:r>
        <w:rPr>
          <w:rtl/>
        </w:rPr>
        <w:t xml:space="preserve">עברו </w:t>
      </w:r>
      <w:bookmarkStart w:id="6678" w:name="_ETM_Q12_754929"/>
      <w:bookmarkEnd w:id="6678"/>
      <w:r>
        <w:rPr>
          <w:rtl/>
        </w:rPr>
        <w:t xml:space="preserve">חוות </w:t>
      </w:r>
      <w:bookmarkStart w:id="6679" w:name="_ETM_Q12_755230"/>
      <w:bookmarkEnd w:id="6679"/>
      <w:r>
        <w:rPr>
          <w:rtl/>
        </w:rPr>
        <w:t xml:space="preserve">הדעת </w:t>
      </w:r>
      <w:bookmarkStart w:id="6680" w:name="_ETM_Q12_755559"/>
      <w:bookmarkEnd w:id="6680"/>
      <w:r>
        <w:rPr>
          <w:rtl/>
        </w:rPr>
        <w:t xml:space="preserve">של </w:t>
      </w:r>
      <w:bookmarkStart w:id="6681" w:name="_ETM_Q12_755679"/>
      <w:bookmarkEnd w:id="6681"/>
      <w:r>
        <w:rPr>
          <w:rtl/>
        </w:rPr>
        <w:t xml:space="preserve">משרד </w:t>
      </w:r>
      <w:bookmarkStart w:id="6682" w:name="_ETM_Q12_755980"/>
      <w:bookmarkEnd w:id="6682"/>
      <w:r>
        <w:rPr>
          <w:rtl/>
        </w:rPr>
        <w:t xml:space="preserve">החינוך </w:t>
      </w:r>
      <w:bookmarkStart w:id="6683" w:name="_ETM_Q12_757120"/>
      <w:bookmarkEnd w:id="6683"/>
      <w:r>
        <w:rPr>
          <w:rtl/>
        </w:rPr>
        <w:t xml:space="preserve">לאגף </w:t>
      </w:r>
      <w:bookmarkStart w:id="6684" w:name="_ETM_Q12_757510"/>
      <w:bookmarkEnd w:id="6684"/>
      <w:r>
        <w:rPr>
          <w:rtl/>
        </w:rPr>
        <w:t>התקציבים</w:t>
      </w:r>
      <w:r>
        <w:rPr>
          <w:rFonts w:hint="cs"/>
          <w:rtl/>
        </w:rPr>
        <w:t>,</w:t>
      </w:r>
      <w:r>
        <w:rPr>
          <w:rtl/>
        </w:rPr>
        <w:t xml:space="preserve"> </w:t>
      </w:r>
      <w:bookmarkStart w:id="6685" w:name="_ETM_Q12_758479"/>
      <w:bookmarkEnd w:id="6685"/>
      <w:r>
        <w:rPr>
          <w:rtl/>
        </w:rPr>
        <w:t xml:space="preserve">ומאז </w:t>
      </w:r>
      <w:bookmarkStart w:id="6686" w:name="_ETM_Q12_759139"/>
      <w:bookmarkEnd w:id="6686"/>
      <w:r>
        <w:rPr>
          <w:rtl/>
        </w:rPr>
        <w:t xml:space="preserve">אגף </w:t>
      </w:r>
      <w:bookmarkStart w:id="6687" w:name="_ETM_Q12_759349"/>
      <w:bookmarkEnd w:id="6687"/>
      <w:r>
        <w:rPr>
          <w:rtl/>
        </w:rPr>
        <w:t xml:space="preserve">התקציבים </w:t>
      </w:r>
      <w:bookmarkStart w:id="6688" w:name="_ETM_Q12_760189"/>
      <w:bookmarkEnd w:id="6688"/>
      <w:r w:rsidR="00944A23">
        <w:rPr>
          <w:rFonts w:hint="cs"/>
          <w:rtl/>
        </w:rPr>
        <w:t xml:space="preserve">– </w:t>
      </w:r>
      <w:r>
        <w:rPr>
          <w:rtl/>
        </w:rPr>
        <w:t xml:space="preserve">צריך </w:t>
      </w:r>
      <w:bookmarkStart w:id="6689" w:name="_ETM_Q12_760400"/>
      <w:bookmarkEnd w:id="6689"/>
      <w:r>
        <w:rPr>
          <w:rtl/>
        </w:rPr>
        <w:t>לייצ</w:t>
      </w:r>
      <w:r>
        <w:rPr>
          <w:rFonts w:hint="cs"/>
          <w:rtl/>
        </w:rPr>
        <w:t>ר</w:t>
      </w:r>
      <w:bookmarkStart w:id="6690" w:name="_ETM_Q12_760729"/>
      <w:bookmarkEnd w:id="6690"/>
      <w:r w:rsidR="00944A23">
        <w:rPr>
          <w:rFonts w:hint="cs"/>
          <w:rtl/>
        </w:rPr>
        <w:t xml:space="preserve"> א</w:t>
      </w:r>
      <w:r>
        <w:rPr>
          <w:rtl/>
        </w:rPr>
        <w:t xml:space="preserve">ת </w:t>
      </w:r>
      <w:bookmarkStart w:id="6691" w:name="_ETM_Q12_760849"/>
      <w:bookmarkEnd w:id="6691"/>
      <w:r>
        <w:rPr>
          <w:rtl/>
        </w:rPr>
        <w:t>הפנ</w:t>
      </w:r>
      <w:r>
        <w:rPr>
          <w:rFonts w:hint="cs"/>
          <w:rtl/>
        </w:rPr>
        <w:t>י</w:t>
      </w:r>
      <w:r>
        <w:rPr>
          <w:rtl/>
        </w:rPr>
        <w:t xml:space="preserve">יה </w:t>
      </w:r>
      <w:bookmarkStart w:id="6692" w:name="_ETM_Q12_761300"/>
      <w:bookmarkEnd w:id="6692"/>
      <w:r>
        <w:rPr>
          <w:rtl/>
        </w:rPr>
        <w:t xml:space="preserve">וחלק </w:t>
      </w:r>
      <w:bookmarkStart w:id="6693" w:name="_ETM_Q12_761629"/>
      <w:bookmarkEnd w:id="6693"/>
      <w:r>
        <w:rPr>
          <w:rtl/>
        </w:rPr>
        <w:t xml:space="preserve">מהפניות </w:t>
      </w:r>
      <w:bookmarkStart w:id="6694" w:name="_ETM_Q12_762050"/>
      <w:bookmarkEnd w:id="6694"/>
      <w:r>
        <w:rPr>
          <w:rtl/>
        </w:rPr>
        <w:t xml:space="preserve">יצטרכו </w:t>
      </w:r>
      <w:bookmarkStart w:id="6695" w:name="_ETM_Q12_762439"/>
      <w:bookmarkEnd w:id="6695"/>
      <w:r>
        <w:rPr>
          <w:rtl/>
        </w:rPr>
        <w:t xml:space="preserve">עוד </w:t>
      </w:r>
      <w:bookmarkStart w:id="6696" w:name="_ETM_Q12_762559"/>
      <w:bookmarkEnd w:id="6696"/>
      <w:r>
        <w:rPr>
          <w:rFonts w:hint="cs"/>
          <w:rtl/>
        </w:rPr>
        <w:t xml:space="preserve">פעם </w:t>
      </w:r>
      <w:r>
        <w:rPr>
          <w:rtl/>
        </w:rPr>
        <w:t xml:space="preserve">ועדת </w:t>
      </w:r>
      <w:bookmarkStart w:id="6697" w:name="_ETM_Q12_762949"/>
      <w:bookmarkEnd w:id="6697"/>
      <w:r>
        <w:rPr>
          <w:rtl/>
        </w:rPr>
        <w:t>כספים</w:t>
      </w:r>
      <w:r>
        <w:rPr>
          <w:rFonts w:hint="cs"/>
          <w:rtl/>
        </w:rPr>
        <w:t>,</w:t>
      </w:r>
      <w:r>
        <w:rPr>
          <w:rtl/>
        </w:rPr>
        <w:t xml:space="preserve"> </w:t>
      </w:r>
      <w:bookmarkStart w:id="6698" w:name="_ETM_Q12_763460"/>
      <w:bookmarkEnd w:id="6698"/>
      <w:r>
        <w:rPr>
          <w:rFonts w:hint="cs"/>
          <w:rtl/>
        </w:rPr>
        <w:t>ובו</w:t>
      </w:r>
      <w:r>
        <w:rPr>
          <w:rtl/>
        </w:rPr>
        <w:t xml:space="preserve">ועדת </w:t>
      </w:r>
      <w:bookmarkStart w:id="6699" w:name="_ETM_Q12_763639"/>
      <w:bookmarkEnd w:id="6699"/>
      <w:r>
        <w:rPr>
          <w:rtl/>
        </w:rPr>
        <w:t xml:space="preserve">כספים </w:t>
      </w:r>
      <w:bookmarkStart w:id="6700" w:name="_ETM_Q12_763909"/>
      <w:bookmarkEnd w:id="6700"/>
      <w:r>
        <w:rPr>
          <w:rtl/>
        </w:rPr>
        <w:t>יש</w:t>
      </w:r>
      <w:r>
        <w:rPr>
          <w:rFonts w:hint="cs"/>
          <w:rtl/>
        </w:rPr>
        <w:t xml:space="preserve"> </w:t>
      </w:r>
      <w:r>
        <w:rPr>
          <w:rtl/>
        </w:rPr>
        <w:t>נו</w:t>
      </w:r>
      <w:r>
        <w:rPr>
          <w:rFonts w:hint="cs"/>
          <w:rtl/>
        </w:rPr>
        <w:t>הל</w:t>
      </w:r>
      <w:r>
        <w:rPr>
          <w:rtl/>
        </w:rPr>
        <w:t xml:space="preserve"> </w:t>
      </w:r>
      <w:bookmarkStart w:id="6701" w:name="_ETM_Q12_764150"/>
      <w:bookmarkStart w:id="6702" w:name="_ETM_Q12_764240"/>
      <w:bookmarkEnd w:id="6701"/>
      <w:bookmarkEnd w:id="6702"/>
      <w:r>
        <w:rPr>
          <w:rtl/>
        </w:rPr>
        <w:t xml:space="preserve">48 </w:t>
      </w:r>
      <w:bookmarkStart w:id="6703" w:name="_ETM_Q12_764780"/>
      <w:bookmarkEnd w:id="6703"/>
      <w:r>
        <w:rPr>
          <w:rtl/>
        </w:rPr>
        <w:t>ש</w:t>
      </w:r>
      <w:r>
        <w:rPr>
          <w:rFonts w:hint="cs"/>
          <w:rtl/>
        </w:rPr>
        <w:t xml:space="preserve">עות. </w:t>
      </w:r>
      <w:bookmarkStart w:id="6704" w:name="_ETM_Q12_764070"/>
      <w:bookmarkEnd w:id="6704"/>
      <w:r>
        <w:rPr>
          <w:rtl/>
        </w:rPr>
        <w:t xml:space="preserve"> </w:t>
      </w:r>
      <w:bookmarkStart w:id="6705" w:name="_ETM_Q12_764900"/>
      <w:bookmarkEnd w:id="6705"/>
    </w:p>
    <w:p w:rsidR="00EE453E" w:rsidRDefault="00EE453E" w:rsidP="0073401A">
      <w:pPr>
        <w:rPr>
          <w:rtl/>
        </w:rPr>
      </w:pPr>
      <w:bookmarkStart w:id="6706" w:name="_ETM_Q12_765536"/>
      <w:bookmarkStart w:id="6707" w:name="_ETM_Q12_765576"/>
      <w:bookmarkEnd w:id="6706"/>
      <w:bookmarkEnd w:id="6707"/>
    </w:p>
    <w:p w:rsidR="00944A23" w:rsidRDefault="00EE453E" w:rsidP="00944A23">
      <w:pPr>
        <w:rPr>
          <w:rtl/>
        </w:rPr>
      </w:pPr>
      <w:bookmarkStart w:id="6708" w:name="_ETM_Q12_765726"/>
      <w:bookmarkStart w:id="6709" w:name="_ETM_Q12_765761"/>
      <w:bookmarkEnd w:id="6708"/>
      <w:bookmarkEnd w:id="6709"/>
      <w:r>
        <w:rPr>
          <w:rtl/>
        </w:rPr>
        <w:t>עכשיו</w:t>
      </w:r>
      <w:r w:rsidR="00944A23">
        <w:rPr>
          <w:rFonts w:hint="cs"/>
          <w:rtl/>
        </w:rPr>
        <w:t>,</w:t>
      </w:r>
      <w:r>
        <w:rPr>
          <w:rtl/>
        </w:rPr>
        <w:t xml:space="preserve"> </w:t>
      </w:r>
      <w:bookmarkStart w:id="6710" w:name="_ETM_Q12_765139"/>
      <w:bookmarkEnd w:id="6710"/>
      <w:r>
        <w:rPr>
          <w:rtl/>
        </w:rPr>
        <w:t xml:space="preserve">אני </w:t>
      </w:r>
      <w:bookmarkStart w:id="6711" w:name="_ETM_Q12_765319"/>
      <w:bookmarkEnd w:id="6711"/>
      <w:r>
        <w:rPr>
          <w:rtl/>
        </w:rPr>
        <w:t>אומר</w:t>
      </w:r>
      <w:r>
        <w:rPr>
          <w:rFonts w:hint="cs"/>
          <w:rtl/>
        </w:rPr>
        <w:t>:</w:t>
      </w:r>
      <w:r>
        <w:rPr>
          <w:rtl/>
        </w:rPr>
        <w:t xml:space="preserve"> </w:t>
      </w:r>
      <w:bookmarkStart w:id="6712" w:name="_ETM_Q12_766720"/>
      <w:bookmarkEnd w:id="6712"/>
      <w:r>
        <w:rPr>
          <w:rtl/>
        </w:rPr>
        <w:t>באמת</w:t>
      </w:r>
      <w:r>
        <w:rPr>
          <w:rFonts w:hint="cs"/>
          <w:rtl/>
        </w:rPr>
        <w:t>,</w:t>
      </w:r>
      <w:r>
        <w:rPr>
          <w:rtl/>
        </w:rPr>
        <w:t xml:space="preserve"> </w:t>
      </w:r>
      <w:bookmarkStart w:id="6713" w:name="_ETM_Q12_767140"/>
      <w:bookmarkEnd w:id="6713"/>
      <w:r>
        <w:rPr>
          <w:rtl/>
        </w:rPr>
        <w:t xml:space="preserve">יש </w:t>
      </w:r>
      <w:bookmarkStart w:id="6714" w:name="_ETM_Q12_767320"/>
      <w:bookmarkEnd w:id="6714"/>
      <w:r>
        <w:rPr>
          <w:rtl/>
        </w:rPr>
        <w:t>גבול</w:t>
      </w:r>
      <w:r>
        <w:rPr>
          <w:rFonts w:hint="cs"/>
          <w:rtl/>
        </w:rPr>
        <w:t>.</w:t>
      </w:r>
      <w:r>
        <w:rPr>
          <w:rtl/>
        </w:rPr>
        <w:t xml:space="preserve"> </w:t>
      </w:r>
      <w:bookmarkStart w:id="6715" w:name="_ETM_Q12_767929"/>
      <w:bookmarkStart w:id="6716" w:name="_ETM_Q12_769900"/>
      <w:bookmarkEnd w:id="6715"/>
      <w:bookmarkEnd w:id="6716"/>
      <w:r>
        <w:rPr>
          <w:rtl/>
        </w:rPr>
        <w:t>אגב</w:t>
      </w:r>
      <w:r>
        <w:rPr>
          <w:rFonts w:hint="cs"/>
          <w:rtl/>
        </w:rPr>
        <w:t>,</w:t>
      </w:r>
      <w:r>
        <w:rPr>
          <w:rtl/>
        </w:rPr>
        <w:t xml:space="preserve"> </w:t>
      </w:r>
      <w:bookmarkStart w:id="6717" w:name="_ETM_Q12_770199"/>
      <w:bookmarkEnd w:id="6717"/>
      <w:r>
        <w:rPr>
          <w:rtl/>
        </w:rPr>
        <w:t xml:space="preserve">אני </w:t>
      </w:r>
      <w:bookmarkStart w:id="6718" w:name="_ETM_Q12_770409"/>
      <w:bookmarkEnd w:id="6718"/>
      <w:r>
        <w:rPr>
          <w:rtl/>
        </w:rPr>
        <w:t xml:space="preserve">על </w:t>
      </w:r>
      <w:bookmarkStart w:id="6719" w:name="_ETM_Q12_770499"/>
      <w:bookmarkEnd w:id="6719"/>
      <w:r>
        <w:rPr>
          <w:rtl/>
        </w:rPr>
        <w:t xml:space="preserve">הדבר </w:t>
      </w:r>
      <w:bookmarkStart w:id="6720" w:name="_ETM_Q12_770740"/>
      <w:bookmarkEnd w:id="6720"/>
      <w:r>
        <w:rPr>
          <w:rtl/>
        </w:rPr>
        <w:t xml:space="preserve">הזה </w:t>
      </w:r>
      <w:bookmarkStart w:id="6721" w:name="_ETM_Q12_770889"/>
      <w:bookmarkEnd w:id="6721"/>
      <w:r>
        <w:rPr>
          <w:rtl/>
        </w:rPr>
        <w:t xml:space="preserve">פניתי </w:t>
      </w:r>
      <w:bookmarkStart w:id="6722" w:name="_ETM_Q12_771249"/>
      <w:bookmarkStart w:id="6723" w:name="_ETM_Q12_771370"/>
      <w:bookmarkStart w:id="6724" w:name="_ETM_Q12_771699"/>
      <w:bookmarkEnd w:id="6722"/>
      <w:bookmarkEnd w:id="6723"/>
      <w:bookmarkEnd w:id="6724"/>
      <w:r>
        <w:rPr>
          <w:rFonts w:hint="cs"/>
          <w:rtl/>
        </w:rPr>
        <w:t xml:space="preserve">ליועץ המשפטי כבר לפני איזה </w:t>
      </w:r>
      <w:bookmarkStart w:id="6725" w:name="_ETM_Q12_771789"/>
      <w:bookmarkStart w:id="6726" w:name="_ETM_Q12_772089"/>
      <w:bookmarkEnd w:id="6725"/>
      <w:bookmarkEnd w:id="6726"/>
      <w:r>
        <w:rPr>
          <w:rtl/>
        </w:rPr>
        <w:t>שנתיים</w:t>
      </w:r>
      <w:r>
        <w:rPr>
          <w:rFonts w:hint="cs"/>
          <w:rtl/>
        </w:rPr>
        <w:t>.</w:t>
      </w:r>
      <w:r>
        <w:rPr>
          <w:rtl/>
        </w:rPr>
        <w:t xml:space="preserve"> </w:t>
      </w:r>
      <w:bookmarkStart w:id="6727" w:name="_ETM_Q12_772539"/>
      <w:bookmarkEnd w:id="6727"/>
      <w:r>
        <w:rPr>
          <w:rtl/>
        </w:rPr>
        <w:t xml:space="preserve">אמרתי </w:t>
      </w:r>
      <w:bookmarkStart w:id="6728" w:name="_ETM_Q12_772839"/>
      <w:bookmarkEnd w:id="6728"/>
      <w:r>
        <w:rPr>
          <w:rFonts w:hint="cs"/>
          <w:rtl/>
        </w:rPr>
        <w:t>לו: אני</w:t>
      </w:r>
      <w:r>
        <w:rPr>
          <w:rtl/>
        </w:rPr>
        <w:t xml:space="preserve"> </w:t>
      </w:r>
      <w:bookmarkStart w:id="6729" w:name="_ETM_Q12_772929"/>
      <w:bookmarkEnd w:id="6729"/>
      <w:r>
        <w:rPr>
          <w:rtl/>
        </w:rPr>
        <w:t xml:space="preserve">לא </w:t>
      </w:r>
      <w:bookmarkStart w:id="6730" w:name="_ETM_Q12_772990"/>
      <w:bookmarkEnd w:id="6730"/>
      <w:r>
        <w:rPr>
          <w:rtl/>
        </w:rPr>
        <w:t>מבין</w:t>
      </w:r>
      <w:r w:rsidR="00944A23">
        <w:rPr>
          <w:rFonts w:hint="cs"/>
          <w:rtl/>
        </w:rPr>
        <w:t>;</w:t>
      </w:r>
      <w:r>
        <w:rPr>
          <w:rtl/>
        </w:rPr>
        <w:t xml:space="preserve"> </w:t>
      </w:r>
      <w:bookmarkStart w:id="6731" w:name="_ETM_Q12_773439"/>
      <w:bookmarkEnd w:id="6731"/>
      <w:r>
        <w:rPr>
          <w:rtl/>
        </w:rPr>
        <w:t xml:space="preserve">נניח </w:t>
      </w:r>
      <w:bookmarkStart w:id="6732" w:name="_ETM_Q12_773830"/>
      <w:bookmarkEnd w:id="6732"/>
      <w:r>
        <w:rPr>
          <w:rtl/>
        </w:rPr>
        <w:t xml:space="preserve">שאתה </w:t>
      </w:r>
      <w:bookmarkStart w:id="6733" w:name="_ETM_Q12_773979"/>
      <w:bookmarkEnd w:id="6733"/>
      <w:r>
        <w:rPr>
          <w:rtl/>
        </w:rPr>
        <w:t xml:space="preserve">רוצה </w:t>
      </w:r>
      <w:bookmarkStart w:id="6734" w:name="_ETM_Q12_774189"/>
      <w:bookmarkEnd w:id="6734"/>
      <w:r>
        <w:rPr>
          <w:rtl/>
        </w:rPr>
        <w:t xml:space="preserve">חוות </w:t>
      </w:r>
      <w:bookmarkStart w:id="6735" w:name="_ETM_Q12_774370"/>
      <w:bookmarkEnd w:id="6735"/>
      <w:r>
        <w:rPr>
          <w:rtl/>
        </w:rPr>
        <w:t xml:space="preserve">דעת </w:t>
      </w:r>
      <w:bookmarkStart w:id="6736" w:name="_ETM_Q12_774520"/>
      <w:bookmarkEnd w:id="6736"/>
      <w:r>
        <w:rPr>
          <w:rtl/>
        </w:rPr>
        <w:t>משפטית</w:t>
      </w:r>
      <w:r>
        <w:rPr>
          <w:rFonts w:hint="cs"/>
          <w:rtl/>
        </w:rPr>
        <w:t>,</w:t>
      </w:r>
      <w:r>
        <w:rPr>
          <w:rtl/>
        </w:rPr>
        <w:t xml:space="preserve"> </w:t>
      </w:r>
      <w:bookmarkStart w:id="6737" w:name="_ETM_Q12_775270"/>
      <w:bookmarkEnd w:id="6737"/>
      <w:r>
        <w:rPr>
          <w:rtl/>
        </w:rPr>
        <w:t xml:space="preserve">תאפשר </w:t>
      </w:r>
      <w:bookmarkStart w:id="6738" w:name="_ETM_Q12_775689"/>
      <w:bookmarkEnd w:id="6738"/>
      <w:r>
        <w:rPr>
          <w:rtl/>
        </w:rPr>
        <w:t xml:space="preserve">שהכסף </w:t>
      </w:r>
      <w:bookmarkStart w:id="6739" w:name="_ETM_Q12_776199"/>
      <w:bookmarkEnd w:id="6739"/>
      <w:r>
        <w:rPr>
          <w:rtl/>
        </w:rPr>
        <w:t xml:space="preserve">יהיה </w:t>
      </w:r>
      <w:bookmarkStart w:id="6740" w:name="_ETM_Q12_776349"/>
      <w:bookmarkEnd w:id="6740"/>
      <w:r>
        <w:rPr>
          <w:rtl/>
        </w:rPr>
        <w:t xml:space="preserve">בתקנה </w:t>
      </w:r>
      <w:bookmarkStart w:id="6741" w:name="_ETM_Q12_776800"/>
      <w:bookmarkEnd w:id="6741"/>
      <w:r>
        <w:rPr>
          <w:rFonts w:hint="cs"/>
          <w:rtl/>
        </w:rPr>
        <w:t>ה</w:t>
      </w:r>
      <w:r>
        <w:rPr>
          <w:rtl/>
        </w:rPr>
        <w:t xml:space="preserve">רלוונטית </w:t>
      </w:r>
      <w:bookmarkStart w:id="6742" w:name="_ETM_Q12_777460"/>
      <w:bookmarkEnd w:id="6742"/>
      <w:r>
        <w:rPr>
          <w:rtl/>
        </w:rPr>
        <w:t>והמש</w:t>
      </w:r>
      <w:r w:rsidR="00722E1F">
        <w:rPr>
          <w:rFonts w:hint="cs"/>
          <w:rtl/>
        </w:rPr>
        <w:t>ר</w:t>
      </w:r>
      <w:r>
        <w:rPr>
          <w:rtl/>
        </w:rPr>
        <w:t xml:space="preserve">ד </w:t>
      </w:r>
      <w:bookmarkStart w:id="6743" w:name="_ETM_Q12_777969"/>
      <w:bookmarkEnd w:id="6743"/>
      <w:r>
        <w:rPr>
          <w:rtl/>
        </w:rPr>
        <w:t xml:space="preserve">לא </w:t>
      </w:r>
      <w:bookmarkStart w:id="6744" w:name="_ETM_Q12_778059"/>
      <w:bookmarkEnd w:id="6744"/>
      <w:r>
        <w:rPr>
          <w:rtl/>
        </w:rPr>
        <w:t xml:space="preserve">יפעיל </w:t>
      </w:r>
      <w:bookmarkStart w:id="6745" w:name="_ETM_Q12_778419"/>
      <w:bookmarkEnd w:id="6745"/>
      <w:r>
        <w:rPr>
          <w:rtl/>
        </w:rPr>
        <w:t>אות</w:t>
      </w:r>
      <w:r w:rsidR="00944A23">
        <w:rPr>
          <w:rFonts w:hint="cs"/>
          <w:rtl/>
        </w:rPr>
        <w:t>ה</w:t>
      </w:r>
      <w:r>
        <w:rPr>
          <w:rtl/>
        </w:rPr>
        <w:t xml:space="preserve"> </w:t>
      </w:r>
      <w:bookmarkStart w:id="6746" w:name="_ETM_Q12_778599"/>
      <w:bookmarkEnd w:id="6746"/>
      <w:r>
        <w:rPr>
          <w:rtl/>
        </w:rPr>
        <w:t xml:space="preserve">בלי </w:t>
      </w:r>
      <w:bookmarkStart w:id="6747" w:name="_ETM_Q12_778749"/>
      <w:bookmarkEnd w:id="6747"/>
      <w:r>
        <w:rPr>
          <w:rtl/>
        </w:rPr>
        <w:t xml:space="preserve">שהוא </w:t>
      </w:r>
      <w:bookmarkStart w:id="6748" w:name="_ETM_Q12_778839"/>
      <w:bookmarkEnd w:id="6748"/>
      <w:r>
        <w:rPr>
          <w:rtl/>
        </w:rPr>
        <w:t xml:space="preserve">יקבל </w:t>
      </w:r>
      <w:bookmarkStart w:id="6749" w:name="_ETM_Q12_779110"/>
      <w:bookmarkEnd w:id="6749"/>
      <w:r>
        <w:rPr>
          <w:rtl/>
        </w:rPr>
        <w:t xml:space="preserve">את </w:t>
      </w:r>
      <w:bookmarkStart w:id="6750" w:name="_ETM_Q12_779169"/>
      <w:bookmarkEnd w:id="6750"/>
      <w:r>
        <w:rPr>
          <w:rtl/>
        </w:rPr>
        <w:t xml:space="preserve">האישור </w:t>
      </w:r>
      <w:bookmarkStart w:id="6751" w:name="_ETM_Q12_779409"/>
      <w:bookmarkEnd w:id="6751"/>
      <w:r>
        <w:rPr>
          <w:rtl/>
        </w:rPr>
        <w:t>המשפטי</w:t>
      </w:r>
      <w:r>
        <w:rPr>
          <w:rFonts w:hint="cs"/>
          <w:rtl/>
        </w:rPr>
        <w:t>.</w:t>
      </w:r>
      <w:r>
        <w:rPr>
          <w:rtl/>
        </w:rPr>
        <w:t xml:space="preserve"> </w:t>
      </w:r>
      <w:bookmarkStart w:id="6752" w:name="_ETM_Q12_779800"/>
      <w:bookmarkEnd w:id="6752"/>
      <w:r>
        <w:rPr>
          <w:rtl/>
        </w:rPr>
        <w:t xml:space="preserve">אתה </w:t>
      </w:r>
      <w:bookmarkStart w:id="6753" w:name="_ETM_Q12_779919"/>
      <w:bookmarkEnd w:id="6753"/>
      <w:r>
        <w:rPr>
          <w:rtl/>
        </w:rPr>
        <w:t xml:space="preserve">לא </w:t>
      </w:r>
      <w:bookmarkStart w:id="6754" w:name="_ETM_Q12_780009"/>
      <w:bookmarkEnd w:id="6754"/>
      <w:r>
        <w:rPr>
          <w:rtl/>
        </w:rPr>
        <w:t xml:space="preserve">סומך </w:t>
      </w:r>
      <w:bookmarkStart w:id="6755" w:name="_ETM_Q12_780279"/>
      <w:bookmarkEnd w:id="6755"/>
      <w:r>
        <w:rPr>
          <w:rtl/>
        </w:rPr>
        <w:t xml:space="preserve">על </w:t>
      </w:r>
      <w:bookmarkStart w:id="6756" w:name="_ETM_Q12_780370"/>
      <w:bookmarkEnd w:id="6756"/>
      <w:r>
        <w:rPr>
          <w:rtl/>
        </w:rPr>
        <w:t>המשרד</w:t>
      </w:r>
      <w:r>
        <w:rPr>
          <w:rFonts w:hint="cs"/>
          <w:rtl/>
        </w:rPr>
        <w:t xml:space="preserve">? </w:t>
      </w:r>
      <w:r w:rsidR="00944A23">
        <w:rPr>
          <w:rFonts w:hint="cs"/>
          <w:rtl/>
        </w:rPr>
        <w:t xml:space="preserve">מה </w:t>
      </w:r>
      <w:r>
        <w:rPr>
          <w:rFonts w:hint="cs"/>
          <w:rtl/>
        </w:rPr>
        <w:t xml:space="preserve">חשב משרד החינוך </w:t>
      </w:r>
      <w:bookmarkStart w:id="6757" w:name="_ETM_Q12_780991"/>
      <w:bookmarkEnd w:id="6757"/>
      <w:r>
        <w:rPr>
          <w:rFonts w:hint="cs"/>
          <w:rtl/>
        </w:rPr>
        <w:t xml:space="preserve">או משרד הרווחה או משרד הביטחון הוא יפעיל את </w:t>
      </w:r>
      <w:bookmarkStart w:id="6758" w:name="_ETM_Q12_785858"/>
      <w:bookmarkEnd w:id="6758"/>
      <w:r>
        <w:rPr>
          <w:rFonts w:hint="cs"/>
          <w:rtl/>
        </w:rPr>
        <w:t>הכסף בלי חוות דעת משפטית?</w:t>
      </w:r>
      <w:r w:rsidR="00944A23">
        <w:rPr>
          <w:rFonts w:hint="cs"/>
          <w:rtl/>
        </w:rPr>
        <w:t xml:space="preserve"> </w:t>
      </w:r>
      <w:bookmarkStart w:id="6759" w:name="_ETM_Q0_7215384"/>
      <w:bookmarkStart w:id="6760" w:name="_ETM_Q12_788651"/>
      <w:bookmarkStart w:id="6761" w:name="_ETM_Q12_790589"/>
      <w:bookmarkStart w:id="6762" w:name="_ETM_Q12_790599"/>
      <w:bookmarkStart w:id="6763" w:name="_ETM_Q12_790635"/>
      <w:bookmarkStart w:id="6764" w:name="TOR_Q13"/>
      <w:bookmarkStart w:id="6765" w:name="_ETM_Q13_187769"/>
      <w:bookmarkEnd w:id="6759"/>
      <w:bookmarkEnd w:id="6760"/>
      <w:bookmarkEnd w:id="6761"/>
      <w:bookmarkEnd w:id="6762"/>
      <w:bookmarkEnd w:id="6763"/>
      <w:bookmarkEnd w:id="6764"/>
      <w:bookmarkEnd w:id="6765"/>
      <w:r>
        <w:rPr>
          <w:rtl/>
        </w:rPr>
        <w:t xml:space="preserve">אין </w:t>
      </w:r>
      <w:bookmarkStart w:id="6766" w:name="_ETM_Q13_187979"/>
      <w:bookmarkEnd w:id="6766"/>
      <w:r>
        <w:rPr>
          <w:rFonts w:hint="cs"/>
          <w:rtl/>
        </w:rPr>
        <w:t>בזה שום</w:t>
      </w:r>
      <w:r>
        <w:rPr>
          <w:rtl/>
        </w:rPr>
        <w:t xml:space="preserve"> </w:t>
      </w:r>
      <w:bookmarkStart w:id="6767" w:name="_ETM_Q13_188340"/>
      <w:bookmarkEnd w:id="6767"/>
      <w:r>
        <w:rPr>
          <w:rtl/>
        </w:rPr>
        <w:t>היגיון</w:t>
      </w:r>
      <w:r>
        <w:rPr>
          <w:rFonts w:hint="cs"/>
          <w:rtl/>
        </w:rPr>
        <w:t>. זה</w:t>
      </w:r>
      <w:bookmarkStart w:id="6768" w:name="_ETM_Q13_188760"/>
      <w:bookmarkEnd w:id="6768"/>
      <w:r>
        <w:rPr>
          <w:rFonts w:hint="cs"/>
          <w:rtl/>
        </w:rPr>
        <w:t xml:space="preserve"> </w:t>
      </w:r>
      <w:r>
        <w:rPr>
          <w:rtl/>
        </w:rPr>
        <w:t xml:space="preserve">עוד </w:t>
      </w:r>
      <w:bookmarkStart w:id="6769" w:name="_ETM_Q13_189150"/>
      <w:bookmarkEnd w:id="6769"/>
      <w:r>
        <w:rPr>
          <w:rtl/>
        </w:rPr>
        <w:t xml:space="preserve">סרבול </w:t>
      </w:r>
      <w:bookmarkStart w:id="6770" w:name="_ETM_Q13_189750"/>
      <w:bookmarkEnd w:id="6770"/>
      <w:r>
        <w:rPr>
          <w:rtl/>
        </w:rPr>
        <w:t xml:space="preserve">ועוד </w:t>
      </w:r>
      <w:bookmarkStart w:id="6771" w:name="_ETM_Q13_189990"/>
      <w:bookmarkEnd w:id="6771"/>
      <w:r>
        <w:rPr>
          <w:rtl/>
        </w:rPr>
        <w:t>בי</w:t>
      </w:r>
      <w:r>
        <w:rPr>
          <w:rFonts w:hint="cs"/>
          <w:rtl/>
        </w:rPr>
        <w:t>ו</w:t>
      </w:r>
      <w:r>
        <w:rPr>
          <w:rtl/>
        </w:rPr>
        <w:t>רוקרטיה</w:t>
      </w:r>
      <w:r>
        <w:rPr>
          <w:rFonts w:hint="cs"/>
          <w:rtl/>
        </w:rPr>
        <w:t>.</w:t>
      </w:r>
      <w:r>
        <w:rPr>
          <w:rtl/>
        </w:rPr>
        <w:t xml:space="preserve"> </w:t>
      </w:r>
      <w:bookmarkStart w:id="6772" w:name="_ETM_Q13_190590"/>
      <w:bookmarkStart w:id="6773" w:name="_ETM_Q0_7219499"/>
      <w:bookmarkEnd w:id="6772"/>
      <w:bookmarkEnd w:id="6773"/>
    </w:p>
    <w:p w:rsidR="00944A23" w:rsidRDefault="00944A23" w:rsidP="00944A23">
      <w:pPr>
        <w:rPr>
          <w:rtl/>
        </w:rPr>
      </w:pPr>
      <w:bookmarkStart w:id="6774" w:name="_ETM_Q0_7219601"/>
      <w:bookmarkEnd w:id="6774"/>
    </w:p>
    <w:p w:rsidR="00EE453E" w:rsidRDefault="00EE453E" w:rsidP="00944A23">
      <w:pPr>
        <w:rPr>
          <w:rtl/>
        </w:rPr>
      </w:pPr>
      <w:bookmarkStart w:id="6775" w:name="_ETM_Q0_7219675"/>
      <w:bookmarkStart w:id="6776" w:name="_ETM_Q0_7219783"/>
      <w:bookmarkEnd w:id="6775"/>
      <w:bookmarkEnd w:id="6776"/>
      <w:r>
        <w:rPr>
          <w:rtl/>
        </w:rPr>
        <w:t xml:space="preserve">ואני </w:t>
      </w:r>
      <w:bookmarkStart w:id="6777" w:name="_ETM_Q13_190769"/>
      <w:bookmarkEnd w:id="6777"/>
      <w:r>
        <w:rPr>
          <w:rtl/>
        </w:rPr>
        <w:t xml:space="preserve">אומר </w:t>
      </w:r>
      <w:bookmarkStart w:id="6778" w:name="_ETM_Q13_191010"/>
      <w:bookmarkEnd w:id="6778"/>
      <w:r>
        <w:rPr>
          <w:rtl/>
        </w:rPr>
        <w:t>לעצמי</w:t>
      </w:r>
      <w:r>
        <w:rPr>
          <w:rFonts w:hint="cs"/>
          <w:rtl/>
        </w:rPr>
        <w:t>:</w:t>
      </w:r>
      <w:r>
        <w:rPr>
          <w:rtl/>
        </w:rPr>
        <w:t xml:space="preserve"> </w:t>
      </w:r>
      <w:bookmarkStart w:id="6779" w:name="_ETM_Q13_192110"/>
      <w:bookmarkStart w:id="6780" w:name="_ETM_Q13_192259"/>
      <w:bookmarkStart w:id="6781" w:name="_ETM_Q13_192379"/>
      <w:bookmarkEnd w:id="6779"/>
      <w:bookmarkEnd w:id="6780"/>
      <w:bookmarkEnd w:id="6781"/>
      <w:r>
        <w:rPr>
          <w:rFonts w:hint="cs"/>
          <w:rtl/>
        </w:rPr>
        <w:t>אל תי</w:t>
      </w:r>
      <w:r>
        <w:rPr>
          <w:rtl/>
        </w:rPr>
        <w:t>שנ</w:t>
      </w:r>
      <w:r>
        <w:rPr>
          <w:rFonts w:hint="cs"/>
          <w:rtl/>
        </w:rPr>
        <w:t>ו</w:t>
      </w:r>
      <w:r>
        <w:rPr>
          <w:rtl/>
        </w:rPr>
        <w:t xml:space="preserve"> </w:t>
      </w:r>
      <w:bookmarkStart w:id="6782" w:name="_ETM_Q13_192559"/>
      <w:bookmarkEnd w:id="6782"/>
      <w:r>
        <w:rPr>
          <w:rtl/>
        </w:rPr>
        <w:t>בלילה</w:t>
      </w:r>
      <w:r>
        <w:rPr>
          <w:rFonts w:hint="cs"/>
          <w:rtl/>
        </w:rPr>
        <w:t>.</w:t>
      </w:r>
      <w:r>
        <w:rPr>
          <w:rtl/>
        </w:rPr>
        <w:t xml:space="preserve"> </w:t>
      </w:r>
      <w:bookmarkStart w:id="6783" w:name="_ETM_Q13_193419"/>
      <w:bookmarkEnd w:id="6783"/>
      <w:r>
        <w:rPr>
          <w:rtl/>
        </w:rPr>
        <w:t xml:space="preserve">מישהו </w:t>
      </w:r>
      <w:bookmarkStart w:id="6784" w:name="_ETM_Q13_193719"/>
      <w:bookmarkEnd w:id="6784"/>
      <w:r>
        <w:rPr>
          <w:rtl/>
        </w:rPr>
        <w:t xml:space="preserve">פה </w:t>
      </w:r>
      <w:bookmarkStart w:id="6785" w:name="_ETM_Q13_193839"/>
      <w:bookmarkEnd w:id="6785"/>
      <w:r>
        <w:rPr>
          <w:rtl/>
        </w:rPr>
        <w:t xml:space="preserve">צריך </w:t>
      </w:r>
      <w:bookmarkStart w:id="6786" w:name="_ETM_Q13_193990"/>
      <w:bookmarkEnd w:id="6786"/>
      <w:r>
        <w:rPr>
          <w:rtl/>
        </w:rPr>
        <w:t xml:space="preserve">לדפוק </w:t>
      </w:r>
      <w:bookmarkStart w:id="6787" w:name="_ETM_Q13_194230"/>
      <w:bookmarkEnd w:id="6787"/>
      <w:r>
        <w:rPr>
          <w:rtl/>
        </w:rPr>
        <w:t xml:space="preserve">על </w:t>
      </w:r>
      <w:bookmarkStart w:id="6788" w:name="_ETM_Q13_194320"/>
      <w:bookmarkEnd w:id="6788"/>
      <w:r>
        <w:rPr>
          <w:rtl/>
        </w:rPr>
        <w:t xml:space="preserve">השולחן </w:t>
      </w:r>
      <w:bookmarkStart w:id="6789" w:name="_ETM_Q13_194619"/>
      <w:bookmarkEnd w:id="6789"/>
      <w:r>
        <w:rPr>
          <w:rtl/>
        </w:rPr>
        <w:t>ולהגיד</w:t>
      </w:r>
      <w:r>
        <w:rPr>
          <w:rFonts w:hint="cs"/>
          <w:rtl/>
        </w:rPr>
        <w:t>:</w:t>
      </w:r>
      <w:r>
        <w:rPr>
          <w:rtl/>
        </w:rPr>
        <w:t xml:space="preserve"> </w:t>
      </w:r>
      <w:bookmarkStart w:id="6790" w:name="_ETM_Q13_194860"/>
      <w:bookmarkEnd w:id="6790"/>
      <w:r>
        <w:rPr>
          <w:rtl/>
        </w:rPr>
        <w:t>חברים</w:t>
      </w:r>
      <w:r>
        <w:rPr>
          <w:rFonts w:hint="cs"/>
          <w:rtl/>
        </w:rPr>
        <w:t>,</w:t>
      </w:r>
      <w:r>
        <w:rPr>
          <w:rtl/>
        </w:rPr>
        <w:t xml:space="preserve"> </w:t>
      </w:r>
      <w:bookmarkStart w:id="6791" w:name="_ETM_Q13_195639"/>
      <w:bookmarkEnd w:id="6791"/>
      <w:r>
        <w:rPr>
          <w:rtl/>
        </w:rPr>
        <w:t xml:space="preserve">אם </w:t>
      </w:r>
      <w:bookmarkStart w:id="6792" w:name="_ETM_Q13_195789"/>
      <w:bookmarkEnd w:id="6792"/>
      <w:r>
        <w:rPr>
          <w:rtl/>
        </w:rPr>
        <w:t xml:space="preserve">אנשים </w:t>
      </w:r>
      <w:bookmarkStart w:id="6793" w:name="_ETM_Q13_196090"/>
      <w:bookmarkEnd w:id="6793"/>
      <w:r>
        <w:rPr>
          <w:rtl/>
        </w:rPr>
        <w:t xml:space="preserve">לא </w:t>
      </w:r>
      <w:bookmarkStart w:id="6794" w:name="_ETM_Q13_196180"/>
      <w:bookmarkEnd w:id="6794"/>
      <w:r>
        <w:rPr>
          <w:rtl/>
        </w:rPr>
        <w:t xml:space="preserve">מקבלים </w:t>
      </w:r>
      <w:bookmarkStart w:id="6795" w:name="_ETM_Q13_196509"/>
      <w:bookmarkEnd w:id="6795"/>
      <w:r>
        <w:rPr>
          <w:rtl/>
        </w:rPr>
        <w:t>משכורות</w:t>
      </w:r>
      <w:r>
        <w:rPr>
          <w:rFonts w:hint="cs"/>
          <w:rtl/>
        </w:rPr>
        <w:t>,</w:t>
      </w:r>
      <w:r>
        <w:rPr>
          <w:rtl/>
        </w:rPr>
        <w:t xml:space="preserve"> </w:t>
      </w:r>
      <w:bookmarkStart w:id="6796" w:name="_ETM_Q13_197169"/>
      <w:bookmarkEnd w:id="6796"/>
      <w:r>
        <w:rPr>
          <w:rtl/>
        </w:rPr>
        <w:t xml:space="preserve">ואם </w:t>
      </w:r>
      <w:bookmarkStart w:id="6797" w:name="_ETM_Q13_197410"/>
      <w:bookmarkEnd w:id="6797"/>
      <w:r>
        <w:rPr>
          <w:rtl/>
        </w:rPr>
        <w:t xml:space="preserve">נוער </w:t>
      </w:r>
      <w:bookmarkStart w:id="6798" w:name="_ETM_Q13_197619"/>
      <w:bookmarkEnd w:id="6798"/>
      <w:r>
        <w:rPr>
          <w:rtl/>
        </w:rPr>
        <w:t xml:space="preserve">בסיכון </w:t>
      </w:r>
      <w:bookmarkStart w:id="6799" w:name="_ETM_Q13_198009"/>
      <w:bookmarkEnd w:id="6799"/>
      <w:r>
        <w:rPr>
          <w:rtl/>
        </w:rPr>
        <w:t xml:space="preserve">מסתובב </w:t>
      </w:r>
      <w:bookmarkStart w:id="6800" w:name="_ETM_Q13_198340"/>
      <w:bookmarkEnd w:id="6800"/>
      <w:r>
        <w:rPr>
          <w:rtl/>
        </w:rPr>
        <w:t>ברחובות</w:t>
      </w:r>
      <w:r>
        <w:rPr>
          <w:rFonts w:hint="cs"/>
          <w:rtl/>
        </w:rPr>
        <w:t>,</w:t>
      </w:r>
      <w:r>
        <w:rPr>
          <w:rtl/>
        </w:rPr>
        <w:t xml:space="preserve"> </w:t>
      </w:r>
      <w:bookmarkStart w:id="6801" w:name="_ETM_Q13_198939"/>
      <w:bookmarkEnd w:id="6801"/>
      <w:r>
        <w:rPr>
          <w:rtl/>
        </w:rPr>
        <w:t xml:space="preserve">ואם </w:t>
      </w:r>
      <w:bookmarkStart w:id="6802" w:name="_ETM_Q13_199119"/>
      <w:bookmarkEnd w:id="6802"/>
      <w:r>
        <w:rPr>
          <w:rtl/>
        </w:rPr>
        <w:t xml:space="preserve">אנחנו </w:t>
      </w:r>
      <w:bookmarkStart w:id="6803" w:name="_ETM_Q13_199329"/>
      <w:bookmarkEnd w:id="6803"/>
      <w:r>
        <w:rPr>
          <w:rtl/>
        </w:rPr>
        <w:t xml:space="preserve">לא </w:t>
      </w:r>
      <w:bookmarkStart w:id="6804" w:name="_ETM_Q13_199419"/>
      <w:bookmarkEnd w:id="6804"/>
      <w:r>
        <w:rPr>
          <w:rtl/>
        </w:rPr>
        <w:t xml:space="preserve">יודעים </w:t>
      </w:r>
      <w:bookmarkStart w:id="6805" w:name="_ETM_Q13_199660"/>
      <w:bookmarkEnd w:id="6805"/>
      <w:r>
        <w:rPr>
          <w:rtl/>
        </w:rPr>
        <w:t xml:space="preserve">להפעיל </w:t>
      </w:r>
      <w:bookmarkStart w:id="6806" w:name="_ETM_Q13_199930"/>
      <w:bookmarkEnd w:id="6806"/>
      <w:r>
        <w:rPr>
          <w:rtl/>
        </w:rPr>
        <w:t>תוכניות</w:t>
      </w:r>
      <w:r>
        <w:rPr>
          <w:rFonts w:hint="cs"/>
          <w:rtl/>
        </w:rPr>
        <w:t>,</w:t>
      </w:r>
      <w:bookmarkStart w:id="6807" w:name="_ETM_Q13_201340"/>
      <w:bookmarkEnd w:id="6807"/>
      <w:r>
        <w:rPr>
          <w:rFonts w:hint="cs"/>
          <w:rtl/>
        </w:rPr>
        <w:t xml:space="preserve"> </w:t>
      </w:r>
      <w:r>
        <w:rPr>
          <w:rtl/>
        </w:rPr>
        <w:t>כש</w:t>
      </w:r>
      <w:r>
        <w:rPr>
          <w:rFonts w:hint="cs"/>
          <w:rtl/>
        </w:rPr>
        <w:t>אין</w:t>
      </w:r>
      <w:r>
        <w:rPr>
          <w:rtl/>
        </w:rPr>
        <w:t xml:space="preserve"> </w:t>
      </w:r>
      <w:bookmarkStart w:id="6808" w:name="_ETM_Q13_202300"/>
      <w:bookmarkEnd w:id="6808"/>
      <w:r>
        <w:rPr>
          <w:rtl/>
        </w:rPr>
        <w:t>תקציב</w:t>
      </w:r>
      <w:bookmarkStart w:id="6809" w:name="_ETM_Q13_202750"/>
      <w:bookmarkEnd w:id="6809"/>
      <w:r>
        <w:rPr>
          <w:rFonts w:hint="cs"/>
          <w:rtl/>
        </w:rPr>
        <w:t xml:space="preserve"> אי-</w:t>
      </w:r>
      <w:r>
        <w:rPr>
          <w:rtl/>
        </w:rPr>
        <w:t xml:space="preserve">אפשר </w:t>
      </w:r>
      <w:bookmarkStart w:id="6810" w:name="_ETM_Q13_202930"/>
      <w:bookmarkEnd w:id="6810"/>
      <w:r>
        <w:rPr>
          <w:rtl/>
        </w:rPr>
        <w:t xml:space="preserve">לתפקד </w:t>
      </w:r>
      <w:bookmarkStart w:id="6811" w:name="_ETM_Q13_203470"/>
      <w:bookmarkEnd w:id="6811"/>
      <w:r>
        <w:rPr>
          <w:rtl/>
        </w:rPr>
        <w:t>אית</w:t>
      </w:r>
      <w:r>
        <w:rPr>
          <w:rFonts w:hint="cs"/>
          <w:rtl/>
        </w:rPr>
        <w:t>ן</w:t>
      </w:r>
      <w:r>
        <w:rPr>
          <w:rtl/>
        </w:rPr>
        <w:t xml:space="preserve"> </w:t>
      </w:r>
      <w:bookmarkStart w:id="6812" w:name="_ETM_Q13_203860"/>
      <w:bookmarkEnd w:id="6812"/>
      <w:r>
        <w:rPr>
          <w:rtl/>
        </w:rPr>
        <w:t>–</w:t>
      </w:r>
      <w:r>
        <w:rPr>
          <w:rFonts w:hint="cs"/>
          <w:rtl/>
        </w:rPr>
        <w:t xml:space="preserve"> </w:t>
      </w:r>
      <w:r>
        <w:rPr>
          <w:rtl/>
        </w:rPr>
        <w:t xml:space="preserve">אני </w:t>
      </w:r>
      <w:bookmarkStart w:id="6813" w:name="_ETM_Q13_204220"/>
      <w:bookmarkEnd w:id="6813"/>
      <w:r>
        <w:rPr>
          <w:rtl/>
        </w:rPr>
        <w:t xml:space="preserve">אומר </w:t>
      </w:r>
      <w:bookmarkStart w:id="6814" w:name="_ETM_Q13_204340"/>
      <w:bookmarkEnd w:id="6814"/>
      <w:r>
        <w:rPr>
          <w:rtl/>
        </w:rPr>
        <w:t>לך</w:t>
      </w:r>
      <w:r>
        <w:rPr>
          <w:rFonts w:hint="cs"/>
          <w:rtl/>
        </w:rPr>
        <w:t>,</w:t>
      </w:r>
      <w:r>
        <w:rPr>
          <w:rtl/>
        </w:rPr>
        <w:t xml:space="preserve"> </w:t>
      </w:r>
      <w:bookmarkStart w:id="6815" w:name="_ETM_Q13_204430"/>
      <w:bookmarkEnd w:id="6815"/>
      <w:r>
        <w:rPr>
          <w:rtl/>
        </w:rPr>
        <w:t xml:space="preserve">אני </w:t>
      </w:r>
      <w:bookmarkStart w:id="6816" w:name="_ETM_Q13_204579"/>
      <w:bookmarkEnd w:id="6816"/>
      <w:r>
        <w:rPr>
          <w:rtl/>
        </w:rPr>
        <w:t xml:space="preserve">מקבל </w:t>
      </w:r>
      <w:bookmarkStart w:id="6817" w:name="_ETM_Q13_204910"/>
      <w:bookmarkEnd w:id="6817"/>
      <w:r>
        <w:rPr>
          <w:rtl/>
        </w:rPr>
        <w:t xml:space="preserve">על זה </w:t>
      </w:r>
      <w:bookmarkStart w:id="6818" w:name="_ETM_Q13_205119"/>
      <w:bookmarkEnd w:id="6818"/>
      <w:r>
        <w:rPr>
          <w:rtl/>
        </w:rPr>
        <w:t>דוגמאות</w:t>
      </w:r>
      <w:r>
        <w:rPr>
          <w:rFonts w:hint="cs"/>
          <w:rtl/>
        </w:rPr>
        <w:t>,</w:t>
      </w:r>
      <w:r>
        <w:rPr>
          <w:rtl/>
        </w:rPr>
        <w:t xml:space="preserve"> </w:t>
      </w:r>
      <w:bookmarkStart w:id="6819" w:name="_ETM_Q13_206300"/>
      <w:bookmarkEnd w:id="6819"/>
      <w:r>
        <w:rPr>
          <w:rtl/>
        </w:rPr>
        <w:t xml:space="preserve">זה </w:t>
      </w:r>
      <w:bookmarkStart w:id="6820" w:name="_ETM_Q13_206630"/>
      <w:bookmarkEnd w:id="6820"/>
      <w:r>
        <w:rPr>
          <w:rtl/>
        </w:rPr>
        <w:t xml:space="preserve">פשוט </w:t>
      </w:r>
      <w:bookmarkStart w:id="6821" w:name="_ETM_Q13_206899"/>
      <w:bookmarkEnd w:id="6821"/>
      <w:r>
        <w:rPr>
          <w:rtl/>
        </w:rPr>
        <w:lastRenderedPageBreak/>
        <w:t>קור</w:t>
      </w:r>
      <w:r>
        <w:rPr>
          <w:rFonts w:hint="cs"/>
          <w:rtl/>
        </w:rPr>
        <w:t>ע</w:t>
      </w:r>
      <w:r>
        <w:rPr>
          <w:rtl/>
        </w:rPr>
        <w:t xml:space="preserve"> </w:t>
      </w:r>
      <w:bookmarkStart w:id="6822" w:name="_ETM_Q13_207169"/>
      <w:bookmarkEnd w:id="6822"/>
      <w:r>
        <w:rPr>
          <w:rtl/>
        </w:rPr>
        <w:t>הלב</w:t>
      </w:r>
      <w:r>
        <w:rPr>
          <w:rFonts w:hint="cs"/>
          <w:rtl/>
        </w:rPr>
        <w:t>,</w:t>
      </w:r>
      <w:r>
        <w:rPr>
          <w:rtl/>
        </w:rPr>
        <w:t xml:space="preserve"> </w:t>
      </w:r>
      <w:bookmarkStart w:id="6823" w:name="_ETM_Q13_207409"/>
      <w:bookmarkEnd w:id="6823"/>
      <w:r>
        <w:rPr>
          <w:rtl/>
        </w:rPr>
        <w:t>באמת</w:t>
      </w:r>
      <w:r>
        <w:rPr>
          <w:rFonts w:hint="cs"/>
          <w:rtl/>
        </w:rPr>
        <w:t>.</w:t>
      </w:r>
      <w:bookmarkStart w:id="6824" w:name="_ETM_Q13_206000"/>
      <w:bookmarkStart w:id="6825" w:name="_ETM_Q13_208069"/>
      <w:bookmarkEnd w:id="6824"/>
      <w:bookmarkEnd w:id="6825"/>
      <w:r>
        <w:rPr>
          <w:rFonts w:hint="cs"/>
          <w:rtl/>
        </w:rPr>
        <w:t xml:space="preserve"> יש</w:t>
      </w:r>
      <w:r>
        <w:rPr>
          <w:rtl/>
        </w:rPr>
        <w:t xml:space="preserve"> </w:t>
      </w:r>
      <w:bookmarkStart w:id="6826" w:name="_ETM_Q13_208369"/>
      <w:bookmarkEnd w:id="6826"/>
      <w:r>
        <w:rPr>
          <w:rtl/>
        </w:rPr>
        <w:t xml:space="preserve">לנו </w:t>
      </w:r>
      <w:bookmarkStart w:id="6827" w:name="_ETM_Q13_208519"/>
      <w:bookmarkEnd w:id="6827"/>
      <w:r>
        <w:rPr>
          <w:rtl/>
        </w:rPr>
        <w:t xml:space="preserve">דיון </w:t>
      </w:r>
      <w:bookmarkStart w:id="6828" w:name="_ETM_Q13_208699"/>
      <w:bookmarkEnd w:id="6828"/>
      <w:r>
        <w:rPr>
          <w:rtl/>
        </w:rPr>
        <w:t xml:space="preserve">בוועדת </w:t>
      </w:r>
      <w:bookmarkStart w:id="6829" w:name="_ETM_Q13_208939"/>
      <w:bookmarkEnd w:id="6829"/>
      <w:r>
        <w:rPr>
          <w:rFonts w:hint="cs"/>
          <w:rtl/>
        </w:rPr>
        <w:t>ה</w:t>
      </w:r>
      <w:r>
        <w:rPr>
          <w:rtl/>
        </w:rPr>
        <w:t>כספים</w:t>
      </w:r>
      <w:r>
        <w:rPr>
          <w:rFonts w:hint="cs"/>
          <w:rtl/>
        </w:rPr>
        <w:t>:</w:t>
      </w:r>
      <w:r>
        <w:rPr>
          <w:rtl/>
        </w:rPr>
        <w:t xml:space="preserve"> </w:t>
      </w:r>
      <w:bookmarkStart w:id="6830" w:name="_ETM_Q13_209689"/>
      <w:bookmarkEnd w:id="6830"/>
      <w:r>
        <w:rPr>
          <w:rtl/>
        </w:rPr>
        <w:t xml:space="preserve">מה </w:t>
      </w:r>
      <w:bookmarkStart w:id="6831" w:name="_ETM_Q13_209869"/>
      <w:bookmarkEnd w:id="6831"/>
      <w:r>
        <w:rPr>
          <w:rtl/>
        </w:rPr>
        <w:t xml:space="preserve">עושים </w:t>
      </w:r>
      <w:bookmarkStart w:id="6832" w:name="_ETM_Q13_210140"/>
      <w:bookmarkEnd w:id="6832"/>
      <w:r>
        <w:rPr>
          <w:rtl/>
        </w:rPr>
        <w:t xml:space="preserve">עכשיו </w:t>
      </w:r>
      <w:bookmarkStart w:id="6833" w:name="_ETM_Q13_210409"/>
      <w:bookmarkEnd w:id="6833"/>
      <w:r>
        <w:rPr>
          <w:rtl/>
        </w:rPr>
        <w:t xml:space="preserve">עם </w:t>
      </w:r>
      <w:bookmarkStart w:id="6834" w:name="_ETM_Q13_210529"/>
      <w:bookmarkEnd w:id="6834"/>
      <w:r>
        <w:rPr>
          <w:rtl/>
        </w:rPr>
        <w:t xml:space="preserve">צ'קים </w:t>
      </w:r>
      <w:bookmarkStart w:id="6835" w:name="_ETM_Q13_210919"/>
      <w:bookmarkEnd w:id="6835"/>
      <w:r>
        <w:rPr>
          <w:rtl/>
        </w:rPr>
        <w:t xml:space="preserve">שחוזרים </w:t>
      </w:r>
      <w:bookmarkStart w:id="6836" w:name="_ETM_Q13_211429"/>
      <w:bookmarkEnd w:id="6836"/>
      <w:r>
        <w:rPr>
          <w:rtl/>
        </w:rPr>
        <w:t xml:space="preserve">לאנשים </w:t>
      </w:r>
      <w:bookmarkStart w:id="6837" w:name="_ETM_Q13_211849"/>
      <w:bookmarkStart w:id="6838" w:name="_ETM_Q13_212210"/>
      <w:bookmarkEnd w:id="6837"/>
      <w:bookmarkEnd w:id="6838"/>
      <w:r>
        <w:rPr>
          <w:rFonts w:hint="cs"/>
          <w:rtl/>
        </w:rPr>
        <w:t xml:space="preserve">בתקופת </w:t>
      </w:r>
      <w:r>
        <w:rPr>
          <w:rtl/>
        </w:rPr>
        <w:t xml:space="preserve">משבר </w:t>
      </w:r>
      <w:bookmarkStart w:id="6839" w:name="_ETM_Q13_212539"/>
      <w:bookmarkEnd w:id="6839"/>
      <w:r>
        <w:rPr>
          <w:rtl/>
        </w:rPr>
        <w:t xml:space="preserve">הקורונה </w:t>
      </w:r>
      <w:bookmarkStart w:id="6840" w:name="_ETM_Q13_213899"/>
      <w:bookmarkEnd w:id="6840"/>
      <w:r w:rsidR="005429A2">
        <w:rPr>
          <w:rFonts w:hint="cs"/>
          <w:rtl/>
        </w:rPr>
        <w:t>– – –</w:t>
      </w:r>
    </w:p>
    <w:p w:rsidR="00EE453E" w:rsidRDefault="00EE453E" w:rsidP="0073401A">
      <w:pPr>
        <w:rPr>
          <w:rtl/>
        </w:rPr>
      </w:pPr>
    </w:p>
    <w:p w:rsidR="00EE453E" w:rsidRDefault="00EE453E" w:rsidP="0073401A">
      <w:pPr>
        <w:pStyle w:val="af6"/>
        <w:keepNext/>
        <w:rPr>
          <w:rtl/>
        </w:rPr>
      </w:pPr>
      <w:r w:rsidRPr="00584633">
        <w:rPr>
          <w:rStyle w:val="TagStyle"/>
          <w:rtl/>
        </w:rPr>
        <w:t xml:space="preserve"> &lt;&lt; יור &gt;&gt; </w:t>
      </w:r>
      <w:r>
        <w:rPr>
          <w:rtl/>
        </w:rPr>
        <w:t>היו"ר משה ארבל:</w:t>
      </w:r>
      <w:r w:rsidRPr="00584633">
        <w:rPr>
          <w:rStyle w:val="TagStyle"/>
          <w:rtl/>
        </w:rPr>
        <w:t xml:space="preserve"> &lt;&lt; יור &gt;&gt;</w:t>
      </w:r>
      <w:r>
        <w:rPr>
          <w:rtl/>
        </w:rPr>
        <w:t xml:space="preserve"> </w:t>
      </w:r>
    </w:p>
    <w:p w:rsidR="00EE453E" w:rsidRDefault="00EE453E" w:rsidP="005429A2">
      <w:pPr>
        <w:rPr>
          <w:rtl/>
        </w:rPr>
      </w:pPr>
    </w:p>
    <w:p w:rsidR="00EE453E" w:rsidRDefault="00EE453E" w:rsidP="0073401A">
      <w:pPr>
        <w:rPr>
          <w:rtl/>
        </w:rPr>
      </w:pPr>
      <w:bookmarkStart w:id="6841" w:name="_ETM_Q13_205000"/>
      <w:bookmarkEnd w:id="6841"/>
      <w:r>
        <w:rPr>
          <w:rFonts w:hint="cs"/>
          <w:rtl/>
        </w:rPr>
        <w:t>נא לסכם.</w:t>
      </w:r>
    </w:p>
    <w:p w:rsidR="00EE453E" w:rsidRDefault="00EE453E" w:rsidP="0073401A">
      <w:pPr>
        <w:ind w:firstLine="0"/>
        <w:rPr>
          <w:rtl/>
        </w:rPr>
      </w:pPr>
      <w:bookmarkStart w:id="6842" w:name="_ETM_Q13_209000"/>
      <w:bookmarkEnd w:id="6842"/>
    </w:p>
    <w:p w:rsidR="00EE453E" w:rsidRDefault="00EE453E" w:rsidP="0073401A">
      <w:pPr>
        <w:pStyle w:val="-"/>
        <w:keepNext/>
        <w:rPr>
          <w:rtl/>
        </w:rPr>
      </w:pPr>
      <w:bookmarkStart w:id="6843" w:name="ET_speakercontinue_5291_3"/>
      <w:r w:rsidRPr="00584633">
        <w:rPr>
          <w:rStyle w:val="TagStyle"/>
          <w:rtl/>
        </w:rPr>
        <w:t xml:space="preserve"> &lt;&lt; דובר_המשך &gt;&gt; </w:t>
      </w:r>
      <w:r>
        <w:rPr>
          <w:rtl/>
        </w:rPr>
        <w:t>בצלאל סמוטריץ' (ימינה):</w:t>
      </w:r>
      <w:r w:rsidRPr="00584633">
        <w:rPr>
          <w:rStyle w:val="TagStyle"/>
          <w:rtl/>
        </w:rPr>
        <w:t xml:space="preserve"> &lt;&lt; דובר_המשך &gt;&gt;</w:t>
      </w:r>
      <w:r>
        <w:rPr>
          <w:rtl/>
        </w:rPr>
        <w:t xml:space="preserve"> </w:t>
      </w:r>
      <w:bookmarkEnd w:id="6843"/>
    </w:p>
    <w:p w:rsidR="00EE453E" w:rsidRDefault="00EE453E" w:rsidP="005429A2">
      <w:pPr>
        <w:rPr>
          <w:rtl/>
        </w:rPr>
      </w:pPr>
    </w:p>
    <w:p w:rsidR="00EE453E" w:rsidRDefault="00EE453E" w:rsidP="0073401A">
      <w:pPr>
        <w:rPr>
          <w:rtl/>
        </w:rPr>
      </w:pPr>
      <w:bookmarkStart w:id="6844" w:name="_ETM_Q13_211000"/>
      <w:bookmarkEnd w:id="6844"/>
      <w:r>
        <w:rPr>
          <w:rFonts w:hint="cs"/>
          <w:rtl/>
        </w:rPr>
        <w:t xml:space="preserve"> </w:t>
      </w:r>
      <w:bookmarkStart w:id="6845" w:name="_ETM_Q13_210000"/>
      <w:bookmarkEnd w:id="6845"/>
      <w:r>
        <w:rPr>
          <w:rtl/>
        </w:rPr>
        <w:t xml:space="preserve">בואו </w:t>
      </w:r>
      <w:bookmarkStart w:id="6846" w:name="_ETM_Q13_214140"/>
      <w:bookmarkEnd w:id="6846"/>
      <w:r>
        <w:rPr>
          <w:rtl/>
        </w:rPr>
        <w:t xml:space="preserve">נדאג </w:t>
      </w:r>
      <w:bookmarkStart w:id="6847" w:name="_ETM_Q13_214380"/>
      <w:bookmarkEnd w:id="6847"/>
      <w:r>
        <w:rPr>
          <w:rtl/>
        </w:rPr>
        <w:t xml:space="preserve">שלא </w:t>
      </w:r>
      <w:bookmarkStart w:id="6848" w:name="_ETM_Q13_214530"/>
      <w:bookmarkEnd w:id="6848"/>
      <w:r>
        <w:rPr>
          <w:rtl/>
        </w:rPr>
        <w:t xml:space="preserve">יחזרו </w:t>
      </w:r>
      <w:bookmarkStart w:id="6849" w:name="_ETM_Q13_214770"/>
      <w:bookmarkEnd w:id="6849"/>
      <w:r>
        <w:rPr>
          <w:rtl/>
        </w:rPr>
        <w:t>צ'קים</w:t>
      </w:r>
      <w:r>
        <w:rPr>
          <w:rFonts w:hint="cs"/>
          <w:rtl/>
        </w:rPr>
        <w:t>,</w:t>
      </w:r>
      <w:r>
        <w:rPr>
          <w:rtl/>
        </w:rPr>
        <w:t xml:space="preserve"> </w:t>
      </w:r>
      <w:bookmarkStart w:id="6850" w:name="_ETM_Q13_215070"/>
      <w:bookmarkEnd w:id="6850"/>
      <w:r>
        <w:rPr>
          <w:rtl/>
        </w:rPr>
        <w:t xml:space="preserve">שאנשים </w:t>
      </w:r>
      <w:bookmarkStart w:id="6851" w:name="_ETM_Q13_215309"/>
      <w:bookmarkEnd w:id="6851"/>
      <w:r>
        <w:rPr>
          <w:rtl/>
        </w:rPr>
        <w:t xml:space="preserve">יקבלו </w:t>
      </w:r>
      <w:bookmarkStart w:id="6852" w:name="_ETM_Q13_215520"/>
      <w:bookmarkEnd w:id="6852"/>
      <w:r>
        <w:rPr>
          <w:rtl/>
        </w:rPr>
        <w:t xml:space="preserve">את </w:t>
      </w:r>
      <w:bookmarkStart w:id="6853" w:name="_ETM_Q13_215579"/>
      <w:bookmarkEnd w:id="6853"/>
      <w:r>
        <w:rPr>
          <w:rtl/>
        </w:rPr>
        <w:t xml:space="preserve">המשכורת </w:t>
      </w:r>
      <w:bookmarkStart w:id="6854" w:name="_ETM_Q13_215970"/>
      <w:bookmarkEnd w:id="6854"/>
      <w:r>
        <w:rPr>
          <w:rtl/>
        </w:rPr>
        <w:t>שלהם</w:t>
      </w:r>
      <w:r>
        <w:rPr>
          <w:rFonts w:hint="cs"/>
          <w:rtl/>
        </w:rPr>
        <w:t>,</w:t>
      </w:r>
      <w:r>
        <w:rPr>
          <w:rtl/>
        </w:rPr>
        <w:t xml:space="preserve"> </w:t>
      </w:r>
      <w:bookmarkStart w:id="6855" w:name="_ETM_Q13_216239"/>
      <w:bookmarkEnd w:id="6855"/>
      <w:r>
        <w:rPr>
          <w:rtl/>
        </w:rPr>
        <w:t xml:space="preserve">שהגופים </w:t>
      </w:r>
      <w:bookmarkStart w:id="6856" w:name="_ETM_Q13_216630"/>
      <w:bookmarkEnd w:id="6856"/>
      <w:r>
        <w:rPr>
          <w:rtl/>
        </w:rPr>
        <w:t xml:space="preserve">האלה </w:t>
      </w:r>
      <w:bookmarkStart w:id="6857" w:name="_ETM_Q13_216750"/>
      <w:bookmarkEnd w:id="6857"/>
      <w:r>
        <w:rPr>
          <w:rtl/>
        </w:rPr>
        <w:t xml:space="preserve">יוכלו </w:t>
      </w:r>
      <w:bookmarkStart w:id="6858" w:name="_ETM_Q13_216930"/>
      <w:bookmarkEnd w:id="6858"/>
      <w:r>
        <w:rPr>
          <w:rtl/>
        </w:rPr>
        <w:t>לעבוד</w:t>
      </w:r>
      <w:r>
        <w:rPr>
          <w:rFonts w:hint="cs"/>
          <w:rtl/>
        </w:rPr>
        <w:t>.</w:t>
      </w:r>
      <w:r>
        <w:rPr>
          <w:rtl/>
        </w:rPr>
        <w:t xml:space="preserve"> </w:t>
      </w:r>
      <w:bookmarkStart w:id="6859" w:name="_ETM_Q13_217110"/>
      <w:bookmarkEnd w:id="6859"/>
      <w:r>
        <w:rPr>
          <w:rtl/>
        </w:rPr>
        <w:t xml:space="preserve">זה </w:t>
      </w:r>
      <w:bookmarkStart w:id="6860" w:name="_ETM_Q13_217200"/>
      <w:bookmarkEnd w:id="6860"/>
      <w:r>
        <w:rPr>
          <w:rtl/>
        </w:rPr>
        <w:t xml:space="preserve">כסף </w:t>
      </w:r>
      <w:bookmarkStart w:id="6861" w:name="_ETM_Q13_217670"/>
      <w:bookmarkEnd w:id="6861"/>
      <w:r>
        <w:rPr>
          <w:rFonts w:hint="cs"/>
          <w:rtl/>
        </w:rPr>
        <w:t xml:space="preserve">קיים. אישרתם אותו </w:t>
      </w:r>
      <w:bookmarkStart w:id="6862" w:name="_ETM_Q13_218000"/>
      <w:bookmarkStart w:id="6863" w:name="_ETM_Q13_218479"/>
      <w:bookmarkStart w:id="6864" w:name="_ETM_Q13_218600"/>
      <w:bookmarkEnd w:id="6862"/>
      <w:bookmarkEnd w:id="6863"/>
      <w:bookmarkEnd w:id="6864"/>
      <w:r>
        <w:rPr>
          <w:rtl/>
        </w:rPr>
        <w:t>בממשלה</w:t>
      </w:r>
      <w:r>
        <w:rPr>
          <w:rFonts w:hint="cs"/>
          <w:rtl/>
        </w:rPr>
        <w:t>, אישרנו</w:t>
      </w:r>
      <w:bookmarkStart w:id="6865" w:name="_ETM_Q13_219079"/>
      <w:bookmarkEnd w:id="6865"/>
      <w:r>
        <w:rPr>
          <w:rtl/>
        </w:rPr>
        <w:t xml:space="preserve"> </w:t>
      </w:r>
      <w:bookmarkStart w:id="6866" w:name="_ETM_Q13_219440"/>
      <w:bookmarkEnd w:id="6866"/>
      <w:r>
        <w:rPr>
          <w:rtl/>
        </w:rPr>
        <w:t xml:space="preserve">אותו </w:t>
      </w:r>
      <w:bookmarkStart w:id="6867" w:name="_ETM_Q13_219589"/>
      <w:bookmarkEnd w:id="6867"/>
      <w:r>
        <w:rPr>
          <w:rtl/>
        </w:rPr>
        <w:t>בכנסת</w:t>
      </w:r>
      <w:r>
        <w:rPr>
          <w:rFonts w:hint="cs"/>
          <w:rtl/>
        </w:rPr>
        <w:t>.</w:t>
      </w:r>
      <w:r>
        <w:rPr>
          <w:rtl/>
        </w:rPr>
        <w:t xml:space="preserve"> </w:t>
      </w:r>
      <w:bookmarkStart w:id="6868" w:name="_ETM_Q13_221090"/>
      <w:bookmarkEnd w:id="6868"/>
      <w:r>
        <w:rPr>
          <w:rtl/>
        </w:rPr>
        <w:t>בי</w:t>
      </w:r>
      <w:r>
        <w:rPr>
          <w:rFonts w:hint="cs"/>
          <w:rtl/>
        </w:rPr>
        <w:t>ו</w:t>
      </w:r>
      <w:r>
        <w:rPr>
          <w:rtl/>
        </w:rPr>
        <w:t>רוקרטיה</w:t>
      </w:r>
      <w:r>
        <w:rPr>
          <w:rFonts w:hint="cs"/>
          <w:rtl/>
        </w:rPr>
        <w:t>, ועוד</w:t>
      </w:r>
      <w:bookmarkStart w:id="6869" w:name="_ETM_Q13_221590"/>
      <w:bookmarkStart w:id="6870" w:name="_ETM_Q13_222100"/>
      <w:bookmarkStart w:id="6871" w:name="_ETM_Q13_222310"/>
      <w:bookmarkEnd w:id="6869"/>
      <w:bookmarkEnd w:id="6870"/>
      <w:bookmarkEnd w:id="6871"/>
      <w:r>
        <w:rPr>
          <w:rFonts w:hint="cs"/>
          <w:rtl/>
        </w:rPr>
        <w:t xml:space="preserve"> </w:t>
      </w:r>
      <w:r>
        <w:rPr>
          <w:rtl/>
        </w:rPr>
        <w:t>פעם</w:t>
      </w:r>
      <w:r>
        <w:rPr>
          <w:rFonts w:hint="cs"/>
          <w:rtl/>
        </w:rPr>
        <w:t>,</w:t>
      </w:r>
      <w:r>
        <w:rPr>
          <w:rtl/>
        </w:rPr>
        <w:t xml:space="preserve"> </w:t>
      </w:r>
      <w:bookmarkStart w:id="6872" w:name="_ETM_Q13_222460"/>
      <w:bookmarkEnd w:id="6872"/>
      <w:r>
        <w:rPr>
          <w:rtl/>
        </w:rPr>
        <w:t xml:space="preserve">זה </w:t>
      </w:r>
      <w:bookmarkStart w:id="6873" w:name="_ETM_Q13_222550"/>
      <w:bookmarkEnd w:id="6873"/>
      <w:r>
        <w:rPr>
          <w:rtl/>
        </w:rPr>
        <w:t>פשוט</w:t>
      </w:r>
      <w:r>
        <w:rPr>
          <w:rFonts w:hint="cs"/>
          <w:rtl/>
        </w:rPr>
        <w:t xml:space="preserve"> </w:t>
      </w:r>
      <w:r>
        <w:rPr>
          <w:rFonts w:hint="eastAsia"/>
        </w:rPr>
        <w:t>–</w:t>
      </w:r>
      <w:r>
        <w:rPr>
          <w:rtl/>
        </w:rPr>
        <w:t xml:space="preserve"> </w:t>
      </w:r>
      <w:bookmarkStart w:id="6874" w:name="_ETM_Q13_223010"/>
      <w:bookmarkEnd w:id="6874"/>
      <w:r>
        <w:rPr>
          <w:rtl/>
        </w:rPr>
        <w:t xml:space="preserve">כל </w:t>
      </w:r>
      <w:bookmarkStart w:id="6875" w:name="_ETM_Q13_223309"/>
      <w:bookmarkEnd w:id="6875"/>
      <w:r>
        <w:rPr>
          <w:rFonts w:hint="cs"/>
          <w:rtl/>
        </w:rPr>
        <w:t>ה</w:t>
      </w:r>
      <w:r>
        <w:rPr>
          <w:rtl/>
        </w:rPr>
        <w:t xml:space="preserve">יום </w:t>
      </w:r>
      <w:bookmarkStart w:id="6876" w:name="_ETM_Q13_223460"/>
      <w:bookmarkEnd w:id="6876"/>
      <w:r>
        <w:rPr>
          <w:rtl/>
        </w:rPr>
        <w:t>מכדררים</w:t>
      </w:r>
      <w:r>
        <w:rPr>
          <w:rFonts w:hint="cs"/>
          <w:rtl/>
        </w:rPr>
        <w:t>. אתה יודע</w:t>
      </w:r>
      <w:bookmarkStart w:id="6877" w:name="_ETM_Q13_224000"/>
      <w:bookmarkStart w:id="6878" w:name="_ETM_Q13_224239"/>
      <w:bookmarkEnd w:id="6877"/>
      <w:bookmarkEnd w:id="6878"/>
      <w:r>
        <w:rPr>
          <w:rFonts w:hint="cs"/>
          <w:rtl/>
        </w:rPr>
        <w:t>, גפני</w:t>
      </w:r>
      <w:r>
        <w:rPr>
          <w:rtl/>
        </w:rPr>
        <w:t xml:space="preserve"> </w:t>
      </w:r>
      <w:bookmarkStart w:id="6879" w:name="_ETM_Q13_224629"/>
      <w:bookmarkEnd w:id="6879"/>
      <w:r>
        <w:rPr>
          <w:rtl/>
        </w:rPr>
        <w:t>ו</w:t>
      </w:r>
      <w:bookmarkStart w:id="6880" w:name="_ETM_Q13_224960"/>
      <w:bookmarkEnd w:id="6880"/>
      <w:r>
        <w:rPr>
          <w:rFonts w:hint="cs"/>
          <w:rtl/>
        </w:rPr>
        <w:t>אני מכדררים</w:t>
      </w:r>
      <w:r>
        <w:rPr>
          <w:rtl/>
        </w:rPr>
        <w:t xml:space="preserve"> </w:t>
      </w:r>
      <w:bookmarkStart w:id="6881" w:name="_ETM_Q13_225379"/>
      <w:bookmarkEnd w:id="6881"/>
      <w:r>
        <w:rPr>
          <w:rtl/>
        </w:rPr>
        <w:t xml:space="preserve">מול </w:t>
      </w:r>
      <w:bookmarkStart w:id="6882" w:name="_ETM_Q13_225500"/>
      <w:bookmarkEnd w:id="6882"/>
      <w:r>
        <w:rPr>
          <w:rtl/>
        </w:rPr>
        <w:t xml:space="preserve">אגף </w:t>
      </w:r>
      <w:bookmarkStart w:id="6883" w:name="_ETM_Q13_225679"/>
      <w:bookmarkEnd w:id="6883"/>
      <w:r>
        <w:rPr>
          <w:rFonts w:hint="cs"/>
          <w:rtl/>
        </w:rPr>
        <w:t>ה</w:t>
      </w:r>
      <w:r>
        <w:rPr>
          <w:rtl/>
        </w:rPr>
        <w:t>תקציבים</w:t>
      </w:r>
      <w:r>
        <w:rPr>
          <w:rFonts w:hint="cs"/>
          <w:rtl/>
        </w:rPr>
        <w:t>,</w:t>
      </w:r>
      <w:r>
        <w:rPr>
          <w:rtl/>
        </w:rPr>
        <w:t xml:space="preserve"> </w:t>
      </w:r>
      <w:bookmarkStart w:id="6884" w:name="_ETM_Q13_226039"/>
      <w:bookmarkEnd w:id="6884"/>
      <w:r>
        <w:rPr>
          <w:rtl/>
        </w:rPr>
        <w:t xml:space="preserve">מול </w:t>
      </w:r>
      <w:bookmarkStart w:id="6885" w:name="_ETM_Q13_226159"/>
      <w:bookmarkEnd w:id="6885"/>
      <w:r>
        <w:rPr>
          <w:rtl/>
        </w:rPr>
        <w:t>המשפטנים</w:t>
      </w:r>
      <w:r>
        <w:rPr>
          <w:rFonts w:hint="cs"/>
          <w:rtl/>
        </w:rPr>
        <w:t>, מול</w:t>
      </w:r>
      <w:bookmarkStart w:id="6886" w:name="_ETM_Q13_226670"/>
      <w:bookmarkEnd w:id="6886"/>
      <w:r>
        <w:rPr>
          <w:rtl/>
        </w:rPr>
        <w:t xml:space="preserve"> </w:t>
      </w:r>
      <w:bookmarkStart w:id="6887" w:name="_ETM_Q13_226879"/>
      <w:bookmarkEnd w:id="6887"/>
      <w:proofErr w:type="spellStart"/>
      <w:r>
        <w:rPr>
          <w:rFonts w:hint="cs"/>
          <w:rtl/>
        </w:rPr>
        <w:t>ה</w:t>
      </w:r>
      <w:r>
        <w:rPr>
          <w:rtl/>
        </w:rPr>
        <w:t>תקציבן</w:t>
      </w:r>
      <w:proofErr w:type="spellEnd"/>
      <w:r>
        <w:rPr>
          <w:rtl/>
        </w:rPr>
        <w:t xml:space="preserve"> </w:t>
      </w:r>
      <w:bookmarkStart w:id="6888" w:name="_ETM_Q13_227329"/>
      <w:bookmarkEnd w:id="6888"/>
      <w:r w:rsidR="005429A2">
        <w:rPr>
          <w:rFonts w:hint="cs"/>
          <w:rtl/>
        </w:rPr>
        <w:t>– –</w:t>
      </w:r>
      <w:r>
        <w:rPr>
          <w:rFonts w:hint="cs"/>
          <w:rtl/>
        </w:rPr>
        <w:t xml:space="preserve"> </w:t>
      </w:r>
    </w:p>
    <w:p w:rsidR="00EE453E" w:rsidRDefault="00EE453E" w:rsidP="0073401A">
      <w:pPr>
        <w:rPr>
          <w:rtl/>
        </w:rPr>
      </w:pPr>
    </w:p>
    <w:p w:rsidR="00EE453E" w:rsidRDefault="00EE453E" w:rsidP="0073401A">
      <w:pPr>
        <w:pStyle w:val="af6"/>
        <w:keepNext/>
        <w:rPr>
          <w:rtl/>
        </w:rPr>
      </w:pPr>
      <w:bookmarkStart w:id="6889" w:name="ET_yor_6026_4"/>
      <w:r w:rsidRPr="009461DB">
        <w:rPr>
          <w:rStyle w:val="TagStyle"/>
          <w:rtl/>
        </w:rPr>
        <w:t xml:space="preserve"> &lt;&lt; יור &gt;&gt; </w:t>
      </w:r>
      <w:r>
        <w:rPr>
          <w:rtl/>
        </w:rPr>
        <w:t>היו"ר משה ארבל:</w:t>
      </w:r>
      <w:r w:rsidRPr="009461DB">
        <w:rPr>
          <w:rStyle w:val="TagStyle"/>
          <w:rtl/>
        </w:rPr>
        <w:t xml:space="preserve"> &lt;&lt; יור &gt;&gt;</w:t>
      </w:r>
      <w:r>
        <w:rPr>
          <w:rtl/>
        </w:rPr>
        <w:t xml:space="preserve"> </w:t>
      </w:r>
      <w:bookmarkEnd w:id="6889"/>
    </w:p>
    <w:p w:rsidR="00EE453E" w:rsidRDefault="00EE453E" w:rsidP="005429A2">
      <w:pPr>
        <w:rPr>
          <w:rtl/>
        </w:rPr>
      </w:pPr>
    </w:p>
    <w:p w:rsidR="00EE453E" w:rsidRDefault="00EE453E" w:rsidP="0073401A">
      <w:pPr>
        <w:rPr>
          <w:rtl/>
        </w:rPr>
      </w:pPr>
      <w:bookmarkStart w:id="6890" w:name="_ETM_Q13_223000"/>
      <w:bookmarkEnd w:id="6890"/>
      <w:r>
        <w:rPr>
          <w:rFonts w:hint="cs"/>
          <w:rtl/>
        </w:rPr>
        <w:t>תודה.</w:t>
      </w:r>
    </w:p>
    <w:p w:rsidR="00EE453E" w:rsidRDefault="00EE453E" w:rsidP="0073401A">
      <w:pPr>
        <w:rPr>
          <w:rtl/>
        </w:rPr>
      </w:pPr>
    </w:p>
    <w:p w:rsidR="00EE453E" w:rsidRDefault="00EE453E" w:rsidP="0073401A">
      <w:pPr>
        <w:pStyle w:val="-"/>
        <w:keepNext/>
        <w:rPr>
          <w:rtl/>
        </w:rPr>
      </w:pPr>
      <w:bookmarkStart w:id="6891" w:name="ET_speakercontinue_5291_5"/>
      <w:r w:rsidRPr="009461DB">
        <w:rPr>
          <w:rStyle w:val="TagStyle"/>
          <w:rtl/>
        </w:rPr>
        <w:t xml:space="preserve"> &lt;&lt; דובר_המשך &gt;&gt; </w:t>
      </w:r>
      <w:r>
        <w:rPr>
          <w:rtl/>
        </w:rPr>
        <w:t>בצלאל סמוטריץ' (ימינה):</w:t>
      </w:r>
      <w:r w:rsidRPr="009461DB">
        <w:rPr>
          <w:rStyle w:val="TagStyle"/>
          <w:rtl/>
        </w:rPr>
        <w:t xml:space="preserve"> &lt;&lt; דובר_המשך &gt;&gt;</w:t>
      </w:r>
      <w:r>
        <w:rPr>
          <w:rtl/>
        </w:rPr>
        <w:t xml:space="preserve"> </w:t>
      </w:r>
      <w:bookmarkEnd w:id="6891"/>
    </w:p>
    <w:p w:rsidR="00EE453E" w:rsidRDefault="00EE453E" w:rsidP="005429A2">
      <w:pPr>
        <w:rPr>
          <w:rtl/>
        </w:rPr>
      </w:pPr>
    </w:p>
    <w:p w:rsidR="00EE453E" w:rsidRDefault="005429A2" w:rsidP="00CF757D">
      <w:pPr>
        <w:rPr>
          <w:rtl/>
        </w:rPr>
      </w:pPr>
      <w:bookmarkStart w:id="6892" w:name="_ETM_Q13_222000"/>
      <w:bookmarkEnd w:id="6892"/>
      <w:r>
        <w:rPr>
          <w:rFonts w:hint="cs"/>
          <w:rtl/>
        </w:rPr>
        <w:t>– –</w:t>
      </w:r>
      <w:r w:rsidR="00EE453E">
        <w:rPr>
          <w:rFonts w:hint="cs"/>
          <w:rtl/>
        </w:rPr>
        <w:t xml:space="preserve"> </w:t>
      </w:r>
      <w:r w:rsidR="00EE453E">
        <w:rPr>
          <w:rtl/>
        </w:rPr>
        <w:t xml:space="preserve">של </w:t>
      </w:r>
      <w:bookmarkStart w:id="6893" w:name="_ETM_Q13_227449"/>
      <w:bookmarkEnd w:id="6893"/>
      <w:r w:rsidR="00EE453E">
        <w:rPr>
          <w:rtl/>
        </w:rPr>
        <w:t xml:space="preserve">המשרד </w:t>
      </w:r>
      <w:bookmarkStart w:id="6894" w:name="_ETM_Q13_227750"/>
      <w:bookmarkEnd w:id="6894"/>
      <w:r w:rsidR="00EE453E">
        <w:rPr>
          <w:rtl/>
        </w:rPr>
        <w:t>הרלוונטי</w:t>
      </w:r>
      <w:r w:rsidR="00EE453E">
        <w:rPr>
          <w:rFonts w:hint="cs"/>
          <w:rtl/>
        </w:rPr>
        <w:t>.</w:t>
      </w:r>
      <w:r w:rsidR="00EE453E">
        <w:rPr>
          <w:rtl/>
        </w:rPr>
        <w:t xml:space="preserve"> </w:t>
      </w:r>
      <w:bookmarkStart w:id="6895" w:name="_ETM_Q13_228229"/>
      <w:bookmarkEnd w:id="6895"/>
      <w:r w:rsidR="00EE453E">
        <w:rPr>
          <w:rtl/>
        </w:rPr>
        <w:t xml:space="preserve">זה </w:t>
      </w:r>
      <w:bookmarkStart w:id="6896" w:name="_ETM_Q13_228409"/>
      <w:bookmarkEnd w:id="6896"/>
      <w:r w:rsidR="00EE453E">
        <w:rPr>
          <w:rFonts w:hint="cs"/>
          <w:rtl/>
        </w:rPr>
        <w:t xml:space="preserve">לא </w:t>
      </w:r>
      <w:r w:rsidR="00EE453E">
        <w:rPr>
          <w:rtl/>
        </w:rPr>
        <w:t>נגמר</w:t>
      </w:r>
      <w:r w:rsidR="00EE453E">
        <w:rPr>
          <w:rFonts w:hint="cs"/>
          <w:rtl/>
        </w:rPr>
        <w:t>.</w:t>
      </w:r>
      <w:r w:rsidR="00EE453E">
        <w:rPr>
          <w:rtl/>
        </w:rPr>
        <w:t xml:space="preserve"> </w:t>
      </w:r>
      <w:bookmarkStart w:id="6897" w:name="_ETM_Q13_229269"/>
      <w:bookmarkEnd w:id="6897"/>
      <w:r w:rsidR="00EE453E">
        <w:rPr>
          <w:rtl/>
        </w:rPr>
        <w:t xml:space="preserve">מישהו </w:t>
      </w:r>
      <w:bookmarkStart w:id="6898" w:name="_ETM_Q13_229600"/>
      <w:bookmarkEnd w:id="6898"/>
      <w:r w:rsidR="00EE453E">
        <w:rPr>
          <w:rtl/>
        </w:rPr>
        <w:t>כ</w:t>
      </w:r>
      <w:r w:rsidR="00EE453E">
        <w:rPr>
          <w:rFonts w:hint="cs"/>
          <w:rtl/>
        </w:rPr>
        <w:t>א</w:t>
      </w:r>
      <w:r w:rsidR="00EE453E">
        <w:rPr>
          <w:rtl/>
        </w:rPr>
        <w:t>ן</w:t>
      </w:r>
      <w:bookmarkStart w:id="6899" w:name="_ETM_Q13_231000"/>
      <w:bookmarkStart w:id="6900" w:name="_ETM_Q13_231180"/>
      <w:bookmarkEnd w:id="6899"/>
      <w:bookmarkEnd w:id="6900"/>
      <w:r w:rsidR="00EE453E">
        <w:rPr>
          <w:rFonts w:hint="cs"/>
          <w:rtl/>
        </w:rPr>
        <w:t xml:space="preserve"> </w:t>
      </w:r>
      <w:r w:rsidR="00EE453E">
        <w:rPr>
          <w:rtl/>
        </w:rPr>
        <w:t>–</w:t>
      </w:r>
      <w:r w:rsidR="00EE453E">
        <w:rPr>
          <w:rFonts w:hint="cs"/>
          <w:rtl/>
        </w:rPr>
        <w:t xml:space="preserve"> </w:t>
      </w:r>
      <w:r w:rsidR="00EE453E">
        <w:rPr>
          <w:rtl/>
        </w:rPr>
        <w:t xml:space="preserve">אתה </w:t>
      </w:r>
      <w:bookmarkStart w:id="6901" w:name="_ETM_Q13_231300"/>
      <w:bookmarkEnd w:id="6901"/>
      <w:r w:rsidR="00EE453E">
        <w:rPr>
          <w:rtl/>
        </w:rPr>
        <w:t>יודע</w:t>
      </w:r>
      <w:r w:rsidR="00EE453E">
        <w:rPr>
          <w:rFonts w:hint="cs"/>
          <w:rtl/>
        </w:rPr>
        <w:t>,</w:t>
      </w:r>
      <w:r w:rsidR="00EE453E">
        <w:rPr>
          <w:rtl/>
        </w:rPr>
        <w:t xml:space="preserve"> </w:t>
      </w:r>
      <w:bookmarkStart w:id="6902" w:name="_ETM_Q13_231570"/>
      <w:bookmarkEnd w:id="6902"/>
      <w:r w:rsidR="00EE453E">
        <w:rPr>
          <w:rtl/>
        </w:rPr>
        <w:t xml:space="preserve">אני </w:t>
      </w:r>
      <w:bookmarkStart w:id="6903" w:name="_ETM_Q13_231750"/>
      <w:bookmarkEnd w:id="6903"/>
      <w:r w:rsidR="00EE453E">
        <w:rPr>
          <w:rtl/>
        </w:rPr>
        <w:t xml:space="preserve">לא </w:t>
      </w:r>
      <w:bookmarkStart w:id="6904" w:name="_ETM_Q13_231899"/>
      <w:bookmarkEnd w:id="6904"/>
      <w:r w:rsidR="00EE453E">
        <w:rPr>
          <w:rtl/>
        </w:rPr>
        <w:t xml:space="preserve">רוצה </w:t>
      </w:r>
      <w:bookmarkStart w:id="6905" w:name="_ETM_Q13_232109"/>
      <w:bookmarkEnd w:id="6905"/>
      <w:r w:rsidR="00EE453E">
        <w:rPr>
          <w:rtl/>
        </w:rPr>
        <w:t xml:space="preserve">לדבר </w:t>
      </w:r>
      <w:bookmarkStart w:id="6906" w:name="_ETM_Q13_232350"/>
      <w:bookmarkEnd w:id="6906"/>
      <w:r w:rsidR="00EE453E">
        <w:rPr>
          <w:rtl/>
        </w:rPr>
        <w:t xml:space="preserve">לא </w:t>
      </w:r>
      <w:bookmarkStart w:id="6907" w:name="_ETM_Q13_232440"/>
      <w:bookmarkEnd w:id="6907"/>
      <w:r w:rsidR="00EE453E">
        <w:rPr>
          <w:rtl/>
        </w:rPr>
        <w:t>יפה</w:t>
      </w:r>
      <w:r w:rsidR="00EE453E">
        <w:rPr>
          <w:rFonts w:hint="cs"/>
          <w:rtl/>
        </w:rPr>
        <w:t xml:space="preserve">, אבל </w:t>
      </w:r>
      <w:bookmarkStart w:id="6908" w:name="_ETM_Q13_232710"/>
      <w:bookmarkStart w:id="6909" w:name="_ETM_Q13_232800"/>
      <w:bookmarkEnd w:id="6908"/>
      <w:bookmarkEnd w:id="6909"/>
      <w:r w:rsidR="00EE453E">
        <w:rPr>
          <w:rtl/>
        </w:rPr>
        <w:t xml:space="preserve">אנשים </w:t>
      </w:r>
      <w:bookmarkStart w:id="6910" w:name="_ETM_Q13_233070"/>
      <w:bookmarkEnd w:id="6910"/>
      <w:r w:rsidR="00EE453E">
        <w:rPr>
          <w:rtl/>
        </w:rPr>
        <w:t xml:space="preserve">שמעולם </w:t>
      </w:r>
      <w:bookmarkStart w:id="6911" w:name="_ETM_Q13_233460"/>
      <w:bookmarkEnd w:id="6911"/>
      <w:r w:rsidR="00EE453E">
        <w:rPr>
          <w:rtl/>
        </w:rPr>
        <w:t xml:space="preserve">לא </w:t>
      </w:r>
      <w:bookmarkStart w:id="6912" w:name="_ETM_Q13_233550"/>
      <w:bookmarkEnd w:id="6912"/>
      <w:r w:rsidR="00EE453E">
        <w:rPr>
          <w:rtl/>
        </w:rPr>
        <w:t xml:space="preserve">שילמו </w:t>
      </w:r>
      <w:bookmarkStart w:id="6913" w:name="_ETM_Q13_233760"/>
      <w:bookmarkEnd w:id="6913"/>
      <w:r w:rsidR="00EE453E">
        <w:rPr>
          <w:rtl/>
        </w:rPr>
        <w:t>משכורת</w:t>
      </w:r>
      <w:bookmarkStart w:id="6914" w:name="_ETM_Q13_234300"/>
      <w:bookmarkEnd w:id="6914"/>
      <w:r w:rsidR="00EE453E">
        <w:rPr>
          <w:rtl/>
        </w:rPr>
        <w:t xml:space="preserve"> </w:t>
      </w:r>
      <w:bookmarkStart w:id="6915" w:name="_ETM_Q13_234899"/>
      <w:bookmarkEnd w:id="6915"/>
      <w:r w:rsidR="00EE453E">
        <w:rPr>
          <w:rtl/>
        </w:rPr>
        <w:t xml:space="preserve">לא </w:t>
      </w:r>
      <w:bookmarkStart w:id="6916" w:name="_ETM_Q13_235320"/>
      <w:bookmarkEnd w:id="6916"/>
      <w:r w:rsidR="00EE453E">
        <w:rPr>
          <w:rtl/>
        </w:rPr>
        <w:t xml:space="preserve">יודעים </w:t>
      </w:r>
      <w:bookmarkStart w:id="6917" w:name="_ETM_Q13_235590"/>
      <w:bookmarkEnd w:id="6917"/>
      <w:r w:rsidR="00EE453E">
        <w:rPr>
          <w:rtl/>
        </w:rPr>
        <w:t xml:space="preserve">מה </w:t>
      </w:r>
      <w:bookmarkStart w:id="6918" w:name="_ETM_Q13_235680"/>
      <w:bookmarkEnd w:id="6918"/>
      <w:r w:rsidR="00EE453E">
        <w:rPr>
          <w:rtl/>
        </w:rPr>
        <w:t xml:space="preserve">זה </w:t>
      </w:r>
      <w:bookmarkStart w:id="6919" w:name="_ETM_Q13_235769"/>
      <w:bookmarkEnd w:id="6919"/>
      <w:r w:rsidR="00EE453E">
        <w:rPr>
          <w:rtl/>
        </w:rPr>
        <w:t xml:space="preserve">לא </w:t>
      </w:r>
      <w:bookmarkStart w:id="6920" w:name="_ETM_Q13_235920"/>
      <w:bookmarkEnd w:id="6920"/>
      <w:r w:rsidR="00EE453E">
        <w:rPr>
          <w:rtl/>
        </w:rPr>
        <w:t xml:space="preserve">לקבל </w:t>
      </w:r>
      <w:bookmarkStart w:id="6921" w:name="_ETM_Q13_236250"/>
      <w:bookmarkEnd w:id="6921"/>
      <w:r w:rsidR="00EE453E">
        <w:rPr>
          <w:rtl/>
        </w:rPr>
        <w:t>משכורת</w:t>
      </w:r>
      <w:r w:rsidR="00944A23">
        <w:rPr>
          <w:rFonts w:hint="cs"/>
          <w:rtl/>
        </w:rPr>
        <w:t>.</w:t>
      </w:r>
      <w:r w:rsidR="00EE453E">
        <w:rPr>
          <w:rFonts w:hint="cs"/>
          <w:rtl/>
        </w:rPr>
        <w:t xml:space="preserve"> אתה </w:t>
      </w:r>
      <w:bookmarkStart w:id="6922" w:name="_ETM_Q13_233000"/>
      <w:bookmarkEnd w:id="6922"/>
      <w:r w:rsidR="00EE453E">
        <w:rPr>
          <w:rFonts w:hint="cs"/>
          <w:rtl/>
        </w:rPr>
        <w:t>יודע, ב-1 בחודש</w:t>
      </w:r>
      <w:bookmarkStart w:id="6923" w:name="_ETM_Q13_236610"/>
      <w:bookmarkStart w:id="6924" w:name="_ETM_Q13_236870"/>
      <w:bookmarkStart w:id="6925" w:name="_ETM_Q13_237140"/>
      <w:bookmarkStart w:id="6926" w:name="_ETM_Q13_237440"/>
      <w:bookmarkEnd w:id="6923"/>
      <w:bookmarkEnd w:id="6924"/>
      <w:bookmarkEnd w:id="6925"/>
      <w:bookmarkEnd w:id="6926"/>
      <w:r w:rsidR="00EE453E">
        <w:rPr>
          <w:rFonts w:hint="cs"/>
          <w:rtl/>
        </w:rPr>
        <w:t xml:space="preserve"> </w:t>
      </w:r>
      <w:r w:rsidR="00EE453E">
        <w:rPr>
          <w:rtl/>
        </w:rPr>
        <w:t xml:space="preserve">המשכורת </w:t>
      </w:r>
      <w:bookmarkStart w:id="6927" w:name="_ETM_Q13_237829"/>
      <w:bookmarkEnd w:id="6927"/>
      <w:r w:rsidR="00EE453E">
        <w:rPr>
          <w:rtl/>
        </w:rPr>
        <w:t>ד</w:t>
      </w:r>
      <w:r w:rsidR="00EE453E">
        <w:rPr>
          <w:rFonts w:hint="cs"/>
          <w:rtl/>
        </w:rPr>
        <w:t>ופקת,</w:t>
      </w:r>
      <w:r w:rsidR="00EE453E">
        <w:rPr>
          <w:rtl/>
        </w:rPr>
        <w:t xml:space="preserve"> </w:t>
      </w:r>
      <w:bookmarkStart w:id="6928" w:name="_ETM_Q13_238070"/>
      <w:bookmarkStart w:id="6929" w:name="_ETM_Q13_238250"/>
      <w:bookmarkEnd w:id="6928"/>
      <w:bookmarkEnd w:id="6929"/>
      <w:r w:rsidR="00EE453E">
        <w:rPr>
          <w:rFonts w:hint="cs"/>
          <w:rtl/>
        </w:rPr>
        <w:t xml:space="preserve">אנחנו </w:t>
      </w:r>
      <w:r w:rsidR="00EE453E">
        <w:rPr>
          <w:rtl/>
        </w:rPr>
        <w:t xml:space="preserve">כולנו </w:t>
      </w:r>
      <w:bookmarkStart w:id="6930" w:name="_ETM_Q13_238520"/>
      <w:bookmarkEnd w:id="6930"/>
      <w:r w:rsidR="00EE453E">
        <w:rPr>
          <w:rtl/>
        </w:rPr>
        <w:t xml:space="preserve">עובדי </w:t>
      </w:r>
      <w:bookmarkStart w:id="6931" w:name="_ETM_Q13_238730"/>
      <w:bookmarkEnd w:id="6931"/>
      <w:r w:rsidR="00EE453E">
        <w:rPr>
          <w:rtl/>
        </w:rPr>
        <w:t>מדינה</w:t>
      </w:r>
      <w:r w:rsidR="00EE453E">
        <w:rPr>
          <w:rFonts w:hint="cs"/>
          <w:rtl/>
        </w:rPr>
        <w:t xml:space="preserve"> </w:t>
      </w:r>
      <w:r w:rsidR="00CF757D">
        <w:rPr>
          <w:rFonts w:hint="cs"/>
          <w:rtl/>
        </w:rPr>
        <w:t>–</w:t>
      </w:r>
      <w:r w:rsidR="00EE453E">
        <w:rPr>
          <w:rtl/>
        </w:rPr>
        <w:t xml:space="preserve"> </w:t>
      </w:r>
      <w:bookmarkStart w:id="6932" w:name="_ETM_Q13_239239"/>
      <w:bookmarkStart w:id="6933" w:name="_ETM_Q13_236000"/>
      <w:bookmarkEnd w:id="6932"/>
      <w:bookmarkEnd w:id="6933"/>
      <w:r w:rsidR="00EE453E">
        <w:rPr>
          <w:rtl/>
        </w:rPr>
        <w:t xml:space="preserve">לא </w:t>
      </w:r>
      <w:bookmarkStart w:id="6934" w:name="_ETM_Q13_239480"/>
      <w:bookmarkEnd w:id="6934"/>
      <w:r w:rsidR="00EE453E">
        <w:rPr>
          <w:rtl/>
        </w:rPr>
        <w:t xml:space="preserve">מבינים </w:t>
      </w:r>
      <w:bookmarkStart w:id="6935" w:name="_ETM_Q13_239750"/>
      <w:bookmarkEnd w:id="6935"/>
      <w:r w:rsidR="00EE453E">
        <w:rPr>
          <w:rFonts w:hint="cs"/>
          <w:rtl/>
        </w:rPr>
        <w:t>את המשמעות של הדבר הזה.</w:t>
      </w:r>
    </w:p>
    <w:p w:rsidR="00EE453E" w:rsidRDefault="00EE453E" w:rsidP="0073401A">
      <w:pPr>
        <w:rPr>
          <w:rtl/>
        </w:rPr>
      </w:pPr>
      <w:bookmarkStart w:id="6936" w:name="_ETM_Q13_239000"/>
      <w:bookmarkEnd w:id="6936"/>
    </w:p>
    <w:p w:rsidR="00EE453E" w:rsidRDefault="00EE453E" w:rsidP="0073401A">
      <w:pPr>
        <w:pStyle w:val="af6"/>
        <w:keepNext/>
        <w:rPr>
          <w:rtl/>
        </w:rPr>
      </w:pPr>
      <w:bookmarkStart w:id="6937" w:name="ET_yor_6026_6"/>
      <w:r w:rsidRPr="009461DB">
        <w:rPr>
          <w:rStyle w:val="TagStyle"/>
          <w:rtl/>
        </w:rPr>
        <w:t xml:space="preserve"> &lt;&lt; יור &gt;&gt; </w:t>
      </w:r>
      <w:r>
        <w:rPr>
          <w:rtl/>
        </w:rPr>
        <w:t>היו"ר משה ארבל:</w:t>
      </w:r>
      <w:r w:rsidRPr="009461DB">
        <w:rPr>
          <w:rStyle w:val="TagStyle"/>
          <w:rtl/>
        </w:rPr>
        <w:t xml:space="preserve"> &lt;&lt; יור &gt;&gt;</w:t>
      </w:r>
      <w:r>
        <w:rPr>
          <w:rtl/>
        </w:rPr>
        <w:t xml:space="preserve"> </w:t>
      </w:r>
      <w:bookmarkEnd w:id="6937"/>
    </w:p>
    <w:p w:rsidR="00EE453E" w:rsidRDefault="00EE453E" w:rsidP="005429A2">
      <w:pPr>
        <w:rPr>
          <w:rtl/>
        </w:rPr>
      </w:pPr>
    </w:p>
    <w:p w:rsidR="00EE453E" w:rsidRDefault="00EE453E" w:rsidP="0073401A">
      <w:pPr>
        <w:rPr>
          <w:rtl/>
        </w:rPr>
      </w:pPr>
      <w:bookmarkStart w:id="6938" w:name="_ETM_Q13_240000"/>
      <w:bookmarkStart w:id="6939" w:name="_ETM_Q13_240020"/>
      <w:bookmarkStart w:id="6940" w:name="_ETM_Q13_240289"/>
      <w:bookmarkEnd w:id="6938"/>
      <w:bookmarkEnd w:id="6939"/>
      <w:bookmarkEnd w:id="6940"/>
      <w:r>
        <w:rPr>
          <w:rtl/>
        </w:rPr>
        <w:t xml:space="preserve">תודה </w:t>
      </w:r>
      <w:bookmarkStart w:id="6941" w:name="_ETM_Q13_240500"/>
      <w:bookmarkEnd w:id="6941"/>
      <w:r>
        <w:rPr>
          <w:rtl/>
        </w:rPr>
        <w:t>רבה</w:t>
      </w:r>
      <w:r>
        <w:rPr>
          <w:rFonts w:hint="cs"/>
          <w:rtl/>
        </w:rPr>
        <w:t>.</w:t>
      </w:r>
    </w:p>
    <w:p w:rsidR="00EE453E" w:rsidRDefault="00EE453E" w:rsidP="0073401A">
      <w:pPr>
        <w:rPr>
          <w:rtl/>
        </w:rPr>
      </w:pPr>
      <w:bookmarkStart w:id="6942" w:name="_ETM_Q13_237000"/>
      <w:bookmarkEnd w:id="6942"/>
    </w:p>
    <w:p w:rsidR="00EE453E" w:rsidRDefault="00EE453E" w:rsidP="0073401A">
      <w:pPr>
        <w:pStyle w:val="-"/>
        <w:keepNext/>
        <w:rPr>
          <w:rtl/>
        </w:rPr>
      </w:pPr>
      <w:bookmarkStart w:id="6943" w:name="ET_speakercontinue_5291_7"/>
      <w:r w:rsidRPr="009461DB">
        <w:rPr>
          <w:rStyle w:val="TagStyle"/>
          <w:rtl/>
        </w:rPr>
        <w:t xml:space="preserve"> &lt;&lt; דובר_המשך &gt;&gt; </w:t>
      </w:r>
      <w:r>
        <w:rPr>
          <w:rtl/>
        </w:rPr>
        <w:t>בצלאל סמוטריץ' (ימינה):</w:t>
      </w:r>
      <w:r w:rsidRPr="009461DB">
        <w:rPr>
          <w:rStyle w:val="TagStyle"/>
          <w:rtl/>
        </w:rPr>
        <w:t xml:space="preserve"> &lt;&lt; דובר_המשך &gt;&gt;</w:t>
      </w:r>
      <w:r>
        <w:rPr>
          <w:rtl/>
        </w:rPr>
        <w:t xml:space="preserve"> </w:t>
      </w:r>
      <w:bookmarkEnd w:id="6943"/>
    </w:p>
    <w:p w:rsidR="00EE453E" w:rsidRDefault="00EE453E" w:rsidP="005429A2">
      <w:pPr>
        <w:rPr>
          <w:rtl/>
        </w:rPr>
      </w:pPr>
    </w:p>
    <w:p w:rsidR="00EE453E" w:rsidRDefault="00EE453E" w:rsidP="0073401A">
      <w:pPr>
        <w:rPr>
          <w:rtl/>
        </w:rPr>
      </w:pPr>
      <w:bookmarkStart w:id="6944" w:name="_ETM_Q13_238000"/>
      <w:bookmarkStart w:id="6945" w:name="_ETM_Q13_241040"/>
      <w:bookmarkEnd w:id="6944"/>
      <w:bookmarkEnd w:id="6945"/>
      <w:r>
        <w:rPr>
          <w:rFonts w:hint="cs"/>
          <w:rtl/>
        </w:rPr>
        <w:t>תרים את</w:t>
      </w:r>
      <w:r>
        <w:rPr>
          <w:rtl/>
        </w:rPr>
        <w:t xml:space="preserve"> </w:t>
      </w:r>
      <w:bookmarkStart w:id="6946" w:name="_ETM_Q13_241430"/>
      <w:bookmarkEnd w:id="6946"/>
      <w:r>
        <w:rPr>
          <w:rFonts w:hint="cs"/>
          <w:rtl/>
        </w:rPr>
        <w:t>ה</w:t>
      </w:r>
      <w:r>
        <w:rPr>
          <w:rtl/>
        </w:rPr>
        <w:t xml:space="preserve">כפפה </w:t>
      </w:r>
      <w:bookmarkStart w:id="6947" w:name="_ETM_Q13_242210"/>
      <w:bookmarkEnd w:id="6947"/>
      <w:r>
        <w:rPr>
          <w:rtl/>
        </w:rPr>
        <w:t xml:space="preserve">יחד </w:t>
      </w:r>
      <w:bookmarkStart w:id="6948" w:name="_ETM_Q13_242449"/>
      <w:bookmarkEnd w:id="6948"/>
      <w:r>
        <w:rPr>
          <w:rtl/>
        </w:rPr>
        <w:t xml:space="preserve">עם </w:t>
      </w:r>
      <w:bookmarkStart w:id="6949" w:name="_ETM_Q13_242540"/>
      <w:bookmarkEnd w:id="6949"/>
      <w:r>
        <w:rPr>
          <w:rtl/>
        </w:rPr>
        <w:t xml:space="preserve">שר </w:t>
      </w:r>
      <w:bookmarkStart w:id="6950" w:name="_ETM_Q13_242719"/>
      <w:bookmarkEnd w:id="6950"/>
      <w:r>
        <w:rPr>
          <w:rtl/>
        </w:rPr>
        <w:t>האוצר</w:t>
      </w:r>
      <w:r>
        <w:rPr>
          <w:rFonts w:hint="cs"/>
          <w:rtl/>
        </w:rPr>
        <w:t>,</w:t>
      </w:r>
      <w:r>
        <w:rPr>
          <w:rtl/>
        </w:rPr>
        <w:t xml:space="preserve"> </w:t>
      </w:r>
      <w:bookmarkStart w:id="6951" w:name="_ETM_Q13_243079"/>
      <w:bookmarkEnd w:id="6951"/>
      <w:r>
        <w:rPr>
          <w:rtl/>
        </w:rPr>
        <w:t xml:space="preserve">תראו </w:t>
      </w:r>
      <w:bookmarkStart w:id="6952" w:name="_ETM_Q13_243320"/>
      <w:bookmarkEnd w:id="6952"/>
      <w:r>
        <w:rPr>
          <w:rtl/>
        </w:rPr>
        <w:t xml:space="preserve">איך </w:t>
      </w:r>
      <w:bookmarkStart w:id="6953" w:name="_ETM_Q13_243410"/>
      <w:bookmarkEnd w:id="6953"/>
      <w:r>
        <w:rPr>
          <w:rtl/>
        </w:rPr>
        <w:t xml:space="preserve">תוך </w:t>
      </w:r>
      <w:bookmarkStart w:id="6954" w:name="_ETM_Q13_243590"/>
      <w:bookmarkEnd w:id="6954"/>
      <w:r>
        <w:rPr>
          <w:rtl/>
        </w:rPr>
        <w:t>24</w:t>
      </w:r>
      <w:r w:rsidR="00944A23">
        <w:rPr>
          <w:rFonts w:hint="cs"/>
          <w:rtl/>
        </w:rPr>
        <w:t xml:space="preserve"> שעות</w:t>
      </w:r>
      <w:r>
        <w:rPr>
          <w:rFonts w:hint="cs"/>
          <w:rtl/>
        </w:rPr>
        <w:t>,</w:t>
      </w:r>
      <w:r>
        <w:rPr>
          <w:rtl/>
        </w:rPr>
        <w:t xml:space="preserve"> </w:t>
      </w:r>
      <w:bookmarkStart w:id="6955" w:name="_ETM_Q13_244130"/>
      <w:bookmarkEnd w:id="6955"/>
      <w:r>
        <w:rPr>
          <w:rtl/>
        </w:rPr>
        <w:t xml:space="preserve">48 </w:t>
      </w:r>
      <w:bookmarkStart w:id="6956" w:name="_ETM_Q13_244580"/>
      <w:bookmarkEnd w:id="6956"/>
      <w:r>
        <w:rPr>
          <w:rtl/>
        </w:rPr>
        <w:t>שעות</w:t>
      </w:r>
      <w:r w:rsidR="00944A23">
        <w:rPr>
          <w:rFonts w:hint="cs"/>
          <w:rtl/>
        </w:rPr>
        <w:t>,</w:t>
      </w:r>
      <w:r>
        <w:rPr>
          <w:rFonts w:hint="cs"/>
          <w:rtl/>
        </w:rPr>
        <w:t xml:space="preserve"> אתם משחררים את כל הכספים</w:t>
      </w:r>
      <w:bookmarkStart w:id="6957" w:name="_ETM_Q13_244729"/>
      <w:bookmarkStart w:id="6958" w:name="_ETM_Q13_244819"/>
      <w:bookmarkStart w:id="6959" w:name="_ETM_Q13_245119"/>
      <w:bookmarkStart w:id="6960" w:name="_ETM_Q13_245180"/>
      <w:bookmarkStart w:id="6961" w:name="_ETM_Q13_245330"/>
      <w:bookmarkStart w:id="6962" w:name="_ETM_Q13_245750"/>
      <w:bookmarkEnd w:id="6957"/>
      <w:bookmarkEnd w:id="6958"/>
      <w:bookmarkEnd w:id="6959"/>
      <w:bookmarkEnd w:id="6960"/>
      <w:bookmarkEnd w:id="6961"/>
      <w:bookmarkEnd w:id="6962"/>
      <w:r>
        <w:rPr>
          <w:rFonts w:hint="cs"/>
          <w:rtl/>
        </w:rPr>
        <w:t xml:space="preserve"> </w:t>
      </w:r>
      <w:r>
        <w:rPr>
          <w:rtl/>
        </w:rPr>
        <w:t>האלה</w:t>
      </w:r>
      <w:r>
        <w:rPr>
          <w:rFonts w:hint="cs"/>
          <w:rtl/>
        </w:rPr>
        <w:t>.</w:t>
      </w:r>
      <w:bookmarkStart w:id="6963" w:name="_ETM_Q13_246049"/>
      <w:bookmarkStart w:id="6964" w:name="_ETM_Q13_246440"/>
      <w:bookmarkEnd w:id="6963"/>
      <w:bookmarkEnd w:id="6964"/>
      <w:r>
        <w:rPr>
          <w:rFonts w:hint="cs"/>
          <w:rtl/>
        </w:rPr>
        <w:t xml:space="preserve"> </w:t>
      </w:r>
      <w:bookmarkStart w:id="6965" w:name="_ETM_Q13_245000"/>
      <w:bookmarkEnd w:id="6965"/>
      <w:r>
        <w:rPr>
          <w:rtl/>
        </w:rPr>
        <w:t xml:space="preserve">זה </w:t>
      </w:r>
      <w:bookmarkStart w:id="6966" w:name="_ETM_Q13_246560"/>
      <w:bookmarkEnd w:id="6966"/>
      <w:r>
        <w:rPr>
          <w:rtl/>
        </w:rPr>
        <w:t xml:space="preserve">פיקוח </w:t>
      </w:r>
      <w:bookmarkStart w:id="6967" w:name="_ETM_Q13_246950"/>
      <w:bookmarkEnd w:id="6967"/>
      <w:r>
        <w:rPr>
          <w:rtl/>
        </w:rPr>
        <w:t xml:space="preserve">נפש </w:t>
      </w:r>
      <w:bookmarkStart w:id="6968" w:name="_ETM_Q13_247310"/>
      <w:bookmarkEnd w:id="6968"/>
      <w:r>
        <w:rPr>
          <w:rtl/>
        </w:rPr>
        <w:t xml:space="preserve">במובן </w:t>
      </w:r>
      <w:bookmarkStart w:id="6969" w:name="_ETM_Q13_247970"/>
      <w:bookmarkEnd w:id="6969"/>
      <w:r>
        <w:rPr>
          <w:rtl/>
        </w:rPr>
        <w:t xml:space="preserve">הכי </w:t>
      </w:r>
      <w:bookmarkStart w:id="6970" w:name="_ETM_Q13_248299"/>
      <w:bookmarkEnd w:id="6970"/>
      <w:r>
        <w:rPr>
          <w:rtl/>
        </w:rPr>
        <w:t xml:space="preserve">בסיסי </w:t>
      </w:r>
      <w:bookmarkStart w:id="6971" w:name="_ETM_Q13_248630"/>
      <w:bookmarkEnd w:id="6971"/>
      <w:r>
        <w:rPr>
          <w:rtl/>
        </w:rPr>
        <w:t xml:space="preserve">של </w:t>
      </w:r>
      <w:bookmarkStart w:id="6972" w:name="_ETM_Q13_248780"/>
      <w:bookmarkEnd w:id="6972"/>
      <w:r>
        <w:rPr>
          <w:rtl/>
        </w:rPr>
        <w:t>המילה</w:t>
      </w:r>
      <w:r>
        <w:rPr>
          <w:rFonts w:hint="cs"/>
          <w:rtl/>
        </w:rPr>
        <w:t>.</w:t>
      </w:r>
      <w:r>
        <w:rPr>
          <w:rtl/>
        </w:rPr>
        <w:t xml:space="preserve"> </w:t>
      </w:r>
      <w:bookmarkStart w:id="6973" w:name="_ETM_Q13_249229"/>
      <w:bookmarkEnd w:id="6973"/>
      <w:r>
        <w:rPr>
          <w:rtl/>
        </w:rPr>
        <w:t>תודה</w:t>
      </w:r>
      <w:r>
        <w:rPr>
          <w:rFonts w:hint="cs"/>
          <w:rtl/>
        </w:rPr>
        <w:t>.</w:t>
      </w:r>
    </w:p>
    <w:p w:rsidR="00EE453E" w:rsidRDefault="00EE453E" w:rsidP="0073401A">
      <w:pPr>
        <w:rPr>
          <w:rtl/>
        </w:rPr>
      </w:pPr>
      <w:bookmarkStart w:id="6974" w:name="_ETM_Q13_246000"/>
      <w:bookmarkEnd w:id="6974"/>
    </w:p>
    <w:p w:rsidR="00EE453E" w:rsidRDefault="00EE453E" w:rsidP="0073401A">
      <w:pPr>
        <w:pStyle w:val="af6"/>
        <w:keepNext/>
        <w:rPr>
          <w:rtl/>
        </w:rPr>
      </w:pPr>
      <w:bookmarkStart w:id="6975" w:name="ET_yor_6026_8"/>
      <w:r w:rsidRPr="009461DB">
        <w:rPr>
          <w:rStyle w:val="TagStyle"/>
          <w:rtl/>
        </w:rPr>
        <w:t xml:space="preserve"> &lt;&lt; יור &gt;&gt; </w:t>
      </w:r>
      <w:r>
        <w:rPr>
          <w:rtl/>
        </w:rPr>
        <w:t>היו"ר משה ארבל:</w:t>
      </w:r>
      <w:r w:rsidRPr="009461DB">
        <w:rPr>
          <w:rStyle w:val="TagStyle"/>
          <w:rtl/>
        </w:rPr>
        <w:t xml:space="preserve"> &lt;&lt; יור &gt;&gt;</w:t>
      </w:r>
      <w:r>
        <w:rPr>
          <w:rtl/>
        </w:rPr>
        <w:t xml:space="preserve"> </w:t>
      </w:r>
      <w:bookmarkEnd w:id="6975"/>
    </w:p>
    <w:p w:rsidR="00EE453E" w:rsidRDefault="00EE453E" w:rsidP="005429A2">
      <w:pPr>
        <w:rPr>
          <w:rtl/>
        </w:rPr>
      </w:pPr>
    </w:p>
    <w:p w:rsidR="00EE453E" w:rsidRDefault="00EE453E" w:rsidP="00944A23">
      <w:pPr>
        <w:rPr>
          <w:rtl/>
        </w:rPr>
      </w:pPr>
      <w:bookmarkStart w:id="6976" w:name="_ETM_Q13_248000"/>
      <w:bookmarkStart w:id="6977" w:name="_ETM_Q13_249650"/>
      <w:bookmarkEnd w:id="6976"/>
      <w:bookmarkEnd w:id="6977"/>
      <w:r>
        <w:rPr>
          <w:rtl/>
        </w:rPr>
        <w:lastRenderedPageBreak/>
        <w:t xml:space="preserve">תודה </w:t>
      </w:r>
      <w:bookmarkStart w:id="6978" w:name="_ETM_Q13_249920"/>
      <w:bookmarkEnd w:id="6978"/>
      <w:r>
        <w:rPr>
          <w:rtl/>
        </w:rPr>
        <w:t xml:space="preserve">רבה </w:t>
      </w:r>
      <w:bookmarkStart w:id="6979" w:name="_ETM_Q13_250159"/>
      <w:bookmarkEnd w:id="6979"/>
      <w:r>
        <w:rPr>
          <w:rtl/>
        </w:rPr>
        <w:t xml:space="preserve">לחבר </w:t>
      </w:r>
      <w:bookmarkStart w:id="6980" w:name="_ETM_Q13_250400"/>
      <w:bookmarkEnd w:id="6980"/>
      <w:r>
        <w:rPr>
          <w:rtl/>
        </w:rPr>
        <w:t xml:space="preserve">הכנסת </w:t>
      </w:r>
      <w:bookmarkStart w:id="6981" w:name="_ETM_Q13_250640"/>
      <w:bookmarkEnd w:id="6981"/>
      <w:r>
        <w:rPr>
          <w:rtl/>
        </w:rPr>
        <w:t xml:space="preserve">בצלאל </w:t>
      </w:r>
      <w:bookmarkStart w:id="6982" w:name="_ETM_Q13_250909"/>
      <w:bookmarkEnd w:id="6982"/>
      <w:r>
        <w:rPr>
          <w:rtl/>
        </w:rPr>
        <w:t>סמוטריץ</w:t>
      </w:r>
      <w:r>
        <w:rPr>
          <w:rFonts w:hint="cs"/>
          <w:rtl/>
        </w:rPr>
        <w:t>'.</w:t>
      </w:r>
      <w:r>
        <w:rPr>
          <w:rtl/>
        </w:rPr>
        <w:t xml:space="preserve"> </w:t>
      </w:r>
      <w:bookmarkStart w:id="6983" w:name="_ETM_Q13_251780"/>
      <w:bookmarkEnd w:id="6983"/>
      <w:r>
        <w:rPr>
          <w:rtl/>
        </w:rPr>
        <w:t xml:space="preserve">חבר </w:t>
      </w:r>
      <w:bookmarkStart w:id="6984" w:name="_ETM_Q13_252049"/>
      <w:bookmarkEnd w:id="6984"/>
      <w:r>
        <w:rPr>
          <w:rtl/>
        </w:rPr>
        <w:t xml:space="preserve">הכנסת </w:t>
      </w:r>
      <w:bookmarkStart w:id="6985" w:name="_ETM_Q13_252319"/>
      <w:bookmarkEnd w:id="6985"/>
      <w:r>
        <w:rPr>
          <w:rtl/>
        </w:rPr>
        <w:t xml:space="preserve">יואב </w:t>
      </w:r>
      <w:bookmarkStart w:id="6986" w:name="_ETM_Q13_252500"/>
      <w:bookmarkEnd w:id="6986"/>
      <w:r>
        <w:rPr>
          <w:rtl/>
        </w:rPr>
        <w:t>סגלוביץ'</w:t>
      </w:r>
      <w:bookmarkStart w:id="6987" w:name="_ETM_Q13_253100"/>
      <w:bookmarkEnd w:id="6987"/>
      <w:r>
        <w:rPr>
          <w:rFonts w:hint="cs"/>
          <w:rtl/>
        </w:rPr>
        <w:t xml:space="preserve"> </w:t>
      </w:r>
      <w:r>
        <w:rPr>
          <w:rtl/>
        </w:rPr>
        <w:t xml:space="preserve">יעלה </w:t>
      </w:r>
      <w:bookmarkStart w:id="6988" w:name="_ETM_Q13_253369"/>
      <w:bookmarkEnd w:id="6988"/>
      <w:r>
        <w:rPr>
          <w:rtl/>
        </w:rPr>
        <w:t>ויבוא</w:t>
      </w:r>
      <w:r>
        <w:rPr>
          <w:rFonts w:hint="cs"/>
          <w:rtl/>
        </w:rPr>
        <w:t>. שלו</w:t>
      </w:r>
      <w:bookmarkStart w:id="6989" w:name="_ETM_Q13_253670"/>
      <w:bookmarkStart w:id="6990" w:name="_ETM_Q13_253940"/>
      <w:bookmarkEnd w:id="6989"/>
      <w:bookmarkEnd w:id="6990"/>
      <w:r>
        <w:rPr>
          <w:rFonts w:hint="cs"/>
          <w:rtl/>
        </w:rPr>
        <w:t xml:space="preserve">ש </w:t>
      </w:r>
      <w:r>
        <w:rPr>
          <w:rtl/>
        </w:rPr>
        <w:t>דקות</w:t>
      </w:r>
      <w:r>
        <w:rPr>
          <w:rFonts w:hint="cs"/>
          <w:rtl/>
        </w:rPr>
        <w:t>.</w:t>
      </w:r>
      <w:r>
        <w:rPr>
          <w:rtl/>
        </w:rPr>
        <w:t xml:space="preserve"> </w:t>
      </w:r>
      <w:bookmarkStart w:id="6991" w:name="_ETM_Q13_277229"/>
      <w:bookmarkEnd w:id="6991"/>
      <w:r>
        <w:rPr>
          <w:rtl/>
        </w:rPr>
        <w:t>בבקשה</w:t>
      </w:r>
      <w:r>
        <w:rPr>
          <w:rFonts w:hint="cs"/>
          <w:rtl/>
        </w:rPr>
        <w:t>,</w:t>
      </w:r>
      <w:r>
        <w:rPr>
          <w:rtl/>
        </w:rPr>
        <w:t xml:space="preserve"> </w:t>
      </w:r>
      <w:bookmarkStart w:id="6992" w:name="_ETM_Q13_277619"/>
      <w:bookmarkEnd w:id="6992"/>
      <w:r>
        <w:rPr>
          <w:rtl/>
        </w:rPr>
        <w:t>אדוני</w:t>
      </w:r>
      <w:r>
        <w:rPr>
          <w:rFonts w:hint="cs"/>
          <w:rtl/>
        </w:rPr>
        <w:t>.</w:t>
      </w:r>
      <w:r>
        <w:rPr>
          <w:rtl/>
        </w:rPr>
        <w:t xml:space="preserve"> </w:t>
      </w:r>
      <w:bookmarkStart w:id="6993" w:name="_ETM_Q13_277890"/>
      <w:bookmarkEnd w:id="6993"/>
      <w:r>
        <w:rPr>
          <w:rtl/>
        </w:rPr>
        <w:t xml:space="preserve">אני </w:t>
      </w:r>
      <w:bookmarkStart w:id="6994" w:name="_ETM_Q13_278100"/>
      <w:bookmarkEnd w:id="6994"/>
      <w:r w:rsidR="00944A23">
        <w:rPr>
          <w:rFonts w:hint="cs"/>
          <w:rtl/>
        </w:rPr>
        <w:t xml:space="preserve">רק </w:t>
      </w:r>
      <w:r>
        <w:rPr>
          <w:rtl/>
        </w:rPr>
        <w:t xml:space="preserve">מבקש </w:t>
      </w:r>
      <w:bookmarkStart w:id="6995" w:name="_ETM_Q13_278399"/>
      <w:bookmarkEnd w:id="6995"/>
      <w:r>
        <w:rPr>
          <w:rtl/>
        </w:rPr>
        <w:t xml:space="preserve">לעמוד </w:t>
      </w:r>
      <w:bookmarkStart w:id="6996" w:name="_ETM_Q13_278850"/>
      <w:bookmarkEnd w:id="6996"/>
      <w:r>
        <w:rPr>
          <w:rtl/>
        </w:rPr>
        <w:t>בלוחות</w:t>
      </w:r>
      <w:bookmarkStart w:id="6997" w:name="_ETM_Q13_279240"/>
      <w:bookmarkEnd w:id="6997"/>
      <w:r>
        <w:rPr>
          <w:rFonts w:hint="cs"/>
          <w:rtl/>
        </w:rPr>
        <w:t xml:space="preserve"> </w:t>
      </w:r>
      <w:r>
        <w:rPr>
          <w:rtl/>
        </w:rPr>
        <w:t>הזמנים</w:t>
      </w:r>
      <w:r>
        <w:rPr>
          <w:rFonts w:hint="cs"/>
          <w:rtl/>
        </w:rPr>
        <w:t>. שלוש</w:t>
      </w:r>
      <w:bookmarkStart w:id="6998" w:name="_ETM_Q13_279719"/>
      <w:bookmarkStart w:id="6999" w:name="_ETM_Q13_280049"/>
      <w:bookmarkEnd w:id="6998"/>
      <w:bookmarkEnd w:id="6999"/>
      <w:r>
        <w:rPr>
          <w:rFonts w:hint="cs"/>
          <w:rtl/>
        </w:rPr>
        <w:t xml:space="preserve"> </w:t>
      </w:r>
      <w:r>
        <w:rPr>
          <w:rtl/>
        </w:rPr>
        <w:t>דקות</w:t>
      </w:r>
      <w:r>
        <w:rPr>
          <w:rFonts w:hint="cs"/>
          <w:rtl/>
        </w:rPr>
        <w:t>.</w:t>
      </w:r>
    </w:p>
    <w:p w:rsidR="00EE453E" w:rsidRDefault="00EE453E" w:rsidP="0073401A">
      <w:pPr>
        <w:rPr>
          <w:rtl/>
        </w:rPr>
      </w:pPr>
      <w:bookmarkStart w:id="7000" w:name="_ETM_Q13_277000"/>
      <w:bookmarkEnd w:id="7000"/>
    </w:p>
    <w:p w:rsidR="00EE453E" w:rsidRDefault="00EE453E" w:rsidP="0073401A">
      <w:pPr>
        <w:pStyle w:val="a4"/>
        <w:keepNext/>
        <w:rPr>
          <w:rtl/>
        </w:rPr>
      </w:pPr>
      <w:bookmarkStart w:id="7001" w:name="ET_speaker_5938_9"/>
      <w:r w:rsidRPr="009461DB">
        <w:rPr>
          <w:rStyle w:val="TagStyle"/>
          <w:rtl/>
        </w:rPr>
        <w:t xml:space="preserve"> &lt;&lt; דובר &gt;&gt; </w:t>
      </w:r>
      <w:bookmarkStart w:id="7002" w:name="_Toc55249877"/>
      <w:bookmarkStart w:id="7003" w:name="_Toc55251490"/>
      <w:bookmarkStart w:id="7004" w:name="_Toc55253171"/>
      <w:bookmarkStart w:id="7005" w:name="_Toc63860653"/>
      <w:r>
        <w:rPr>
          <w:rtl/>
        </w:rPr>
        <w:t>יואב סגלוביץ' (יש עתיד-תל"ם):</w:t>
      </w:r>
      <w:bookmarkEnd w:id="7002"/>
      <w:bookmarkEnd w:id="7003"/>
      <w:bookmarkEnd w:id="7004"/>
      <w:bookmarkEnd w:id="7005"/>
      <w:r w:rsidRPr="009461DB">
        <w:rPr>
          <w:rStyle w:val="TagStyle"/>
          <w:rtl/>
        </w:rPr>
        <w:t xml:space="preserve"> &lt;&lt; דובר &gt;&gt;</w:t>
      </w:r>
      <w:r>
        <w:rPr>
          <w:rtl/>
        </w:rPr>
        <w:t xml:space="preserve"> </w:t>
      </w:r>
      <w:bookmarkEnd w:id="7001"/>
    </w:p>
    <w:p w:rsidR="00EE453E" w:rsidRDefault="00EE453E" w:rsidP="005429A2">
      <w:pPr>
        <w:rPr>
          <w:rtl/>
        </w:rPr>
      </w:pPr>
    </w:p>
    <w:p w:rsidR="00EE453E" w:rsidRDefault="00EE453E" w:rsidP="00944A23">
      <w:pPr>
        <w:rPr>
          <w:rtl/>
        </w:rPr>
      </w:pPr>
      <w:bookmarkStart w:id="7006" w:name="_ETM_Q13_281209"/>
      <w:bookmarkEnd w:id="7006"/>
      <w:r>
        <w:rPr>
          <w:rtl/>
        </w:rPr>
        <w:t xml:space="preserve">אדוני </w:t>
      </w:r>
      <w:bookmarkStart w:id="7007" w:name="_ETM_Q13_281420"/>
      <w:bookmarkEnd w:id="7007"/>
      <w:r>
        <w:rPr>
          <w:rtl/>
        </w:rPr>
        <w:t>היושב-ראש</w:t>
      </w:r>
      <w:r>
        <w:rPr>
          <w:rFonts w:hint="cs"/>
          <w:rtl/>
        </w:rPr>
        <w:t>,</w:t>
      </w:r>
      <w:r>
        <w:rPr>
          <w:rtl/>
        </w:rPr>
        <w:t xml:space="preserve"> </w:t>
      </w:r>
      <w:bookmarkStart w:id="7008" w:name="_ETM_Q13_282290"/>
      <w:bookmarkEnd w:id="7008"/>
      <w:r>
        <w:rPr>
          <w:rtl/>
        </w:rPr>
        <w:t>חברי</w:t>
      </w:r>
      <w:bookmarkStart w:id="7009" w:name="_ETM_Q13_282680"/>
      <w:bookmarkEnd w:id="7009"/>
      <w:r>
        <w:rPr>
          <w:rFonts w:hint="cs"/>
          <w:rtl/>
        </w:rPr>
        <w:t xml:space="preserve">י </w:t>
      </w:r>
      <w:r>
        <w:rPr>
          <w:rtl/>
        </w:rPr>
        <w:t xml:space="preserve">חברי </w:t>
      </w:r>
      <w:bookmarkStart w:id="7010" w:name="_ETM_Q13_282980"/>
      <w:bookmarkEnd w:id="7010"/>
      <w:r>
        <w:rPr>
          <w:rtl/>
        </w:rPr>
        <w:t>הכנסת</w:t>
      </w:r>
      <w:r>
        <w:rPr>
          <w:rFonts w:hint="cs"/>
          <w:rtl/>
        </w:rPr>
        <w:t>,</w:t>
      </w:r>
      <w:r>
        <w:rPr>
          <w:rtl/>
        </w:rPr>
        <w:t xml:space="preserve"> </w:t>
      </w:r>
      <w:bookmarkStart w:id="7011" w:name="_ETM_Q13_284270"/>
      <w:bookmarkEnd w:id="7011"/>
      <w:r>
        <w:rPr>
          <w:rtl/>
        </w:rPr>
        <w:t xml:space="preserve">אנחנו </w:t>
      </w:r>
      <w:bookmarkStart w:id="7012" w:name="_ETM_Q13_284569"/>
      <w:bookmarkEnd w:id="7012"/>
      <w:r>
        <w:rPr>
          <w:rtl/>
        </w:rPr>
        <w:t xml:space="preserve">עוסקים </w:t>
      </w:r>
      <w:bookmarkStart w:id="7013" w:name="_ETM_Q13_284810"/>
      <w:bookmarkEnd w:id="7013"/>
      <w:r>
        <w:rPr>
          <w:rtl/>
        </w:rPr>
        <w:t xml:space="preserve">פה </w:t>
      </w:r>
      <w:bookmarkStart w:id="7014" w:name="_ETM_Q13_284990"/>
      <w:bookmarkEnd w:id="7014"/>
      <w:r>
        <w:rPr>
          <w:rtl/>
        </w:rPr>
        <w:t>בה</w:t>
      </w:r>
      <w:r>
        <w:rPr>
          <w:rFonts w:hint="cs"/>
          <w:rtl/>
        </w:rPr>
        <w:t>א</w:t>
      </w:r>
      <w:r>
        <w:rPr>
          <w:rtl/>
        </w:rPr>
        <w:t xml:space="preserve">רכה </w:t>
      </w:r>
      <w:bookmarkStart w:id="7015" w:name="_ETM_Q13_285469"/>
      <w:bookmarkEnd w:id="7015"/>
      <w:r>
        <w:rPr>
          <w:rtl/>
        </w:rPr>
        <w:t xml:space="preserve">של </w:t>
      </w:r>
      <w:bookmarkStart w:id="7016" w:name="_ETM_Q13_286760"/>
      <w:bookmarkEnd w:id="7016"/>
      <w:r>
        <w:rPr>
          <w:rtl/>
        </w:rPr>
        <w:t>התקנות</w:t>
      </w:r>
      <w:r>
        <w:rPr>
          <w:rFonts w:hint="cs"/>
          <w:rtl/>
        </w:rPr>
        <w:t>,</w:t>
      </w:r>
      <w:r>
        <w:rPr>
          <w:rtl/>
        </w:rPr>
        <w:t xml:space="preserve"> </w:t>
      </w:r>
      <w:bookmarkStart w:id="7017" w:name="_ETM_Q13_287180"/>
      <w:bookmarkEnd w:id="7017"/>
      <w:r>
        <w:rPr>
          <w:rtl/>
        </w:rPr>
        <w:t xml:space="preserve">תיקון </w:t>
      </w:r>
      <w:bookmarkStart w:id="7018" w:name="_ETM_Q13_287450"/>
      <w:bookmarkEnd w:id="7018"/>
      <w:r>
        <w:rPr>
          <w:rtl/>
        </w:rPr>
        <w:t>מס</w:t>
      </w:r>
      <w:r>
        <w:rPr>
          <w:rFonts w:hint="cs"/>
          <w:rtl/>
        </w:rPr>
        <w:t>'</w:t>
      </w:r>
      <w:r>
        <w:rPr>
          <w:rtl/>
        </w:rPr>
        <w:t xml:space="preserve"> </w:t>
      </w:r>
      <w:bookmarkStart w:id="7019" w:name="_ETM_Q13_287810"/>
      <w:bookmarkEnd w:id="7019"/>
      <w:r>
        <w:rPr>
          <w:rtl/>
        </w:rPr>
        <w:t>7</w:t>
      </w:r>
      <w:r>
        <w:rPr>
          <w:rFonts w:hint="cs"/>
          <w:rtl/>
        </w:rPr>
        <w:t>.</w:t>
      </w:r>
      <w:r>
        <w:rPr>
          <w:rtl/>
        </w:rPr>
        <w:t xml:space="preserve"> </w:t>
      </w:r>
      <w:bookmarkStart w:id="7020" w:name="_ETM_Q13_289289"/>
      <w:bookmarkEnd w:id="7020"/>
      <w:r>
        <w:rPr>
          <w:rtl/>
        </w:rPr>
        <w:t xml:space="preserve">וזה </w:t>
      </w:r>
      <w:bookmarkStart w:id="7021" w:name="_ETM_Q13_289560"/>
      <w:bookmarkEnd w:id="7021"/>
      <w:r>
        <w:rPr>
          <w:rtl/>
        </w:rPr>
        <w:t xml:space="preserve">היה </w:t>
      </w:r>
      <w:bookmarkStart w:id="7022" w:name="_ETM_Q13_289649"/>
      <w:bookmarkEnd w:id="7022"/>
      <w:r>
        <w:rPr>
          <w:rtl/>
        </w:rPr>
        <w:t xml:space="preserve">אפילו </w:t>
      </w:r>
      <w:bookmarkStart w:id="7023" w:name="_ETM_Q13_289890"/>
      <w:bookmarkEnd w:id="7023"/>
      <w:r>
        <w:rPr>
          <w:rtl/>
        </w:rPr>
        <w:t xml:space="preserve">קצת </w:t>
      </w:r>
      <w:bookmarkStart w:id="7024" w:name="_ETM_Q13_290130"/>
      <w:bookmarkEnd w:id="7024"/>
      <w:r>
        <w:rPr>
          <w:rtl/>
        </w:rPr>
        <w:t>מפתיע</w:t>
      </w:r>
      <w:r>
        <w:rPr>
          <w:rFonts w:hint="cs"/>
          <w:rtl/>
        </w:rPr>
        <w:t>,</w:t>
      </w:r>
      <w:r>
        <w:rPr>
          <w:rtl/>
        </w:rPr>
        <w:t xml:space="preserve"> </w:t>
      </w:r>
      <w:bookmarkStart w:id="7025" w:name="_ETM_Q13_291630"/>
      <w:bookmarkEnd w:id="7025"/>
      <w:r>
        <w:rPr>
          <w:rtl/>
        </w:rPr>
        <w:t xml:space="preserve">כי </w:t>
      </w:r>
      <w:bookmarkStart w:id="7026" w:name="_ETM_Q13_291840"/>
      <w:bookmarkEnd w:id="7026"/>
      <w:r>
        <w:rPr>
          <w:rtl/>
        </w:rPr>
        <w:t xml:space="preserve">לא </w:t>
      </w:r>
      <w:bookmarkStart w:id="7027" w:name="_ETM_Q13_291929"/>
      <w:bookmarkEnd w:id="7027"/>
      <w:r>
        <w:rPr>
          <w:rtl/>
        </w:rPr>
        <w:t xml:space="preserve">הבנתי </w:t>
      </w:r>
      <w:bookmarkStart w:id="7028" w:name="_ETM_Q13_292319"/>
      <w:bookmarkEnd w:id="7028"/>
      <w:r>
        <w:rPr>
          <w:rtl/>
        </w:rPr>
        <w:t xml:space="preserve">איך </w:t>
      </w:r>
      <w:bookmarkStart w:id="7029" w:name="_ETM_Q13_292469"/>
      <w:bookmarkEnd w:id="7029"/>
      <w:r>
        <w:rPr>
          <w:rtl/>
        </w:rPr>
        <w:t xml:space="preserve">פתאום </w:t>
      </w:r>
      <w:bookmarkStart w:id="7030" w:name="_ETM_Q13_293099"/>
      <w:bookmarkEnd w:id="7030"/>
      <w:r>
        <w:rPr>
          <w:rtl/>
        </w:rPr>
        <w:t xml:space="preserve">שר </w:t>
      </w:r>
      <w:bookmarkStart w:id="7031" w:name="_ETM_Q13_293459"/>
      <w:bookmarkEnd w:id="7031"/>
      <w:r>
        <w:rPr>
          <w:rtl/>
        </w:rPr>
        <w:t xml:space="preserve">המודיעין </w:t>
      </w:r>
      <w:bookmarkStart w:id="7032" w:name="_ETM_Q13_295030"/>
      <w:bookmarkEnd w:id="7032"/>
      <w:r>
        <w:rPr>
          <w:rtl/>
        </w:rPr>
        <w:t>–</w:t>
      </w:r>
      <w:r>
        <w:rPr>
          <w:rFonts w:hint="cs"/>
          <w:rtl/>
        </w:rPr>
        <w:t xml:space="preserve"> </w:t>
      </w:r>
      <w:bookmarkStart w:id="7033" w:name="_ETM_Q13_289000"/>
      <w:bookmarkEnd w:id="7033"/>
      <w:r>
        <w:rPr>
          <w:rFonts w:hint="cs"/>
          <w:rtl/>
        </w:rPr>
        <w:t xml:space="preserve">אני </w:t>
      </w:r>
      <w:r>
        <w:rPr>
          <w:rtl/>
        </w:rPr>
        <w:t xml:space="preserve">לא </w:t>
      </w:r>
      <w:bookmarkStart w:id="7034" w:name="_ETM_Q13_295119"/>
      <w:bookmarkEnd w:id="7034"/>
      <w:r>
        <w:rPr>
          <w:rtl/>
        </w:rPr>
        <w:t xml:space="preserve">יודע </w:t>
      </w:r>
      <w:bookmarkStart w:id="7035" w:name="_ETM_Q13_295270"/>
      <w:bookmarkEnd w:id="7035"/>
      <w:r>
        <w:rPr>
          <w:rtl/>
        </w:rPr>
        <w:t xml:space="preserve">אם </w:t>
      </w:r>
      <w:bookmarkStart w:id="7036" w:name="_ETM_Q13_295329"/>
      <w:bookmarkEnd w:id="7036"/>
      <w:r>
        <w:rPr>
          <w:rtl/>
        </w:rPr>
        <w:t xml:space="preserve">שמתם </w:t>
      </w:r>
      <w:bookmarkStart w:id="7037" w:name="_ETM_Q13_295630"/>
      <w:bookmarkEnd w:id="7037"/>
      <w:r>
        <w:rPr>
          <w:rtl/>
        </w:rPr>
        <w:t>לב</w:t>
      </w:r>
      <w:r w:rsidR="00944A23">
        <w:rPr>
          <w:rFonts w:hint="cs"/>
          <w:rtl/>
        </w:rPr>
        <w:t>,</w:t>
      </w:r>
      <w:r>
        <w:rPr>
          <w:rtl/>
        </w:rPr>
        <w:t xml:space="preserve"> </w:t>
      </w:r>
      <w:bookmarkStart w:id="7038" w:name="_ETM_Q13_296200"/>
      <w:bookmarkEnd w:id="7038"/>
      <w:r>
        <w:rPr>
          <w:rtl/>
        </w:rPr>
        <w:t xml:space="preserve">שר </w:t>
      </w:r>
      <w:bookmarkStart w:id="7039" w:name="_ETM_Q13_296499"/>
      <w:bookmarkEnd w:id="7039"/>
      <w:r>
        <w:rPr>
          <w:rtl/>
        </w:rPr>
        <w:t xml:space="preserve">המודיעין </w:t>
      </w:r>
      <w:bookmarkStart w:id="7040" w:name="_ETM_Q13_298220"/>
      <w:bookmarkEnd w:id="7040"/>
      <w:r>
        <w:rPr>
          <w:rFonts w:hint="cs"/>
          <w:rtl/>
        </w:rPr>
        <w:t>עלה</w:t>
      </w:r>
      <w:r>
        <w:rPr>
          <w:rtl/>
        </w:rPr>
        <w:t xml:space="preserve"> </w:t>
      </w:r>
      <w:bookmarkStart w:id="7041" w:name="_ETM_Q13_298610"/>
      <w:bookmarkEnd w:id="7041"/>
      <w:r>
        <w:rPr>
          <w:rtl/>
        </w:rPr>
        <w:t xml:space="preserve">להציג </w:t>
      </w:r>
      <w:bookmarkStart w:id="7042" w:name="_ETM_Q13_299090"/>
      <w:bookmarkEnd w:id="7042"/>
      <w:r>
        <w:rPr>
          <w:rtl/>
        </w:rPr>
        <w:t xml:space="preserve">את </w:t>
      </w:r>
      <w:bookmarkStart w:id="7043" w:name="_ETM_Q13_299180"/>
      <w:bookmarkEnd w:id="7043"/>
      <w:r>
        <w:rPr>
          <w:rtl/>
        </w:rPr>
        <w:t>התקנות</w:t>
      </w:r>
      <w:r>
        <w:rPr>
          <w:rFonts w:hint="cs"/>
          <w:rtl/>
        </w:rPr>
        <w:t>,</w:t>
      </w:r>
      <w:r>
        <w:rPr>
          <w:rtl/>
        </w:rPr>
        <w:t xml:space="preserve"> </w:t>
      </w:r>
      <w:bookmarkStart w:id="7044" w:name="_ETM_Q13_300650"/>
      <w:bookmarkEnd w:id="7044"/>
      <w:r>
        <w:rPr>
          <w:rtl/>
        </w:rPr>
        <w:t xml:space="preserve">תיקון </w:t>
      </w:r>
      <w:bookmarkStart w:id="7045" w:name="_ETM_Q13_301070"/>
      <w:bookmarkEnd w:id="7045"/>
      <w:r>
        <w:rPr>
          <w:rtl/>
        </w:rPr>
        <w:t>מס</w:t>
      </w:r>
      <w:r>
        <w:rPr>
          <w:rFonts w:hint="cs"/>
          <w:rtl/>
        </w:rPr>
        <w:t>'</w:t>
      </w:r>
      <w:r>
        <w:rPr>
          <w:rtl/>
        </w:rPr>
        <w:t xml:space="preserve"> </w:t>
      </w:r>
      <w:bookmarkStart w:id="7046" w:name="_ETM_Q13_301340"/>
      <w:bookmarkEnd w:id="7046"/>
      <w:r>
        <w:rPr>
          <w:rtl/>
        </w:rPr>
        <w:t>7</w:t>
      </w:r>
      <w:r>
        <w:rPr>
          <w:rFonts w:hint="cs"/>
          <w:rtl/>
        </w:rPr>
        <w:t>.</w:t>
      </w:r>
      <w:r>
        <w:rPr>
          <w:rtl/>
        </w:rPr>
        <w:t xml:space="preserve"> </w:t>
      </w:r>
      <w:bookmarkStart w:id="7047" w:name="_ETM_Q13_303750"/>
      <w:bookmarkEnd w:id="7047"/>
      <w:r>
        <w:rPr>
          <w:rtl/>
        </w:rPr>
        <w:t xml:space="preserve">הבנתי </w:t>
      </w:r>
      <w:bookmarkStart w:id="7048" w:name="_ETM_Q13_304110"/>
      <w:bookmarkEnd w:id="7048"/>
      <w:r>
        <w:rPr>
          <w:rFonts w:hint="cs"/>
          <w:rtl/>
        </w:rPr>
        <w:t xml:space="preserve">את </w:t>
      </w:r>
      <w:r>
        <w:rPr>
          <w:rtl/>
        </w:rPr>
        <w:t xml:space="preserve">זה </w:t>
      </w:r>
      <w:bookmarkStart w:id="7049" w:name="_ETM_Q13_304200"/>
      <w:bookmarkEnd w:id="7049"/>
      <w:r>
        <w:rPr>
          <w:rtl/>
        </w:rPr>
        <w:t xml:space="preserve">קצת </w:t>
      </w:r>
      <w:bookmarkStart w:id="7050" w:name="_ETM_Q13_304409"/>
      <w:bookmarkEnd w:id="7050"/>
      <w:r>
        <w:rPr>
          <w:rtl/>
        </w:rPr>
        <w:t xml:space="preserve">יותר </w:t>
      </w:r>
      <w:bookmarkStart w:id="7051" w:name="_ETM_Q13_304650"/>
      <w:bookmarkEnd w:id="7051"/>
      <w:r>
        <w:rPr>
          <w:rtl/>
        </w:rPr>
        <w:t xml:space="preserve">כי </w:t>
      </w:r>
      <w:bookmarkStart w:id="7052" w:name="_ETM_Q13_304799"/>
      <w:bookmarkEnd w:id="7052"/>
      <w:r>
        <w:rPr>
          <w:rtl/>
        </w:rPr>
        <w:t xml:space="preserve">ראיתי </w:t>
      </w:r>
      <w:bookmarkStart w:id="7053" w:name="_ETM_Q13_305130"/>
      <w:bookmarkEnd w:id="7053"/>
      <w:r>
        <w:rPr>
          <w:rtl/>
        </w:rPr>
        <w:t xml:space="preserve">את </w:t>
      </w:r>
      <w:bookmarkStart w:id="7054" w:name="_ETM_Q13_305400"/>
      <w:bookmarkEnd w:id="7054"/>
      <w:r>
        <w:rPr>
          <w:rtl/>
        </w:rPr>
        <w:t xml:space="preserve">יעקב </w:t>
      </w:r>
      <w:bookmarkStart w:id="7055" w:name="_ETM_Q13_305790"/>
      <w:bookmarkEnd w:id="7055"/>
      <w:r>
        <w:rPr>
          <w:rtl/>
        </w:rPr>
        <w:t xml:space="preserve">אשר </w:t>
      </w:r>
      <w:bookmarkStart w:id="7056" w:name="_ETM_Q13_306180"/>
      <w:bookmarkEnd w:id="7056"/>
      <w:r>
        <w:rPr>
          <w:rtl/>
        </w:rPr>
        <w:t xml:space="preserve">ככה </w:t>
      </w:r>
      <w:bookmarkStart w:id="7057" w:name="_ETM_Q13_306450"/>
      <w:bookmarkEnd w:id="7057"/>
      <w:r>
        <w:rPr>
          <w:rtl/>
        </w:rPr>
        <w:t xml:space="preserve">חולף </w:t>
      </w:r>
      <w:bookmarkStart w:id="7058" w:name="_ETM_Q13_306869"/>
      <w:bookmarkEnd w:id="7058"/>
      <w:r>
        <w:rPr>
          <w:rtl/>
        </w:rPr>
        <w:t xml:space="preserve">מהר </w:t>
      </w:r>
      <w:bookmarkStart w:id="7059" w:name="_ETM_Q13_307080"/>
      <w:bookmarkEnd w:id="7059"/>
      <w:r>
        <w:rPr>
          <w:rtl/>
        </w:rPr>
        <w:t>במסדרון</w:t>
      </w:r>
      <w:r>
        <w:rPr>
          <w:rFonts w:hint="cs"/>
          <w:rtl/>
        </w:rPr>
        <w:t>,</w:t>
      </w:r>
      <w:r>
        <w:rPr>
          <w:rtl/>
        </w:rPr>
        <w:t xml:space="preserve"> </w:t>
      </w:r>
      <w:bookmarkStart w:id="7060" w:name="_ETM_Q13_307560"/>
      <w:bookmarkEnd w:id="7060"/>
      <w:r>
        <w:rPr>
          <w:rtl/>
        </w:rPr>
        <w:t xml:space="preserve">יורד </w:t>
      </w:r>
      <w:bookmarkStart w:id="7061" w:name="_ETM_Q13_307799"/>
      <w:bookmarkEnd w:id="7061"/>
      <w:r>
        <w:rPr>
          <w:rtl/>
        </w:rPr>
        <w:t>למטה</w:t>
      </w:r>
      <w:r>
        <w:rPr>
          <w:rFonts w:hint="cs"/>
          <w:rtl/>
        </w:rPr>
        <w:t>,</w:t>
      </w:r>
      <w:r>
        <w:rPr>
          <w:rtl/>
        </w:rPr>
        <w:t xml:space="preserve"> </w:t>
      </w:r>
      <w:bookmarkStart w:id="7062" w:name="_ETM_Q13_308280"/>
      <w:bookmarkEnd w:id="7062"/>
      <w:r>
        <w:rPr>
          <w:rtl/>
        </w:rPr>
        <w:t>ואמרתי</w:t>
      </w:r>
      <w:r>
        <w:rPr>
          <w:rFonts w:hint="cs"/>
          <w:rtl/>
        </w:rPr>
        <w:t>:</w:t>
      </w:r>
      <w:r>
        <w:rPr>
          <w:rtl/>
        </w:rPr>
        <w:t xml:space="preserve"> </w:t>
      </w:r>
      <w:bookmarkStart w:id="7063" w:name="_ETM_Q13_309090"/>
      <w:bookmarkEnd w:id="7063"/>
      <w:r>
        <w:rPr>
          <w:rtl/>
        </w:rPr>
        <w:t>אופס</w:t>
      </w:r>
      <w:r>
        <w:rPr>
          <w:rFonts w:hint="cs"/>
          <w:rtl/>
        </w:rPr>
        <w:t>,</w:t>
      </w:r>
      <w:r>
        <w:rPr>
          <w:rtl/>
        </w:rPr>
        <w:t xml:space="preserve"> </w:t>
      </w:r>
      <w:bookmarkStart w:id="7064" w:name="_ETM_Q13_309389"/>
      <w:bookmarkEnd w:id="7064"/>
      <w:r>
        <w:rPr>
          <w:rtl/>
        </w:rPr>
        <w:t xml:space="preserve">נזכרתי </w:t>
      </w:r>
      <w:bookmarkStart w:id="7065" w:name="_ETM_Q13_309900"/>
      <w:bookmarkEnd w:id="7065"/>
      <w:r>
        <w:rPr>
          <w:rtl/>
        </w:rPr>
        <w:t xml:space="preserve">למה </w:t>
      </w:r>
      <w:bookmarkStart w:id="7066" w:name="_ETM_Q13_310080"/>
      <w:bookmarkEnd w:id="7066"/>
      <w:r>
        <w:rPr>
          <w:rFonts w:hint="cs"/>
          <w:rtl/>
        </w:rPr>
        <w:t>שר המודיעין.</w:t>
      </w:r>
    </w:p>
    <w:p w:rsidR="00EE453E" w:rsidRDefault="00EE453E" w:rsidP="0073401A">
      <w:pPr>
        <w:rPr>
          <w:rtl/>
        </w:rPr>
      </w:pPr>
      <w:bookmarkStart w:id="7067" w:name="_ETM_Q13_314000"/>
      <w:bookmarkEnd w:id="7067"/>
    </w:p>
    <w:p w:rsidR="00EE453E" w:rsidRDefault="00EE453E" w:rsidP="00CF757D">
      <w:pPr>
        <w:rPr>
          <w:rtl/>
        </w:rPr>
      </w:pPr>
      <w:bookmarkStart w:id="7068" w:name="_ETM_Q13_310350"/>
      <w:bookmarkStart w:id="7069" w:name="_ETM_Q13_312919"/>
      <w:bookmarkEnd w:id="7068"/>
      <w:bookmarkEnd w:id="7069"/>
      <w:r>
        <w:rPr>
          <w:rFonts w:hint="cs"/>
          <w:rtl/>
        </w:rPr>
        <w:t>ה</w:t>
      </w:r>
      <w:r>
        <w:rPr>
          <w:rtl/>
        </w:rPr>
        <w:t xml:space="preserve">סיפור </w:t>
      </w:r>
      <w:bookmarkStart w:id="7070" w:name="_ETM_Q13_313340"/>
      <w:bookmarkEnd w:id="7070"/>
      <w:r>
        <w:rPr>
          <w:rFonts w:hint="cs"/>
          <w:rtl/>
        </w:rPr>
        <w:t xml:space="preserve">הוא </w:t>
      </w:r>
      <w:r>
        <w:rPr>
          <w:rtl/>
        </w:rPr>
        <w:t xml:space="preserve">סיפור </w:t>
      </w:r>
      <w:bookmarkStart w:id="7071" w:name="_ETM_Q13_313639"/>
      <w:bookmarkEnd w:id="7071"/>
      <w:r>
        <w:rPr>
          <w:rtl/>
        </w:rPr>
        <w:t xml:space="preserve">נורא </w:t>
      </w:r>
      <w:bookmarkStart w:id="7072" w:name="_ETM_Q13_313820"/>
      <w:bookmarkEnd w:id="7072"/>
      <w:r>
        <w:rPr>
          <w:rtl/>
        </w:rPr>
        <w:t>פשוט</w:t>
      </w:r>
      <w:r>
        <w:rPr>
          <w:rFonts w:hint="cs"/>
          <w:rtl/>
        </w:rPr>
        <w:t>:</w:t>
      </w:r>
      <w:r>
        <w:rPr>
          <w:rtl/>
        </w:rPr>
        <w:t xml:space="preserve"> </w:t>
      </w:r>
      <w:bookmarkStart w:id="7073" w:name="_ETM_Q13_316400"/>
      <w:bookmarkEnd w:id="7073"/>
      <w:r>
        <w:rPr>
          <w:rtl/>
        </w:rPr>
        <w:t xml:space="preserve">בעולם </w:t>
      </w:r>
      <w:bookmarkStart w:id="7074" w:name="_ETM_Q13_317000"/>
      <w:bookmarkEnd w:id="7074"/>
      <w:r>
        <w:rPr>
          <w:rFonts w:hint="cs"/>
          <w:rtl/>
        </w:rPr>
        <w:t>ה</w:t>
      </w:r>
      <w:r>
        <w:rPr>
          <w:rtl/>
        </w:rPr>
        <w:t xml:space="preserve">הפוך </w:t>
      </w:r>
      <w:bookmarkStart w:id="7075" w:name="_ETM_Q13_317329"/>
      <w:bookmarkEnd w:id="7075"/>
      <w:r>
        <w:rPr>
          <w:rtl/>
        </w:rPr>
        <w:t xml:space="preserve">שבו </w:t>
      </w:r>
      <w:bookmarkStart w:id="7076" w:name="_ETM_Q13_317569"/>
      <w:bookmarkEnd w:id="7076"/>
      <w:r>
        <w:rPr>
          <w:rtl/>
        </w:rPr>
        <w:t xml:space="preserve">אנו </w:t>
      </w:r>
      <w:bookmarkStart w:id="7077" w:name="_ETM_Q13_317720"/>
      <w:bookmarkEnd w:id="7077"/>
      <w:r>
        <w:rPr>
          <w:rtl/>
        </w:rPr>
        <w:t>נמצאים</w:t>
      </w:r>
      <w:r>
        <w:rPr>
          <w:rFonts w:hint="cs"/>
          <w:rtl/>
        </w:rPr>
        <w:t>,</w:t>
      </w:r>
      <w:r>
        <w:rPr>
          <w:rtl/>
        </w:rPr>
        <w:t xml:space="preserve"> </w:t>
      </w:r>
      <w:bookmarkStart w:id="7078" w:name="_ETM_Q13_318290"/>
      <w:bookmarkEnd w:id="7078"/>
      <w:r>
        <w:rPr>
          <w:rtl/>
        </w:rPr>
        <w:t xml:space="preserve">של </w:t>
      </w:r>
      <w:bookmarkStart w:id="7079" w:name="_ETM_Q13_318500"/>
      <w:bookmarkEnd w:id="7079"/>
      <w:r>
        <w:rPr>
          <w:rtl/>
        </w:rPr>
        <w:t xml:space="preserve">חוק </w:t>
      </w:r>
      <w:bookmarkStart w:id="7080" w:name="_ETM_Q13_318829"/>
      <w:bookmarkEnd w:id="7080"/>
      <w:r>
        <w:rPr>
          <w:rtl/>
        </w:rPr>
        <w:t xml:space="preserve">הקורונה </w:t>
      </w:r>
      <w:bookmarkStart w:id="7081" w:name="_ETM_Q13_319400"/>
      <w:bookmarkEnd w:id="7081"/>
      <w:r>
        <w:rPr>
          <w:rtl/>
        </w:rPr>
        <w:t xml:space="preserve">הגדול </w:t>
      </w:r>
      <w:bookmarkStart w:id="7082" w:name="_ETM_Q13_319849"/>
      <w:bookmarkEnd w:id="7082"/>
      <w:r>
        <w:rPr>
          <w:rtl/>
        </w:rPr>
        <w:t>–</w:t>
      </w:r>
      <w:r w:rsidR="00CF757D">
        <w:rPr>
          <w:rFonts w:hint="cs"/>
          <w:rtl/>
        </w:rPr>
        <w:t xml:space="preserve"> </w:t>
      </w:r>
      <w:r>
        <w:rPr>
          <w:rtl/>
        </w:rPr>
        <w:t xml:space="preserve">אתם </w:t>
      </w:r>
      <w:bookmarkStart w:id="7083" w:name="_ETM_Q13_320150"/>
      <w:bookmarkEnd w:id="7083"/>
      <w:r>
        <w:rPr>
          <w:rtl/>
        </w:rPr>
        <w:t xml:space="preserve">זוכרים </w:t>
      </w:r>
      <w:bookmarkStart w:id="7084" w:name="_ETM_Q13_320569"/>
      <w:bookmarkEnd w:id="7084"/>
      <w:r>
        <w:rPr>
          <w:rtl/>
        </w:rPr>
        <w:t xml:space="preserve">מה </w:t>
      </w:r>
      <w:bookmarkStart w:id="7085" w:name="_ETM_Q13_320689"/>
      <w:bookmarkEnd w:id="7085"/>
      <w:r>
        <w:rPr>
          <w:rtl/>
        </w:rPr>
        <w:t xml:space="preserve">אני </w:t>
      </w:r>
      <w:bookmarkStart w:id="7086" w:name="_ETM_Q13_320810"/>
      <w:bookmarkEnd w:id="7086"/>
      <w:r>
        <w:rPr>
          <w:rtl/>
        </w:rPr>
        <w:t xml:space="preserve">אמרתי </w:t>
      </w:r>
      <w:bookmarkStart w:id="7087" w:name="_ETM_Q13_321139"/>
      <w:bookmarkEnd w:id="7087"/>
      <w:r>
        <w:rPr>
          <w:rtl/>
        </w:rPr>
        <w:t xml:space="preserve">פה </w:t>
      </w:r>
      <w:bookmarkStart w:id="7088" w:name="_ETM_Q13_321319"/>
      <w:bookmarkEnd w:id="7088"/>
      <w:r>
        <w:rPr>
          <w:rtl/>
        </w:rPr>
        <w:t xml:space="preserve">במליאה </w:t>
      </w:r>
      <w:bookmarkStart w:id="7089" w:name="_ETM_Q13_321950"/>
      <w:bookmarkEnd w:id="7089"/>
      <w:r>
        <w:rPr>
          <w:rFonts w:hint="cs"/>
          <w:rtl/>
        </w:rPr>
        <w:t>כ</w:t>
      </w:r>
      <w:r>
        <w:rPr>
          <w:rtl/>
        </w:rPr>
        <w:t xml:space="preserve">שהתנגדתי </w:t>
      </w:r>
      <w:bookmarkStart w:id="7090" w:name="_ETM_Q13_322669"/>
      <w:bookmarkEnd w:id="7090"/>
      <w:r>
        <w:rPr>
          <w:rtl/>
        </w:rPr>
        <w:t>לו</w:t>
      </w:r>
      <w:r>
        <w:rPr>
          <w:rFonts w:hint="cs"/>
          <w:rtl/>
        </w:rPr>
        <w:t>?</w:t>
      </w:r>
      <w:r>
        <w:rPr>
          <w:rtl/>
        </w:rPr>
        <w:t xml:space="preserve"> </w:t>
      </w:r>
      <w:bookmarkStart w:id="7091" w:name="_ETM_Q13_324169"/>
      <w:bookmarkEnd w:id="7091"/>
      <w:r>
        <w:rPr>
          <w:rtl/>
        </w:rPr>
        <w:t xml:space="preserve">עשו </w:t>
      </w:r>
      <w:bookmarkStart w:id="7092" w:name="_ETM_Q13_324409"/>
      <w:bookmarkEnd w:id="7092"/>
      <w:r>
        <w:rPr>
          <w:rtl/>
        </w:rPr>
        <w:t xml:space="preserve">פה </w:t>
      </w:r>
      <w:bookmarkStart w:id="7093" w:name="_ETM_Q13_324590"/>
      <w:bookmarkEnd w:id="7093"/>
      <w:r>
        <w:rPr>
          <w:rtl/>
        </w:rPr>
        <w:t xml:space="preserve">עולם </w:t>
      </w:r>
      <w:bookmarkStart w:id="7094" w:name="_ETM_Q13_324799"/>
      <w:bookmarkEnd w:id="7094"/>
      <w:r>
        <w:rPr>
          <w:rtl/>
        </w:rPr>
        <w:t>הפוך</w:t>
      </w:r>
      <w:r>
        <w:rPr>
          <w:rFonts w:hint="cs"/>
          <w:rtl/>
        </w:rPr>
        <w:t>:</w:t>
      </w:r>
      <w:r>
        <w:rPr>
          <w:rtl/>
        </w:rPr>
        <w:t xml:space="preserve"> </w:t>
      </w:r>
      <w:bookmarkStart w:id="7095" w:name="_ETM_Q13_325189"/>
      <w:bookmarkEnd w:id="7095"/>
      <w:r>
        <w:rPr>
          <w:rtl/>
        </w:rPr>
        <w:t xml:space="preserve">הממשלה </w:t>
      </w:r>
      <w:bookmarkStart w:id="7096" w:name="_ETM_Q13_325609"/>
      <w:bookmarkEnd w:id="7096"/>
      <w:r>
        <w:rPr>
          <w:rtl/>
        </w:rPr>
        <w:t xml:space="preserve">תתקין </w:t>
      </w:r>
      <w:bookmarkStart w:id="7097" w:name="_ETM_Q13_325939"/>
      <w:bookmarkEnd w:id="7097"/>
      <w:r>
        <w:rPr>
          <w:rtl/>
        </w:rPr>
        <w:t>תקנות</w:t>
      </w:r>
      <w:r>
        <w:rPr>
          <w:rFonts w:hint="cs"/>
          <w:rtl/>
        </w:rPr>
        <w:t>,</w:t>
      </w:r>
      <w:r>
        <w:rPr>
          <w:rtl/>
        </w:rPr>
        <w:t xml:space="preserve"> </w:t>
      </w:r>
      <w:bookmarkStart w:id="7098" w:name="_ETM_Q13_327860"/>
      <w:bookmarkEnd w:id="7098"/>
      <w:r>
        <w:rPr>
          <w:rtl/>
        </w:rPr>
        <w:t xml:space="preserve">ואז </w:t>
      </w:r>
      <w:bookmarkStart w:id="7099" w:name="_ETM_Q13_328280"/>
      <w:bookmarkEnd w:id="7099"/>
      <w:r>
        <w:rPr>
          <w:rFonts w:hint="cs"/>
          <w:rtl/>
        </w:rPr>
        <w:t>יגיעו</w:t>
      </w:r>
      <w:r>
        <w:rPr>
          <w:rtl/>
        </w:rPr>
        <w:t xml:space="preserve"> </w:t>
      </w:r>
      <w:bookmarkStart w:id="7100" w:name="_ETM_Q13_328520"/>
      <w:bookmarkEnd w:id="7100"/>
      <w:r>
        <w:rPr>
          <w:rFonts w:hint="cs"/>
          <w:rtl/>
        </w:rPr>
        <w:t>לו</w:t>
      </w:r>
      <w:r>
        <w:rPr>
          <w:rtl/>
        </w:rPr>
        <w:t xml:space="preserve">ועדות </w:t>
      </w:r>
      <w:bookmarkStart w:id="7101" w:name="_ETM_Q13_328880"/>
      <w:bookmarkEnd w:id="7101"/>
      <w:r>
        <w:rPr>
          <w:rtl/>
        </w:rPr>
        <w:t xml:space="preserve">הכנסת </w:t>
      </w:r>
      <w:bookmarkStart w:id="7102" w:name="_ETM_Q13_329270"/>
      <w:bookmarkEnd w:id="7102"/>
      <w:r>
        <w:rPr>
          <w:rtl/>
        </w:rPr>
        <w:t>השונות</w:t>
      </w:r>
      <w:r>
        <w:rPr>
          <w:rFonts w:hint="cs"/>
          <w:rtl/>
        </w:rPr>
        <w:t>,</w:t>
      </w:r>
      <w:r>
        <w:rPr>
          <w:rtl/>
        </w:rPr>
        <w:t xml:space="preserve"> </w:t>
      </w:r>
      <w:bookmarkStart w:id="7103" w:name="_ETM_Q13_330110"/>
      <w:bookmarkEnd w:id="7103"/>
      <w:r>
        <w:rPr>
          <w:rtl/>
        </w:rPr>
        <w:t>ירצו</w:t>
      </w:r>
      <w:bookmarkStart w:id="7104" w:name="_ETM_Q13_330590"/>
      <w:bookmarkEnd w:id="7104"/>
      <w:r>
        <w:rPr>
          <w:rFonts w:hint="cs"/>
          <w:rtl/>
        </w:rPr>
        <w:t xml:space="preserve"> </w:t>
      </w:r>
      <w:r>
        <w:rPr>
          <w:rtl/>
        </w:rPr>
        <w:t>–</w:t>
      </w:r>
      <w:bookmarkStart w:id="7105" w:name="_ETM_Q13_324000"/>
      <w:bookmarkEnd w:id="7105"/>
      <w:r>
        <w:rPr>
          <w:rFonts w:hint="cs"/>
          <w:rtl/>
        </w:rPr>
        <w:t xml:space="preserve"> </w:t>
      </w:r>
      <w:r>
        <w:rPr>
          <w:rtl/>
        </w:rPr>
        <w:t>יאשרו</w:t>
      </w:r>
      <w:r>
        <w:rPr>
          <w:rFonts w:hint="cs"/>
          <w:rtl/>
        </w:rPr>
        <w:t>,</w:t>
      </w:r>
      <w:r>
        <w:rPr>
          <w:rtl/>
        </w:rPr>
        <w:t xml:space="preserve"> </w:t>
      </w:r>
      <w:bookmarkStart w:id="7106" w:name="_ETM_Q13_331340"/>
      <w:bookmarkEnd w:id="7106"/>
      <w:r>
        <w:rPr>
          <w:rtl/>
        </w:rPr>
        <w:t xml:space="preserve">ירצו </w:t>
      </w:r>
      <w:bookmarkStart w:id="7107" w:name="_ETM_Q13_331700"/>
      <w:bookmarkEnd w:id="7107"/>
      <w:r>
        <w:rPr>
          <w:rtl/>
        </w:rPr>
        <w:t>–</w:t>
      </w:r>
      <w:r>
        <w:rPr>
          <w:rFonts w:hint="cs"/>
          <w:rtl/>
        </w:rPr>
        <w:t xml:space="preserve"> </w:t>
      </w:r>
      <w:r>
        <w:rPr>
          <w:rtl/>
        </w:rPr>
        <w:t xml:space="preserve">לא </w:t>
      </w:r>
      <w:bookmarkStart w:id="7108" w:name="_ETM_Q13_331850"/>
      <w:bookmarkEnd w:id="7108"/>
      <w:r>
        <w:rPr>
          <w:rtl/>
        </w:rPr>
        <w:t>יאשרו</w:t>
      </w:r>
      <w:r>
        <w:rPr>
          <w:rFonts w:hint="cs"/>
          <w:rtl/>
        </w:rPr>
        <w:t>.</w:t>
      </w:r>
      <w:r>
        <w:rPr>
          <w:rtl/>
        </w:rPr>
        <w:t xml:space="preserve"> </w:t>
      </w:r>
      <w:bookmarkStart w:id="7109" w:name="_ETM_Q13_333280"/>
      <w:bookmarkEnd w:id="7109"/>
      <w:r>
        <w:rPr>
          <w:rtl/>
        </w:rPr>
        <w:t xml:space="preserve">אין </w:t>
      </w:r>
      <w:bookmarkStart w:id="7110" w:name="_ETM_Q13_333400"/>
      <w:bookmarkEnd w:id="7110"/>
      <w:r>
        <w:rPr>
          <w:rtl/>
        </w:rPr>
        <w:t>לה</w:t>
      </w:r>
      <w:r>
        <w:rPr>
          <w:rFonts w:hint="cs"/>
          <w:rtl/>
        </w:rPr>
        <w:t>ן</w:t>
      </w:r>
      <w:r>
        <w:rPr>
          <w:rtl/>
        </w:rPr>
        <w:t xml:space="preserve"> </w:t>
      </w:r>
      <w:bookmarkStart w:id="7111" w:name="_ETM_Q13_333550"/>
      <w:bookmarkEnd w:id="7111"/>
      <w:r>
        <w:rPr>
          <w:rtl/>
        </w:rPr>
        <w:t xml:space="preserve">שום </w:t>
      </w:r>
      <w:bookmarkStart w:id="7112" w:name="_ETM_Q13_333730"/>
      <w:bookmarkEnd w:id="7112"/>
      <w:r>
        <w:rPr>
          <w:rtl/>
        </w:rPr>
        <w:t xml:space="preserve">סמכות </w:t>
      </w:r>
      <w:bookmarkStart w:id="7113" w:name="_ETM_Q13_334090"/>
      <w:bookmarkEnd w:id="7113"/>
      <w:r>
        <w:rPr>
          <w:rtl/>
        </w:rPr>
        <w:t>להתעסק</w:t>
      </w:r>
      <w:bookmarkStart w:id="7114" w:name="_ETM_Q13_334660"/>
      <w:bookmarkEnd w:id="7114"/>
      <w:r>
        <w:rPr>
          <w:rFonts w:hint="cs"/>
          <w:rtl/>
        </w:rPr>
        <w:t xml:space="preserve"> </w:t>
      </w:r>
      <w:r>
        <w:rPr>
          <w:rtl/>
        </w:rPr>
        <w:t>–</w:t>
      </w:r>
      <w:bookmarkStart w:id="7115" w:name="_ETM_Q13_331000"/>
      <w:bookmarkEnd w:id="7115"/>
      <w:r>
        <w:rPr>
          <w:rFonts w:hint="cs"/>
          <w:rtl/>
        </w:rPr>
        <w:t xml:space="preserve"> </w:t>
      </w:r>
      <w:r>
        <w:rPr>
          <w:rtl/>
        </w:rPr>
        <w:t xml:space="preserve">רק </w:t>
      </w:r>
      <w:bookmarkStart w:id="7116" w:name="_ETM_Q13_334810"/>
      <w:bookmarkEnd w:id="7116"/>
      <w:r>
        <w:rPr>
          <w:rtl/>
        </w:rPr>
        <w:t>לאשר</w:t>
      </w:r>
      <w:r>
        <w:rPr>
          <w:rFonts w:hint="cs"/>
          <w:rtl/>
        </w:rPr>
        <w:t>,</w:t>
      </w:r>
      <w:r>
        <w:rPr>
          <w:rtl/>
        </w:rPr>
        <w:t xml:space="preserve"> </w:t>
      </w:r>
      <w:bookmarkStart w:id="7117" w:name="_ETM_Q13_335169"/>
      <w:bookmarkEnd w:id="7117"/>
      <w:r>
        <w:rPr>
          <w:rtl/>
        </w:rPr>
        <w:t xml:space="preserve">לבטל </w:t>
      </w:r>
      <w:bookmarkStart w:id="7118" w:name="_ETM_Q13_335500"/>
      <w:bookmarkEnd w:id="7118"/>
      <w:r>
        <w:rPr>
          <w:rtl/>
        </w:rPr>
        <w:t xml:space="preserve">או </w:t>
      </w:r>
      <w:bookmarkStart w:id="7119" w:name="_ETM_Q13_335560"/>
      <w:bookmarkEnd w:id="7119"/>
      <w:r>
        <w:rPr>
          <w:rtl/>
        </w:rPr>
        <w:t>לקצר</w:t>
      </w:r>
      <w:r>
        <w:rPr>
          <w:rFonts w:hint="cs"/>
          <w:rtl/>
        </w:rPr>
        <w:t>.</w:t>
      </w:r>
      <w:r>
        <w:rPr>
          <w:rtl/>
        </w:rPr>
        <w:t xml:space="preserve"> </w:t>
      </w:r>
      <w:bookmarkStart w:id="7120" w:name="_ETM_Q13_336489"/>
      <w:bookmarkStart w:id="7121" w:name="_ETM_Q13_333000"/>
      <w:bookmarkEnd w:id="7120"/>
      <w:bookmarkEnd w:id="7121"/>
      <w:r>
        <w:rPr>
          <w:rtl/>
        </w:rPr>
        <w:t xml:space="preserve">יעקב </w:t>
      </w:r>
      <w:bookmarkStart w:id="7122" w:name="_ETM_Q13_336910"/>
      <w:bookmarkEnd w:id="7122"/>
      <w:r>
        <w:rPr>
          <w:rtl/>
        </w:rPr>
        <w:t>אשר</w:t>
      </w:r>
      <w:r>
        <w:rPr>
          <w:rFonts w:hint="cs"/>
          <w:rtl/>
        </w:rPr>
        <w:t>,</w:t>
      </w:r>
      <w:r>
        <w:rPr>
          <w:rtl/>
        </w:rPr>
        <w:t xml:space="preserve"> </w:t>
      </w:r>
      <w:bookmarkStart w:id="7123" w:name="_ETM_Q13_337300"/>
      <w:bookmarkEnd w:id="7123"/>
      <w:r>
        <w:rPr>
          <w:rFonts w:hint="cs"/>
          <w:rtl/>
        </w:rPr>
        <w:t xml:space="preserve">כיושב-ראש </w:t>
      </w:r>
      <w:r>
        <w:rPr>
          <w:rtl/>
        </w:rPr>
        <w:t xml:space="preserve">ועדת </w:t>
      </w:r>
      <w:bookmarkStart w:id="7124" w:name="_ETM_Q13_337989"/>
      <w:bookmarkEnd w:id="7124"/>
      <w:r>
        <w:rPr>
          <w:rtl/>
        </w:rPr>
        <w:t>חוקה</w:t>
      </w:r>
      <w:r>
        <w:rPr>
          <w:rFonts w:hint="cs"/>
          <w:rtl/>
        </w:rPr>
        <w:t>,</w:t>
      </w:r>
      <w:r>
        <w:rPr>
          <w:rtl/>
        </w:rPr>
        <w:t xml:space="preserve"> </w:t>
      </w:r>
      <w:bookmarkStart w:id="7125" w:name="_ETM_Q13_339720"/>
      <w:bookmarkEnd w:id="7125"/>
      <w:r>
        <w:rPr>
          <w:rtl/>
        </w:rPr>
        <w:t>נמאס</w:t>
      </w:r>
      <w:bookmarkStart w:id="7126" w:name="_ETM_Q13_340200"/>
      <w:bookmarkEnd w:id="7126"/>
      <w:r>
        <w:rPr>
          <w:rFonts w:hint="cs"/>
          <w:rtl/>
        </w:rPr>
        <w:t xml:space="preserve"> לו.</w:t>
      </w:r>
      <w:r>
        <w:rPr>
          <w:rtl/>
        </w:rPr>
        <w:t xml:space="preserve"> </w:t>
      </w:r>
      <w:bookmarkStart w:id="7127" w:name="_ETM_Q13_340799"/>
      <w:bookmarkEnd w:id="7127"/>
      <w:r>
        <w:rPr>
          <w:rtl/>
        </w:rPr>
        <w:t xml:space="preserve">אני </w:t>
      </w:r>
      <w:bookmarkStart w:id="7128" w:name="_ETM_Q13_340980"/>
      <w:bookmarkEnd w:id="7128"/>
      <w:r>
        <w:rPr>
          <w:rtl/>
        </w:rPr>
        <w:t xml:space="preserve">אמרתי </w:t>
      </w:r>
      <w:bookmarkStart w:id="7129" w:name="_ETM_Q13_341280"/>
      <w:bookmarkEnd w:id="7129"/>
      <w:r>
        <w:rPr>
          <w:rtl/>
        </w:rPr>
        <w:t>לו</w:t>
      </w:r>
      <w:r>
        <w:rPr>
          <w:rFonts w:hint="cs"/>
          <w:rtl/>
        </w:rPr>
        <w:t xml:space="preserve"> אחרת</w:t>
      </w:r>
      <w:bookmarkStart w:id="7130" w:name="_ETM_Q13_341370"/>
      <w:bookmarkEnd w:id="7130"/>
      <w:r>
        <w:rPr>
          <w:rFonts w:hint="cs"/>
          <w:rtl/>
        </w:rPr>
        <w:t xml:space="preserve">, </w:t>
      </w:r>
      <w:bookmarkStart w:id="7131" w:name="_ETM_Q13_341730"/>
      <w:bookmarkEnd w:id="7131"/>
      <w:r>
        <w:rPr>
          <w:rFonts w:hint="cs"/>
          <w:rtl/>
        </w:rPr>
        <w:t>אמרתי:</w:t>
      </w:r>
      <w:r>
        <w:rPr>
          <w:rtl/>
        </w:rPr>
        <w:t xml:space="preserve"> </w:t>
      </w:r>
      <w:bookmarkStart w:id="7132" w:name="_ETM_Q13_341790"/>
      <w:bookmarkEnd w:id="7132"/>
      <w:r>
        <w:rPr>
          <w:rtl/>
        </w:rPr>
        <w:t>יעקב</w:t>
      </w:r>
      <w:r>
        <w:rPr>
          <w:rFonts w:hint="cs"/>
          <w:rtl/>
        </w:rPr>
        <w:t>,</w:t>
      </w:r>
      <w:r>
        <w:rPr>
          <w:rtl/>
        </w:rPr>
        <w:t xml:space="preserve"> </w:t>
      </w:r>
      <w:bookmarkStart w:id="7133" w:name="_ETM_Q13_342090"/>
      <w:bookmarkEnd w:id="7133"/>
      <w:r>
        <w:rPr>
          <w:rtl/>
        </w:rPr>
        <w:t xml:space="preserve">תגיד </w:t>
      </w:r>
      <w:bookmarkStart w:id="7134" w:name="_ETM_Q13_342389"/>
      <w:bookmarkEnd w:id="7134"/>
      <w:r>
        <w:rPr>
          <w:rtl/>
        </w:rPr>
        <w:t xml:space="preserve">להם </w:t>
      </w:r>
      <w:bookmarkStart w:id="7135" w:name="_ETM_Q13_342629"/>
      <w:bookmarkEnd w:id="7135"/>
      <w:r>
        <w:rPr>
          <w:rtl/>
        </w:rPr>
        <w:t>לא</w:t>
      </w:r>
      <w:bookmarkStart w:id="7136" w:name="_ETM_Q13_342930"/>
      <w:bookmarkEnd w:id="7136"/>
      <w:r>
        <w:rPr>
          <w:rFonts w:hint="cs"/>
          <w:rtl/>
        </w:rPr>
        <w:t>,</w:t>
      </w:r>
      <w:r>
        <w:rPr>
          <w:rtl/>
        </w:rPr>
        <w:t xml:space="preserve"> </w:t>
      </w:r>
      <w:bookmarkStart w:id="7137" w:name="_ETM_Q13_343379"/>
      <w:bookmarkEnd w:id="7137"/>
      <w:r>
        <w:rPr>
          <w:rtl/>
        </w:rPr>
        <w:t xml:space="preserve">אחרת </w:t>
      </w:r>
      <w:bookmarkStart w:id="7138" w:name="_ETM_Q13_343799"/>
      <w:bookmarkStart w:id="7139" w:name="_ETM_Q13_344189"/>
      <w:bookmarkEnd w:id="7138"/>
      <w:bookmarkEnd w:id="7139"/>
      <w:r>
        <w:rPr>
          <w:rFonts w:hint="cs"/>
          <w:rtl/>
        </w:rPr>
        <w:t xml:space="preserve">הם לא יבינו. </w:t>
      </w:r>
      <w:bookmarkStart w:id="7140" w:name="_ETM_Q13_344280"/>
      <w:bookmarkEnd w:id="7140"/>
      <w:r w:rsidR="00944A23">
        <w:rPr>
          <w:rFonts w:hint="cs"/>
          <w:rtl/>
        </w:rPr>
        <w:t xml:space="preserve">הם </w:t>
      </w:r>
      <w:r>
        <w:rPr>
          <w:rtl/>
        </w:rPr>
        <w:t xml:space="preserve">יבינו </w:t>
      </w:r>
      <w:bookmarkStart w:id="7141" w:name="_ETM_Q13_344610"/>
      <w:bookmarkEnd w:id="7141"/>
      <w:r>
        <w:rPr>
          <w:rtl/>
        </w:rPr>
        <w:t xml:space="preserve">רק </w:t>
      </w:r>
      <w:bookmarkStart w:id="7142" w:name="_ETM_Q13_344760"/>
      <w:bookmarkEnd w:id="7142"/>
      <w:r>
        <w:rPr>
          <w:rtl/>
        </w:rPr>
        <w:t xml:space="preserve">דרך </w:t>
      </w:r>
      <w:bookmarkStart w:id="7143" w:name="_ETM_Q13_345000"/>
      <w:bookmarkEnd w:id="7143"/>
      <w:r>
        <w:rPr>
          <w:rtl/>
        </w:rPr>
        <w:t>הרגליים</w:t>
      </w:r>
      <w:bookmarkStart w:id="7144" w:name="_ETM_Q13_345389"/>
      <w:bookmarkEnd w:id="7144"/>
      <w:r>
        <w:rPr>
          <w:rFonts w:hint="cs"/>
          <w:rtl/>
        </w:rPr>
        <w:t xml:space="preserve">, </w:t>
      </w:r>
      <w:bookmarkStart w:id="7145" w:name="_ETM_Q13_342000"/>
      <w:bookmarkEnd w:id="7145"/>
      <w:r>
        <w:rPr>
          <w:rtl/>
        </w:rPr>
        <w:t>הממשלה</w:t>
      </w:r>
      <w:r>
        <w:rPr>
          <w:rFonts w:hint="cs"/>
          <w:rtl/>
        </w:rPr>
        <w:t xml:space="preserve"> הרעה</w:t>
      </w:r>
      <w:r>
        <w:rPr>
          <w:rtl/>
        </w:rPr>
        <w:t xml:space="preserve"> </w:t>
      </w:r>
      <w:bookmarkStart w:id="7146" w:name="_ETM_Q13_346019"/>
      <w:bookmarkEnd w:id="7146"/>
      <w:r>
        <w:rPr>
          <w:rtl/>
        </w:rPr>
        <w:t>הזאת</w:t>
      </w:r>
      <w:r>
        <w:rPr>
          <w:rFonts w:hint="cs"/>
          <w:rtl/>
        </w:rPr>
        <w:t xml:space="preserve">. </w:t>
      </w:r>
      <w:r w:rsidR="00944A23">
        <w:rPr>
          <w:rFonts w:hint="cs"/>
          <w:rtl/>
        </w:rPr>
        <w:t xml:space="preserve">הוא </w:t>
      </w:r>
      <w:r>
        <w:rPr>
          <w:rFonts w:hint="cs"/>
          <w:rtl/>
        </w:rPr>
        <w:t>אמר לי: לא, יואב</w:t>
      </w:r>
      <w:bookmarkStart w:id="7147" w:name="_ETM_Q13_347239"/>
      <w:bookmarkStart w:id="7148" w:name="_ETM_Q13_347480"/>
      <w:bookmarkStart w:id="7149" w:name="_ETM_Q13_347569"/>
      <w:bookmarkStart w:id="7150" w:name="_ETM_Q13_347750"/>
      <w:bookmarkEnd w:id="7147"/>
      <w:bookmarkEnd w:id="7148"/>
      <w:bookmarkEnd w:id="7149"/>
      <w:bookmarkEnd w:id="7150"/>
      <w:r>
        <w:rPr>
          <w:rFonts w:hint="cs"/>
          <w:rtl/>
        </w:rPr>
        <w:t>,</w:t>
      </w:r>
      <w:r>
        <w:rPr>
          <w:rtl/>
        </w:rPr>
        <w:t xml:space="preserve"> </w:t>
      </w:r>
      <w:bookmarkStart w:id="7151" w:name="_ETM_Q13_348569"/>
      <w:bookmarkEnd w:id="7151"/>
      <w:r>
        <w:rPr>
          <w:rtl/>
        </w:rPr>
        <w:t xml:space="preserve">אני </w:t>
      </w:r>
      <w:bookmarkStart w:id="7152" w:name="_ETM_Q13_348900"/>
      <w:bookmarkEnd w:id="7152"/>
      <w:r>
        <w:rPr>
          <w:rtl/>
        </w:rPr>
        <w:t xml:space="preserve">אקצר </w:t>
      </w:r>
      <w:bookmarkStart w:id="7153" w:name="_ETM_Q13_349349"/>
      <w:bookmarkEnd w:id="7153"/>
      <w:r>
        <w:rPr>
          <w:rtl/>
        </w:rPr>
        <w:t>להם</w:t>
      </w:r>
      <w:r>
        <w:rPr>
          <w:rFonts w:hint="cs"/>
          <w:rtl/>
        </w:rPr>
        <w:t>. הוא</w:t>
      </w:r>
      <w:r>
        <w:rPr>
          <w:rtl/>
        </w:rPr>
        <w:t xml:space="preserve"> </w:t>
      </w:r>
      <w:bookmarkStart w:id="7154" w:name="_ETM_Q13_349650"/>
      <w:bookmarkEnd w:id="7154"/>
      <w:r>
        <w:rPr>
          <w:rtl/>
        </w:rPr>
        <w:t xml:space="preserve">קיצר </w:t>
      </w:r>
      <w:bookmarkStart w:id="7155" w:name="_ETM_Q13_350010"/>
      <w:bookmarkEnd w:id="7155"/>
      <w:r>
        <w:rPr>
          <w:rtl/>
        </w:rPr>
        <w:t xml:space="preserve">להם </w:t>
      </w:r>
      <w:bookmarkStart w:id="7156" w:name="_ETM_Q13_350190"/>
      <w:bookmarkStart w:id="7157" w:name="_ETM_Q13_350639"/>
      <w:bookmarkStart w:id="7158" w:name="_ETM_Q13_350970"/>
      <w:bookmarkStart w:id="7159" w:name="_ETM_Q13_351209"/>
      <w:bookmarkEnd w:id="7156"/>
      <w:bookmarkEnd w:id="7157"/>
      <w:bookmarkEnd w:id="7158"/>
      <w:bookmarkEnd w:id="7159"/>
      <w:r>
        <w:rPr>
          <w:rFonts w:hint="cs"/>
          <w:rtl/>
        </w:rPr>
        <w:t xml:space="preserve">ל-27 </w:t>
      </w:r>
      <w:r w:rsidR="00944A23">
        <w:rPr>
          <w:rFonts w:hint="cs"/>
          <w:rtl/>
        </w:rPr>
        <w:t>ב</w:t>
      </w:r>
      <w:r>
        <w:rPr>
          <w:rtl/>
        </w:rPr>
        <w:t>חודש</w:t>
      </w:r>
      <w:r>
        <w:rPr>
          <w:rFonts w:hint="cs"/>
          <w:rtl/>
        </w:rPr>
        <w:t>.</w:t>
      </w:r>
      <w:r>
        <w:rPr>
          <w:rtl/>
        </w:rPr>
        <w:t xml:space="preserve"> </w:t>
      </w:r>
      <w:bookmarkStart w:id="7160" w:name="_ETM_Q13_352489"/>
      <w:bookmarkEnd w:id="7160"/>
      <w:r>
        <w:rPr>
          <w:rtl/>
        </w:rPr>
        <w:t xml:space="preserve">מה </w:t>
      </w:r>
      <w:bookmarkStart w:id="7161" w:name="_ETM_Q13_352700"/>
      <w:bookmarkEnd w:id="7161"/>
      <w:r>
        <w:rPr>
          <w:rtl/>
        </w:rPr>
        <w:t xml:space="preserve">עשתה </w:t>
      </w:r>
      <w:bookmarkStart w:id="7162" w:name="_ETM_Q13_352909"/>
      <w:bookmarkEnd w:id="7162"/>
      <w:r>
        <w:rPr>
          <w:rtl/>
        </w:rPr>
        <w:t>הממשלה</w:t>
      </w:r>
      <w:r>
        <w:rPr>
          <w:rFonts w:hint="cs"/>
          <w:rtl/>
        </w:rPr>
        <w:t>?</w:t>
      </w:r>
      <w:r>
        <w:rPr>
          <w:rtl/>
        </w:rPr>
        <w:t xml:space="preserve"> </w:t>
      </w:r>
      <w:bookmarkStart w:id="7163" w:name="_ETM_Q13_353960"/>
      <w:bookmarkEnd w:id="7163"/>
      <w:r w:rsidR="00944A23">
        <w:rPr>
          <w:rFonts w:hint="cs"/>
          <w:rtl/>
        </w:rPr>
        <w:t xml:space="preserve">הוא </w:t>
      </w:r>
      <w:r>
        <w:rPr>
          <w:rtl/>
        </w:rPr>
        <w:t xml:space="preserve">לא </w:t>
      </w:r>
      <w:bookmarkStart w:id="7164" w:name="_ETM_Q13_354139"/>
      <w:bookmarkEnd w:id="7164"/>
      <w:r>
        <w:rPr>
          <w:rtl/>
        </w:rPr>
        <w:t xml:space="preserve">סתם </w:t>
      </w:r>
      <w:bookmarkStart w:id="7165" w:name="_ETM_Q13_354320"/>
      <w:bookmarkEnd w:id="7165"/>
      <w:r>
        <w:rPr>
          <w:rtl/>
        </w:rPr>
        <w:t xml:space="preserve">קיצר </w:t>
      </w:r>
      <w:bookmarkStart w:id="7166" w:name="_ETM_Q13_354710"/>
      <w:bookmarkEnd w:id="7166"/>
      <w:r>
        <w:rPr>
          <w:rtl/>
        </w:rPr>
        <w:t>להם</w:t>
      </w:r>
      <w:r>
        <w:rPr>
          <w:rFonts w:hint="cs"/>
          <w:rtl/>
        </w:rPr>
        <w:t xml:space="preserve">, </w:t>
      </w:r>
      <w:bookmarkStart w:id="7167" w:name="_ETM_Q13_354889"/>
      <w:bookmarkEnd w:id="7167"/>
      <w:r w:rsidR="00944A23">
        <w:rPr>
          <w:rFonts w:hint="cs"/>
          <w:rtl/>
        </w:rPr>
        <w:t xml:space="preserve">הוא </w:t>
      </w:r>
      <w:r>
        <w:rPr>
          <w:rtl/>
        </w:rPr>
        <w:t xml:space="preserve">אמר </w:t>
      </w:r>
      <w:bookmarkStart w:id="7168" w:name="_ETM_Q13_355160"/>
      <w:bookmarkEnd w:id="7168"/>
      <w:r>
        <w:rPr>
          <w:rtl/>
        </w:rPr>
        <w:t>להם</w:t>
      </w:r>
      <w:r w:rsidR="00944A23">
        <w:rPr>
          <w:rFonts w:hint="cs"/>
          <w:rtl/>
        </w:rPr>
        <w:t>, בדיון המקצועי שהיינו בו:</w:t>
      </w:r>
      <w:r w:rsidR="005429A2">
        <w:rPr>
          <w:rFonts w:hint="cs"/>
          <w:rtl/>
        </w:rPr>
        <w:t xml:space="preserve"> </w:t>
      </w:r>
      <w:bookmarkStart w:id="7169" w:name="_ETM_Q13_355669"/>
      <w:bookmarkEnd w:id="7169"/>
      <w:r>
        <w:rPr>
          <w:rtl/>
        </w:rPr>
        <w:t xml:space="preserve">אני </w:t>
      </w:r>
      <w:bookmarkStart w:id="7170" w:name="_ETM_Q13_355850"/>
      <w:bookmarkEnd w:id="7170"/>
      <w:r>
        <w:rPr>
          <w:rtl/>
        </w:rPr>
        <w:t xml:space="preserve">מבקש </w:t>
      </w:r>
      <w:bookmarkStart w:id="7171" w:name="_ETM_Q13_356210"/>
      <w:bookmarkEnd w:id="7171"/>
      <w:r>
        <w:rPr>
          <w:rtl/>
        </w:rPr>
        <w:t>מכם</w:t>
      </w:r>
      <w:r w:rsidR="00944A23">
        <w:rPr>
          <w:rFonts w:hint="cs"/>
          <w:rtl/>
        </w:rPr>
        <w:t>,</w:t>
      </w:r>
      <w:r w:rsidR="005429A2">
        <w:rPr>
          <w:rtl/>
        </w:rPr>
        <w:t xml:space="preserve"> </w:t>
      </w:r>
      <w:bookmarkStart w:id="7172" w:name="_ETM_Q13_354000"/>
      <w:bookmarkEnd w:id="7172"/>
      <w:r>
        <w:rPr>
          <w:rtl/>
        </w:rPr>
        <w:t xml:space="preserve">תעשו </w:t>
      </w:r>
      <w:bookmarkStart w:id="7173" w:name="_ETM_Q13_357770"/>
      <w:bookmarkEnd w:id="7173"/>
      <w:r>
        <w:rPr>
          <w:rtl/>
        </w:rPr>
        <w:t>שינוי</w:t>
      </w:r>
      <w:r>
        <w:rPr>
          <w:rFonts w:hint="cs"/>
          <w:rtl/>
        </w:rPr>
        <w:t xml:space="preserve"> א', ב', ג', ד' </w:t>
      </w:r>
      <w:bookmarkStart w:id="7174" w:name="_ETM_Q13_362000"/>
      <w:bookmarkEnd w:id="7174"/>
      <w:r>
        <w:rPr>
          <w:rFonts w:hint="eastAsia"/>
          <w:rtl/>
        </w:rPr>
        <w:t>–</w:t>
      </w:r>
      <w:bookmarkStart w:id="7175" w:name="_ETM_Q13_358610"/>
      <w:bookmarkStart w:id="7176" w:name="_ETM_Q13_360500"/>
      <w:bookmarkEnd w:id="7175"/>
      <w:bookmarkEnd w:id="7176"/>
      <w:r>
        <w:rPr>
          <w:rFonts w:hint="cs"/>
          <w:rtl/>
        </w:rPr>
        <w:t xml:space="preserve"> נ</w:t>
      </w:r>
      <w:r>
        <w:rPr>
          <w:rtl/>
        </w:rPr>
        <w:t xml:space="preserve">קצר </w:t>
      </w:r>
      <w:bookmarkStart w:id="7177" w:name="_ETM_Q13_361040"/>
      <w:bookmarkEnd w:id="7177"/>
      <w:r>
        <w:rPr>
          <w:rtl/>
        </w:rPr>
        <w:t xml:space="preserve">לכם </w:t>
      </w:r>
      <w:bookmarkStart w:id="7178" w:name="_ETM_Q13_361310"/>
      <w:bookmarkEnd w:id="7178"/>
      <w:r>
        <w:rPr>
          <w:rtl/>
        </w:rPr>
        <w:t>ל-27</w:t>
      </w:r>
      <w:bookmarkStart w:id="7179" w:name="_ETM_Q13_361970"/>
      <w:bookmarkEnd w:id="7179"/>
      <w:r>
        <w:rPr>
          <w:rFonts w:hint="cs"/>
          <w:rtl/>
        </w:rPr>
        <w:t xml:space="preserve">. </w:t>
      </w:r>
      <w:r>
        <w:rPr>
          <w:rtl/>
        </w:rPr>
        <w:t xml:space="preserve">מה </w:t>
      </w:r>
      <w:bookmarkStart w:id="7180" w:name="_ETM_Q13_362090"/>
      <w:bookmarkEnd w:id="7180"/>
      <w:r>
        <w:rPr>
          <w:rtl/>
        </w:rPr>
        <w:t xml:space="preserve">עשתה </w:t>
      </w:r>
      <w:bookmarkStart w:id="7181" w:name="_ETM_Q13_362330"/>
      <w:bookmarkEnd w:id="7181"/>
      <w:r>
        <w:rPr>
          <w:rtl/>
        </w:rPr>
        <w:t>הממשלה</w:t>
      </w:r>
      <w:r>
        <w:rPr>
          <w:rFonts w:hint="cs"/>
          <w:rtl/>
        </w:rPr>
        <w:t>?</w:t>
      </w:r>
      <w:r>
        <w:rPr>
          <w:rtl/>
        </w:rPr>
        <w:t xml:space="preserve"> </w:t>
      </w:r>
      <w:bookmarkStart w:id="7182" w:name="_ETM_Q13_364019"/>
      <w:bookmarkEnd w:id="7182"/>
      <w:r>
        <w:rPr>
          <w:rtl/>
        </w:rPr>
        <w:t xml:space="preserve">מה </w:t>
      </w:r>
      <w:bookmarkStart w:id="7183" w:name="_ETM_Q13_364169"/>
      <w:bookmarkEnd w:id="7183"/>
      <w:r>
        <w:rPr>
          <w:rtl/>
        </w:rPr>
        <w:t xml:space="preserve">היא </w:t>
      </w:r>
      <w:bookmarkStart w:id="7184" w:name="_ETM_Q13_364200"/>
      <w:bookmarkEnd w:id="7184"/>
      <w:r>
        <w:rPr>
          <w:rtl/>
        </w:rPr>
        <w:t>עשתה</w:t>
      </w:r>
      <w:r>
        <w:rPr>
          <w:rFonts w:hint="cs"/>
          <w:rtl/>
        </w:rPr>
        <w:t>?</w:t>
      </w:r>
      <w:r>
        <w:rPr>
          <w:rtl/>
        </w:rPr>
        <w:t xml:space="preserve"> </w:t>
      </w:r>
      <w:bookmarkStart w:id="7185" w:name="_ETM_Q13_365400"/>
      <w:bookmarkEnd w:id="7185"/>
      <w:r>
        <w:rPr>
          <w:rtl/>
        </w:rPr>
        <w:t xml:space="preserve">מה </w:t>
      </w:r>
      <w:bookmarkStart w:id="7186" w:name="_ETM_Q13_365549"/>
      <w:bookmarkEnd w:id="7186"/>
      <w:r>
        <w:rPr>
          <w:rtl/>
        </w:rPr>
        <w:t>ש</w:t>
      </w:r>
      <w:bookmarkStart w:id="7187" w:name="_ETM_Q13_365939"/>
      <w:bookmarkEnd w:id="7187"/>
      <w:r>
        <w:rPr>
          <w:rFonts w:hint="cs"/>
          <w:rtl/>
        </w:rPr>
        <w:t xml:space="preserve">היא רגילה </w:t>
      </w:r>
      <w:r>
        <w:rPr>
          <w:rtl/>
        </w:rPr>
        <w:t>לעשו</w:t>
      </w:r>
      <w:bookmarkStart w:id="7188" w:name="_ETM_Q13_366450"/>
      <w:bookmarkEnd w:id="7188"/>
      <w:r>
        <w:rPr>
          <w:rFonts w:hint="cs"/>
          <w:rtl/>
        </w:rPr>
        <w:t xml:space="preserve">ת: </w:t>
      </w:r>
      <w:bookmarkStart w:id="7189" w:name="_ETM_Q13_364000"/>
      <w:bookmarkEnd w:id="7189"/>
      <w:r>
        <w:rPr>
          <w:rtl/>
        </w:rPr>
        <w:t xml:space="preserve">לא </w:t>
      </w:r>
      <w:bookmarkStart w:id="7190" w:name="_ETM_Q13_366629"/>
      <w:bookmarkEnd w:id="7190"/>
      <w:r>
        <w:rPr>
          <w:rtl/>
        </w:rPr>
        <w:t xml:space="preserve">לספור </w:t>
      </w:r>
      <w:bookmarkStart w:id="7191" w:name="_ETM_Q13_367019"/>
      <w:bookmarkEnd w:id="7191"/>
      <w:r>
        <w:rPr>
          <w:rtl/>
        </w:rPr>
        <w:t xml:space="preserve">את </w:t>
      </w:r>
      <w:bookmarkStart w:id="7192" w:name="_ETM_Q13_367110"/>
      <w:bookmarkEnd w:id="7192"/>
      <w:r>
        <w:rPr>
          <w:rtl/>
        </w:rPr>
        <w:t xml:space="preserve">הבית </w:t>
      </w:r>
      <w:bookmarkStart w:id="7193" w:name="_ETM_Q13_367439"/>
      <w:bookmarkEnd w:id="7193"/>
      <w:r>
        <w:rPr>
          <w:rtl/>
        </w:rPr>
        <w:t>הזה</w:t>
      </w:r>
      <w:r>
        <w:rPr>
          <w:rFonts w:hint="cs"/>
          <w:rtl/>
        </w:rPr>
        <w:t>.</w:t>
      </w:r>
      <w:r>
        <w:rPr>
          <w:rtl/>
        </w:rPr>
        <w:t xml:space="preserve"> </w:t>
      </w:r>
      <w:bookmarkStart w:id="7194" w:name="_ETM_Q13_368510"/>
      <w:bookmarkEnd w:id="7194"/>
      <w:r>
        <w:rPr>
          <w:rFonts w:hint="cs"/>
          <w:rtl/>
        </w:rPr>
        <w:t>הא</w:t>
      </w:r>
      <w:r>
        <w:rPr>
          <w:rtl/>
        </w:rPr>
        <w:t>ריכה</w:t>
      </w:r>
      <w:r>
        <w:rPr>
          <w:rFonts w:hint="cs"/>
          <w:rtl/>
        </w:rPr>
        <w:t>. מה יעקב אשר עשה?</w:t>
      </w:r>
      <w:bookmarkStart w:id="7195" w:name="_ETM_Q13_370370"/>
      <w:bookmarkStart w:id="7196" w:name="_ETM_Q13_370549"/>
      <w:bookmarkStart w:id="7197" w:name="_ETM_Q13_370669"/>
      <w:bookmarkStart w:id="7198" w:name="_ETM_Q13_370939"/>
      <w:bookmarkStart w:id="7199" w:name="_ETM_Q13_372489"/>
      <w:bookmarkEnd w:id="7195"/>
      <w:bookmarkEnd w:id="7196"/>
      <w:bookmarkEnd w:id="7197"/>
      <w:bookmarkEnd w:id="7198"/>
      <w:bookmarkEnd w:id="7199"/>
      <w:r>
        <w:rPr>
          <w:rFonts w:hint="cs"/>
          <w:rtl/>
        </w:rPr>
        <w:t xml:space="preserve"> ה</w:t>
      </w:r>
      <w:r>
        <w:rPr>
          <w:rtl/>
        </w:rPr>
        <w:t xml:space="preserve">וא </w:t>
      </w:r>
      <w:bookmarkStart w:id="7200" w:name="_ETM_Q13_372639"/>
      <w:bookmarkEnd w:id="7200"/>
      <w:r>
        <w:rPr>
          <w:rtl/>
        </w:rPr>
        <w:t xml:space="preserve">לא </w:t>
      </w:r>
      <w:bookmarkStart w:id="7201" w:name="_ETM_Q13_372760"/>
      <w:bookmarkEnd w:id="7201"/>
      <w:r>
        <w:rPr>
          <w:rtl/>
        </w:rPr>
        <w:t xml:space="preserve">כינס </w:t>
      </w:r>
      <w:bookmarkStart w:id="7202" w:name="_ETM_Q13_373060"/>
      <w:bookmarkEnd w:id="7202"/>
      <w:r>
        <w:rPr>
          <w:rtl/>
        </w:rPr>
        <w:t xml:space="preserve">את </w:t>
      </w:r>
      <w:bookmarkStart w:id="7203" w:name="_ETM_Q13_373120"/>
      <w:bookmarkEnd w:id="7203"/>
      <w:r>
        <w:rPr>
          <w:rtl/>
        </w:rPr>
        <w:t>הוועדה</w:t>
      </w:r>
      <w:r>
        <w:rPr>
          <w:rFonts w:hint="cs"/>
          <w:rtl/>
        </w:rPr>
        <w:t>.</w:t>
      </w:r>
      <w:r>
        <w:rPr>
          <w:rtl/>
        </w:rPr>
        <w:t xml:space="preserve"> </w:t>
      </w:r>
      <w:bookmarkStart w:id="7204" w:name="_ETM_Q13_373659"/>
      <w:bookmarkEnd w:id="7204"/>
      <w:r>
        <w:rPr>
          <w:rtl/>
        </w:rPr>
        <w:t xml:space="preserve">בגלל </w:t>
      </w:r>
      <w:bookmarkStart w:id="7205" w:name="_ETM_Q13_373900"/>
      <w:bookmarkEnd w:id="7205"/>
      <w:r>
        <w:rPr>
          <w:rtl/>
        </w:rPr>
        <w:t xml:space="preserve">זה </w:t>
      </w:r>
      <w:bookmarkStart w:id="7206" w:name="_ETM_Q13_373989"/>
      <w:bookmarkEnd w:id="7206"/>
      <w:r>
        <w:rPr>
          <w:rtl/>
        </w:rPr>
        <w:t xml:space="preserve">אנחנו </w:t>
      </w:r>
      <w:bookmarkStart w:id="7207" w:name="_ETM_Q13_374169"/>
      <w:bookmarkEnd w:id="7207"/>
      <w:r>
        <w:rPr>
          <w:rtl/>
        </w:rPr>
        <w:t>במליאה</w:t>
      </w:r>
      <w:r>
        <w:rPr>
          <w:rFonts w:hint="cs"/>
          <w:rtl/>
        </w:rPr>
        <w:t>.</w:t>
      </w:r>
      <w:r>
        <w:rPr>
          <w:rtl/>
        </w:rPr>
        <w:t xml:space="preserve"> </w:t>
      </w:r>
      <w:bookmarkStart w:id="7208" w:name="_ETM_Q13_375389"/>
      <w:bookmarkEnd w:id="7208"/>
      <w:r>
        <w:rPr>
          <w:rtl/>
        </w:rPr>
        <w:t xml:space="preserve">לפי </w:t>
      </w:r>
      <w:bookmarkStart w:id="7209" w:name="_ETM_Q13_375720"/>
      <w:bookmarkEnd w:id="7209"/>
      <w:r>
        <w:rPr>
          <w:rtl/>
        </w:rPr>
        <w:t xml:space="preserve">החוק </w:t>
      </w:r>
      <w:bookmarkStart w:id="7210" w:name="_ETM_Q13_376080"/>
      <w:bookmarkEnd w:id="7210"/>
      <w:r w:rsidR="00944A23">
        <w:rPr>
          <w:rFonts w:hint="cs"/>
          <w:rtl/>
        </w:rPr>
        <w:t xml:space="preserve">זה </w:t>
      </w:r>
      <w:r>
        <w:rPr>
          <w:rtl/>
        </w:rPr>
        <w:t xml:space="preserve">לא </w:t>
      </w:r>
      <w:bookmarkStart w:id="7211" w:name="_ETM_Q13_376260"/>
      <w:bookmarkEnd w:id="7211"/>
      <w:r>
        <w:rPr>
          <w:rtl/>
        </w:rPr>
        <w:t xml:space="preserve">צריך </w:t>
      </w:r>
      <w:bookmarkStart w:id="7212" w:name="_ETM_Q13_376470"/>
      <w:bookmarkEnd w:id="7212"/>
      <w:r>
        <w:rPr>
          <w:rtl/>
        </w:rPr>
        <w:t xml:space="preserve">להיות </w:t>
      </w:r>
      <w:bookmarkStart w:id="7213" w:name="_ETM_Q13_376620"/>
      <w:bookmarkEnd w:id="7213"/>
      <w:r>
        <w:rPr>
          <w:rtl/>
        </w:rPr>
        <w:t xml:space="preserve">פה </w:t>
      </w:r>
      <w:bookmarkStart w:id="7214" w:name="_ETM_Q13_376739"/>
      <w:bookmarkEnd w:id="7214"/>
      <w:r>
        <w:rPr>
          <w:rtl/>
        </w:rPr>
        <w:t>במליאה</w:t>
      </w:r>
      <w:r>
        <w:rPr>
          <w:rFonts w:hint="cs"/>
          <w:rtl/>
        </w:rPr>
        <w:t>.</w:t>
      </w:r>
      <w:r>
        <w:rPr>
          <w:rtl/>
        </w:rPr>
        <w:t xml:space="preserve"> </w:t>
      </w:r>
      <w:bookmarkStart w:id="7215" w:name="_ETM_Q13_377250"/>
      <w:bookmarkEnd w:id="7215"/>
      <w:r>
        <w:rPr>
          <w:rtl/>
        </w:rPr>
        <w:t>ו</w:t>
      </w:r>
      <w:r>
        <w:rPr>
          <w:rFonts w:hint="cs"/>
          <w:rtl/>
        </w:rPr>
        <w:t>ע</w:t>
      </w:r>
      <w:r>
        <w:rPr>
          <w:rtl/>
        </w:rPr>
        <w:t>ד</w:t>
      </w:r>
      <w:bookmarkStart w:id="7216" w:name="_ETM_Q13_377610"/>
      <w:bookmarkEnd w:id="7216"/>
      <w:r>
        <w:rPr>
          <w:rFonts w:hint="cs"/>
          <w:rtl/>
        </w:rPr>
        <w:t>ת ה</w:t>
      </w:r>
      <w:r>
        <w:rPr>
          <w:rtl/>
        </w:rPr>
        <w:t xml:space="preserve">חוקה </w:t>
      </w:r>
      <w:bookmarkStart w:id="7217" w:name="_ETM_Q13_378419"/>
      <w:bookmarkEnd w:id="7217"/>
      <w:r>
        <w:rPr>
          <w:rtl/>
        </w:rPr>
        <w:t xml:space="preserve">היא </w:t>
      </w:r>
      <w:bookmarkStart w:id="7218" w:name="_ETM_Q13_378599"/>
      <w:bookmarkEnd w:id="7218"/>
      <w:r>
        <w:rPr>
          <w:rtl/>
        </w:rPr>
        <w:t>הוועדה</w:t>
      </w:r>
      <w:r>
        <w:rPr>
          <w:rFonts w:hint="cs"/>
          <w:rtl/>
        </w:rPr>
        <w:t>,</w:t>
      </w:r>
      <w:r>
        <w:rPr>
          <w:rtl/>
        </w:rPr>
        <w:t xml:space="preserve"> </w:t>
      </w:r>
      <w:bookmarkStart w:id="7219" w:name="_ETM_Q13_379349"/>
      <w:bookmarkEnd w:id="7219"/>
      <w:r>
        <w:rPr>
          <w:rtl/>
        </w:rPr>
        <w:t xml:space="preserve">אבל </w:t>
      </w:r>
      <w:bookmarkStart w:id="7220" w:name="_ETM_Q13_379590"/>
      <w:bookmarkEnd w:id="7220"/>
      <w:r>
        <w:rPr>
          <w:rtl/>
        </w:rPr>
        <w:t xml:space="preserve">בעולם </w:t>
      </w:r>
      <w:bookmarkStart w:id="7221" w:name="_ETM_Q13_380010"/>
      <w:bookmarkEnd w:id="7221"/>
      <w:r>
        <w:rPr>
          <w:rtl/>
        </w:rPr>
        <w:t xml:space="preserve">ההפוך </w:t>
      </w:r>
      <w:bookmarkStart w:id="7222" w:name="_ETM_Q13_380340"/>
      <w:bookmarkEnd w:id="7222"/>
      <w:r>
        <w:rPr>
          <w:rtl/>
        </w:rPr>
        <w:t xml:space="preserve">שנמצאים </w:t>
      </w:r>
      <w:bookmarkStart w:id="7223" w:name="_ETM_Q13_380940"/>
      <w:bookmarkEnd w:id="7223"/>
      <w:r>
        <w:rPr>
          <w:rtl/>
        </w:rPr>
        <w:t>בו</w:t>
      </w:r>
      <w:r>
        <w:rPr>
          <w:rFonts w:hint="cs"/>
          <w:rtl/>
        </w:rPr>
        <w:t>,</w:t>
      </w:r>
      <w:r>
        <w:rPr>
          <w:rtl/>
        </w:rPr>
        <w:t xml:space="preserve"> </w:t>
      </w:r>
      <w:bookmarkStart w:id="7224" w:name="_ETM_Q13_381630"/>
      <w:bookmarkEnd w:id="7224"/>
      <w:r>
        <w:rPr>
          <w:rFonts w:hint="cs"/>
          <w:rtl/>
        </w:rPr>
        <w:t>ע</w:t>
      </w:r>
      <w:r>
        <w:rPr>
          <w:rtl/>
        </w:rPr>
        <w:t xml:space="preserve">ם </w:t>
      </w:r>
      <w:bookmarkStart w:id="7225" w:name="_ETM_Q13_381810"/>
      <w:bookmarkEnd w:id="7225"/>
      <w:r>
        <w:rPr>
          <w:rtl/>
        </w:rPr>
        <w:t xml:space="preserve">חוק </w:t>
      </w:r>
      <w:bookmarkStart w:id="7226" w:name="_ETM_Q13_382080"/>
      <w:bookmarkEnd w:id="7226"/>
      <w:r>
        <w:rPr>
          <w:rtl/>
        </w:rPr>
        <w:t>הפוך</w:t>
      </w:r>
      <w:r>
        <w:rPr>
          <w:rFonts w:hint="cs"/>
          <w:rtl/>
        </w:rPr>
        <w:t>,</w:t>
      </w:r>
      <w:r>
        <w:rPr>
          <w:rtl/>
        </w:rPr>
        <w:t xml:space="preserve"> </w:t>
      </w:r>
      <w:bookmarkStart w:id="7227" w:name="_ETM_Q13_382560"/>
      <w:bookmarkEnd w:id="7227"/>
      <w:r>
        <w:rPr>
          <w:rtl/>
        </w:rPr>
        <w:t xml:space="preserve">גרוע </w:t>
      </w:r>
      <w:bookmarkStart w:id="7228" w:name="_ETM_Q13_383010"/>
      <w:bookmarkStart w:id="7229" w:name="_ETM_Q13_384080"/>
      <w:bookmarkEnd w:id="7228"/>
      <w:bookmarkEnd w:id="7229"/>
      <w:r>
        <w:rPr>
          <w:rFonts w:hint="cs"/>
          <w:rtl/>
        </w:rPr>
        <w:t xml:space="preserve">ורע, </w:t>
      </w:r>
      <w:r>
        <w:rPr>
          <w:rtl/>
        </w:rPr>
        <w:t xml:space="preserve">מגיעים </w:t>
      </w:r>
      <w:bookmarkStart w:id="7230" w:name="_ETM_Q13_384409"/>
      <w:bookmarkEnd w:id="7230"/>
      <w:r>
        <w:rPr>
          <w:rtl/>
        </w:rPr>
        <w:t xml:space="preserve">למצב </w:t>
      </w:r>
      <w:bookmarkStart w:id="7231" w:name="_ETM_Q13_384799"/>
      <w:bookmarkEnd w:id="7231"/>
      <w:r>
        <w:rPr>
          <w:rtl/>
        </w:rPr>
        <w:t>ש</w:t>
      </w:r>
      <w:r>
        <w:rPr>
          <w:rFonts w:hint="cs"/>
          <w:rtl/>
        </w:rPr>
        <w:t>אם</w:t>
      </w:r>
      <w:r>
        <w:rPr>
          <w:rtl/>
        </w:rPr>
        <w:t xml:space="preserve"> </w:t>
      </w:r>
      <w:bookmarkStart w:id="7232" w:name="_ETM_Q13_384950"/>
      <w:bookmarkEnd w:id="7232"/>
      <w:r>
        <w:rPr>
          <w:rtl/>
        </w:rPr>
        <w:t xml:space="preserve">יושב-ראש </w:t>
      </w:r>
      <w:bookmarkStart w:id="7233" w:name="_ETM_Q13_385459"/>
      <w:bookmarkEnd w:id="7233"/>
      <w:r>
        <w:rPr>
          <w:rtl/>
        </w:rPr>
        <w:t xml:space="preserve">ועדה </w:t>
      </w:r>
      <w:bookmarkStart w:id="7234" w:name="_ETM_Q13_385760"/>
      <w:bookmarkEnd w:id="7234"/>
      <w:r>
        <w:rPr>
          <w:rtl/>
        </w:rPr>
        <w:t xml:space="preserve">בכנסת </w:t>
      </w:r>
      <w:bookmarkStart w:id="7235" w:name="_ETM_Q13_386269"/>
      <w:bookmarkEnd w:id="7235"/>
      <w:r>
        <w:rPr>
          <w:rtl/>
        </w:rPr>
        <w:t xml:space="preserve">מקבל </w:t>
      </w:r>
      <w:bookmarkStart w:id="7236" w:name="_ETM_Q13_386659"/>
      <w:bookmarkEnd w:id="7236"/>
      <w:r>
        <w:rPr>
          <w:rtl/>
        </w:rPr>
        <w:t xml:space="preserve">החלטה </w:t>
      </w:r>
      <w:bookmarkStart w:id="7237" w:name="_ETM_Q13_387349"/>
      <w:bookmarkEnd w:id="7237"/>
      <w:r>
        <w:rPr>
          <w:rtl/>
        </w:rPr>
        <w:t xml:space="preserve">שונה </w:t>
      </w:r>
      <w:bookmarkStart w:id="7238" w:name="_ETM_Q13_388780"/>
      <w:bookmarkEnd w:id="7238"/>
      <w:r>
        <w:rPr>
          <w:rtl/>
        </w:rPr>
        <w:t xml:space="preserve">ממה </w:t>
      </w:r>
      <w:bookmarkStart w:id="7239" w:name="_ETM_Q13_389080"/>
      <w:bookmarkEnd w:id="7239"/>
      <w:r>
        <w:rPr>
          <w:rtl/>
        </w:rPr>
        <w:t>ש</w:t>
      </w:r>
      <w:bookmarkStart w:id="7240" w:name="_ETM_Q13_389230"/>
      <w:bookmarkEnd w:id="7240"/>
      <w:r>
        <w:rPr>
          <w:rtl/>
        </w:rPr>
        <w:t xml:space="preserve">החליטה </w:t>
      </w:r>
      <w:bookmarkStart w:id="7241" w:name="_ETM_Q13_389530"/>
      <w:bookmarkEnd w:id="7241"/>
      <w:r>
        <w:rPr>
          <w:rtl/>
        </w:rPr>
        <w:t>הממשלה</w:t>
      </w:r>
      <w:r>
        <w:rPr>
          <w:rFonts w:hint="cs"/>
          <w:rtl/>
        </w:rPr>
        <w:t>,</w:t>
      </w:r>
      <w:r>
        <w:rPr>
          <w:rtl/>
        </w:rPr>
        <w:t xml:space="preserve"> </w:t>
      </w:r>
      <w:bookmarkStart w:id="7242" w:name="_ETM_Q13_390730"/>
      <w:bookmarkEnd w:id="7242"/>
      <w:r>
        <w:rPr>
          <w:rtl/>
        </w:rPr>
        <w:t xml:space="preserve">יושב-ראש </w:t>
      </w:r>
      <w:bookmarkStart w:id="7243" w:name="_ETM_Q13_391209"/>
      <w:bookmarkEnd w:id="7243"/>
      <w:r>
        <w:rPr>
          <w:rtl/>
        </w:rPr>
        <w:t xml:space="preserve">הוועדה </w:t>
      </w:r>
      <w:bookmarkStart w:id="7244" w:name="_ETM_Q13_391840"/>
      <w:bookmarkEnd w:id="7244"/>
      <w:r>
        <w:rPr>
          <w:rtl/>
        </w:rPr>
        <w:t>הזא</w:t>
      </w:r>
      <w:bookmarkStart w:id="7245" w:name="_ETM_Q13_393230"/>
      <w:bookmarkStart w:id="7246" w:name="_ETM_Q13_393769"/>
      <w:bookmarkStart w:id="7247" w:name="_ETM_Q13_393919"/>
      <w:bookmarkStart w:id="7248" w:name="_ETM_Q13_393980"/>
      <w:bookmarkEnd w:id="7245"/>
      <w:bookmarkEnd w:id="7246"/>
      <w:bookmarkEnd w:id="7247"/>
      <w:bookmarkEnd w:id="7248"/>
      <w:r>
        <w:rPr>
          <w:rFonts w:hint="cs"/>
          <w:rtl/>
        </w:rPr>
        <w:t xml:space="preserve">ת </w:t>
      </w:r>
      <w:r>
        <w:rPr>
          <w:rtl/>
        </w:rPr>
        <w:t>–</w:t>
      </w:r>
      <w:r>
        <w:rPr>
          <w:rFonts w:hint="cs"/>
          <w:rtl/>
        </w:rPr>
        <w:t xml:space="preserve"> מעמידים אותו על </w:t>
      </w:r>
      <w:r>
        <w:rPr>
          <w:rtl/>
        </w:rPr>
        <w:t xml:space="preserve">עמוד </w:t>
      </w:r>
      <w:bookmarkStart w:id="7249" w:name="_ETM_Q13_394189"/>
      <w:bookmarkEnd w:id="7249"/>
      <w:r>
        <w:rPr>
          <w:rtl/>
        </w:rPr>
        <w:t>הקלון</w:t>
      </w:r>
      <w:r>
        <w:rPr>
          <w:rFonts w:hint="cs"/>
          <w:rtl/>
        </w:rPr>
        <w:t>.</w:t>
      </w:r>
      <w:r>
        <w:rPr>
          <w:rtl/>
        </w:rPr>
        <w:t xml:space="preserve"> </w:t>
      </w:r>
      <w:bookmarkStart w:id="7250" w:name="_ETM_Q13_395269"/>
      <w:bookmarkStart w:id="7251" w:name="_ETM_Q13_389000"/>
      <w:bookmarkStart w:id="7252" w:name="_ETM_Q13_390000"/>
      <w:bookmarkEnd w:id="7250"/>
      <w:bookmarkEnd w:id="7251"/>
      <w:bookmarkEnd w:id="7252"/>
      <w:r>
        <w:rPr>
          <w:rtl/>
        </w:rPr>
        <w:t xml:space="preserve">עולם </w:t>
      </w:r>
      <w:bookmarkStart w:id="7253" w:name="_ETM_Q13_395599"/>
      <w:bookmarkEnd w:id="7253"/>
      <w:r>
        <w:rPr>
          <w:rtl/>
        </w:rPr>
        <w:t xml:space="preserve">הפוך </w:t>
      </w:r>
      <w:bookmarkStart w:id="7254" w:name="_ETM_Q13_395930"/>
      <w:bookmarkEnd w:id="7254"/>
      <w:r>
        <w:rPr>
          <w:rtl/>
        </w:rPr>
        <w:t xml:space="preserve">נהיה </w:t>
      </w:r>
      <w:bookmarkStart w:id="7255" w:name="_ETM_Q13_396200"/>
      <w:bookmarkEnd w:id="7255"/>
      <w:r>
        <w:rPr>
          <w:rtl/>
        </w:rPr>
        <w:t>פה</w:t>
      </w:r>
      <w:r>
        <w:rPr>
          <w:rFonts w:hint="cs"/>
          <w:rtl/>
        </w:rPr>
        <w:t>.</w:t>
      </w:r>
      <w:r>
        <w:rPr>
          <w:rtl/>
        </w:rPr>
        <w:t xml:space="preserve"> </w:t>
      </w:r>
      <w:bookmarkStart w:id="7256" w:name="_ETM_Q13_396769"/>
      <w:bookmarkEnd w:id="7256"/>
    </w:p>
    <w:p w:rsidR="00EE453E" w:rsidRDefault="00EE453E" w:rsidP="0073401A">
      <w:pPr>
        <w:rPr>
          <w:rtl/>
        </w:rPr>
      </w:pPr>
    </w:p>
    <w:p w:rsidR="00EE453E" w:rsidRDefault="00EE453E" w:rsidP="0073401A">
      <w:pPr>
        <w:rPr>
          <w:rtl/>
        </w:rPr>
      </w:pPr>
      <w:bookmarkStart w:id="7257" w:name="_ETM_Q13_396000"/>
      <w:bookmarkEnd w:id="7257"/>
      <w:r>
        <w:rPr>
          <w:rtl/>
        </w:rPr>
        <w:t xml:space="preserve">יש </w:t>
      </w:r>
      <w:bookmarkStart w:id="7258" w:name="_ETM_Q13_397010"/>
      <w:bookmarkEnd w:id="7258"/>
      <w:r>
        <w:rPr>
          <w:rtl/>
        </w:rPr>
        <w:t xml:space="preserve">תפקיד </w:t>
      </w:r>
      <w:bookmarkStart w:id="7259" w:name="_ETM_Q13_397370"/>
      <w:bookmarkEnd w:id="7259"/>
      <w:r>
        <w:rPr>
          <w:rtl/>
        </w:rPr>
        <w:t xml:space="preserve">לבית </w:t>
      </w:r>
      <w:bookmarkStart w:id="7260" w:name="_ETM_Q13_397730"/>
      <w:bookmarkEnd w:id="7260"/>
      <w:r>
        <w:rPr>
          <w:rtl/>
        </w:rPr>
        <w:t>הזה</w:t>
      </w:r>
      <w:r>
        <w:rPr>
          <w:rFonts w:hint="cs"/>
          <w:rtl/>
        </w:rPr>
        <w:t>.</w:t>
      </w:r>
      <w:bookmarkStart w:id="7261" w:name="_ETM_Q13_400914"/>
      <w:bookmarkEnd w:id="7261"/>
      <w:r>
        <w:rPr>
          <w:rtl/>
        </w:rPr>
        <w:t xml:space="preserve"> </w:t>
      </w:r>
      <w:bookmarkStart w:id="7262" w:name="_ETM_Q13_398609"/>
      <w:bookmarkEnd w:id="7262"/>
      <w:r>
        <w:rPr>
          <w:rtl/>
        </w:rPr>
        <w:t xml:space="preserve">התפקיד </w:t>
      </w:r>
      <w:bookmarkStart w:id="7263" w:name="_ETM_Q13_399180"/>
      <w:bookmarkEnd w:id="7263"/>
      <w:r>
        <w:rPr>
          <w:rtl/>
        </w:rPr>
        <w:t xml:space="preserve">של </w:t>
      </w:r>
      <w:bookmarkStart w:id="7264" w:name="_ETM_Q13_399359"/>
      <w:bookmarkEnd w:id="7264"/>
      <w:r>
        <w:rPr>
          <w:rtl/>
        </w:rPr>
        <w:t xml:space="preserve">הכנסת </w:t>
      </w:r>
      <w:bookmarkStart w:id="7265" w:name="_ETM_Q13_399989"/>
      <w:bookmarkEnd w:id="7265"/>
      <w:r>
        <w:rPr>
          <w:rtl/>
        </w:rPr>
        <w:t xml:space="preserve">הוא </w:t>
      </w:r>
      <w:bookmarkStart w:id="7266" w:name="_ETM_Q13_400079"/>
      <w:bookmarkEnd w:id="7266"/>
      <w:r>
        <w:rPr>
          <w:rtl/>
        </w:rPr>
        <w:t xml:space="preserve">לא </w:t>
      </w:r>
      <w:bookmarkStart w:id="7267" w:name="_ETM_Q13_400200"/>
      <w:bookmarkEnd w:id="7267"/>
      <w:r>
        <w:rPr>
          <w:rtl/>
        </w:rPr>
        <w:t xml:space="preserve">רק </w:t>
      </w:r>
      <w:bookmarkStart w:id="7268" w:name="_ETM_Q13_400379"/>
      <w:bookmarkEnd w:id="7268"/>
      <w:r>
        <w:rPr>
          <w:rtl/>
        </w:rPr>
        <w:t xml:space="preserve">לחוקק </w:t>
      </w:r>
      <w:bookmarkStart w:id="7269" w:name="_ETM_Q13_400920"/>
      <w:bookmarkEnd w:id="7269"/>
      <w:r>
        <w:rPr>
          <w:rtl/>
        </w:rPr>
        <w:t xml:space="preserve">ולהצביע </w:t>
      </w:r>
      <w:bookmarkStart w:id="7270" w:name="_ETM_Q13_401579"/>
      <w:bookmarkEnd w:id="7270"/>
      <w:r>
        <w:rPr>
          <w:rtl/>
        </w:rPr>
        <w:t xml:space="preserve">כמו </w:t>
      </w:r>
      <w:bookmarkStart w:id="7271" w:name="_ETM_Q13_401730"/>
      <w:bookmarkEnd w:id="7271"/>
      <w:r>
        <w:rPr>
          <w:rtl/>
        </w:rPr>
        <w:t>מריונטות</w:t>
      </w:r>
      <w:r>
        <w:rPr>
          <w:rFonts w:hint="cs"/>
          <w:rtl/>
        </w:rPr>
        <w:t>;</w:t>
      </w:r>
      <w:r>
        <w:rPr>
          <w:rtl/>
        </w:rPr>
        <w:t xml:space="preserve"> </w:t>
      </w:r>
      <w:bookmarkStart w:id="7272" w:name="_ETM_Q13_403260"/>
      <w:bookmarkEnd w:id="7272"/>
      <w:r>
        <w:rPr>
          <w:rtl/>
        </w:rPr>
        <w:t xml:space="preserve">התפקיד </w:t>
      </w:r>
      <w:bookmarkStart w:id="7273" w:name="_ETM_Q13_403739"/>
      <w:bookmarkEnd w:id="7273"/>
      <w:r>
        <w:rPr>
          <w:rtl/>
        </w:rPr>
        <w:t>של</w:t>
      </w:r>
      <w:r>
        <w:rPr>
          <w:rFonts w:hint="cs"/>
          <w:rtl/>
        </w:rPr>
        <w:t>ה</w:t>
      </w:r>
      <w:r>
        <w:rPr>
          <w:rtl/>
        </w:rPr>
        <w:t xml:space="preserve"> </w:t>
      </w:r>
      <w:bookmarkStart w:id="7274" w:name="_ETM_Q13_403950"/>
      <w:bookmarkEnd w:id="7274"/>
      <w:r>
        <w:rPr>
          <w:rtl/>
        </w:rPr>
        <w:t xml:space="preserve">הוא </w:t>
      </w:r>
      <w:bookmarkStart w:id="7275" w:name="_ETM_Q13_404069"/>
      <w:bookmarkEnd w:id="7275"/>
      <w:r>
        <w:rPr>
          <w:rtl/>
        </w:rPr>
        <w:t xml:space="preserve">פיקוח </w:t>
      </w:r>
      <w:bookmarkStart w:id="7276" w:name="_ETM_Q13_404670"/>
      <w:bookmarkEnd w:id="7276"/>
      <w:r>
        <w:rPr>
          <w:rtl/>
        </w:rPr>
        <w:t xml:space="preserve">ובקרה </w:t>
      </w:r>
      <w:bookmarkStart w:id="7277" w:name="_ETM_Q13_405239"/>
      <w:bookmarkEnd w:id="7277"/>
      <w:r>
        <w:rPr>
          <w:rtl/>
        </w:rPr>
        <w:t xml:space="preserve">על </w:t>
      </w:r>
      <w:bookmarkStart w:id="7278" w:name="_ETM_Q13_405329"/>
      <w:bookmarkEnd w:id="7278"/>
      <w:r>
        <w:rPr>
          <w:rtl/>
        </w:rPr>
        <w:t xml:space="preserve">עבודת </w:t>
      </w:r>
      <w:bookmarkStart w:id="7279" w:name="_ETM_Q13_405599"/>
      <w:bookmarkEnd w:id="7279"/>
      <w:r>
        <w:rPr>
          <w:rtl/>
        </w:rPr>
        <w:t>הממשלה</w:t>
      </w:r>
      <w:r>
        <w:rPr>
          <w:rFonts w:hint="cs"/>
          <w:rtl/>
        </w:rPr>
        <w:t>.</w:t>
      </w:r>
      <w:r>
        <w:rPr>
          <w:rtl/>
        </w:rPr>
        <w:t xml:space="preserve"> </w:t>
      </w:r>
      <w:bookmarkStart w:id="7280" w:name="_ETM_Q13_406550"/>
      <w:bookmarkEnd w:id="7280"/>
      <w:r>
        <w:rPr>
          <w:rtl/>
        </w:rPr>
        <w:t>כן</w:t>
      </w:r>
      <w:r>
        <w:rPr>
          <w:rFonts w:hint="cs"/>
          <w:rtl/>
        </w:rPr>
        <w:t>,</w:t>
      </w:r>
      <w:r>
        <w:rPr>
          <w:rtl/>
        </w:rPr>
        <w:t xml:space="preserve"> </w:t>
      </w:r>
      <w:bookmarkStart w:id="7281" w:name="_ETM_Q13_406819"/>
      <w:bookmarkEnd w:id="7281"/>
      <w:r>
        <w:rPr>
          <w:rtl/>
        </w:rPr>
        <w:t xml:space="preserve">ועדת </w:t>
      </w:r>
      <w:bookmarkStart w:id="7282" w:name="_ETM_Q13_407180"/>
      <w:bookmarkEnd w:id="7282"/>
      <w:r>
        <w:rPr>
          <w:rFonts w:hint="cs"/>
          <w:rtl/>
        </w:rPr>
        <w:t>ה</w:t>
      </w:r>
      <w:r>
        <w:rPr>
          <w:rtl/>
        </w:rPr>
        <w:t xml:space="preserve">חוקה </w:t>
      </w:r>
      <w:bookmarkStart w:id="7283" w:name="_ETM_Q13_407540"/>
      <w:bookmarkEnd w:id="7283"/>
      <w:r>
        <w:rPr>
          <w:rtl/>
        </w:rPr>
        <w:t xml:space="preserve">עסקה </w:t>
      </w:r>
      <w:bookmarkStart w:id="7284" w:name="_ETM_Q13_407870"/>
      <w:bookmarkEnd w:id="7284"/>
      <w:r>
        <w:rPr>
          <w:rtl/>
        </w:rPr>
        <w:t xml:space="preserve">בפיקוח </w:t>
      </w:r>
      <w:bookmarkStart w:id="7285" w:name="_ETM_Q13_408860"/>
      <w:bookmarkEnd w:id="7285"/>
      <w:r>
        <w:rPr>
          <w:rtl/>
        </w:rPr>
        <w:t xml:space="preserve">על </w:t>
      </w:r>
      <w:bookmarkStart w:id="7286" w:name="_ETM_Q13_409010"/>
      <w:bookmarkEnd w:id="7286"/>
      <w:r>
        <w:rPr>
          <w:rtl/>
        </w:rPr>
        <w:t xml:space="preserve">עבודת </w:t>
      </w:r>
      <w:bookmarkStart w:id="7287" w:name="_ETM_Q13_409310"/>
      <w:bookmarkEnd w:id="7287"/>
      <w:r>
        <w:rPr>
          <w:rtl/>
        </w:rPr>
        <w:t>הממשלה</w:t>
      </w:r>
      <w:r w:rsidR="00944A23">
        <w:rPr>
          <w:rFonts w:hint="cs"/>
          <w:rtl/>
        </w:rPr>
        <w:t>,</w:t>
      </w:r>
      <w:r>
        <w:rPr>
          <w:rtl/>
        </w:rPr>
        <w:t xml:space="preserve"> </w:t>
      </w:r>
      <w:bookmarkStart w:id="7288" w:name="_ETM_Q13_409760"/>
      <w:bookmarkEnd w:id="7288"/>
      <w:r>
        <w:rPr>
          <w:rtl/>
        </w:rPr>
        <w:t xml:space="preserve">ואמרה </w:t>
      </w:r>
      <w:bookmarkStart w:id="7289" w:name="_ETM_Q13_410150"/>
      <w:bookmarkEnd w:id="7289"/>
      <w:r>
        <w:rPr>
          <w:rtl/>
        </w:rPr>
        <w:t>לממשלה</w:t>
      </w:r>
      <w:r>
        <w:rPr>
          <w:rFonts w:hint="cs"/>
          <w:rtl/>
        </w:rPr>
        <w:t>:</w:t>
      </w:r>
      <w:r>
        <w:rPr>
          <w:rtl/>
        </w:rPr>
        <w:t xml:space="preserve"> </w:t>
      </w:r>
      <w:bookmarkStart w:id="7290" w:name="_ETM_Q13_411200"/>
      <w:bookmarkEnd w:id="7290"/>
      <w:r>
        <w:rPr>
          <w:rtl/>
        </w:rPr>
        <w:t xml:space="preserve">עד </w:t>
      </w:r>
      <w:bookmarkStart w:id="7291" w:name="_ETM_Q13_411470"/>
      <w:bookmarkEnd w:id="7291"/>
      <w:r>
        <w:rPr>
          <w:rtl/>
        </w:rPr>
        <w:t xml:space="preserve">27 </w:t>
      </w:r>
      <w:bookmarkStart w:id="7292" w:name="_ETM_Q13_412580"/>
      <w:bookmarkEnd w:id="7292"/>
      <w:r>
        <w:rPr>
          <w:rFonts w:hint="cs"/>
          <w:rtl/>
        </w:rPr>
        <w:t xml:space="preserve">בחודש </w:t>
      </w:r>
      <w:r>
        <w:rPr>
          <w:rtl/>
        </w:rPr>
        <w:t xml:space="preserve">תעשו </w:t>
      </w:r>
      <w:bookmarkStart w:id="7293" w:name="_ETM_Q13_413000"/>
      <w:bookmarkEnd w:id="7293"/>
      <w:r>
        <w:rPr>
          <w:rtl/>
        </w:rPr>
        <w:t xml:space="preserve">שינוי </w:t>
      </w:r>
      <w:bookmarkStart w:id="7294" w:name="_ETM_Q13_413480"/>
      <w:bookmarkEnd w:id="7294"/>
      <w:r>
        <w:rPr>
          <w:rtl/>
        </w:rPr>
        <w:t xml:space="preserve">ותביאו </w:t>
      </w:r>
      <w:bookmarkStart w:id="7295" w:name="_ETM_Q13_414230"/>
      <w:bookmarkEnd w:id="7295"/>
      <w:r>
        <w:rPr>
          <w:rtl/>
        </w:rPr>
        <w:t>אחר</w:t>
      </w:r>
      <w:r>
        <w:rPr>
          <w:rFonts w:hint="cs"/>
          <w:rtl/>
        </w:rPr>
        <w:t>.</w:t>
      </w:r>
      <w:r>
        <w:rPr>
          <w:rtl/>
        </w:rPr>
        <w:t xml:space="preserve"> </w:t>
      </w:r>
      <w:bookmarkStart w:id="7296" w:name="_ETM_Q13_415540"/>
      <w:bookmarkStart w:id="7297" w:name="_ETM_Q13_412000"/>
      <w:bookmarkEnd w:id="7296"/>
      <w:bookmarkEnd w:id="7297"/>
      <w:r>
        <w:rPr>
          <w:rtl/>
        </w:rPr>
        <w:t xml:space="preserve">מה </w:t>
      </w:r>
      <w:bookmarkStart w:id="7298" w:name="_ETM_Q13_415839"/>
      <w:bookmarkEnd w:id="7298"/>
      <w:r>
        <w:rPr>
          <w:rtl/>
        </w:rPr>
        <w:t xml:space="preserve">עשתה </w:t>
      </w:r>
      <w:bookmarkStart w:id="7299" w:name="_ETM_Q13_416109"/>
      <w:bookmarkEnd w:id="7299"/>
      <w:r>
        <w:rPr>
          <w:rtl/>
        </w:rPr>
        <w:t>הממשלה</w:t>
      </w:r>
      <w:bookmarkStart w:id="7300" w:name="_ETM_Q13_417140"/>
      <w:bookmarkEnd w:id="7300"/>
      <w:r>
        <w:rPr>
          <w:rFonts w:hint="cs"/>
          <w:rtl/>
        </w:rPr>
        <w:t xml:space="preserve">? </w:t>
      </w:r>
      <w:r>
        <w:rPr>
          <w:rtl/>
        </w:rPr>
        <w:t xml:space="preserve">לא </w:t>
      </w:r>
      <w:bookmarkStart w:id="7301" w:name="_ETM_Q13_417379"/>
      <w:bookmarkEnd w:id="7301"/>
      <w:r>
        <w:rPr>
          <w:rtl/>
        </w:rPr>
        <w:t>ספרה</w:t>
      </w:r>
      <w:r>
        <w:rPr>
          <w:rFonts w:hint="cs"/>
          <w:rtl/>
        </w:rPr>
        <w:t>,</w:t>
      </w:r>
      <w:r>
        <w:rPr>
          <w:rtl/>
        </w:rPr>
        <w:t xml:space="preserve"> </w:t>
      </w:r>
      <w:bookmarkStart w:id="7302" w:name="_ETM_Q13_419049"/>
      <w:bookmarkEnd w:id="7302"/>
      <w:r>
        <w:rPr>
          <w:rtl/>
        </w:rPr>
        <w:t>ה</w:t>
      </w:r>
      <w:r>
        <w:rPr>
          <w:rFonts w:hint="cs"/>
          <w:rtl/>
        </w:rPr>
        <w:t>א</w:t>
      </w:r>
      <w:r>
        <w:rPr>
          <w:rtl/>
        </w:rPr>
        <w:t xml:space="preserve">ריכה </w:t>
      </w:r>
      <w:bookmarkStart w:id="7303" w:name="_ETM_Q13_420519"/>
      <w:bookmarkEnd w:id="7303"/>
      <w:r>
        <w:rPr>
          <w:rtl/>
        </w:rPr>
        <w:t xml:space="preserve">עד </w:t>
      </w:r>
      <w:bookmarkStart w:id="7304" w:name="_ETM_Q13_420730"/>
      <w:bookmarkEnd w:id="7304"/>
      <w:r>
        <w:rPr>
          <w:rtl/>
        </w:rPr>
        <w:t>ל</w:t>
      </w:r>
      <w:r>
        <w:rPr>
          <w:rFonts w:hint="cs"/>
          <w:rtl/>
        </w:rPr>
        <w:t>-1.</w:t>
      </w:r>
      <w:r>
        <w:rPr>
          <w:rtl/>
        </w:rPr>
        <w:t xml:space="preserve"> </w:t>
      </w:r>
      <w:bookmarkStart w:id="7305" w:name="_ETM_Q13_421920"/>
      <w:bookmarkEnd w:id="7305"/>
      <w:r>
        <w:rPr>
          <w:rtl/>
        </w:rPr>
        <w:t xml:space="preserve">המשמעות </w:t>
      </w:r>
      <w:bookmarkStart w:id="7306" w:name="_ETM_Q13_422430"/>
      <w:bookmarkEnd w:id="7306"/>
      <w:r>
        <w:rPr>
          <w:rtl/>
        </w:rPr>
        <w:t>ה</w:t>
      </w:r>
      <w:bookmarkStart w:id="7307" w:name="_ETM_Q13_423000"/>
      <w:r>
        <w:rPr>
          <w:rtl/>
        </w:rPr>
        <w:t>משפטית</w:t>
      </w:r>
      <w:bookmarkEnd w:id="7307"/>
      <w:r>
        <w:rPr>
          <w:rtl/>
        </w:rPr>
        <w:t xml:space="preserve"> </w:t>
      </w:r>
      <w:bookmarkStart w:id="7308" w:name="_ETM_Q13_423060"/>
      <w:bookmarkEnd w:id="7308"/>
      <w:r>
        <w:rPr>
          <w:rtl/>
        </w:rPr>
        <w:t xml:space="preserve">של </w:t>
      </w:r>
      <w:bookmarkStart w:id="7309" w:name="_ETM_Q13_423209"/>
      <w:bookmarkEnd w:id="7309"/>
      <w:r>
        <w:rPr>
          <w:rtl/>
        </w:rPr>
        <w:t xml:space="preserve">זה </w:t>
      </w:r>
      <w:bookmarkStart w:id="7310" w:name="_ETM_Q13_423970"/>
      <w:bookmarkEnd w:id="7310"/>
      <w:r>
        <w:rPr>
          <w:rFonts w:hint="cs"/>
          <w:rtl/>
        </w:rPr>
        <w:t xml:space="preserve">היא </w:t>
      </w:r>
      <w:r>
        <w:rPr>
          <w:rtl/>
        </w:rPr>
        <w:t xml:space="preserve">שכל </w:t>
      </w:r>
      <w:bookmarkStart w:id="7311" w:name="_ETM_Q13_424330"/>
      <w:bookmarkEnd w:id="7311"/>
      <w:r w:rsidRPr="00010DD2">
        <w:rPr>
          <w:rtl/>
        </w:rPr>
        <w:t>ה</w:t>
      </w:r>
      <w:r w:rsidRPr="00010DD2">
        <w:rPr>
          <w:rFonts w:hint="cs"/>
          <w:rtl/>
        </w:rPr>
        <w:t>ק</w:t>
      </w:r>
      <w:r w:rsidRPr="00010DD2">
        <w:rPr>
          <w:rtl/>
        </w:rPr>
        <w:t>נסות</w:t>
      </w:r>
      <w:r>
        <w:rPr>
          <w:rtl/>
        </w:rPr>
        <w:t xml:space="preserve"> </w:t>
      </w:r>
      <w:bookmarkStart w:id="7312" w:name="_ETM_Q13_424870"/>
      <w:bookmarkEnd w:id="7312"/>
      <w:r>
        <w:rPr>
          <w:rtl/>
        </w:rPr>
        <w:t>שהיו</w:t>
      </w:r>
      <w:r>
        <w:rPr>
          <w:rFonts w:hint="cs"/>
          <w:rtl/>
        </w:rPr>
        <w:t xml:space="preserve"> </w:t>
      </w:r>
      <w:r>
        <w:rPr>
          <w:rtl/>
        </w:rPr>
        <w:t xml:space="preserve">– </w:t>
      </w:r>
      <w:bookmarkStart w:id="7313" w:name="_ETM_Q13_425200"/>
      <w:bookmarkEnd w:id="7313"/>
      <w:r>
        <w:rPr>
          <w:rtl/>
        </w:rPr>
        <w:t xml:space="preserve">127 </w:t>
      </w:r>
      <w:bookmarkStart w:id="7314" w:name="_ETM_Q13_426160"/>
      <w:bookmarkEnd w:id="7314"/>
      <w:r>
        <w:rPr>
          <w:rtl/>
        </w:rPr>
        <w:t xml:space="preserve">עד </w:t>
      </w:r>
      <w:bookmarkStart w:id="7315" w:name="_ETM_Q13_426310"/>
      <w:bookmarkEnd w:id="7315"/>
      <w:r>
        <w:rPr>
          <w:rtl/>
        </w:rPr>
        <w:t>היום</w:t>
      </w:r>
      <w:bookmarkStart w:id="7316" w:name="_ETM_Q13_426700"/>
      <w:bookmarkEnd w:id="7316"/>
      <w:r>
        <w:rPr>
          <w:rFonts w:hint="cs"/>
          <w:rtl/>
        </w:rPr>
        <w:t xml:space="preserve"> </w:t>
      </w:r>
      <w:r>
        <w:rPr>
          <w:rtl/>
        </w:rPr>
        <w:t>–</w:t>
      </w:r>
      <w:bookmarkStart w:id="7317" w:name="_ETM_Q13_422000"/>
      <w:bookmarkEnd w:id="7317"/>
      <w:r>
        <w:rPr>
          <w:rFonts w:hint="cs"/>
          <w:rtl/>
        </w:rPr>
        <w:t xml:space="preserve"> </w:t>
      </w:r>
      <w:r>
        <w:rPr>
          <w:rtl/>
        </w:rPr>
        <w:t xml:space="preserve">אם </w:t>
      </w:r>
      <w:bookmarkStart w:id="7318" w:name="_ETM_Q13_426880"/>
      <w:bookmarkEnd w:id="7318"/>
      <w:r>
        <w:rPr>
          <w:rtl/>
        </w:rPr>
        <w:t xml:space="preserve">הבית </w:t>
      </w:r>
      <w:bookmarkStart w:id="7319" w:name="_ETM_Q13_427240"/>
      <w:bookmarkEnd w:id="7319"/>
      <w:r>
        <w:rPr>
          <w:rtl/>
        </w:rPr>
        <w:t xml:space="preserve">הזה </w:t>
      </w:r>
      <w:bookmarkStart w:id="7320" w:name="_ETM_Q13_427450"/>
      <w:bookmarkEnd w:id="7320"/>
      <w:r>
        <w:rPr>
          <w:rtl/>
        </w:rPr>
        <w:t xml:space="preserve">יאשר </w:t>
      </w:r>
      <w:bookmarkStart w:id="7321" w:name="_ETM_Q13_427900"/>
      <w:bookmarkEnd w:id="7321"/>
      <w:r>
        <w:rPr>
          <w:rtl/>
        </w:rPr>
        <w:t>אותם</w:t>
      </w:r>
      <w:r>
        <w:rPr>
          <w:rFonts w:hint="cs"/>
          <w:rtl/>
        </w:rPr>
        <w:t>,</w:t>
      </w:r>
      <w:r>
        <w:rPr>
          <w:rtl/>
        </w:rPr>
        <w:t xml:space="preserve"> </w:t>
      </w:r>
      <w:bookmarkStart w:id="7322" w:name="_ETM_Q13_428770"/>
      <w:bookmarkEnd w:id="7322"/>
      <w:r>
        <w:rPr>
          <w:rtl/>
        </w:rPr>
        <w:t xml:space="preserve">הם </w:t>
      </w:r>
      <w:bookmarkStart w:id="7323" w:name="_ETM_Q13_428950"/>
      <w:bookmarkEnd w:id="7323"/>
      <w:r>
        <w:rPr>
          <w:rtl/>
        </w:rPr>
        <w:t>בתוקף</w:t>
      </w:r>
      <w:r>
        <w:rPr>
          <w:rFonts w:hint="cs"/>
          <w:rtl/>
        </w:rPr>
        <w:t>.</w:t>
      </w:r>
      <w:r>
        <w:rPr>
          <w:rtl/>
        </w:rPr>
        <w:t xml:space="preserve"> </w:t>
      </w:r>
      <w:bookmarkStart w:id="7324" w:name="_ETM_Q13_429370"/>
      <w:bookmarkEnd w:id="7324"/>
    </w:p>
    <w:p w:rsidR="00EE453E" w:rsidRDefault="00EE453E" w:rsidP="0073401A">
      <w:pPr>
        <w:rPr>
          <w:rtl/>
        </w:rPr>
      </w:pPr>
      <w:bookmarkStart w:id="7325" w:name="_ETM_Q13_430000"/>
      <w:bookmarkEnd w:id="7325"/>
    </w:p>
    <w:p w:rsidR="00EE453E" w:rsidRDefault="00EE453E" w:rsidP="0073401A">
      <w:pPr>
        <w:rPr>
          <w:rtl/>
        </w:rPr>
      </w:pPr>
      <w:bookmarkStart w:id="7326" w:name="_ETM_Q13_431000"/>
      <w:bookmarkEnd w:id="7326"/>
      <w:r>
        <w:rPr>
          <w:rtl/>
        </w:rPr>
        <w:t xml:space="preserve">ואני </w:t>
      </w:r>
      <w:bookmarkStart w:id="7327" w:name="_ETM_Q13_429580"/>
      <w:bookmarkEnd w:id="7327"/>
      <w:r>
        <w:rPr>
          <w:rtl/>
        </w:rPr>
        <w:t xml:space="preserve">אומר </w:t>
      </w:r>
      <w:bookmarkStart w:id="7328" w:name="_ETM_Q13_429910"/>
      <w:bookmarkEnd w:id="7328"/>
      <w:r>
        <w:rPr>
          <w:rtl/>
        </w:rPr>
        <w:t xml:space="preserve">לממשלה </w:t>
      </w:r>
      <w:bookmarkStart w:id="7329" w:name="_ETM_Q13_430450"/>
      <w:bookmarkEnd w:id="7329"/>
      <w:r>
        <w:rPr>
          <w:rtl/>
        </w:rPr>
        <w:t>מפה</w:t>
      </w:r>
      <w:r>
        <w:rPr>
          <w:rFonts w:hint="cs"/>
          <w:rtl/>
        </w:rPr>
        <w:t>,</w:t>
      </w:r>
      <w:r>
        <w:rPr>
          <w:rtl/>
        </w:rPr>
        <w:t xml:space="preserve"> </w:t>
      </w:r>
      <w:bookmarkStart w:id="7330" w:name="_ETM_Q13_431140"/>
      <w:bookmarkEnd w:id="7330"/>
      <w:r>
        <w:rPr>
          <w:rtl/>
        </w:rPr>
        <w:t xml:space="preserve">כחבר </w:t>
      </w:r>
      <w:bookmarkStart w:id="7331" w:name="_ETM_Q13_431620"/>
      <w:bookmarkEnd w:id="7331"/>
      <w:r>
        <w:rPr>
          <w:rtl/>
        </w:rPr>
        <w:t xml:space="preserve">כנסת </w:t>
      </w:r>
      <w:bookmarkStart w:id="7332" w:name="_ETM_Q13_432010"/>
      <w:bookmarkEnd w:id="7332"/>
      <w:r>
        <w:rPr>
          <w:rtl/>
        </w:rPr>
        <w:t>באופוזיציה</w:t>
      </w:r>
      <w:r>
        <w:rPr>
          <w:rFonts w:hint="cs"/>
          <w:rtl/>
        </w:rPr>
        <w:t>:</w:t>
      </w:r>
      <w:r>
        <w:rPr>
          <w:rtl/>
        </w:rPr>
        <w:t xml:space="preserve"> </w:t>
      </w:r>
      <w:bookmarkStart w:id="7333" w:name="_ETM_Q13_433579"/>
      <w:bookmarkEnd w:id="7333"/>
      <w:r>
        <w:rPr>
          <w:rtl/>
        </w:rPr>
        <w:t xml:space="preserve">עד </w:t>
      </w:r>
      <w:bookmarkStart w:id="7334" w:name="_ETM_Q13_433879"/>
      <w:bookmarkEnd w:id="7334"/>
      <w:r>
        <w:rPr>
          <w:rtl/>
        </w:rPr>
        <w:t>כאן</w:t>
      </w:r>
      <w:r>
        <w:rPr>
          <w:rFonts w:hint="cs"/>
          <w:rtl/>
        </w:rPr>
        <w:t>.</w:t>
      </w:r>
      <w:r>
        <w:rPr>
          <w:rtl/>
        </w:rPr>
        <w:t xml:space="preserve"> </w:t>
      </w:r>
      <w:bookmarkStart w:id="7335" w:name="_ETM_Q13_434629"/>
      <w:bookmarkEnd w:id="7335"/>
      <w:r>
        <w:rPr>
          <w:rtl/>
        </w:rPr>
        <w:t xml:space="preserve">אבל </w:t>
      </w:r>
      <w:bookmarkStart w:id="7336" w:name="_ETM_Q13_434870"/>
      <w:bookmarkEnd w:id="7336"/>
      <w:r>
        <w:rPr>
          <w:rtl/>
        </w:rPr>
        <w:t xml:space="preserve">לא </w:t>
      </w:r>
      <w:bookmarkStart w:id="7337" w:name="_ETM_Q13_434930"/>
      <w:bookmarkEnd w:id="7337"/>
      <w:r>
        <w:rPr>
          <w:rtl/>
        </w:rPr>
        <w:t xml:space="preserve">רק </w:t>
      </w:r>
      <w:bookmarkStart w:id="7338" w:name="_ETM_Q13_435079"/>
      <w:bookmarkEnd w:id="7338"/>
      <w:r>
        <w:rPr>
          <w:rtl/>
        </w:rPr>
        <w:t xml:space="preserve">אני </w:t>
      </w:r>
      <w:bookmarkStart w:id="7339" w:name="_ETM_Q13_435229"/>
      <w:bookmarkEnd w:id="7339"/>
      <w:r>
        <w:rPr>
          <w:rtl/>
        </w:rPr>
        <w:t xml:space="preserve">אומר </w:t>
      </w:r>
      <w:bookmarkStart w:id="7340" w:name="_ETM_Q13_435499"/>
      <w:bookmarkEnd w:id="7340"/>
      <w:r>
        <w:rPr>
          <w:rtl/>
        </w:rPr>
        <w:t xml:space="preserve">עד </w:t>
      </w:r>
      <w:bookmarkStart w:id="7341" w:name="_ETM_Q13_435680"/>
      <w:bookmarkEnd w:id="7341"/>
      <w:r>
        <w:rPr>
          <w:rtl/>
        </w:rPr>
        <w:t>כאן</w:t>
      </w:r>
      <w:r>
        <w:rPr>
          <w:rFonts w:hint="cs"/>
          <w:rtl/>
        </w:rPr>
        <w:t>,</w:t>
      </w:r>
      <w:r>
        <w:rPr>
          <w:rtl/>
        </w:rPr>
        <w:t xml:space="preserve"> </w:t>
      </w:r>
      <w:bookmarkStart w:id="7342" w:name="_ETM_Q13_436069"/>
      <w:bookmarkEnd w:id="7342"/>
      <w:r>
        <w:rPr>
          <w:rtl/>
        </w:rPr>
        <w:t xml:space="preserve">אמר </w:t>
      </w:r>
      <w:bookmarkStart w:id="7343" w:name="_ETM_Q13_436370"/>
      <w:bookmarkEnd w:id="7343"/>
      <w:r>
        <w:rPr>
          <w:rtl/>
        </w:rPr>
        <w:t xml:space="preserve">את </w:t>
      </w:r>
      <w:bookmarkStart w:id="7344" w:name="_ETM_Q13_436430"/>
      <w:bookmarkEnd w:id="7344"/>
      <w:r>
        <w:rPr>
          <w:rtl/>
        </w:rPr>
        <w:t xml:space="preserve">זה </w:t>
      </w:r>
      <w:bookmarkStart w:id="7345" w:name="_ETM_Q13_436520"/>
      <w:bookmarkEnd w:id="7345"/>
      <w:r>
        <w:rPr>
          <w:rtl/>
        </w:rPr>
        <w:t xml:space="preserve">גם </w:t>
      </w:r>
      <w:bookmarkStart w:id="7346" w:name="_ETM_Q13_436699"/>
      <w:bookmarkEnd w:id="7346"/>
      <w:r>
        <w:rPr>
          <w:rtl/>
        </w:rPr>
        <w:t xml:space="preserve">יושב-ראש </w:t>
      </w:r>
      <w:bookmarkStart w:id="7347" w:name="_ETM_Q13_437240"/>
      <w:bookmarkEnd w:id="7347"/>
      <w:r>
        <w:rPr>
          <w:rtl/>
        </w:rPr>
        <w:t xml:space="preserve">ועדת </w:t>
      </w:r>
      <w:bookmarkStart w:id="7348" w:name="_ETM_Q13_437569"/>
      <w:bookmarkEnd w:id="7348"/>
      <w:r>
        <w:rPr>
          <w:rtl/>
        </w:rPr>
        <w:t>החוקה</w:t>
      </w:r>
      <w:r>
        <w:rPr>
          <w:rFonts w:hint="cs"/>
          <w:rtl/>
        </w:rPr>
        <w:t>,</w:t>
      </w:r>
      <w:r>
        <w:rPr>
          <w:rtl/>
        </w:rPr>
        <w:t xml:space="preserve"> </w:t>
      </w:r>
      <w:bookmarkStart w:id="7349" w:name="_ETM_Q13_437960"/>
      <w:bookmarkEnd w:id="7349"/>
      <w:r>
        <w:rPr>
          <w:rtl/>
        </w:rPr>
        <w:t xml:space="preserve">והוא </w:t>
      </w:r>
      <w:bookmarkStart w:id="7350" w:name="_ETM_Q13_438110"/>
      <w:bookmarkEnd w:id="7350"/>
      <w:r>
        <w:rPr>
          <w:rtl/>
        </w:rPr>
        <w:t>בקואליציה</w:t>
      </w:r>
      <w:r>
        <w:rPr>
          <w:rFonts w:hint="cs"/>
          <w:rtl/>
        </w:rPr>
        <w:t>.</w:t>
      </w:r>
      <w:r>
        <w:rPr>
          <w:rtl/>
        </w:rPr>
        <w:t xml:space="preserve"> </w:t>
      </w:r>
      <w:bookmarkStart w:id="7351" w:name="_ETM_Q13_439190"/>
      <w:bookmarkEnd w:id="7351"/>
      <w:r>
        <w:rPr>
          <w:rtl/>
        </w:rPr>
        <w:t xml:space="preserve">יש </w:t>
      </w:r>
      <w:bookmarkStart w:id="7352" w:name="_ETM_Q13_439339"/>
      <w:bookmarkEnd w:id="7352"/>
      <w:r>
        <w:rPr>
          <w:rtl/>
        </w:rPr>
        <w:t xml:space="preserve">לכם </w:t>
      </w:r>
      <w:bookmarkStart w:id="7353" w:name="_ETM_Q13_439490"/>
      <w:bookmarkEnd w:id="7353"/>
      <w:r>
        <w:rPr>
          <w:rtl/>
        </w:rPr>
        <w:t xml:space="preserve">הזדמנות </w:t>
      </w:r>
      <w:bookmarkStart w:id="7354" w:name="_ETM_Q13_439970"/>
      <w:bookmarkEnd w:id="7354"/>
      <w:r>
        <w:rPr>
          <w:rtl/>
        </w:rPr>
        <w:t xml:space="preserve">לעשות </w:t>
      </w:r>
      <w:bookmarkStart w:id="7355" w:name="_ETM_Q13_440360"/>
      <w:bookmarkEnd w:id="7355"/>
      <w:r>
        <w:rPr>
          <w:rtl/>
        </w:rPr>
        <w:t xml:space="preserve">מעשה </w:t>
      </w:r>
      <w:bookmarkStart w:id="7356" w:name="_ETM_Q13_440690"/>
      <w:bookmarkEnd w:id="7356"/>
      <w:r>
        <w:rPr>
          <w:rtl/>
        </w:rPr>
        <w:t>נכון</w:t>
      </w:r>
      <w:r>
        <w:rPr>
          <w:rFonts w:hint="cs"/>
          <w:rtl/>
        </w:rPr>
        <w:t>,</w:t>
      </w:r>
      <w:r>
        <w:rPr>
          <w:rtl/>
        </w:rPr>
        <w:t xml:space="preserve"> </w:t>
      </w:r>
      <w:bookmarkStart w:id="7357" w:name="_ETM_Q13_441110"/>
      <w:bookmarkEnd w:id="7357"/>
      <w:r>
        <w:rPr>
          <w:rtl/>
        </w:rPr>
        <w:t xml:space="preserve">ופעם </w:t>
      </w:r>
      <w:bookmarkStart w:id="7358" w:name="_ETM_Q13_441500"/>
      <w:bookmarkStart w:id="7359" w:name="_ETM_Q13_441800"/>
      <w:bookmarkEnd w:id="7358"/>
      <w:bookmarkEnd w:id="7359"/>
      <w:r>
        <w:rPr>
          <w:rFonts w:hint="cs"/>
          <w:rtl/>
        </w:rPr>
        <w:t xml:space="preserve">אחת </w:t>
      </w:r>
      <w:r>
        <w:rPr>
          <w:rtl/>
        </w:rPr>
        <w:t xml:space="preserve">להגיד </w:t>
      </w:r>
      <w:bookmarkStart w:id="7360" w:name="_ETM_Q13_442159"/>
      <w:bookmarkEnd w:id="7360"/>
      <w:r>
        <w:rPr>
          <w:rtl/>
        </w:rPr>
        <w:t xml:space="preserve">לממשלה </w:t>
      </w:r>
      <w:bookmarkStart w:id="7361" w:name="_ETM_Q13_442789"/>
      <w:bookmarkEnd w:id="7361"/>
      <w:r>
        <w:rPr>
          <w:rtl/>
        </w:rPr>
        <w:t xml:space="preserve">הרעה </w:t>
      </w:r>
      <w:bookmarkStart w:id="7362" w:name="_ETM_Q13_443210"/>
      <w:bookmarkEnd w:id="7362"/>
      <w:r>
        <w:rPr>
          <w:rtl/>
        </w:rPr>
        <w:t>הזאת</w:t>
      </w:r>
      <w:r>
        <w:rPr>
          <w:rFonts w:hint="cs"/>
          <w:rtl/>
        </w:rPr>
        <w:t>,</w:t>
      </w:r>
      <w:r>
        <w:rPr>
          <w:rtl/>
        </w:rPr>
        <w:t xml:space="preserve"> </w:t>
      </w:r>
      <w:bookmarkStart w:id="7363" w:name="_ETM_Q13_444380"/>
      <w:bookmarkEnd w:id="7363"/>
      <w:r>
        <w:rPr>
          <w:rtl/>
        </w:rPr>
        <w:t xml:space="preserve">שלא </w:t>
      </w:r>
      <w:bookmarkStart w:id="7364" w:name="_ETM_Q13_444680"/>
      <w:bookmarkEnd w:id="7364"/>
      <w:r>
        <w:rPr>
          <w:rtl/>
        </w:rPr>
        <w:t xml:space="preserve">מתפקדת </w:t>
      </w:r>
      <w:bookmarkStart w:id="7365" w:name="_ETM_Q13_445790"/>
      <w:bookmarkEnd w:id="7365"/>
      <w:r>
        <w:rPr>
          <w:rtl/>
        </w:rPr>
        <w:t xml:space="preserve">ועושה </w:t>
      </w:r>
      <w:bookmarkStart w:id="7366" w:name="_ETM_Q13_446240"/>
      <w:bookmarkEnd w:id="7366"/>
      <w:r>
        <w:rPr>
          <w:rtl/>
        </w:rPr>
        <w:t xml:space="preserve">דברים </w:t>
      </w:r>
      <w:bookmarkStart w:id="7367" w:name="_ETM_Q13_446540"/>
      <w:bookmarkEnd w:id="7367"/>
      <w:r>
        <w:rPr>
          <w:rtl/>
        </w:rPr>
        <w:t xml:space="preserve">הפוכים </w:t>
      </w:r>
      <w:bookmarkStart w:id="7368" w:name="_ETM_Q13_447020"/>
      <w:bookmarkEnd w:id="7368"/>
      <w:r>
        <w:rPr>
          <w:rtl/>
        </w:rPr>
        <w:t xml:space="preserve">לכל </w:t>
      </w:r>
      <w:bookmarkStart w:id="7369" w:name="_ETM_Q13_447380"/>
      <w:bookmarkEnd w:id="7369"/>
      <w:r>
        <w:rPr>
          <w:rtl/>
        </w:rPr>
        <w:t>היגיון</w:t>
      </w:r>
      <w:r>
        <w:rPr>
          <w:rFonts w:hint="cs"/>
          <w:rtl/>
        </w:rPr>
        <w:t xml:space="preserve"> </w:t>
      </w:r>
      <w:r>
        <w:rPr>
          <w:rtl/>
        </w:rPr>
        <w:t xml:space="preserve">– </w:t>
      </w:r>
      <w:bookmarkStart w:id="7370" w:name="_ETM_Q13_448220"/>
      <w:bookmarkEnd w:id="7370"/>
      <w:r>
        <w:rPr>
          <w:rtl/>
        </w:rPr>
        <w:t xml:space="preserve">להגיד </w:t>
      </w:r>
      <w:bookmarkStart w:id="7371" w:name="_ETM_Q13_448699"/>
      <w:bookmarkEnd w:id="7371"/>
      <w:r>
        <w:rPr>
          <w:rtl/>
        </w:rPr>
        <w:t>לה</w:t>
      </w:r>
      <w:r>
        <w:rPr>
          <w:rFonts w:hint="cs"/>
          <w:rtl/>
        </w:rPr>
        <w:t>:</w:t>
      </w:r>
      <w:r>
        <w:rPr>
          <w:rtl/>
        </w:rPr>
        <w:t xml:space="preserve"> </w:t>
      </w:r>
      <w:bookmarkStart w:id="7372" w:name="_ETM_Q13_449300"/>
      <w:bookmarkEnd w:id="7372"/>
      <w:r>
        <w:rPr>
          <w:rtl/>
        </w:rPr>
        <w:t xml:space="preserve">עד </w:t>
      </w:r>
      <w:bookmarkStart w:id="7373" w:name="_ETM_Q13_449600"/>
      <w:bookmarkEnd w:id="7373"/>
      <w:r>
        <w:rPr>
          <w:rtl/>
        </w:rPr>
        <w:t xml:space="preserve">כאן </w:t>
      </w:r>
      <w:bookmarkStart w:id="7374" w:name="_ETM_Q13_449960"/>
      <w:bookmarkEnd w:id="7374"/>
      <w:r>
        <w:rPr>
          <w:rtl/>
        </w:rPr>
        <w:t xml:space="preserve">בהקשר </w:t>
      </w:r>
      <w:bookmarkStart w:id="7375" w:name="_ETM_Q13_450440"/>
      <w:bookmarkEnd w:id="7375"/>
      <w:r>
        <w:rPr>
          <w:rtl/>
        </w:rPr>
        <w:t>הזה</w:t>
      </w:r>
      <w:r>
        <w:rPr>
          <w:rFonts w:hint="cs"/>
          <w:rtl/>
        </w:rPr>
        <w:t>,</w:t>
      </w:r>
      <w:r>
        <w:rPr>
          <w:rtl/>
        </w:rPr>
        <w:t xml:space="preserve"> </w:t>
      </w:r>
      <w:bookmarkStart w:id="7376" w:name="_ETM_Q13_450710"/>
      <w:bookmarkEnd w:id="7376"/>
      <w:r>
        <w:rPr>
          <w:rtl/>
        </w:rPr>
        <w:t xml:space="preserve">ולהחזיר </w:t>
      </w:r>
      <w:bookmarkStart w:id="7377" w:name="_ETM_Q13_451400"/>
      <w:bookmarkEnd w:id="7377"/>
      <w:r>
        <w:rPr>
          <w:rtl/>
        </w:rPr>
        <w:t xml:space="preserve">עטרה </w:t>
      </w:r>
      <w:bookmarkStart w:id="7378" w:name="_ETM_Q13_451820"/>
      <w:bookmarkEnd w:id="7378"/>
      <w:r>
        <w:rPr>
          <w:rtl/>
        </w:rPr>
        <w:t xml:space="preserve">ליושנה </w:t>
      </w:r>
      <w:bookmarkStart w:id="7379" w:name="_ETM_Q13_452419"/>
      <w:bookmarkEnd w:id="7379"/>
      <w:r>
        <w:rPr>
          <w:rtl/>
        </w:rPr>
        <w:t xml:space="preserve">בהקשר </w:t>
      </w:r>
      <w:bookmarkStart w:id="7380" w:name="_ETM_Q13_452900"/>
      <w:bookmarkEnd w:id="7380"/>
      <w:r>
        <w:rPr>
          <w:rtl/>
        </w:rPr>
        <w:t xml:space="preserve">של </w:t>
      </w:r>
      <w:bookmarkStart w:id="7381" w:name="_ETM_Q13_453110"/>
      <w:bookmarkEnd w:id="7381"/>
      <w:r>
        <w:rPr>
          <w:rtl/>
        </w:rPr>
        <w:t xml:space="preserve">הבית </w:t>
      </w:r>
      <w:bookmarkStart w:id="7382" w:name="_ETM_Q13_453589"/>
      <w:bookmarkEnd w:id="7382"/>
      <w:r>
        <w:rPr>
          <w:rtl/>
        </w:rPr>
        <w:t>הזה</w:t>
      </w:r>
      <w:r>
        <w:rPr>
          <w:rFonts w:hint="cs"/>
          <w:rtl/>
        </w:rPr>
        <w:t>,</w:t>
      </w:r>
      <w:r>
        <w:rPr>
          <w:rtl/>
        </w:rPr>
        <w:t xml:space="preserve"> </w:t>
      </w:r>
      <w:bookmarkStart w:id="7383" w:name="_ETM_Q13_454370"/>
      <w:bookmarkEnd w:id="7383"/>
      <w:r>
        <w:rPr>
          <w:rtl/>
        </w:rPr>
        <w:t xml:space="preserve">של </w:t>
      </w:r>
      <w:bookmarkStart w:id="7384" w:name="_ETM_Q13_454610"/>
      <w:bookmarkEnd w:id="7384"/>
      <w:r>
        <w:rPr>
          <w:rtl/>
        </w:rPr>
        <w:t xml:space="preserve">הרשות </w:t>
      </w:r>
      <w:bookmarkStart w:id="7385" w:name="_ETM_Q13_454940"/>
      <w:bookmarkEnd w:id="7385"/>
      <w:r>
        <w:rPr>
          <w:rtl/>
        </w:rPr>
        <w:t>המחוקקת</w:t>
      </w:r>
      <w:r>
        <w:rPr>
          <w:rFonts w:hint="cs"/>
          <w:rtl/>
        </w:rPr>
        <w:t>,</w:t>
      </w:r>
      <w:r>
        <w:rPr>
          <w:rtl/>
        </w:rPr>
        <w:t xml:space="preserve"> </w:t>
      </w:r>
      <w:bookmarkStart w:id="7386" w:name="_ETM_Q13_456080"/>
      <w:bookmarkEnd w:id="7386"/>
      <w:r>
        <w:rPr>
          <w:rtl/>
        </w:rPr>
        <w:t xml:space="preserve">של </w:t>
      </w:r>
      <w:bookmarkStart w:id="7387" w:name="_ETM_Q13_456320"/>
      <w:bookmarkEnd w:id="7387"/>
      <w:r>
        <w:rPr>
          <w:rtl/>
        </w:rPr>
        <w:t xml:space="preserve">הריבון </w:t>
      </w:r>
      <w:bookmarkStart w:id="7388" w:name="_ETM_Q13_456740"/>
      <w:bookmarkEnd w:id="7388"/>
      <w:r>
        <w:rPr>
          <w:rtl/>
        </w:rPr>
        <w:t>במדינה</w:t>
      </w:r>
      <w:r>
        <w:rPr>
          <w:rFonts w:hint="cs"/>
          <w:rtl/>
        </w:rPr>
        <w:t>,</w:t>
      </w:r>
      <w:r>
        <w:rPr>
          <w:rtl/>
        </w:rPr>
        <w:t xml:space="preserve"> </w:t>
      </w:r>
      <w:bookmarkStart w:id="7389" w:name="_ETM_Q13_457580"/>
      <w:bookmarkEnd w:id="7389"/>
      <w:r>
        <w:rPr>
          <w:rtl/>
        </w:rPr>
        <w:t xml:space="preserve">שקובע </w:t>
      </w:r>
      <w:bookmarkStart w:id="7390" w:name="_ETM_Q13_458150"/>
      <w:bookmarkEnd w:id="7390"/>
      <w:r>
        <w:rPr>
          <w:rtl/>
        </w:rPr>
        <w:t xml:space="preserve">מה </w:t>
      </w:r>
      <w:bookmarkStart w:id="7391" w:name="_ETM_Q13_458300"/>
      <w:bookmarkEnd w:id="7391"/>
      <w:r>
        <w:rPr>
          <w:rtl/>
        </w:rPr>
        <w:t xml:space="preserve">נכון </w:t>
      </w:r>
      <w:bookmarkStart w:id="7392" w:name="_ETM_Q13_458690"/>
      <w:bookmarkEnd w:id="7392"/>
      <w:r>
        <w:rPr>
          <w:rtl/>
        </w:rPr>
        <w:t xml:space="preserve">ומה </w:t>
      </w:r>
      <w:bookmarkStart w:id="7393" w:name="_ETM_Q13_459020"/>
      <w:bookmarkEnd w:id="7393"/>
      <w:r>
        <w:rPr>
          <w:rtl/>
        </w:rPr>
        <w:t>לא</w:t>
      </w:r>
      <w:r>
        <w:rPr>
          <w:rFonts w:hint="cs"/>
          <w:rtl/>
        </w:rPr>
        <w:t>.</w:t>
      </w:r>
      <w:r>
        <w:rPr>
          <w:rtl/>
        </w:rPr>
        <w:t xml:space="preserve"> </w:t>
      </w:r>
      <w:bookmarkStart w:id="7394" w:name="_ETM_Q13_459529"/>
      <w:bookmarkEnd w:id="7394"/>
      <w:r>
        <w:rPr>
          <w:rtl/>
        </w:rPr>
        <w:t>תודה</w:t>
      </w:r>
      <w:r>
        <w:rPr>
          <w:rFonts w:hint="cs"/>
          <w:rtl/>
        </w:rPr>
        <w:t xml:space="preserve"> רבה.</w:t>
      </w:r>
    </w:p>
    <w:p w:rsidR="00EE453E" w:rsidRDefault="00EE453E" w:rsidP="0073401A">
      <w:pPr>
        <w:rPr>
          <w:rtl/>
        </w:rPr>
      </w:pPr>
      <w:bookmarkStart w:id="7395" w:name="_ETM_Q13_455000"/>
      <w:bookmarkStart w:id="7396" w:name="_ETM_Q13_456000"/>
      <w:bookmarkEnd w:id="7395"/>
      <w:bookmarkEnd w:id="7396"/>
    </w:p>
    <w:p w:rsidR="00EE453E" w:rsidRDefault="00EE453E" w:rsidP="0073401A">
      <w:pPr>
        <w:pStyle w:val="af6"/>
        <w:keepNext/>
        <w:rPr>
          <w:rtl/>
        </w:rPr>
      </w:pPr>
      <w:bookmarkStart w:id="7397" w:name="ET_yor_6026_10"/>
      <w:r w:rsidRPr="00927F22">
        <w:rPr>
          <w:rStyle w:val="TagStyle"/>
          <w:rtl/>
        </w:rPr>
        <w:t xml:space="preserve"> &lt;&lt; יור &gt;&gt; </w:t>
      </w:r>
      <w:r>
        <w:rPr>
          <w:rtl/>
        </w:rPr>
        <w:t>היו"ר משה ארבל:</w:t>
      </w:r>
      <w:r w:rsidRPr="00927F22">
        <w:rPr>
          <w:rStyle w:val="TagStyle"/>
          <w:rtl/>
        </w:rPr>
        <w:t xml:space="preserve"> &lt;&lt; יור &gt;&gt;</w:t>
      </w:r>
      <w:r>
        <w:rPr>
          <w:rtl/>
        </w:rPr>
        <w:t xml:space="preserve"> </w:t>
      </w:r>
      <w:bookmarkEnd w:id="7397"/>
    </w:p>
    <w:p w:rsidR="00EE453E" w:rsidRDefault="00EE453E" w:rsidP="005429A2">
      <w:pPr>
        <w:rPr>
          <w:rtl/>
        </w:rPr>
      </w:pPr>
    </w:p>
    <w:p w:rsidR="00EE453E" w:rsidRDefault="00EE453E" w:rsidP="0073401A">
      <w:pPr>
        <w:rPr>
          <w:rtl/>
        </w:rPr>
      </w:pPr>
      <w:bookmarkStart w:id="7398" w:name="_ETM_Q13_457000"/>
      <w:bookmarkStart w:id="7399" w:name="_ETM_Q13_459800"/>
      <w:bookmarkStart w:id="7400" w:name="_ETM_Q13_461370"/>
      <w:bookmarkEnd w:id="7398"/>
      <w:bookmarkEnd w:id="7399"/>
      <w:bookmarkEnd w:id="7400"/>
      <w:r>
        <w:rPr>
          <w:rtl/>
        </w:rPr>
        <w:t xml:space="preserve">תודה </w:t>
      </w:r>
      <w:bookmarkStart w:id="7401" w:name="_ETM_Q13_461699"/>
      <w:bookmarkEnd w:id="7401"/>
      <w:r>
        <w:rPr>
          <w:rtl/>
        </w:rPr>
        <w:t xml:space="preserve">רבה </w:t>
      </w:r>
      <w:bookmarkStart w:id="7402" w:name="_ETM_Q13_462870"/>
      <w:bookmarkEnd w:id="7402"/>
      <w:r>
        <w:rPr>
          <w:rtl/>
        </w:rPr>
        <w:t xml:space="preserve">לחבר </w:t>
      </w:r>
      <w:bookmarkStart w:id="7403" w:name="_ETM_Q13_463259"/>
      <w:bookmarkEnd w:id="7403"/>
      <w:r>
        <w:rPr>
          <w:rtl/>
        </w:rPr>
        <w:t xml:space="preserve">הכנסת </w:t>
      </w:r>
      <w:bookmarkStart w:id="7404" w:name="_ETM_Q13_463560"/>
      <w:bookmarkEnd w:id="7404"/>
      <w:r>
        <w:rPr>
          <w:rtl/>
        </w:rPr>
        <w:t xml:space="preserve">יואב </w:t>
      </w:r>
      <w:bookmarkStart w:id="7405" w:name="_ETM_Q13_463710"/>
      <w:bookmarkEnd w:id="7405"/>
      <w:r>
        <w:rPr>
          <w:rtl/>
        </w:rPr>
        <w:t>סגלוביץ'</w:t>
      </w:r>
      <w:bookmarkStart w:id="7406" w:name="_ETM_Q13_464219"/>
      <w:bookmarkEnd w:id="7406"/>
      <w:r>
        <w:rPr>
          <w:rFonts w:hint="cs"/>
          <w:rtl/>
        </w:rPr>
        <w:t xml:space="preserve">. </w:t>
      </w:r>
      <w:r>
        <w:rPr>
          <w:rtl/>
        </w:rPr>
        <w:t xml:space="preserve">חבר </w:t>
      </w:r>
      <w:bookmarkStart w:id="7407" w:name="_ETM_Q13_464460"/>
      <w:bookmarkEnd w:id="7407"/>
      <w:r>
        <w:rPr>
          <w:rtl/>
        </w:rPr>
        <w:t xml:space="preserve">הכנסת </w:t>
      </w:r>
      <w:bookmarkStart w:id="7408" w:name="_ETM_Q13_465150"/>
      <w:bookmarkEnd w:id="7408"/>
      <w:r>
        <w:rPr>
          <w:rtl/>
        </w:rPr>
        <w:t xml:space="preserve">הרב </w:t>
      </w:r>
      <w:bookmarkStart w:id="7409" w:name="_ETM_Q13_465360"/>
      <w:bookmarkEnd w:id="7409"/>
      <w:r>
        <w:rPr>
          <w:rtl/>
        </w:rPr>
        <w:t xml:space="preserve">יעקב </w:t>
      </w:r>
      <w:bookmarkStart w:id="7410" w:name="_ETM_Q13_465689"/>
      <w:bookmarkEnd w:id="7410"/>
      <w:r>
        <w:rPr>
          <w:rtl/>
        </w:rPr>
        <w:t xml:space="preserve">ליצמן </w:t>
      </w:r>
      <w:bookmarkStart w:id="7411" w:name="_ETM_Q13_466050"/>
      <w:bookmarkEnd w:id="7411"/>
      <w:r>
        <w:rPr>
          <w:rtl/>
        </w:rPr>
        <w:t xml:space="preserve">יעלה </w:t>
      </w:r>
      <w:bookmarkStart w:id="7412" w:name="_ETM_Q13_466319"/>
      <w:bookmarkEnd w:id="7412"/>
      <w:r>
        <w:rPr>
          <w:rtl/>
        </w:rPr>
        <w:t>ויבוא</w:t>
      </w:r>
      <w:r>
        <w:rPr>
          <w:rFonts w:hint="cs"/>
          <w:rtl/>
        </w:rPr>
        <w:t>.</w:t>
      </w:r>
      <w:r>
        <w:rPr>
          <w:rtl/>
        </w:rPr>
        <w:t xml:space="preserve"> </w:t>
      </w:r>
      <w:bookmarkStart w:id="7413" w:name="_ETM_Q13_490519"/>
      <w:bookmarkEnd w:id="7413"/>
    </w:p>
    <w:p w:rsidR="00EE453E" w:rsidRDefault="00EE453E" w:rsidP="0073401A">
      <w:pPr>
        <w:rPr>
          <w:rtl/>
        </w:rPr>
      </w:pPr>
      <w:bookmarkStart w:id="7414" w:name="_ETM_Q13_470000"/>
      <w:bookmarkEnd w:id="7414"/>
    </w:p>
    <w:p w:rsidR="00EE453E" w:rsidRDefault="00EE453E" w:rsidP="0073401A">
      <w:pPr>
        <w:pStyle w:val="a4"/>
        <w:keepNext/>
        <w:rPr>
          <w:rtl/>
        </w:rPr>
      </w:pPr>
      <w:bookmarkStart w:id="7415" w:name="ET_speaker_4649_11"/>
      <w:r w:rsidRPr="00927F22">
        <w:rPr>
          <w:rStyle w:val="TagStyle"/>
          <w:rtl/>
        </w:rPr>
        <w:t xml:space="preserve"> &lt;&lt; דובר &gt;&gt; </w:t>
      </w:r>
      <w:bookmarkStart w:id="7416" w:name="_Toc55249878"/>
      <w:bookmarkStart w:id="7417" w:name="_Toc55251491"/>
      <w:bookmarkStart w:id="7418" w:name="_Toc55253172"/>
      <w:bookmarkStart w:id="7419" w:name="_Toc63860654"/>
      <w:r>
        <w:rPr>
          <w:rtl/>
        </w:rPr>
        <w:t>יעקב ליצמן (יהדות התורה):</w:t>
      </w:r>
      <w:bookmarkEnd w:id="7416"/>
      <w:bookmarkEnd w:id="7417"/>
      <w:bookmarkEnd w:id="7418"/>
      <w:bookmarkEnd w:id="7419"/>
      <w:r w:rsidRPr="00927F22">
        <w:rPr>
          <w:rStyle w:val="TagStyle"/>
          <w:rtl/>
        </w:rPr>
        <w:t xml:space="preserve"> &lt;&lt; דובר &gt;&gt;</w:t>
      </w:r>
      <w:r>
        <w:rPr>
          <w:rtl/>
        </w:rPr>
        <w:t xml:space="preserve"> </w:t>
      </w:r>
      <w:bookmarkEnd w:id="7415"/>
    </w:p>
    <w:p w:rsidR="00EE453E" w:rsidRDefault="00EE453E" w:rsidP="005429A2">
      <w:pPr>
        <w:rPr>
          <w:rtl/>
        </w:rPr>
      </w:pPr>
    </w:p>
    <w:p w:rsidR="00EE453E" w:rsidRDefault="00EE453E" w:rsidP="0073401A">
      <w:pPr>
        <w:rPr>
          <w:rtl/>
        </w:rPr>
      </w:pPr>
      <w:bookmarkStart w:id="7420" w:name="_ETM_Q13_473000"/>
      <w:bookmarkEnd w:id="7420"/>
      <w:r>
        <w:rPr>
          <w:rtl/>
        </w:rPr>
        <w:t>תודה</w:t>
      </w:r>
      <w:r>
        <w:rPr>
          <w:rFonts w:hint="cs"/>
          <w:rtl/>
        </w:rPr>
        <w:t>,</w:t>
      </w:r>
      <w:r>
        <w:rPr>
          <w:rtl/>
        </w:rPr>
        <w:t xml:space="preserve"> </w:t>
      </w:r>
      <w:bookmarkStart w:id="7421" w:name="_ETM_Q13_490820"/>
      <w:bookmarkEnd w:id="7421"/>
      <w:r>
        <w:rPr>
          <w:rtl/>
        </w:rPr>
        <w:t xml:space="preserve">אדוני </w:t>
      </w:r>
      <w:bookmarkStart w:id="7422" w:name="_ETM_Q13_491150"/>
      <w:bookmarkEnd w:id="7422"/>
      <w:r>
        <w:rPr>
          <w:rtl/>
        </w:rPr>
        <w:t>היושב-ראש</w:t>
      </w:r>
      <w:r>
        <w:rPr>
          <w:rFonts w:hint="cs"/>
          <w:rtl/>
        </w:rPr>
        <w:t>.</w:t>
      </w:r>
      <w:r>
        <w:rPr>
          <w:rtl/>
        </w:rPr>
        <w:t xml:space="preserve"> </w:t>
      </w:r>
      <w:bookmarkStart w:id="7423" w:name="_ETM_Q13_492110"/>
      <w:bookmarkEnd w:id="7423"/>
      <w:r>
        <w:rPr>
          <w:rtl/>
        </w:rPr>
        <w:t xml:space="preserve">חבריי </w:t>
      </w:r>
      <w:bookmarkStart w:id="7424" w:name="_ETM_Q13_492589"/>
      <w:bookmarkEnd w:id="7424"/>
      <w:r>
        <w:rPr>
          <w:rtl/>
        </w:rPr>
        <w:t xml:space="preserve">חברי </w:t>
      </w:r>
      <w:bookmarkStart w:id="7425" w:name="_ETM_Q13_492920"/>
      <w:bookmarkEnd w:id="7425"/>
      <w:r>
        <w:rPr>
          <w:rtl/>
        </w:rPr>
        <w:t>הכנסת</w:t>
      </w:r>
      <w:r>
        <w:rPr>
          <w:rFonts w:hint="cs"/>
          <w:rtl/>
        </w:rPr>
        <w:t>,</w:t>
      </w:r>
      <w:r>
        <w:rPr>
          <w:rtl/>
        </w:rPr>
        <w:t xml:space="preserve"> </w:t>
      </w:r>
      <w:bookmarkStart w:id="7426" w:name="_ETM_Q13_494099"/>
      <w:bookmarkStart w:id="7427" w:name="_ETM_Q13_494459"/>
      <w:bookmarkEnd w:id="7426"/>
      <w:bookmarkEnd w:id="7427"/>
      <w:r w:rsidR="00944A23">
        <w:rPr>
          <w:rFonts w:hint="cs"/>
          <w:rtl/>
        </w:rPr>
        <w:t>ו</w:t>
      </w:r>
      <w:r>
        <w:rPr>
          <w:rFonts w:hint="cs"/>
          <w:rtl/>
        </w:rPr>
        <w:t xml:space="preserve">הערה </w:t>
      </w:r>
      <w:r>
        <w:rPr>
          <w:rtl/>
        </w:rPr>
        <w:t>טכנית</w:t>
      </w:r>
      <w:r>
        <w:rPr>
          <w:rFonts w:hint="cs"/>
          <w:rtl/>
        </w:rPr>
        <w:t>,</w:t>
      </w:r>
      <w:r>
        <w:rPr>
          <w:rtl/>
        </w:rPr>
        <w:t xml:space="preserve"> </w:t>
      </w:r>
      <w:bookmarkStart w:id="7428" w:name="_ETM_Q13_494999"/>
      <w:bookmarkEnd w:id="7428"/>
      <w:r>
        <w:rPr>
          <w:rtl/>
        </w:rPr>
        <w:t xml:space="preserve">אדוני </w:t>
      </w:r>
      <w:bookmarkStart w:id="7429" w:name="_ETM_Q13_495360"/>
      <w:bookmarkEnd w:id="7429"/>
      <w:r>
        <w:rPr>
          <w:rtl/>
        </w:rPr>
        <w:t>היושב-ראש</w:t>
      </w:r>
      <w:r>
        <w:rPr>
          <w:rFonts w:hint="cs"/>
          <w:rtl/>
        </w:rPr>
        <w:t>:</w:t>
      </w:r>
      <w:r>
        <w:rPr>
          <w:rtl/>
        </w:rPr>
        <w:t xml:space="preserve"> </w:t>
      </w:r>
      <w:bookmarkStart w:id="7430" w:name="_ETM_Q13_496610"/>
      <w:bookmarkEnd w:id="7430"/>
      <w:r>
        <w:rPr>
          <w:rtl/>
        </w:rPr>
        <w:t xml:space="preserve">אני </w:t>
      </w:r>
      <w:bookmarkStart w:id="7431" w:name="_ETM_Q13_496850"/>
      <w:bookmarkEnd w:id="7431"/>
      <w:r>
        <w:rPr>
          <w:rtl/>
        </w:rPr>
        <w:t xml:space="preserve">לא </w:t>
      </w:r>
      <w:bookmarkStart w:id="7432" w:name="_ETM_Q13_497060"/>
      <w:bookmarkEnd w:id="7432"/>
      <w:r>
        <w:rPr>
          <w:rtl/>
        </w:rPr>
        <w:t xml:space="preserve">שר </w:t>
      </w:r>
      <w:bookmarkStart w:id="7433" w:name="_ETM_Q13_497540"/>
      <w:bookmarkEnd w:id="7433"/>
      <w:r>
        <w:rPr>
          <w:rFonts w:hint="cs"/>
          <w:rtl/>
        </w:rPr>
        <w:t>ו</w:t>
      </w:r>
      <w:r>
        <w:rPr>
          <w:rtl/>
        </w:rPr>
        <w:t xml:space="preserve">לא </w:t>
      </w:r>
      <w:bookmarkStart w:id="7434" w:name="_ETM_Q13_497690"/>
      <w:bookmarkStart w:id="7435" w:name="_ETM_Q13_498080"/>
      <w:bookmarkEnd w:id="7434"/>
      <w:bookmarkEnd w:id="7435"/>
      <w:r>
        <w:rPr>
          <w:rFonts w:hint="cs"/>
          <w:rtl/>
        </w:rPr>
        <w:t xml:space="preserve">סגן </w:t>
      </w:r>
      <w:r>
        <w:rPr>
          <w:rtl/>
        </w:rPr>
        <w:t>שר</w:t>
      </w:r>
      <w:r>
        <w:rPr>
          <w:rFonts w:hint="cs"/>
          <w:rtl/>
        </w:rPr>
        <w:t>,</w:t>
      </w:r>
      <w:r>
        <w:rPr>
          <w:rtl/>
        </w:rPr>
        <w:t xml:space="preserve"> </w:t>
      </w:r>
      <w:bookmarkStart w:id="7436" w:name="_ETM_Q13_498440"/>
      <w:bookmarkEnd w:id="7436"/>
      <w:r>
        <w:rPr>
          <w:rtl/>
        </w:rPr>
        <w:t xml:space="preserve">ותפסיק </w:t>
      </w:r>
      <w:bookmarkStart w:id="7437" w:name="_ETM_Q13_499100"/>
      <w:bookmarkEnd w:id="7437"/>
      <w:r>
        <w:rPr>
          <w:rtl/>
        </w:rPr>
        <w:t xml:space="preserve">לכתוב </w:t>
      </w:r>
      <w:bookmarkStart w:id="7438" w:name="_ETM_Q13_499550"/>
      <w:bookmarkStart w:id="7439" w:name="_ETM_Q13_500150"/>
      <w:bookmarkEnd w:id="7438"/>
      <w:bookmarkEnd w:id="7439"/>
      <w:r>
        <w:rPr>
          <w:rFonts w:hint="cs"/>
          <w:rtl/>
        </w:rPr>
        <w:t>ליד</w:t>
      </w:r>
      <w:r>
        <w:rPr>
          <w:rtl/>
        </w:rPr>
        <w:t xml:space="preserve"> </w:t>
      </w:r>
      <w:bookmarkStart w:id="7440" w:name="_ETM_Q13_500450"/>
      <w:bookmarkEnd w:id="7440"/>
      <w:r>
        <w:rPr>
          <w:rtl/>
        </w:rPr>
        <w:t xml:space="preserve">שמי </w:t>
      </w:r>
      <w:bookmarkStart w:id="7441" w:name="_ETM_Q13_500839"/>
      <w:bookmarkEnd w:id="7441"/>
      <w:r>
        <w:rPr>
          <w:rFonts w:hint="cs"/>
          <w:rtl/>
        </w:rPr>
        <w:t>"שר".</w:t>
      </w:r>
      <w:r>
        <w:rPr>
          <w:rtl/>
        </w:rPr>
        <w:t xml:space="preserve"> </w:t>
      </w:r>
      <w:bookmarkStart w:id="7442" w:name="_ETM_Q13_501650"/>
      <w:bookmarkEnd w:id="7442"/>
    </w:p>
    <w:p w:rsidR="00EE453E" w:rsidRDefault="00EE453E" w:rsidP="0073401A">
      <w:pPr>
        <w:rPr>
          <w:rtl/>
        </w:rPr>
      </w:pPr>
    </w:p>
    <w:p w:rsidR="00EE453E" w:rsidRDefault="00EE453E" w:rsidP="0073401A">
      <w:pPr>
        <w:pStyle w:val="af6"/>
        <w:keepNext/>
        <w:rPr>
          <w:rtl/>
        </w:rPr>
      </w:pPr>
      <w:bookmarkStart w:id="7443" w:name="ET_yor_6026_12"/>
      <w:r w:rsidRPr="00927F22">
        <w:rPr>
          <w:rStyle w:val="TagStyle"/>
          <w:rtl/>
        </w:rPr>
        <w:t xml:space="preserve"> &lt;&lt; יור &gt;&gt; </w:t>
      </w:r>
      <w:r>
        <w:rPr>
          <w:rtl/>
        </w:rPr>
        <w:t>היו"ר משה ארבל:</w:t>
      </w:r>
      <w:r w:rsidRPr="00927F22">
        <w:rPr>
          <w:rStyle w:val="TagStyle"/>
          <w:rtl/>
        </w:rPr>
        <w:t xml:space="preserve"> &lt;&lt; יור &gt;&gt;</w:t>
      </w:r>
      <w:r>
        <w:rPr>
          <w:rtl/>
        </w:rPr>
        <w:t xml:space="preserve"> </w:t>
      </w:r>
      <w:bookmarkEnd w:id="7443"/>
    </w:p>
    <w:p w:rsidR="00EE453E" w:rsidRDefault="00EE453E" w:rsidP="005429A2">
      <w:pPr>
        <w:rPr>
          <w:rtl/>
        </w:rPr>
      </w:pPr>
    </w:p>
    <w:p w:rsidR="00EE453E" w:rsidRDefault="00EE453E" w:rsidP="0073401A">
      <w:pPr>
        <w:rPr>
          <w:rtl/>
        </w:rPr>
      </w:pPr>
      <w:bookmarkStart w:id="7444" w:name="_ETM_Q13_498000"/>
      <w:bookmarkEnd w:id="7444"/>
      <w:r>
        <w:rPr>
          <w:rtl/>
        </w:rPr>
        <w:t>לא</w:t>
      </w:r>
      <w:r>
        <w:rPr>
          <w:rFonts w:hint="cs"/>
          <w:rtl/>
        </w:rPr>
        <w:t>.</w:t>
      </w:r>
      <w:r>
        <w:rPr>
          <w:rtl/>
        </w:rPr>
        <w:t xml:space="preserve"> </w:t>
      </w:r>
      <w:bookmarkStart w:id="7445" w:name="_ETM_Q13_502040"/>
      <w:bookmarkEnd w:id="7445"/>
      <w:r>
        <w:rPr>
          <w:rtl/>
        </w:rPr>
        <w:t xml:space="preserve">אני </w:t>
      </w:r>
      <w:bookmarkStart w:id="7446" w:name="_ETM_Q13_502400"/>
      <w:bookmarkEnd w:id="7446"/>
      <w:r>
        <w:rPr>
          <w:rtl/>
        </w:rPr>
        <w:t>ציינתי</w:t>
      </w:r>
      <w:r>
        <w:rPr>
          <w:rFonts w:hint="cs"/>
          <w:rtl/>
        </w:rPr>
        <w:t>:</w:t>
      </w:r>
      <w:r>
        <w:rPr>
          <w:rtl/>
        </w:rPr>
        <w:t xml:space="preserve"> </w:t>
      </w:r>
      <w:bookmarkStart w:id="7447" w:name="_ETM_Q13_502850"/>
      <w:bookmarkEnd w:id="7447"/>
      <w:r>
        <w:rPr>
          <w:rtl/>
        </w:rPr>
        <w:t xml:space="preserve">הרב </w:t>
      </w:r>
      <w:bookmarkStart w:id="7448" w:name="_ETM_Q13_503180"/>
      <w:bookmarkEnd w:id="7448"/>
      <w:r>
        <w:rPr>
          <w:rtl/>
        </w:rPr>
        <w:t>יעקב</w:t>
      </w:r>
      <w:r>
        <w:rPr>
          <w:rFonts w:hint="cs"/>
          <w:rtl/>
        </w:rPr>
        <w:t xml:space="preserve"> </w:t>
      </w:r>
      <w:bookmarkStart w:id="7449" w:name="_ETM_Q13_504000"/>
      <w:bookmarkEnd w:id="7449"/>
      <w:r>
        <w:rPr>
          <w:rFonts w:hint="cs"/>
          <w:rtl/>
        </w:rPr>
        <w:t>ליצמן.</w:t>
      </w:r>
    </w:p>
    <w:p w:rsidR="00EE453E" w:rsidRDefault="00EE453E" w:rsidP="0073401A">
      <w:pPr>
        <w:rPr>
          <w:rtl/>
        </w:rPr>
      </w:pPr>
      <w:bookmarkStart w:id="7450" w:name="_ETM_Q13_502000"/>
      <w:bookmarkEnd w:id="7450"/>
    </w:p>
    <w:p w:rsidR="00EE453E" w:rsidRDefault="00EE453E" w:rsidP="0073401A">
      <w:pPr>
        <w:pStyle w:val="-"/>
        <w:keepNext/>
        <w:rPr>
          <w:rtl/>
        </w:rPr>
      </w:pPr>
      <w:bookmarkStart w:id="7451" w:name="ET_speakercontinue_4649_13"/>
      <w:r w:rsidRPr="00927F22">
        <w:rPr>
          <w:rStyle w:val="TagStyle"/>
          <w:rtl/>
        </w:rPr>
        <w:t xml:space="preserve"> &lt;&lt; דובר_המשך &gt;&gt; </w:t>
      </w:r>
      <w:r>
        <w:rPr>
          <w:rtl/>
        </w:rPr>
        <w:t>יעקב ליצמן (יהדות התורה):</w:t>
      </w:r>
      <w:r w:rsidRPr="00927F22">
        <w:rPr>
          <w:rStyle w:val="TagStyle"/>
          <w:rtl/>
        </w:rPr>
        <w:t xml:space="preserve"> &lt;&lt; דובר_המשך &gt;&gt;</w:t>
      </w:r>
      <w:r>
        <w:rPr>
          <w:rtl/>
        </w:rPr>
        <w:t xml:space="preserve"> </w:t>
      </w:r>
      <w:bookmarkEnd w:id="7451"/>
    </w:p>
    <w:p w:rsidR="00EE453E" w:rsidRDefault="00EE453E" w:rsidP="005429A2">
      <w:pPr>
        <w:rPr>
          <w:rtl/>
        </w:rPr>
      </w:pPr>
    </w:p>
    <w:p w:rsidR="00EE453E" w:rsidRDefault="00EE453E" w:rsidP="0073401A">
      <w:pPr>
        <w:rPr>
          <w:rtl/>
        </w:rPr>
      </w:pPr>
      <w:bookmarkStart w:id="7452" w:name="_ETM_Q13_503000"/>
      <w:bookmarkStart w:id="7453" w:name="_ETM_Q13_503510"/>
      <w:bookmarkStart w:id="7454" w:name="_ETM_Q13_503720"/>
      <w:bookmarkEnd w:id="7452"/>
      <w:bookmarkEnd w:id="7453"/>
      <w:bookmarkEnd w:id="7454"/>
      <w:r>
        <w:rPr>
          <w:rFonts w:hint="cs"/>
          <w:rtl/>
        </w:rPr>
        <w:t>ש</w:t>
      </w:r>
      <w:r>
        <w:rPr>
          <w:rtl/>
        </w:rPr>
        <w:t>מעתי</w:t>
      </w:r>
      <w:r>
        <w:rPr>
          <w:rFonts w:hint="cs"/>
          <w:rtl/>
        </w:rPr>
        <w:t>.</w:t>
      </w:r>
      <w:r>
        <w:rPr>
          <w:rtl/>
        </w:rPr>
        <w:t xml:space="preserve"> </w:t>
      </w:r>
      <w:bookmarkStart w:id="7455" w:name="_ETM_Q13_504470"/>
      <w:bookmarkEnd w:id="7455"/>
      <w:r>
        <w:rPr>
          <w:rtl/>
        </w:rPr>
        <w:t xml:space="preserve">אבל </w:t>
      </w:r>
      <w:bookmarkStart w:id="7456" w:name="_ETM_Q13_504800"/>
      <w:bookmarkEnd w:id="7456"/>
      <w:r>
        <w:rPr>
          <w:rtl/>
        </w:rPr>
        <w:t xml:space="preserve">כתוב </w:t>
      </w:r>
      <w:bookmarkStart w:id="7457" w:name="_ETM_Q13_505279"/>
      <w:bookmarkEnd w:id="7457"/>
      <w:r>
        <w:rPr>
          <w:rtl/>
        </w:rPr>
        <w:t>ל</w:t>
      </w:r>
      <w:bookmarkStart w:id="7458" w:name="_ETM_Q13_505369"/>
      <w:bookmarkEnd w:id="7458"/>
      <w:r>
        <w:rPr>
          <w:rtl/>
        </w:rPr>
        <w:t xml:space="preserve">יד </w:t>
      </w:r>
      <w:bookmarkStart w:id="7459" w:name="_ETM_Q13_505550"/>
      <w:bookmarkEnd w:id="7459"/>
      <w:r>
        <w:rPr>
          <w:rtl/>
        </w:rPr>
        <w:t>זה</w:t>
      </w:r>
      <w:r>
        <w:rPr>
          <w:rFonts w:hint="cs"/>
          <w:rtl/>
        </w:rPr>
        <w:t>:</w:t>
      </w:r>
      <w:r>
        <w:rPr>
          <w:rtl/>
        </w:rPr>
        <w:t xml:space="preserve"> </w:t>
      </w:r>
      <w:bookmarkStart w:id="7460" w:name="_ETM_Q13_506029"/>
      <w:bookmarkEnd w:id="7460"/>
      <w:r>
        <w:rPr>
          <w:rtl/>
        </w:rPr>
        <w:t xml:space="preserve">השר </w:t>
      </w:r>
      <w:bookmarkStart w:id="7461" w:name="_ETM_Q13_506510"/>
      <w:bookmarkEnd w:id="7461"/>
      <w:r>
        <w:rPr>
          <w:rtl/>
        </w:rPr>
        <w:t xml:space="preserve">יעקב </w:t>
      </w:r>
      <w:bookmarkStart w:id="7462" w:name="_ETM_Q13_506900"/>
      <w:bookmarkEnd w:id="7462"/>
      <w:r>
        <w:rPr>
          <w:rtl/>
        </w:rPr>
        <w:t>ליצמן</w:t>
      </w:r>
      <w:r>
        <w:rPr>
          <w:rFonts w:hint="cs"/>
          <w:rtl/>
        </w:rPr>
        <w:t>. תתקנו את זה.</w:t>
      </w:r>
    </w:p>
    <w:p w:rsidR="00EE453E" w:rsidRDefault="00EE453E" w:rsidP="0073401A">
      <w:pPr>
        <w:rPr>
          <w:rtl/>
        </w:rPr>
      </w:pPr>
      <w:bookmarkStart w:id="7463" w:name="_ETM_Q13_508000"/>
      <w:bookmarkEnd w:id="7463"/>
    </w:p>
    <w:p w:rsidR="00EE453E" w:rsidRDefault="00EE453E" w:rsidP="0073401A">
      <w:pPr>
        <w:pStyle w:val="af6"/>
        <w:keepNext/>
        <w:rPr>
          <w:rtl/>
        </w:rPr>
      </w:pPr>
      <w:bookmarkStart w:id="7464" w:name="ET_yor_6026_14"/>
      <w:r w:rsidRPr="00927F22">
        <w:rPr>
          <w:rStyle w:val="TagStyle"/>
          <w:rtl/>
        </w:rPr>
        <w:t xml:space="preserve"> &lt;&lt; יור &gt;&gt; </w:t>
      </w:r>
      <w:r>
        <w:rPr>
          <w:rtl/>
        </w:rPr>
        <w:t>היו"ר משה ארבל:</w:t>
      </w:r>
      <w:r w:rsidRPr="00927F22">
        <w:rPr>
          <w:rStyle w:val="TagStyle"/>
          <w:rtl/>
        </w:rPr>
        <w:t xml:space="preserve"> &lt;&lt; יור &gt;&gt;</w:t>
      </w:r>
      <w:r>
        <w:rPr>
          <w:rtl/>
        </w:rPr>
        <w:t xml:space="preserve"> </w:t>
      </w:r>
      <w:bookmarkEnd w:id="7464"/>
    </w:p>
    <w:p w:rsidR="00EE453E" w:rsidRDefault="00EE453E" w:rsidP="005429A2">
      <w:pPr>
        <w:rPr>
          <w:rtl/>
        </w:rPr>
      </w:pPr>
    </w:p>
    <w:p w:rsidR="00EE453E" w:rsidRDefault="00EE453E" w:rsidP="0073401A">
      <w:pPr>
        <w:rPr>
          <w:rtl/>
        </w:rPr>
      </w:pPr>
      <w:bookmarkStart w:id="7465" w:name="_ETM_Q13_505000"/>
      <w:bookmarkStart w:id="7466" w:name="_ETM_Q13_507950"/>
      <w:bookmarkEnd w:id="7465"/>
      <w:bookmarkEnd w:id="7466"/>
      <w:r>
        <w:rPr>
          <w:rtl/>
        </w:rPr>
        <w:t xml:space="preserve">אני </w:t>
      </w:r>
      <w:bookmarkStart w:id="7467" w:name="_ETM_Q13_508130"/>
      <w:bookmarkEnd w:id="7467"/>
      <w:r>
        <w:rPr>
          <w:rtl/>
        </w:rPr>
        <w:t>יודע</w:t>
      </w:r>
      <w:bookmarkStart w:id="7468" w:name="_ETM_Q13_508369"/>
      <w:bookmarkStart w:id="7469" w:name="_ETM_Q13_508910"/>
      <w:bookmarkStart w:id="7470" w:name="_ETM_Q13_509089"/>
      <w:bookmarkEnd w:id="7468"/>
      <w:bookmarkEnd w:id="7469"/>
      <w:bookmarkEnd w:id="7470"/>
      <w:r>
        <w:rPr>
          <w:rFonts w:hint="cs"/>
          <w:rtl/>
        </w:rPr>
        <w:t xml:space="preserve"> </w:t>
      </w:r>
      <w:r>
        <w:rPr>
          <w:rtl/>
        </w:rPr>
        <w:t xml:space="preserve">שבצרפת </w:t>
      </w:r>
      <w:bookmarkStart w:id="7471" w:name="_ETM_Q13_509720"/>
      <w:bookmarkEnd w:id="7471"/>
      <w:r>
        <w:rPr>
          <w:rtl/>
        </w:rPr>
        <w:t xml:space="preserve">שר </w:t>
      </w:r>
      <w:bookmarkStart w:id="7472" w:name="_ETM_Q13_509960"/>
      <w:bookmarkEnd w:id="7472"/>
      <w:r>
        <w:rPr>
          <w:rtl/>
        </w:rPr>
        <w:t xml:space="preserve">זה </w:t>
      </w:r>
      <w:bookmarkStart w:id="7473" w:name="_ETM_Q13_510080"/>
      <w:bookmarkEnd w:id="7473"/>
      <w:r>
        <w:rPr>
          <w:rtl/>
        </w:rPr>
        <w:t xml:space="preserve">לכל </w:t>
      </w:r>
      <w:bookmarkStart w:id="7474" w:name="_ETM_Q13_510349"/>
      <w:bookmarkEnd w:id="7474"/>
      <w:r>
        <w:rPr>
          <w:rtl/>
        </w:rPr>
        <w:t>החיים</w:t>
      </w:r>
      <w:r>
        <w:rPr>
          <w:rFonts w:hint="cs"/>
          <w:rtl/>
        </w:rPr>
        <w:t>.</w:t>
      </w:r>
      <w:r>
        <w:rPr>
          <w:rtl/>
        </w:rPr>
        <w:t xml:space="preserve"> </w:t>
      </w:r>
      <w:bookmarkStart w:id="7475" w:name="_ETM_Q13_510890"/>
      <w:bookmarkEnd w:id="7475"/>
      <w:r>
        <w:rPr>
          <w:rtl/>
        </w:rPr>
        <w:t xml:space="preserve">זה </w:t>
      </w:r>
      <w:bookmarkStart w:id="7476" w:name="_ETM_Q13_511070"/>
      <w:bookmarkEnd w:id="7476"/>
      <w:r>
        <w:rPr>
          <w:rtl/>
        </w:rPr>
        <w:t>כתם</w:t>
      </w:r>
      <w:r>
        <w:rPr>
          <w:rFonts w:hint="cs"/>
          <w:rtl/>
        </w:rPr>
        <w:t>.</w:t>
      </w:r>
    </w:p>
    <w:p w:rsidR="00EE453E" w:rsidRDefault="00EE453E" w:rsidP="0073401A">
      <w:pPr>
        <w:rPr>
          <w:rtl/>
        </w:rPr>
      </w:pPr>
    </w:p>
    <w:p w:rsidR="00EE453E" w:rsidRDefault="00EE453E" w:rsidP="0073401A">
      <w:pPr>
        <w:pStyle w:val="af5"/>
        <w:keepNext/>
        <w:rPr>
          <w:rtl/>
        </w:rPr>
      </w:pPr>
      <w:bookmarkStart w:id="7477" w:name="ET_interruption_5792_15"/>
      <w:r w:rsidRPr="00927F22">
        <w:rPr>
          <w:rStyle w:val="TagStyle"/>
          <w:rtl/>
        </w:rPr>
        <w:t xml:space="preserve"> &lt;&lt; קריאה &gt;&gt; </w:t>
      </w:r>
      <w:r>
        <w:rPr>
          <w:rtl/>
        </w:rPr>
        <w:t>יבגני סובה (ישראל ביתנו):</w:t>
      </w:r>
      <w:r w:rsidRPr="00927F22">
        <w:rPr>
          <w:rStyle w:val="TagStyle"/>
          <w:rtl/>
        </w:rPr>
        <w:t xml:space="preserve"> &lt;&lt; קריאה &gt;&gt;</w:t>
      </w:r>
      <w:r>
        <w:rPr>
          <w:rtl/>
        </w:rPr>
        <w:t xml:space="preserve"> </w:t>
      </w:r>
      <w:bookmarkEnd w:id="7477"/>
    </w:p>
    <w:p w:rsidR="00EE453E" w:rsidRDefault="00EE453E" w:rsidP="005429A2">
      <w:pPr>
        <w:rPr>
          <w:rtl/>
        </w:rPr>
      </w:pPr>
    </w:p>
    <w:p w:rsidR="00EE453E" w:rsidRDefault="005429A2" w:rsidP="0073401A">
      <w:pPr>
        <w:rPr>
          <w:rtl/>
        </w:rPr>
      </w:pPr>
      <w:bookmarkStart w:id="7478" w:name="_ETM_Q13_511000"/>
      <w:bookmarkEnd w:id="7478"/>
      <w:r>
        <w:rPr>
          <w:rFonts w:hint="cs"/>
          <w:rtl/>
        </w:rPr>
        <w:t>– – –</w:t>
      </w:r>
    </w:p>
    <w:p w:rsidR="00EE453E" w:rsidRDefault="00EE453E" w:rsidP="0073401A">
      <w:pPr>
        <w:rPr>
          <w:rtl/>
        </w:rPr>
      </w:pPr>
      <w:bookmarkStart w:id="7479" w:name="_ETM_Q13_509000"/>
      <w:bookmarkEnd w:id="7479"/>
    </w:p>
    <w:p w:rsidR="00EE453E" w:rsidRDefault="00EE453E" w:rsidP="0073401A">
      <w:pPr>
        <w:pStyle w:val="-"/>
        <w:keepNext/>
        <w:rPr>
          <w:rtl/>
        </w:rPr>
      </w:pPr>
      <w:bookmarkStart w:id="7480" w:name="ET_speakercontinue_4649_16"/>
      <w:r w:rsidRPr="00927F22">
        <w:rPr>
          <w:rStyle w:val="TagStyle"/>
          <w:rtl/>
        </w:rPr>
        <w:t xml:space="preserve"> &lt;&lt; דובר_המשך &gt;&gt; </w:t>
      </w:r>
      <w:r>
        <w:rPr>
          <w:rtl/>
        </w:rPr>
        <w:t>יעקב ליצמן (יהדות התורה):</w:t>
      </w:r>
      <w:r w:rsidRPr="00927F22">
        <w:rPr>
          <w:rStyle w:val="TagStyle"/>
          <w:rtl/>
        </w:rPr>
        <w:t xml:space="preserve"> &lt;&lt; דובר_המשך &gt;&gt;</w:t>
      </w:r>
      <w:r>
        <w:rPr>
          <w:rtl/>
        </w:rPr>
        <w:t xml:space="preserve"> </w:t>
      </w:r>
      <w:bookmarkEnd w:id="7480"/>
    </w:p>
    <w:p w:rsidR="00EE453E" w:rsidRDefault="00EE453E" w:rsidP="005429A2">
      <w:pPr>
        <w:rPr>
          <w:rtl/>
        </w:rPr>
      </w:pPr>
    </w:p>
    <w:p w:rsidR="00EE453E" w:rsidRDefault="00EE453E" w:rsidP="0073401A">
      <w:pPr>
        <w:rPr>
          <w:rtl/>
        </w:rPr>
      </w:pPr>
      <w:bookmarkStart w:id="7481" w:name="_ETM_Q13_510000"/>
      <w:bookmarkStart w:id="7482" w:name="_ETM_Q13_512630"/>
      <w:bookmarkStart w:id="7483" w:name="_ETM_Q13_513320"/>
      <w:bookmarkEnd w:id="7481"/>
      <w:bookmarkEnd w:id="7482"/>
      <w:bookmarkEnd w:id="7483"/>
      <w:r>
        <w:rPr>
          <w:rtl/>
        </w:rPr>
        <w:t xml:space="preserve">אני </w:t>
      </w:r>
      <w:bookmarkStart w:id="7484" w:name="_ETM_Q13_513980"/>
      <w:bookmarkEnd w:id="7484"/>
      <w:r>
        <w:rPr>
          <w:rtl/>
        </w:rPr>
        <w:t xml:space="preserve">מסכים </w:t>
      </w:r>
      <w:bookmarkStart w:id="7485" w:name="_ETM_Q13_514400"/>
      <w:bookmarkEnd w:id="7485"/>
      <w:r>
        <w:rPr>
          <w:rtl/>
        </w:rPr>
        <w:t>איתך</w:t>
      </w:r>
      <w:r>
        <w:rPr>
          <w:rFonts w:hint="cs"/>
          <w:rtl/>
        </w:rPr>
        <w:t xml:space="preserve">. אבל קודם כול </w:t>
      </w:r>
      <w:r w:rsidR="005429A2">
        <w:rPr>
          <w:rFonts w:hint="cs"/>
          <w:rtl/>
        </w:rPr>
        <w:t>– – –</w:t>
      </w:r>
    </w:p>
    <w:p w:rsidR="00EE453E" w:rsidRDefault="00EE453E" w:rsidP="0073401A">
      <w:pPr>
        <w:rPr>
          <w:rtl/>
        </w:rPr>
      </w:pPr>
      <w:bookmarkStart w:id="7486" w:name="_ETM_Q13_513000"/>
      <w:bookmarkEnd w:id="7486"/>
    </w:p>
    <w:p w:rsidR="00EE453E" w:rsidRDefault="00EE453E" w:rsidP="0073401A">
      <w:pPr>
        <w:pStyle w:val="af6"/>
        <w:keepNext/>
        <w:rPr>
          <w:rtl/>
        </w:rPr>
      </w:pPr>
      <w:bookmarkStart w:id="7487" w:name="ET_yor_6026_17"/>
      <w:r w:rsidRPr="00927F22">
        <w:rPr>
          <w:rStyle w:val="TagStyle"/>
          <w:rtl/>
        </w:rPr>
        <w:t xml:space="preserve"> &lt;&lt; יור &gt;&gt; </w:t>
      </w:r>
      <w:r>
        <w:rPr>
          <w:rtl/>
        </w:rPr>
        <w:t>היו"ר משה ארבל:</w:t>
      </w:r>
      <w:r w:rsidRPr="00927F22">
        <w:rPr>
          <w:rStyle w:val="TagStyle"/>
          <w:rtl/>
        </w:rPr>
        <w:t xml:space="preserve"> &lt;&lt; יור &gt;&gt;</w:t>
      </w:r>
      <w:r>
        <w:rPr>
          <w:rtl/>
        </w:rPr>
        <w:t xml:space="preserve"> </w:t>
      </w:r>
      <w:bookmarkEnd w:id="7487"/>
    </w:p>
    <w:p w:rsidR="00EE453E" w:rsidRDefault="00EE453E" w:rsidP="005429A2">
      <w:pPr>
        <w:rPr>
          <w:rtl/>
        </w:rPr>
      </w:pPr>
    </w:p>
    <w:p w:rsidR="00EE453E" w:rsidRDefault="00EE453E" w:rsidP="0073401A">
      <w:pPr>
        <w:rPr>
          <w:rtl/>
        </w:rPr>
      </w:pPr>
      <w:r>
        <w:rPr>
          <w:rFonts w:hint="cs"/>
          <w:rtl/>
        </w:rPr>
        <w:t>ובלי ספק הטבעת חותם</w:t>
      </w:r>
      <w:bookmarkStart w:id="7488" w:name="_ETM_Q13_514880"/>
      <w:bookmarkEnd w:id="7488"/>
      <w:r>
        <w:rPr>
          <w:rFonts w:hint="cs"/>
          <w:rtl/>
        </w:rPr>
        <w:t xml:space="preserve"> במשרדיך.</w:t>
      </w:r>
    </w:p>
    <w:p w:rsidR="00EE453E" w:rsidRDefault="00EE453E" w:rsidP="0073401A">
      <w:pPr>
        <w:rPr>
          <w:rtl/>
        </w:rPr>
      </w:pPr>
      <w:bookmarkStart w:id="7489" w:name="_ETM_Q13_516000"/>
      <w:bookmarkStart w:id="7490" w:name="_ETM_Q13_517000"/>
      <w:bookmarkEnd w:id="7489"/>
      <w:bookmarkEnd w:id="7490"/>
    </w:p>
    <w:p w:rsidR="00EE453E" w:rsidRDefault="00EE453E" w:rsidP="0073401A">
      <w:pPr>
        <w:pStyle w:val="-"/>
        <w:keepNext/>
        <w:rPr>
          <w:rtl/>
        </w:rPr>
      </w:pPr>
      <w:bookmarkStart w:id="7491" w:name="ET_speakercontinue_4649_18"/>
      <w:r w:rsidRPr="00927F22">
        <w:rPr>
          <w:rStyle w:val="TagStyle"/>
          <w:rtl/>
        </w:rPr>
        <w:lastRenderedPageBreak/>
        <w:t xml:space="preserve"> &lt;&lt; דובר_המשך &gt;&gt; </w:t>
      </w:r>
      <w:r>
        <w:rPr>
          <w:rtl/>
        </w:rPr>
        <w:t>יעקב ליצמן (יהדות התורה):</w:t>
      </w:r>
      <w:r w:rsidRPr="00927F22">
        <w:rPr>
          <w:rStyle w:val="TagStyle"/>
          <w:rtl/>
        </w:rPr>
        <w:t xml:space="preserve"> &lt;&lt; דובר_המשך &gt;&gt;</w:t>
      </w:r>
      <w:r>
        <w:rPr>
          <w:rtl/>
        </w:rPr>
        <w:t xml:space="preserve"> </w:t>
      </w:r>
      <w:bookmarkEnd w:id="7491"/>
    </w:p>
    <w:p w:rsidR="00EE453E" w:rsidRDefault="00EE453E" w:rsidP="005429A2">
      <w:pPr>
        <w:rPr>
          <w:rtl/>
        </w:rPr>
      </w:pPr>
    </w:p>
    <w:p w:rsidR="00EE453E" w:rsidRDefault="00EE453E" w:rsidP="0073401A">
      <w:pPr>
        <w:rPr>
          <w:rtl/>
        </w:rPr>
      </w:pPr>
      <w:bookmarkStart w:id="7492" w:name="_ETM_Q13_518000"/>
      <w:bookmarkEnd w:id="7492"/>
      <w:r>
        <w:rPr>
          <w:rFonts w:hint="cs"/>
          <w:rtl/>
        </w:rPr>
        <w:t xml:space="preserve">כן, כן. </w:t>
      </w:r>
      <w:bookmarkStart w:id="7493" w:name="_ETM_Q13_514000"/>
      <w:bookmarkStart w:id="7494" w:name="_ETM_Q13_515029"/>
      <w:bookmarkStart w:id="7495" w:name="_ETM_Q13_515270"/>
      <w:bookmarkStart w:id="7496" w:name="_ETM_Q13_515480"/>
      <w:bookmarkStart w:id="7497" w:name="_ETM_Q13_515690"/>
      <w:bookmarkStart w:id="7498" w:name="_ETM_Q13_516080"/>
      <w:bookmarkStart w:id="7499" w:name="_ETM_Q13_516200"/>
      <w:bookmarkStart w:id="7500" w:name="_ETM_Q13_516410"/>
      <w:bookmarkStart w:id="7501" w:name="_ETM_Q13_516830"/>
      <w:bookmarkStart w:id="7502" w:name="_ETM_Q13_517820"/>
      <w:bookmarkStart w:id="7503" w:name="_ETM_Q13_518029"/>
      <w:bookmarkStart w:id="7504" w:name="_ETM_Q13_518300"/>
      <w:bookmarkStart w:id="7505" w:name="_ETM_Q13_518600"/>
      <w:bookmarkEnd w:id="7493"/>
      <w:bookmarkEnd w:id="7494"/>
      <w:bookmarkEnd w:id="7495"/>
      <w:bookmarkEnd w:id="7496"/>
      <w:bookmarkEnd w:id="7497"/>
      <w:bookmarkEnd w:id="7498"/>
      <w:bookmarkEnd w:id="7499"/>
      <w:bookmarkEnd w:id="7500"/>
      <w:bookmarkEnd w:id="7501"/>
      <w:bookmarkEnd w:id="7502"/>
      <w:bookmarkEnd w:id="7503"/>
      <w:bookmarkEnd w:id="7504"/>
      <w:bookmarkEnd w:id="7505"/>
      <w:r>
        <w:rPr>
          <w:rtl/>
        </w:rPr>
        <w:t xml:space="preserve">אני </w:t>
      </w:r>
      <w:bookmarkStart w:id="7506" w:name="_ETM_Q13_518779"/>
      <w:bookmarkEnd w:id="7506"/>
      <w:r>
        <w:rPr>
          <w:rtl/>
        </w:rPr>
        <w:t>מסכים</w:t>
      </w:r>
      <w:r>
        <w:rPr>
          <w:rFonts w:hint="cs"/>
          <w:rtl/>
        </w:rPr>
        <w:t>,</w:t>
      </w:r>
      <w:r>
        <w:rPr>
          <w:rtl/>
        </w:rPr>
        <w:t xml:space="preserve"> </w:t>
      </w:r>
      <w:bookmarkStart w:id="7507" w:name="_ETM_Q13_519230"/>
      <w:bookmarkEnd w:id="7507"/>
      <w:r>
        <w:rPr>
          <w:rFonts w:hint="cs"/>
          <w:rtl/>
        </w:rPr>
        <w:t>אם היו משלמים מ</w:t>
      </w:r>
      <w:bookmarkStart w:id="7508" w:name="_ETM_Q13_519470"/>
      <w:bookmarkStart w:id="7509" w:name="_ETM_Q13_519650"/>
      <w:bookmarkStart w:id="7510" w:name="_ETM_Q13_520040"/>
      <w:bookmarkEnd w:id="7508"/>
      <w:bookmarkEnd w:id="7509"/>
      <w:bookmarkEnd w:id="7510"/>
      <w:r>
        <w:rPr>
          <w:rtl/>
        </w:rPr>
        <w:t xml:space="preserve">שכורת </w:t>
      </w:r>
      <w:bookmarkStart w:id="7511" w:name="_ETM_Q13_520550"/>
      <w:bookmarkEnd w:id="7511"/>
      <w:r>
        <w:rPr>
          <w:rtl/>
        </w:rPr>
        <w:t xml:space="preserve">כמו </w:t>
      </w:r>
      <w:bookmarkStart w:id="7512" w:name="_ETM_Q13_520790"/>
      <w:bookmarkEnd w:id="7512"/>
      <w:r>
        <w:rPr>
          <w:rFonts w:hint="cs"/>
          <w:rtl/>
        </w:rPr>
        <w:t>שר כל החיים. אבל זה לא</w:t>
      </w:r>
      <w:bookmarkStart w:id="7513" w:name="_ETM_Q13_520000"/>
      <w:bookmarkEnd w:id="7513"/>
      <w:r>
        <w:rPr>
          <w:rFonts w:hint="cs"/>
          <w:rtl/>
        </w:rPr>
        <w:t xml:space="preserve"> הולך ככה. אז אני מבקש </w:t>
      </w:r>
      <w:bookmarkStart w:id="7514" w:name="_ETM_Q13_521089"/>
      <w:bookmarkStart w:id="7515" w:name="_ETM_Q13_521270"/>
      <w:bookmarkStart w:id="7516" w:name="_ETM_Q13_522339"/>
      <w:bookmarkStart w:id="7517" w:name="_ETM_Q13_522489"/>
      <w:bookmarkStart w:id="7518" w:name="_ETM_Q13_522640"/>
      <w:bookmarkStart w:id="7519" w:name="_ETM_Q13_522910"/>
      <w:bookmarkStart w:id="7520" w:name="_ETM_Q13_523269"/>
      <w:bookmarkStart w:id="7521" w:name="_ETM_Q13_523480"/>
      <w:bookmarkStart w:id="7522" w:name="_ETM_Q13_523660"/>
      <w:bookmarkStart w:id="7523" w:name="_ETM_Q13_524079"/>
      <w:bookmarkEnd w:id="7514"/>
      <w:bookmarkEnd w:id="7515"/>
      <w:bookmarkEnd w:id="7516"/>
      <w:bookmarkEnd w:id="7517"/>
      <w:bookmarkEnd w:id="7518"/>
      <w:bookmarkEnd w:id="7519"/>
      <w:bookmarkEnd w:id="7520"/>
      <w:bookmarkEnd w:id="7521"/>
      <w:bookmarkEnd w:id="7522"/>
      <w:bookmarkEnd w:id="7523"/>
      <w:r>
        <w:rPr>
          <w:rFonts w:hint="cs"/>
          <w:rtl/>
        </w:rPr>
        <w:t>ל</w:t>
      </w:r>
      <w:r>
        <w:rPr>
          <w:rtl/>
        </w:rPr>
        <w:t xml:space="preserve">תקן </w:t>
      </w:r>
      <w:bookmarkStart w:id="7524" w:name="_ETM_Q13_524559"/>
      <w:bookmarkEnd w:id="7524"/>
      <w:r>
        <w:rPr>
          <w:rtl/>
        </w:rPr>
        <w:t xml:space="preserve">את </w:t>
      </w:r>
      <w:bookmarkStart w:id="7525" w:name="_ETM_Q13_524649"/>
      <w:bookmarkEnd w:id="7525"/>
      <w:r>
        <w:rPr>
          <w:rtl/>
        </w:rPr>
        <w:t>זה</w:t>
      </w:r>
      <w:r>
        <w:rPr>
          <w:rFonts w:hint="cs"/>
          <w:rtl/>
        </w:rPr>
        <w:t>.</w:t>
      </w:r>
    </w:p>
    <w:p w:rsidR="00EE453E" w:rsidRDefault="00EE453E" w:rsidP="0073401A">
      <w:pPr>
        <w:rPr>
          <w:rtl/>
        </w:rPr>
      </w:pPr>
    </w:p>
    <w:p w:rsidR="00EE453E" w:rsidRDefault="00EE453E" w:rsidP="0073401A">
      <w:pPr>
        <w:pStyle w:val="af5"/>
        <w:keepNext/>
        <w:rPr>
          <w:rtl/>
        </w:rPr>
      </w:pPr>
      <w:bookmarkStart w:id="7526" w:name="ET_interruption_5792_19"/>
      <w:r w:rsidRPr="00D63CE7">
        <w:rPr>
          <w:rStyle w:val="TagStyle"/>
          <w:rtl/>
        </w:rPr>
        <w:t xml:space="preserve"> &lt;&lt; קריאה &gt;&gt; </w:t>
      </w:r>
      <w:r>
        <w:rPr>
          <w:rtl/>
        </w:rPr>
        <w:t>יבגני סובה (ישראל ביתנו):</w:t>
      </w:r>
      <w:r w:rsidRPr="00D63CE7">
        <w:rPr>
          <w:rStyle w:val="TagStyle"/>
          <w:rtl/>
        </w:rPr>
        <w:t xml:space="preserve"> &lt;&lt; קריאה &gt;&gt;</w:t>
      </w:r>
      <w:r>
        <w:rPr>
          <w:rtl/>
        </w:rPr>
        <w:t xml:space="preserve"> </w:t>
      </w:r>
      <w:bookmarkEnd w:id="7526"/>
    </w:p>
    <w:p w:rsidR="00EE453E" w:rsidRDefault="00EE453E" w:rsidP="005429A2">
      <w:pPr>
        <w:rPr>
          <w:rtl/>
        </w:rPr>
      </w:pPr>
    </w:p>
    <w:p w:rsidR="00EE453E" w:rsidRDefault="00EE453E" w:rsidP="0073401A">
      <w:pPr>
        <w:rPr>
          <w:rtl/>
        </w:rPr>
      </w:pPr>
      <w:r>
        <w:rPr>
          <w:rFonts w:hint="cs"/>
          <w:rtl/>
        </w:rPr>
        <w:t>אל תדאג. אתה רק תרשום את זה בטאבו שאתה כבר לא שר.</w:t>
      </w:r>
      <w:bookmarkStart w:id="7527" w:name="_ETM_Q13_522000"/>
      <w:bookmarkStart w:id="7528" w:name="_ETM_Q13_523000"/>
      <w:bookmarkEnd w:id="7527"/>
      <w:bookmarkEnd w:id="7528"/>
    </w:p>
    <w:p w:rsidR="00EE453E" w:rsidRDefault="00EE453E" w:rsidP="0073401A">
      <w:pPr>
        <w:rPr>
          <w:rtl/>
        </w:rPr>
      </w:pPr>
      <w:bookmarkStart w:id="7529" w:name="_ETM_Q13_526000"/>
      <w:bookmarkEnd w:id="7529"/>
    </w:p>
    <w:p w:rsidR="00EE453E" w:rsidRDefault="00EE453E" w:rsidP="0073401A">
      <w:pPr>
        <w:pStyle w:val="-"/>
        <w:keepNext/>
        <w:rPr>
          <w:rtl/>
        </w:rPr>
      </w:pPr>
      <w:bookmarkStart w:id="7530" w:name="ET_speakercontinue_4649_20"/>
      <w:r w:rsidRPr="00D63CE7">
        <w:rPr>
          <w:rStyle w:val="TagStyle"/>
          <w:rtl/>
        </w:rPr>
        <w:t xml:space="preserve"> &lt;&lt; דובר_המשך &gt;&gt; </w:t>
      </w:r>
      <w:r>
        <w:rPr>
          <w:rtl/>
        </w:rPr>
        <w:t>יעקב ליצמן (יהדות התורה):</w:t>
      </w:r>
      <w:r w:rsidRPr="00D63CE7">
        <w:rPr>
          <w:rStyle w:val="TagStyle"/>
          <w:rtl/>
        </w:rPr>
        <w:t xml:space="preserve"> &lt;&lt; דובר_המשך &gt;&gt;</w:t>
      </w:r>
      <w:r>
        <w:rPr>
          <w:rtl/>
        </w:rPr>
        <w:t xml:space="preserve"> </w:t>
      </w:r>
      <w:bookmarkEnd w:id="7530"/>
    </w:p>
    <w:p w:rsidR="00EE453E" w:rsidRDefault="00EE453E" w:rsidP="005429A2">
      <w:pPr>
        <w:rPr>
          <w:rtl/>
        </w:rPr>
      </w:pPr>
    </w:p>
    <w:p w:rsidR="00EE453E" w:rsidRDefault="00EE453E" w:rsidP="0073401A">
      <w:pPr>
        <w:rPr>
          <w:rtl/>
        </w:rPr>
      </w:pPr>
      <w:bookmarkStart w:id="7531" w:name="_ETM_Q13_524000"/>
      <w:bookmarkStart w:id="7532" w:name="_ETM_Q13_528379"/>
      <w:bookmarkEnd w:id="7531"/>
      <w:bookmarkEnd w:id="7532"/>
      <w:r>
        <w:rPr>
          <w:rtl/>
        </w:rPr>
        <w:t>מה</w:t>
      </w:r>
      <w:r>
        <w:rPr>
          <w:rFonts w:hint="cs"/>
          <w:rtl/>
        </w:rPr>
        <w:t>?</w:t>
      </w:r>
    </w:p>
    <w:p w:rsidR="00EE453E" w:rsidRDefault="00EE453E" w:rsidP="0073401A">
      <w:pPr>
        <w:rPr>
          <w:rtl/>
        </w:rPr>
      </w:pPr>
    </w:p>
    <w:p w:rsidR="00EE453E" w:rsidRDefault="00EE453E" w:rsidP="0073401A">
      <w:pPr>
        <w:pStyle w:val="af5"/>
        <w:keepNext/>
        <w:rPr>
          <w:rtl/>
        </w:rPr>
      </w:pPr>
      <w:bookmarkStart w:id="7533" w:name="ET_interruption_5792_21"/>
      <w:r w:rsidRPr="00D63CE7">
        <w:rPr>
          <w:rStyle w:val="TagStyle"/>
          <w:rtl/>
        </w:rPr>
        <w:t xml:space="preserve"> &lt;&lt; קריאה &gt;&gt; </w:t>
      </w:r>
      <w:r>
        <w:rPr>
          <w:rtl/>
        </w:rPr>
        <w:t>יבגני סובה (ישראל ביתנו):</w:t>
      </w:r>
      <w:r w:rsidRPr="00D63CE7">
        <w:rPr>
          <w:rStyle w:val="TagStyle"/>
          <w:rtl/>
        </w:rPr>
        <w:t xml:space="preserve"> &lt;&lt; קריאה &gt;&gt;</w:t>
      </w:r>
      <w:r>
        <w:rPr>
          <w:rtl/>
        </w:rPr>
        <w:t xml:space="preserve"> </w:t>
      </w:r>
      <w:bookmarkEnd w:id="7533"/>
    </w:p>
    <w:p w:rsidR="00EE453E" w:rsidRDefault="00EE453E" w:rsidP="005429A2">
      <w:pPr>
        <w:rPr>
          <w:rtl/>
        </w:rPr>
      </w:pPr>
    </w:p>
    <w:p w:rsidR="00EE453E" w:rsidRDefault="00EE453E" w:rsidP="0073401A">
      <w:pPr>
        <w:rPr>
          <w:rtl/>
        </w:rPr>
      </w:pPr>
      <w:bookmarkStart w:id="7534" w:name="_ETM_Q13_527000"/>
      <w:bookmarkEnd w:id="7534"/>
      <w:r>
        <w:rPr>
          <w:rFonts w:hint="cs"/>
          <w:rtl/>
        </w:rPr>
        <w:t>אתה צריך תרשום את זה בטאבו שאתה כבר לא שר.</w:t>
      </w:r>
    </w:p>
    <w:p w:rsidR="00EE453E" w:rsidRDefault="00EE453E" w:rsidP="0073401A">
      <w:pPr>
        <w:rPr>
          <w:rtl/>
        </w:rPr>
      </w:pPr>
    </w:p>
    <w:p w:rsidR="00EE453E" w:rsidRDefault="00EE453E" w:rsidP="0073401A">
      <w:pPr>
        <w:pStyle w:val="-"/>
        <w:keepNext/>
        <w:rPr>
          <w:rtl/>
        </w:rPr>
      </w:pPr>
      <w:bookmarkStart w:id="7535" w:name="ET_speakercontinue_4649_22"/>
      <w:r w:rsidRPr="00D63CE7">
        <w:rPr>
          <w:rStyle w:val="TagStyle"/>
          <w:rtl/>
        </w:rPr>
        <w:t xml:space="preserve"> &lt;&lt; דובר_המשך &gt;&gt; </w:t>
      </w:r>
      <w:r>
        <w:rPr>
          <w:rtl/>
        </w:rPr>
        <w:t>יעקב ליצמן (יהדות התורה):</w:t>
      </w:r>
      <w:r w:rsidRPr="00D63CE7">
        <w:rPr>
          <w:rStyle w:val="TagStyle"/>
          <w:rtl/>
        </w:rPr>
        <w:t xml:space="preserve"> &lt;&lt; דובר_המשך &gt;&gt;</w:t>
      </w:r>
      <w:r>
        <w:rPr>
          <w:rtl/>
        </w:rPr>
        <w:t xml:space="preserve"> </w:t>
      </w:r>
      <w:bookmarkEnd w:id="7535"/>
    </w:p>
    <w:p w:rsidR="00EE453E" w:rsidRDefault="00EE453E" w:rsidP="005429A2">
      <w:pPr>
        <w:rPr>
          <w:rtl/>
        </w:rPr>
      </w:pPr>
    </w:p>
    <w:p w:rsidR="00EE453E" w:rsidRDefault="00EE453E" w:rsidP="0073401A">
      <w:pPr>
        <w:rPr>
          <w:rtl/>
        </w:rPr>
      </w:pPr>
      <w:r>
        <w:rPr>
          <w:rFonts w:hint="cs"/>
          <w:rtl/>
        </w:rPr>
        <w:t>מה זה טאבו?</w:t>
      </w:r>
    </w:p>
    <w:p w:rsidR="00EE453E" w:rsidRDefault="00EE453E" w:rsidP="0073401A">
      <w:pPr>
        <w:rPr>
          <w:rtl/>
        </w:rPr>
      </w:pPr>
    </w:p>
    <w:p w:rsidR="00EE453E" w:rsidRDefault="00EE453E" w:rsidP="0073401A">
      <w:pPr>
        <w:pStyle w:val="af5"/>
        <w:keepNext/>
        <w:rPr>
          <w:rtl/>
        </w:rPr>
      </w:pPr>
      <w:bookmarkStart w:id="7536" w:name="ET_interruption_5792_23"/>
      <w:r w:rsidRPr="00D63CE7">
        <w:rPr>
          <w:rStyle w:val="TagStyle"/>
          <w:rtl/>
        </w:rPr>
        <w:t xml:space="preserve"> &lt;&lt; קריאה &gt;&gt; </w:t>
      </w:r>
      <w:r>
        <w:rPr>
          <w:rtl/>
        </w:rPr>
        <w:t>יבגני סובה (ישראל ביתנו):</w:t>
      </w:r>
      <w:r w:rsidRPr="00D63CE7">
        <w:rPr>
          <w:rStyle w:val="TagStyle"/>
          <w:rtl/>
        </w:rPr>
        <w:t xml:space="preserve"> &lt;&lt; קריאה &gt;&gt;</w:t>
      </w:r>
      <w:r>
        <w:rPr>
          <w:rtl/>
        </w:rPr>
        <w:t xml:space="preserve"> </w:t>
      </w:r>
      <w:bookmarkEnd w:id="7536"/>
    </w:p>
    <w:p w:rsidR="00EE453E" w:rsidRDefault="00EE453E" w:rsidP="005429A2">
      <w:pPr>
        <w:rPr>
          <w:rtl/>
          <w:lang w:eastAsia="he-IL"/>
        </w:rPr>
      </w:pPr>
    </w:p>
    <w:p w:rsidR="00EE453E" w:rsidRDefault="00EE453E" w:rsidP="0073401A">
      <w:pPr>
        <w:rPr>
          <w:rtl/>
          <w:lang w:eastAsia="he-IL"/>
        </w:rPr>
      </w:pPr>
      <w:bookmarkStart w:id="7537" w:name="_ETM_Q13_529000"/>
      <w:bookmarkEnd w:id="7537"/>
      <w:r>
        <w:rPr>
          <w:rFonts w:hint="cs"/>
          <w:rtl/>
          <w:lang w:eastAsia="he-IL"/>
        </w:rPr>
        <w:t xml:space="preserve">אני אומר, צוחק, שכאשר </w:t>
      </w:r>
      <w:r w:rsidR="005429A2">
        <w:rPr>
          <w:rFonts w:hint="cs"/>
          <w:rtl/>
          <w:lang w:eastAsia="he-IL"/>
        </w:rPr>
        <w:t>– – –</w:t>
      </w:r>
    </w:p>
    <w:p w:rsidR="00EE453E" w:rsidRDefault="00EE453E" w:rsidP="0073401A">
      <w:pPr>
        <w:rPr>
          <w:rtl/>
          <w:lang w:eastAsia="he-IL"/>
        </w:rPr>
      </w:pPr>
    </w:p>
    <w:p w:rsidR="00EE453E" w:rsidRDefault="00EE453E" w:rsidP="0073401A">
      <w:pPr>
        <w:pStyle w:val="-"/>
        <w:keepNext/>
        <w:rPr>
          <w:rtl/>
        </w:rPr>
      </w:pPr>
      <w:bookmarkStart w:id="7538" w:name="ET_speakercontinue_4649_24"/>
      <w:r w:rsidRPr="00D63CE7">
        <w:rPr>
          <w:rStyle w:val="TagStyle"/>
          <w:rtl/>
        </w:rPr>
        <w:t xml:space="preserve"> &lt;&lt; דובר_המשך &gt;&gt; </w:t>
      </w:r>
      <w:r>
        <w:rPr>
          <w:rtl/>
        </w:rPr>
        <w:t>יעקב ליצמן (יהדות התורה):</w:t>
      </w:r>
      <w:r w:rsidRPr="00D63CE7">
        <w:rPr>
          <w:rStyle w:val="TagStyle"/>
          <w:rtl/>
        </w:rPr>
        <w:t xml:space="preserve"> &lt;&lt; דובר_המשך &gt;&gt;</w:t>
      </w:r>
      <w:r>
        <w:rPr>
          <w:rtl/>
        </w:rPr>
        <w:t xml:space="preserve"> </w:t>
      </w:r>
      <w:bookmarkEnd w:id="7538"/>
    </w:p>
    <w:p w:rsidR="00EE453E" w:rsidRDefault="00EE453E" w:rsidP="005429A2">
      <w:pPr>
        <w:rPr>
          <w:rtl/>
          <w:lang w:eastAsia="he-IL"/>
        </w:rPr>
      </w:pPr>
    </w:p>
    <w:p w:rsidR="00EE453E" w:rsidRDefault="00EE453E" w:rsidP="0073401A">
      <w:pPr>
        <w:rPr>
          <w:rtl/>
          <w:lang w:eastAsia="he-IL"/>
        </w:rPr>
      </w:pPr>
      <w:bookmarkStart w:id="7539" w:name="_ETM_Q13_534000"/>
      <w:bookmarkEnd w:id="7539"/>
      <w:r>
        <w:rPr>
          <w:rFonts w:hint="cs"/>
          <w:rtl/>
          <w:lang w:eastAsia="he-IL"/>
        </w:rPr>
        <w:t>אה, אתה אומר ששר השיכון, טאבו.</w:t>
      </w:r>
    </w:p>
    <w:p w:rsidR="00EE453E" w:rsidRDefault="00EE453E" w:rsidP="0073401A">
      <w:pPr>
        <w:rPr>
          <w:rtl/>
          <w:lang w:eastAsia="he-IL"/>
        </w:rPr>
      </w:pPr>
      <w:bookmarkStart w:id="7540" w:name="_ETM_Q13_533000"/>
      <w:bookmarkEnd w:id="7540"/>
    </w:p>
    <w:p w:rsidR="00EE453E" w:rsidRDefault="00EE453E" w:rsidP="0073401A">
      <w:pPr>
        <w:pStyle w:val="af5"/>
        <w:keepNext/>
        <w:rPr>
          <w:rtl/>
        </w:rPr>
      </w:pPr>
      <w:bookmarkStart w:id="7541" w:name="ET_interruption_5792_25"/>
      <w:r w:rsidRPr="00D63CE7">
        <w:rPr>
          <w:rStyle w:val="TagStyle"/>
          <w:rtl/>
        </w:rPr>
        <w:t xml:space="preserve"> &lt;&lt; קריאה &gt;&gt; </w:t>
      </w:r>
      <w:r>
        <w:rPr>
          <w:rtl/>
        </w:rPr>
        <w:t>יבגני סובה (ישראל ביתנו):</w:t>
      </w:r>
      <w:r w:rsidRPr="00D63CE7">
        <w:rPr>
          <w:rStyle w:val="TagStyle"/>
          <w:rtl/>
        </w:rPr>
        <w:t xml:space="preserve"> &lt;&lt; קריאה &gt;&gt;</w:t>
      </w:r>
      <w:r>
        <w:rPr>
          <w:rtl/>
        </w:rPr>
        <w:t xml:space="preserve"> </w:t>
      </w:r>
      <w:bookmarkEnd w:id="7541"/>
    </w:p>
    <w:p w:rsidR="00EE453E" w:rsidRDefault="00EE453E" w:rsidP="005429A2">
      <w:pPr>
        <w:rPr>
          <w:rtl/>
          <w:lang w:eastAsia="he-IL"/>
        </w:rPr>
      </w:pPr>
    </w:p>
    <w:p w:rsidR="00EE453E" w:rsidRDefault="005429A2" w:rsidP="0073401A">
      <w:pPr>
        <w:rPr>
          <w:rtl/>
          <w:lang w:eastAsia="he-IL"/>
        </w:rPr>
      </w:pPr>
      <w:r>
        <w:rPr>
          <w:rFonts w:hint="cs"/>
          <w:rtl/>
          <w:lang w:eastAsia="he-IL"/>
        </w:rPr>
        <w:t>– – –</w:t>
      </w:r>
      <w:r w:rsidR="00EE453E">
        <w:rPr>
          <w:rFonts w:hint="cs"/>
          <w:rtl/>
          <w:lang w:eastAsia="he-IL"/>
        </w:rPr>
        <w:t xml:space="preserve"> ראש הממשלה, אתם נדפקתם חבל על </w:t>
      </w:r>
      <w:bookmarkStart w:id="7542" w:name="_ETM_Q13_535000"/>
      <w:bookmarkEnd w:id="7542"/>
      <w:r w:rsidR="00EE453E">
        <w:rPr>
          <w:rFonts w:hint="cs"/>
          <w:rtl/>
          <w:lang w:eastAsia="he-IL"/>
        </w:rPr>
        <w:t>הזמן.</w:t>
      </w:r>
    </w:p>
    <w:p w:rsidR="00EE453E" w:rsidRDefault="00EE453E" w:rsidP="0073401A">
      <w:pPr>
        <w:rPr>
          <w:rtl/>
          <w:lang w:eastAsia="he-IL"/>
        </w:rPr>
      </w:pPr>
      <w:bookmarkStart w:id="7543" w:name="_ETM_Q13_538000"/>
      <w:bookmarkEnd w:id="7543"/>
    </w:p>
    <w:p w:rsidR="00EE453E" w:rsidRDefault="00EE453E" w:rsidP="0073401A">
      <w:pPr>
        <w:pStyle w:val="-"/>
        <w:keepNext/>
        <w:rPr>
          <w:rtl/>
        </w:rPr>
      </w:pPr>
      <w:bookmarkStart w:id="7544" w:name="ET_speakercontinue_4649_26"/>
      <w:r w:rsidRPr="00D63CE7">
        <w:rPr>
          <w:rStyle w:val="TagStyle"/>
          <w:rtl/>
        </w:rPr>
        <w:t xml:space="preserve"> &lt;&lt; דובר_המשך &gt;&gt; </w:t>
      </w:r>
      <w:r>
        <w:rPr>
          <w:rtl/>
        </w:rPr>
        <w:t>יעקב ליצמן (יהדות התורה):</w:t>
      </w:r>
      <w:r w:rsidRPr="00D63CE7">
        <w:rPr>
          <w:rStyle w:val="TagStyle"/>
          <w:rtl/>
        </w:rPr>
        <w:t xml:space="preserve"> &lt;&lt; דובר_המשך &gt;&gt;</w:t>
      </w:r>
      <w:r>
        <w:rPr>
          <w:rtl/>
        </w:rPr>
        <w:t xml:space="preserve"> </w:t>
      </w:r>
      <w:bookmarkEnd w:id="7544"/>
    </w:p>
    <w:p w:rsidR="00EE453E" w:rsidRDefault="00EE453E" w:rsidP="005429A2">
      <w:pPr>
        <w:rPr>
          <w:rtl/>
          <w:lang w:eastAsia="he-IL"/>
        </w:rPr>
      </w:pPr>
    </w:p>
    <w:p w:rsidR="00EE453E" w:rsidRDefault="00EE453E" w:rsidP="0073401A">
      <w:pPr>
        <w:rPr>
          <w:rtl/>
          <w:lang w:eastAsia="he-IL"/>
        </w:rPr>
      </w:pPr>
      <w:bookmarkStart w:id="7545" w:name="_ETM_Q13_536000"/>
      <w:bookmarkEnd w:id="7545"/>
      <w:r>
        <w:rPr>
          <w:rFonts w:hint="cs"/>
          <w:rtl/>
          <w:lang w:eastAsia="he-IL"/>
        </w:rPr>
        <w:lastRenderedPageBreak/>
        <w:t>את ההערה הזאת אתה מוריד ממני. את הדקה.</w:t>
      </w:r>
    </w:p>
    <w:p w:rsidR="00EE453E" w:rsidRDefault="00EE453E" w:rsidP="0073401A">
      <w:pPr>
        <w:rPr>
          <w:rtl/>
          <w:lang w:eastAsia="he-IL"/>
        </w:rPr>
      </w:pPr>
      <w:bookmarkStart w:id="7546" w:name="_ETM_Q13_541000"/>
      <w:bookmarkEnd w:id="7546"/>
    </w:p>
    <w:p w:rsidR="00EE453E" w:rsidRDefault="00EE453E" w:rsidP="0073401A">
      <w:pPr>
        <w:pStyle w:val="af6"/>
        <w:keepNext/>
        <w:rPr>
          <w:rtl/>
        </w:rPr>
      </w:pPr>
      <w:bookmarkStart w:id="7547" w:name="ET_yor_6026_27"/>
      <w:r w:rsidRPr="00D63CE7">
        <w:rPr>
          <w:rStyle w:val="TagStyle"/>
          <w:rtl/>
        </w:rPr>
        <w:t xml:space="preserve"> &lt;&lt; יור &gt;&gt; </w:t>
      </w:r>
      <w:r>
        <w:rPr>
          <w:rtl/>
        </w:rPr>
        <w:t>היו"ר משה ארבל:</w:t>
      </w:r>
      <w:r w:rsidRPr="00D63CE7">
        <w:rPr>
          <w:rStyle w:val="TagStyle"/>
          <w:rtl/>
        </w:rPr>
        <w:t xml:space="preserve"> &lt;&lt; יור &gt;&gt;</w:t>
      </w:r>
      <w:r>
        <w:rPr>
          <w:rtl/>
        </w:rPr>
        <w:t xml:space="preserve"> </w:t>
      </w:r>
      <w:bookmarkEnd w:id="7547"/>
    </w:p>
    <w:p w:rsidR="00EE453E" w:rsidRDefault="00EE453E" w:rsidP="005429A2">
      <w:pPr>
        <w:rPr>
          <w:rtl/>
          <w:lang w:eastAsia="he-IL"/>
        </w:rPr>
      </w:pPr>
    </w:p>
    <w:p w:rsidR="00EE453E" w:rsidRDefault="00EE453E" w:rsidP="0073401A">
      <w:pPr>
        <w:rPr>
          <w:rtl/>
          <w:lang w:eastAsia="he-IL"/>
        </w:rPr>
      </w:pPr>
      <w:r>
        <w:rPr>
          <w:rFonts w:hint="cs"/>
          <w:rtl/>
          <w:lang w:eastAsia="he-IL"/>
        </w:rPr>
        <w:t>אתה לא חייב לה</w:t>
      </w:r>
      <w:bookmarkStart w:id="7548" w:name="_ETM_Q13_542000"/>
      <w:bookmarkEnd w:id="7548"/>
      <w:r>
        <w:rPr>
          <w:rFonts w:hint="cs"/>
          <w:rtl/>
          <w:lang w:eastAsia="he-IL"/>
        </w:rPr>
        <w:t>שיב.</w:t>
      </w:r>
    </w:p>
    <w:p w:rsidR="00EE453E" w:rsidRDefault="00EE453E" w:rsidP="0073401A">
      <w:pPr>
        <w:rPr>
          <w:rtl/>
          <w:lang w:eastAsia="he-IL"/>
        </w:rPr>
      </w:pPr>
      <w:bookmarkStart w:id="7549" w:name="_ETM_Q13_544000"/>
      <w:bookmarkEnd w:id="7549"/>
    </w:p>
    <w:p w:rsidR="00EE453E" w:rsidRDefault="00EE453E" w:rsidP="0073401A">
      <w:pPr>
        <w:pStyle w:val="-"/>
        <w:keepNext/>
        <w:rPr>
          <w:rtl/>
        </w:rPr>
      </w:pPr>
      <w:bookmarkStart w:id="7550" w:name="ET_speakercontinue_4649_28"/>
      <w:r w:rsidRPr="00D63CE7">
        <w:rPr>
          <w:rStyle w:val="TagStyle"/>
          <w:rtl/>
        </w:rPr>
        <w:t xml:space="preserve"> &lt;&lt; דובר_המשך &gt;&gt; </w:t>
      </w:r>
      <w:r>
        <w:rPr>
          <w:rtl/>
        </w:rPr>
        <w:t>יעקב ליצמן (יהדות התורה):</w:t>
      </w:r>
      <w:r w:rsidRPr="00D63CE7">
        <w:rPr>
          <w:rStyle w:val="TagStyle"/>
          <w:rtl/>
        </w:rPr>
        <w:t xml:space="preserve"> &lt;&lt; דובר_המשך &gt;&gt;</w:t>
      </w:r>
      <w:r>
        <w:rPr>
          <w:rtl/>
        </w:rPr>
        <w:t xml:space="preserve"> </w:t>
      </w:r>
      <w:bookmarkEnd w:id="7550"/>
    </w:p>
    <w:p w:rsidR="00EE453E" w:rsidRDefault="00EE453E" w:rsidP="005429A2">
      <w:pPr>
        <w:rPr>
          <w:rtl/>
          <w:lang w:eastAsia="he-IL"/>
        </w:rPr>
      </w:pPr>
    </w:p>
    <w:p w:rsidR="00EE453E" w:rsidRPr="00D63CE7" w:rsidRDefault="00EE453E" w:rsidP="0073401A">
      <w:pPr>
        <w:rPr>
          <w:rtl/>
          <w:lang w:eastAsia="he-IL"/>
        </w:rPr>
      </w:pPr>
      <w:bookmarkStart w:id="7551" w:name="_ETM_Q13_539000"/>
      <w:bookmarkEnd w:id="7551"/>
      <w:r>
        <w:rPr>
          <w:rFonts w:hint="cs"/>
          <w:rtl/>
          <w:lang w:eastAsia="he-IL"/>
        </w:rPr>
        <w:t>לא. אבל יש לי עוד דקה.</w:t>
      </w:r>
    </w:p>
    <w:p w:rsidR="00EE453E" w:rsidRDefault="00EE453E" w:rsidP="0073401A">
      <w:pPr>
        <w:rPr>
          <w:rtl/>
        </w:rPr>
      </w:pPr>
      <w:bookmarkStart w:id="7552" w:name="_ETM_Q13_528000"/>
      <w:bookmarkStart w:id="7553" w:name="_ETM_Q13_531859"/>
      <w:bookmarkStart w:id="7554" w:name="_ETM_Q13_546830"/>
      <w:bookmarkStart w:id="7555" w:name="_ETM_Q13_548000"/>
      <w:bookmarkEnd w:id="7552"/>
      <w:bookmarkEnd w:id="7553"/>
      <w:bookmarkEnd w:id="7554"/>
      <w:bookmarkEnd w:id="7555"/>
    </w:p>
    <w:p w:rsidR="00EE453E" w:rsidRDefault="00EE453E" w:rsidP="00CF757D">
      <w:pPr>
        <w:rPr>
          <w:rtl/>
        </w:rPr>
      </w:pPr>
      <w:bookmarkStart w:id="7556" w:name="_ETM_Q13_553000"/>
      <w:bookmarkEnd w:id="7556"/>
      <w:r>
        <w:rPr>
          <w:rtl/>
        </w:rPr>
        <w:t xml:space="preserve">אדוני </w:t>
      </w:r>
      <w:bookmarkStart w:id="7557" w:name="_ETM_Q13_547130"/>
      <w:bookmarkEnd w:id="7557"/>
      <w:r>
        <w:rPr>
          <w:rtl/>
        </w:rPr>
        <w:t>היושב-ראש</w:t>
      </w:r>
      <w:r>
        <w:rPr>
          <w:rFonts w:hint="cs"/>
          <w:rtl/>
        </w:rPr>
        <w:t>, הקבינט</w:t>
      </w:r>
      <w:bookmarkStart w:id="7558" w:name="_ETM_Q13_548929"/>
      <w:bookmarkStart w:id="7559" w:name="_ETM_Q13_552779"/>
      <w:bookmarkEnd w:id="7558"/>
      <w:bookmarkEnd w:id="7559"/>
      <w:r>
        <w:rPr>
          <w:rFonts w:hint="cs"/>
          <w:rtl/>
        </w:rPr>
        <w:t xml:space="preserve"> </w:t>
      </w:r>
      <w:bookmarkStart w:id="7560" w:name="_ETM_Q13_551000"/>
      <w:bookmarkEnd w:id="7560"/>
      <w:r>
        <w:rPr>
          <w:rFonts w:hint="cs"/>
          <w:rtl/>
        </w:rPr>
        <w:t>ה</w:t>
      </w:r>
      <w:r>
        <w:rPr>
          <w:rtl/>
        </w:rPr>
        <w:t>ח</w:t>
      </w:r>
      <w:bookmarkStart w:id="7561" w:name="_ETM_Q13_558000"/>
      <w:r>
        <w:rPr>
          <w:rtl/>
        </w:rPr>
        <w:t>ל</w:t>
      </w:r>
      <w:bookmarkEnd w:id="7561"/>
      <w:r>
        <w:rPr>
          <w:rtl/>
        </w:rPr>
        <w:t xml:space="preserve">יט </w:t>
      </w:r>
      <w:bookmarkStart w:id="7562" w:name="_ETM_Q13_556029"/>
      <w:bookmarkEnd w:id="7562"/>
      <w:r>
        <w:rPr>
          <w:rtl/>
        </w:rPr>
        <w:t xml:space="preserve">להגדיל </w:t>
      </w:r>
      <w:bookmarkStart w:id="7563" w:name="_ETM_Q13_556479"/>
      <w:bookmarkEnd w:id="7563"/>
      <w:r>
        <w:rPr>
          <w:rtl/>
        </w:rPr>
        <w:t>א</w:t>
      </w:r>
      <w:r>
        <w:rPr>
          <w:rFonts w:hint="cs"/>
          <w:rtl/>
        </w:rPr>
        <w:t>ת</w:t>
      </w:r>
      <w:r>
        <w:rPr>
          <w:rtl/>
        </w:rPr>
        <w:t xml:space="preserve"> </w:t>
      </w:r>
      <w:bookmarkStart w:id="7564" w:name="_ETM_Q13_556790"/>
      <w:bookmarkEnd w:id="7564"/>
      <w:r>
        <w:rPr>
          <w:rFonts w:hint="cs"/>
          <w:rtl/>
        </w:rPr>
        <w:t>הקנסות</w:t>
      </w:r>
      <w:r>
        <w:rPr>
          <w:rtl/>
        </w:rPr>
        <w:t xml:space="preserve"> </w:t>
      </w:r>
      <w:bookmarkStart w:id="7565" w:name="_ETM_Q13_557990"/>
      <w:bookmarkEnd w:id="7565"/>
      <w:r>
        <w:rPr>
          <w:rFonts w:hint="cs"/>
          <w:rtl/>
        </w:rPr>
        <w:t>ל-</w:t>
      </w:r>
      <w:r>
        <w:rPr>
          <w:rtl/>
        </w:rPr>
        <w:t>25</w:t>
      </w:r>
      <w:r>
        <w:rPr>
          <w:rFonts w:hint="cs"/>
          <w:rtl/>
        </w:rPr>
        <w:t>,</w:t>
      </w:r>
      <w:r>
        <w:rPr>
          <w:rtl/>
        </w:rPr>
        <w:t xml:space="preserve">000 </w:t>
      </w:r>
      <w:bookmarkStart w:id="7566" w:name="_ETM_Q13_558860"/>
      <w:bookmarkEnd w:id="7566"/>
      <w:r>
        <w:rPr>
          <w:rtl/>
        </w:rPr>
        <w:t>שקל</w:t>
      </w:r>
      <w:r>
        <w:rPr>
          <w:rFonts w:hint="cs"/>
          <w:rtl/>
        </w:rPr>
        <w:t xml:space="preserve">, אם אני לא טועה. </w:t>
      </w:r>
      <w:bookmarkStart w:id="7567" w:name="_ETM_Q13_561200"/>
      <w:bookmarkEnd w:id="7567"/>
      <w:r>
        <w:rPr>
          <w:rtl/>
        </w:rPr>
        <w:t xml:space="preserve">סיעת </w:t>
      </w:r>
      <w:bookmarkStart w:id="7568" w:name="_ETM_Q13_561589"/>
      <w:bookmarkEnd w:id="7568"/>
      <w:r>
        <w:rPr>
          <w:rtl/>
        </w:rPr>
        <w:t xml:space="preserve">יהדות </w:t>
      </w:r>
      <w:bookmarkStart w:id="7569" w:name="_ETM_Q13_561950"/>
      <w:bookmarkEnd w:id="7569"/>
      <w:r>
        <w:rPr>
          <w:rtl/>
        </w:rPr>
        <w:t xml:space="preserve">התורה </w:t>
      </w:r>
      <w:bookmarkStart w:id="7570" w:name="_ETM_Q13_562579"/>
      <w:bookmarkEnd w:id="7570"/>
      <w:r>
        <w:rPr>
          <w:rFonts w:hint="cs"/>
          <w:rtl/>
        </w:rPr>
        <w:t>מחתה על זה</w:t>
      </w:r>
      <w:bookmarkStart w:id="7571" w:name="_ETM_Q13_563089"/>
      <w:bookmarkStart w:id="7572" w:name="_ETM_Q13_563839"/>
      <w:bookmarkEnd w:id="7571"/>
      <w:bookmarkEnd w:id="7572"/>
      <w:r>
        <w:rPr>
          <w:rFonts w:hint="cs"/>
          <w:rtl/>
        </w:rPr>
        <w:t>, הוד</w:t>
      </w:r>
      <w:r>
        <w:rPr>
          <w:rtl/>
        </w:rPr>
        <w:t>יע</w:t>
      </w:r>
      <w:r>
        <w:rPr>
          <w:rFonts w:hint="cs"/>
          <w:rtl/>
        </w:rPr>
        <w:t>ה</w:t>
      </w:r>
      <w:r>
        <w:rPr>
          <w:rtl/>
        </w:rPr>
        <w:t xml:space="preserve"> </w:t>
      </w:r>
      <w:bookmarkStart w:id="7573" w:name="_ETM_Q13_564259"/>
      <w:bookmarkEnd w:id="7573"/>
      <w:r>
        <w:rPr>
          <w:rtl/>
        </w:rPr>
        <w:t xml:space="preserve">לפני </w:t>
      </w:r>
      <w:bookmarkStart w:id="7574" w:name="_ETM_Q13_564649"/>
      <w:bookmarkEnd w:id="7574"/>
      <w:r>
        <w:rPr>
          <w:rtl/>
        </w:rPr>
        <w:t xml:space="preserve">כן </w:t>
      </w:r>
      <w:bookmarkStart w:id="7575" w:name="_ETM_Q13_564890"/>
      <w:bookmarkEnd w:id="7575"/>
      <w:r>
        <w:rPr>
          <w:rtl/>
        </w:rPr>
        <w:t>ש</w:t>
      </w:r>
      <w:r>
        <w:rPr>
          <w:rFonts w:hint="cs"/>
          <w:rtl/>
        </w:rPr>
        <w:t xml:space="preserve">היא </w:t>
      </w:r>
      <w:r>
        <w:rPr>
          <w:rtl/>
        </w:rPr>
        <w:t xml:space="preserve">לא </w:t>
      </w:r>
      <w:bookmarkStart w:id="7576" w:name="_ETM_Q13_565740"/>
      <w:bookmarkEnd w:id="7576"/>
      <w:r>
        <w:rPr>
          <w:rtl/>
        </w:rPr>
        <w:t>תתמוך</w:t>
      </w:r>
      <w:r>
        <w:rPr>
          <w:rFonts w:hint="cs"/>
          <w:rtl/>
        </w:rPr>
        <w:t>.</w:t>
      </w:r>
      <w:r>
        <w:rPr>
          <w:rtl/>
        </w:rPr>
        <w:t xml:space="preserve"> </w:t>
      </w:r>
      <w:bookmarkStart w:id="7577" w:name="_ETM_Q13_566430"/>
      <w:bookmarkEnd w:id="7577"/>
      <w:r>
        <w:rPr>
          <w:rtl/>
        </w:rPr>
        <w:t xml:space="preserve">ואני </w:t>
      </w:r>
      <w:bookmarkStart w:id="7578" w:name="_ETM_Q13_566730"/>
      <w:bookmarkEnd w:id="7578"/>
      <w:r>
        <w:rPr>
          <w:rtl/>
        </w:rPr>
        <w:t xml:space="preserve">מודיע </w:t>
      </w:r>
      <w:bookmarkStart w:id="7579" w:name="_ETM_Q13_567150"/>
      <w:bookmarkEnd w:id="7579"/>
      <w:r>
        <w:rPr>
          <w:rtl/>
        </w:rPr>
        <w:t>כאן</w:t>
      </w:r>
      <w:r>
        <w:rPr>
          <w:rFonts w:hint="cs"/>
          <w:rtl/>
        </w:rPr>
        <w:t>,</w:t>
      </w:r>
      <w:r>
        <w:rPr>
          <w:rtl/>
        </w:rPr>
        <w:t xml:space="preserve"> </w:t>
      </w:r>
      <w:bookmarkStart w:id="7580" w:name="_ETM_Q13_567690"/>
      <w:bookmarkEnd w:id="7580"/>
      <w:r>
        <w:rPr>
          <w:rtl/>
        </w:rPr>
        <w:t xml:space="preserve">מעל </w:t>
      </w:r>
      <w:bookmarkStart w:id="7581" w:name="_ETM_Q13_567990"/>
      <w:bookmarkEnd w:id="7581"/>
      <w:r>
        <w:rPr>
          <w:rtl/>
        </w:rPr>
        <w:t xml:space="preserve">במת </w:t>
      </w:r>
      <w:bookmarkStart w:id="7582" w:name="_ETM_Q13_568380"/>
      <w:bookmarkEnd w:id="7582"/>
      <w:r>
        <w:rPr>
          <w:rtl/>
        </w:rPr>
        <w:t>הכנסת</w:t>
      </w:r>
      <w:r>
        <w:rPr>
          <w:rFonts w:hint="cs"/>
          <w:rtl/>
        </w:rPr>
        <w:t>:</w:t>
      </w:r>
      <w:r>
        <w:rPr>
          <w:rtl/>
        </w:rPr>
        <w:t xml:space="preserve"> </w:t>
      </w:r>
      <w:bookmarkStart w:id="7583" w:name="_ETM_Q13_569380"/>
      <w:bookmarkEnd w:id="7583"/>
      <w:r>
        <w:rPr>
          <w:rtl/>
        </w:rPr>
        <w:t xml:space="preserve">אני </w:t>
      </w:r>
      <w:bookmarkStart w:id="7584" w:name="_ETM_Q13_570070"/>
      <w:bookmarkEnd w:id="7584"/>
      <w:r>
        <w:rPr>
          <w:rtl/>
        </w:rPr>
        <w:t>אצביע</w:t>
      </w:r>
      <w:r>
        <w:rPr>
          <w:rFonts w:hint="cs"/>
          <w:rtl/>
        </w:rPr>
        <w:t xml:space="preserve"> </w:t>
      </w:r>
      <w:r w:rsidR="00CF757D">
        <w:rPr>
          <w:rFonts w:hint="cs"/>
          <w:rtl/>
        </w:rPr>
        <w:t>–</w:t>
      </w:r>
      <w:r>
        <w:rPr>
          <w:rtl/>
        </w:rPr>
        <w:t xml:space="preserve"> </w:t>
      </w:r>
      <w:bookmarkStart w:id="7585" w:name="_ETM_Q13_570940"/>
      <w:bookmarkEnd w:id="7585"/>
      <w:r>
        <w:rPr>
          <w:rtl/>
        </w:rPr>
        <w:t>אני</w:t>
      </w:r>
      <w:bookmarkStart w:id="7586" w:name="_ETM_Q13_571480"/>
      <w:bookmarkStart w:id="7587" w:name="_ETM_Q13_571660"/>
      <w:bookmarkEnd w:id="7586"/>
      <w:bookmarkEnd w:id="7587"/>
      <w:r>
        <w:rPr>
          <w:rFonts w:hint="cs"/>
          <w:rtl/>
        </w:rPr>
        <w:t xml:space="preserve"> </w:t>
      </w:r>
      <w:bookmarkStart w:id="7588" w:name="_ETM_Q13_566000"/>
      <w:bookmarkEnd w:id="7588"/>
      <w:r>
        <w:rPr>
          <w:rFonts w:hint="cs"/>
          <w:rtl/>
        </w:rPr>
        <w:t>מדבר</w:t>
      </w:r>
      <w:r>
        <w:rPr>
          <w:rtl/>
        </w:rPr>
        <w:t xml:space="preserve"> </w:t>
      </w:r>
      <w:bookmarkStart w:id="7589" w:name="_ETM_Q13_571960"/>
      <w:bookmarkEnd w:id="7589"/>
      <w:r>
        <w:rPr>
          <w:rtl/>
        </w:rPr>
        <w:t xml:space="preserve">גם </w:t>
      </w:r>
      <w:bookmarkStart w:id="7590" w:name="_ETM_Q13_572200"/>
      <w:bookmarkEnd w:id="7590"/>
      <w:r>
        <w:rPr>
          <w:rtl/>
        </w:rPr>
        <w:t>כסיעה</w:t>
      </w:r>
      <w:bookmarkStart w:id="7591" w:name="_ETM_Q13_573179"/>
      <w:bookmarkEnd w:id="7591"/>
      <w:r>
        <w:rPr>
          <w:rFonts w:hint="cs"/>
          <w:rtl/>
        </w:rPr>
        <w:t xml:space="preserve"> </w:t>
      </w:r>
      <w:r>
        <w:rPr>
          <w:rtl/>
        </w:rPr>
        <w:t>–</w:t>
      </w:r>
      <w:r>
        <w:rPr>
          <w:rFonts w:hint="cs"/>
          <w:rtl/>
        </w:rPr>
        <w:t xml:space="preserve"> </w:t>
      </w:r>
      <w:r>
        <w:rPr>
          <w:rtl/>
        </w:rPr>
        <w:t xml:space="preserve">אנחנו </w:t>
      </w:r>
      <w:bookmarkStart w:id="7592" w:name="_ETM_Q13_573479"/>
      <w:bookmarkEnd w:id="7592"/>
      <w:r>
        <w:rPr>
          <w:rtl/>
        </w:rPr>
        <w:t xml:space="preserve">נצביע </w:t>
      </w:r>
      <w:bookmarkStart w:id="7593" w:name="_ETM_Q13_574020"/>
      <w:bookmarkEnd w:id="7593"/>
      <w:r>
        <w:rPr>
          <w:rtl/>
        </w:rPr>
        <w:t xml:space="preserve">נגד </w:t>
      </w:r>
      <w:bookmarkStart w:id="7594" w:name="_ETM_Q13_574920"/>
      <w:bookmarkStart w:id="7595" w:name="_ETM_Q13_577029"/>
      <w:bookmarkEnd w:id="7594"/>
      <w:bookmarkEnd w:id="7595"/>
      <w:r>
        <w:rPr>
          <w:rtl/>
        </w:rPr>
        <w:t>הגדלת</w:t>
      </w:r>
      <w:bookmarkStart w:id="7596" w:name="_ETM_Q13_577570"/>
      <w:bookmarkEnd w:id="7596"/>
      <w:r>
        <w:rPr>
          <w:rtl/>
        </w:rPr>
        <w:t xml:space="preserve"> </w:t>
      </w:r>
      <w:bookmarkStart w:id="7597" w:name="_ETM_Q13_578020"/>
      <w:bookmarkEnd w:id="7597"/>
      <w:r>
        <w:rPr>
          <w:rFonts w:hint="cs"/>
          <w:rtl/>
        </w:rPr>
        <w:t>ה</w:t>
      </w:r>
      <w:r>
        <w:rPr>
          <w:rtl/>
        </w:rPr>
        <w:t>קנסות</w:t>
      </w:r>
      <w:r>
        <w:rPr>
          <w:rFonts w:hint="cs"/>
          <w:rtl/>
        </w:rPr>
        <w:t xml:space="preserve">. אני חושב שזה עוול. אני </w:t>
      </w:r>
      <w:bookmarkStart w:id="7598" w:name="_ETM_Q13_579010"/>
      <w:bookmarkStart w:id="7599" w:name="_ETM_Q13_579460"/>
      <w:bookmarkStart w:id="7600" w:name="_ETM_Q13_579610"/>
      <w:bookmarkStart w:id="7601" w:name="_ETM_Q13_579820"/>
      <w:bookmarkStart w:id="7602" w:name="_ETM_Q13_580600"/>
      <w:bookmarkStart w:id="7603" w:name="_ETM_Q13_580750"/>
      <w:bookmarkEnd w:id="7598"/>
      <w:bookmarkEnd w:id="7599"/>
      <w:bookmarkEnd w:id="7600"/>
      <w:bookmarkEnd w:id="7601"/>
      <w:bookmarkEnd w:id="7602"/>
      <w:bookmarkEnd w:id="7603"/>
      <w:r>
        <w:rPr>
          <w:rtl/>
        </w:rPr>
        <w:t xml:space="preserve">חושב </w:t>
      </w:r>
      <w:bookmarkStart w:id="7604" w:name="_ETM_Q13_581080"/>
      <w:bookmarkEnd w:id="7604"/>
      <w:r>
        <w:rPr>
          <w:rtl/>
        </w:rPr>
        <w:t>ש</w:t>
      </w:r>
      <w:bookmarkStart w:id="7605" w:name="_ETM_Q13_621000"/>
      <w:r>
        <w:rPr>
          <w:rtl/>
        </w:rPr>
        <w:t>ל</w:t>
      </w:r>
      <w:bookmarkEnd w:id="7605"/>
      <w:r>
        <w:rPr>
          <w:rtl/>
        </w:rPr>
        <w:t xml:space="preserve">א </w:t>
      </w:r>
      <w:bookmarkStart w:id="7606" w:name="_ETM_Q13_581350"/>
      <w:bookmarkEnd w:id="7606"/>
      <w:r>
        <w:rPr>
          <w:rtl/>
        </w:rPr>
        <w:t xml:space="preserve">צריך </w:t>
      </w:r>
      <w:bookmarkStart w:id="7607" w:name="_ETM_Q13_581860"/>
      <w:bookmarkEnd w:id="7607"/>
      <w:r>
        <w:rPr>
          <w:rtl/>
        </w:rPr>
        <w:t xml:space="preserve">להעניש </w:t>
      </w:r>
      <w:bookmarkStart w:id="7608" w:name="_ETM_Q13_582250"/>
      <w:bookmarkEnd w:id="7608"/>
      <w:r>
        <w:rPr>
          <w:rtl/>
        </w:rPr>
        <w:t xml:space="preserve">מישהו </w:t>
      </w:r>
      <w:bookmarkStart w:id="7609" w:name="_ETM_Q13_582970"/>
      <w:bookmarkEnd w:id="7609"/>
      <w:r>
        <w:rPr>
          <w:rFonts w:hint="cs"/>
          <w:rtl/>
        </w:rPr>
        <w:t>ש</w:t>
      </w:r>
      <w:r>
        <w:rPr>
          <w:rtl/>
        </w:rPr>
        <w:t xml:space="preserve">פותח </w:t>
      </w:r>
      <w:bookmarkStart w:id="7610" w:name="_ETM_Q13_583450"/>
      <w:bookmarkEnd w:id="7610"/>
      <w:r>
        <w:rPr>
          <w:rFonts w:hint="cs"/>
          <w:rtl/>
        </w:rPr>
        <w:t xml:space="preserve">או </w:t>
      </w:r>
      <w:r>
        <w:rPr>
          <w:rtl/>
        </w:rPr>
        <w:t xml:space="preserve">לא </w:t>
      </w:r>
      <w:bookmarkStart w:id="7611" w:name="_ETM_Q13_583630"/>
      <w:bookmarkEnd w:id="7611"/>
      <w:r>
        <w:rPr>
          <w:rtl/>
        </w:rPr>
        <w:t>פותח</w:t>
      </w:r>
      <w:r>
        <w:rPr>
          <w:rFonts w:hint="cs"/>
          <w:rtl/>
        </w:rPr>
        <w:t>.</w:t>
      </w:r>
      <w:r>
        <w:rPr>
          <w:rtl/>
        </w:rPr>
        <w:t xml:space="preserve"> </w:t>
      </w:r>
      <w:bookmarkStart w:id="7612" w:name="_ETM_Q13_584250"/>
      <w:bookmarkEnd w:id="7612"/>
      <w:r>
        <w:rPr>
          <w:rtl/>
        </w:rPr>
        <w:t>מספיק</w:t>
      </w:r>
      <w:bookmarkStart w:id="7613" w:name="_ETM_Q13_584880"/>
      <w:bookmarkEnd w:id="7613"/>
      <w:r>
        <w:rPr>
          <w:rtl/>
        </w:rPr>
        <w:t xml:space="preserve"> </w:t>
      </w:r>
      <w:bookmarkStart w:id="7614" w:name="_ETM_Q13_585750"/>
      <w:bookmarkEnd w:id="7614"/>
      <w:r>
        <w:rPr>
          <w:rtl/>
        </w:rPr>
        <w:t xml:space="preserve">שלא </w:t>
      </w:r>
      <w:bookmarkStart w:id="7615" w:name="_ETM_Q13_586080"/>
      <w:bookmarkEnd w:id="7615"/>
      <w:r>
        <w:rPr>
          <w:rtl/>
        </w:rPr>
        <w:t xml:space="preserve">פותחים </w:t>
      </w:r>
      <w:bookmarkStart w:id="7616" w:name="_ETM_Q13_586470"/>
      <w:bookmarkEnd w:id="7616"/>
      <w:r>
        <w:rPr>
          <w:rtl/>
        </w:rPr>
        <w:t xml:space="preserve">את </w:t>
      </w:r>
      <w:bookmarkStart w:id="7617" w:name="_ETM_Q13_586589"/>
      <w:bookmarkEnd w:id="7617"/>
      <w:r>
        <w:rPr>
          <w:rtl/>
        </w:rPr>
        <w:t xml:space="preserve">בתי </w:t>
      </w:r>
      <w:bookmarkStart w:id="7618" w:name="_ETM_Q13_586890"/>
      <w:bookmarkEnd w:id="7618"/>
      <w:r>
        <w:rPr>
          <w:rFonts w:hint="cs"/>
          <w:rtl/>
        </w:rPr>
        <w:t>ה</w:t>
      </w:r>
      <w:r>
        <w:rPr>
          <w:rtl/>
        </w:rPr>
        <w:t>כנסת</w:t>
      </w:r>
      <w:r>
        <w:rPr>
          <w:rFonts w:hint="cs"/>
          <w:rtl/>
        </w:rPr>
        <w:t>,</w:t>
      </w:r>
      <w:r>
        <w:rPr>
          <w:rtl/>
        </w:rPr>
        <w:t xml:space="preserve"> </w:t>
      </w:r>
      <w:bookmarkStart w:id="7619" w:name="_ETM_Q13_587640"/>
      <w:bookmarkEnd w:id="7619"/>
      <w:r>
        <w:rPr>
          <w:rtl/>
        </w:rPr>
        <w:t xml:space="preserve">מספיק </w:t>
      </w:r>
      <w:bookmarkStart w:id="7620" w:name="_ETM_Q13_588029"/>
      <w:bookmarkEnd w:id="7620"/>
      <w:r>
        <w:rPr>
          <w:rtl/>
        </w:rPr>
        <w:t>של</w:t>
      </w:r>
      <w:r>
        <w:rPr>
          <w:rFonts w:hint="cs"/>
          <w:rtl/>
        </w:rPr>
        <w:t>א</w:t>
      </w:r>
      <w:r>
        <w:rPr>
          <w:rtl/>
        </w:rPr>
        <w:t xml:space="preserve"> </w:t>
      </w:r>
      <w:bookmarkStart w:id="7621" w:name="_ETM_Q13_588790"/>
      <w:bookmarkEnd w:id="7621"/>
      <w:r>
        <w:rPr>
          <w:rtl/>
        </w:rPr>
        <w:t xml:space="preserve">פותחים </w:t>
      </w:r>
      <w:bookmarkStart w:id="7622" w:name="_ETM_Q13_590050"/>
      <w:bookmarkEnd w:id="7622"/>
      <w:r>
        <w:rPr>
          <w:rtl/>
        </w:rPr>
        <w:t>חנויות</w:t>
      </w:r>
      <w:r>
        <w:rPr>
          <w:rFonts w:hint="cs"/>
          <w:rtl/>
        </w:rPr>
        <w:t>.</w:t>
      </w:r>
      <w:r>
        <w:rPr>
          <w:rtl/>
        </w:rPr>
        <w:t xml:space="preserve"> </w:t>
      </w:r>
      <w:bookmarkStart w:id="7623" w:name="_ETM_Q13_592360"/>
      <w:bookmarkEnd w:id="7623"/>
      <w:r>
        <w:rPr>
          <w:rtl/>
        </w:rPr>
        <w:t xml:space="preserve">בתי </w:t>
      </w:r>
      <w:bookmarkStart w:id="7624" w:name="_ETM_Q13_592690"/>
      <w:bookmarkEnd w:id="7624"/>
      <w:r>
        <w:rPr>
          <w:rtl/>
        </w:rPr>
        <w:t>כנסת</w:t>
      </w:r>
      <w:bookmarkStart w:id="7625" w:name="_ETM_Q13_593409"/>
      <w:bookmarkStart w:id="7626" w:name="_ETM_Q13_593950"/>
      <w:bookmarkEnd w:id="7625"/>
      <w:bookmarkEnd w:id="7626"/>
      <w:r>
        <w:rPr>
          <w:rFonts w:hint="cs"/>
          <w:rtl/>
        </w:rPr>
        <w:t xml:space="preserve"> </w:t>
      </w:r>
      <w:r>
        <w:rPr>
          <w:rtl/>
        </w:rPr>
        <w:t>–</w:t>
      </w:r>
      <w:r>
        <w:rPr>
          <w:rFonts w:hint="cs"/>
          <w:rtl/>
        </w:rPr>
        <w:t xml:space="preserve"> עשרה </w:t>
      </w:r>
      <w:bookmarkStart w:id="7627" w:name="_ETM_Q13_593000"/>
      <w:bookmarkEnd w:id="7627"/>
      <w:r>
        <w:rPr>
          <w:rFonts w:hint="cs"/>
          <w:rtl/>
        </w:rPr>
        <w:t xml:space="preserve">איש, </w:t>
      </w:r>
      <w:bookmarkStart w:id="7628" w:name="_ETM_Q13_594640"/>
      <w:bookmarkEnd w:id="7628"/>
      <w:r>
        <w:rPr>
          <w:rtl/>
        </w:rPr>
        <w:t xml:space="preserve">איזה </w:t>
      </w:r>
      <w:bookmarkStart w:id="7629" w:name="_ETM_Q13_595189"/>
      <w:bookmarkEnd w:id="7629"/>
      <w:r>
        <w:rPr>
          <w:rFonts w:hint="cs"/>
          <w:rtl/>
        </w:rPr>
        <w:t>צ</w:t>
      </w:r>
      <w:r>
        <w:rPr>
          <w:rtl/>
        </w:rPr>
        <w:t xml:space="preserve">חוק </w:t>
      </w:r>
      <w:bookmarkStart w:id="7630" w:name="_ETM_Q13_595520"/>
      <w:bookmarkEnd w:id="7630"/>
      <w:r>
        <w:rPr>
          <w:rtl/>
        </w:rPr>
        <w:t xml:space="preserve">זה </w:t>
      </w:r>
      <w:bookmarkStart w:id="7631" w:name="_ETM_Q13_598159"/>
      <w:bookmarkEnd w:id="7631"/>
      <w:r>
        <w:rPr>
          <w:rFonts w:hint="cs"/>
          <w:rtl/>
        </w:rPr>
        <w:t xml:space="preserve">לעשות את זה? </w:t>
      </w:r>
      <w:bookmarkStart w:id="7632" w:name="_ETM_Q13_595000"/>
      <w:bookmarkEnd w:id="7632"/>
      <w:r>
        <w:rPr>
          <w:rFonts w:hint="cs"/>
          <w:rtl/>
        </w:rPr>
        <w:t>אם</w:t>
      </w:r>
      <w:bookmarkStart w:id="7633" w:name="_ETM_Q13_598339"/>
      <w:bookmarkEnd w:id="7633"/>
      <w:r>
        <w:rPr>
          <w:rFonts w:hint="cs"/>
          <w:rtl/>
        </w:rPr>
        <w:t xml:space="preserve"> </w:t>
      </w:r>
      <w:r>
        <w:rPr>
          <w:rtl/>
        </w:rPr>
        <w:t>פותחים</w:t>
      </w:r>
      <w:r>
        <w:rPr>
          <w:rFonts w:hint="cs"/>
          <w:rtl/>
        </w:rPr>
        <w:t>,</w:t>
      </w:r>
      <w:r>
        <w:rPr>
          <w:rtl/>
        </w:rPr>
        <w:t xml:space="preserve"> </w:t>
      </w:r>
      <w:bookmarkStart w:id="7634" w:name="_ETM_Q13_598790"/>
      <w:bookmarkEnd w:id="7634"/>
      <w:r>
        <w:rPr>
          <w:rtl/>
        </w:rPr>
        <w:t xml:space="preserve">צריך </w:t>
      </w:r>
      <w:bookmarkStart w:id="7635" w:name="_ETM_Q13_599000"/>
      <w:bookmarkEnd w:id="7635"/>
      <w:r>
        <w:rPr>
          <w:rtl/>
        </w:rPr>
        <w:t>ל</w:t>
      </w:r>
      <w:r>
        <w:rPr>
          <w:rFonts w:hint="cs"/>
          <w:rtl/>
        </w:rPr>
        <w:t xml:space="preserve">פתוח </w:t>
      </w:r>
      <w:bookmarkStart w:id="7636" w:name="_ETM_Q13_599360"/>
      <w:bookmarkEnd w:id="7636"/>
      <w:r>
        <w:rPr>
          <w:rtl/>
        </w:rPr>
        <w:t>יותר</w:t>
      </w:r>
      <w:r>
        <w:rPr>
          <w:rFonts w:hint="cs"/>
          <w:rtl/>
        </w:rPr>
        <w:t>.</w:t>
      </w:r>
      <w:r>
        <w:rPr>
          <w:rtl/>
        </w:rPr>
        <w:t xml:space="preserve"> </w:t>
      </w:r>
      <w:bookmarkStart w:id="7637" w:name="_ETM_Q13_600319"/>
      <w:bookmarkStart w:id="7638" w:name="_ETM_Q13_600000"/>
      <w:bookmarkEnd w:id="7637"/>
      <w:bookmarkEnd w:id="7638"/>
      <w:r>
        <w:rPr>
          <w:rtl/>
        </w:rPr>
        <w:t xml:space="preserve">אני </w:t>
      </w:r>
      <w:bookmarkStart w:id="7639" w:name="_ETM_Q13_600499"/>
      <w:bookmarkEnd w:id="7639"/>
      <w:r>
        <w:rPr>
          <w:rtl/>
        </w:rPr>
        <w:t xml:space="preserve">לא </w:t>
      </w:r>
      <w:bookmarkStart w:id="7640" w:name="_ETM_Q13_600649"/>
      <w:bookmarkEnd w:id="7640"/>
      <w:r>
        <w:rPr>
          <w:rtl/>
        </w:rPr>
        <w:t xml:space="preserve">ראיתי </w:t>
      </w:r>
      <w:bookmarkStart w:id="7641" w:name="_ETM_Q13_600920"/>
      <w:bookmarkEnd w:id="7641"/>
      <w:r>
        <w:rPr>
          <w:rtl/>
        </w:rPr>
        <w:t xml:space="preserve">במקומות </w:t>
      </w:r>
      <w:bookmarkStart w:id="7642" w:name="_ETM_Q13_601399"/>
      <w:bookmarkEnd w:id="7642"/>
      <w:r>
        <w:rPr>
          <w:rFonts w:hint="cs"/>
          <w:rtl/>
        </w:rPr>
        <w:t>אחרים</w:t>
      </w:r>
      <w:r>
        <w:rPr>
          <w:rtl/>
        </w:rPr>
        <w:t xml:space="preserve"> </w:t>
      </w:r>
      <w:bookmarkStart w:id="7643" w:name="_ETM_Q13_601700"/>
      <w:bookmarkEnd w:id="7643"/>
      <w:r>
        <w:rPr>
          <w:rtl/>
        </w:rPr>
        <w:t xml:space="preserve">שפותחים </w:t>
      </w:r>
      <w:bookmarkStart w:id="7644" w:name="_ETM_Q13_603329"/>
      <w:bookmarkStart w:id="7645" w:name="_ETM_Q13_603509"/>
      <w:bookmarkStart w:id="7646" w:name="_ETM_Q13_603990"/>
      <w:bookmarkEnd w:id="7644"/>
      <w:bookmarkEnd w:id="7645"/>
      <w:bookmarkEnd w:id="7646"/>
      <w:r>
        <w:rPr>
          <w:rFonts w:hint="cs"/>
          <w:rtl/>
        </w:rPr>
        <w:t xml:space="preserve">לעשרה, </w:t>
      </w:r>
      <w:r>
        <w:rPr>
          <w:rtl/>
        </w:rPr>
        <w:t xml:space="preserve">רק </w:t>
      </w:r>
      <w:bookmarkStart w:id="7647" w:name="_ETM_Q13_604229"/>
      <w:bookmarkEnd w:id="7647"/>
      <w:r>
        <w:rPr>
          <w:rtl/>
        </w:rPr>
        <w:t xml:space="preserve">בבתי </w:t>
      </w:r>
      <w:bookmarkStart w:id="7648" w:name="_ETM_Q13_604679"/>
      <w:bookmarkEnd w:id="7648"/>
      <w:r>
        <w:rPr>
          <w:rtl/>
        </w:rPr>
        <w:t>כנסת</w:t>
      </w:r>
      <w:r>
        <w:rPr>
          <w:rFonts w:hint="cs"/>
          <w:rtl/>
        </w:rPr>
        <w:t xml:space="preserve">. </w:t>
      </w:r>
      <w:bookmarkStart w:id="7649" w:name="_ETM_Q13_606400"/>
      <w:bookmarkEnd w:id="7649"/>
    </w:p>
    <w:p w:rsidR="00EE453E" w:rsidRDefault="00EE453E" w:rsidP="0073401A">
      <w:pPr>
        <w:rPr>
          <w:rtl/>
        </w:rPr>
      </w:pPr>
    </w:p>
    <w:p w:rsidR="00EE453E" w:rsidRDefault="00EE453E" w:rsidP="00944A23">
      <w:pPr>
        <w:rPr>
          <w:rtl/>
        </w:rPr>
      </w:pPr>
      <w:bookmarkStart w:id="7650" w:name="_ETM_Q13_607000"/>
      <w:bookmarkEnd w:id="7650"/>
      <w:r>
        <w:rPr>
          <w:rtl/>
        </w:rPr>
        <w:t xml:space="preserve">אני </w:t>
      </w:r>
      <w:bookmarkStart w:id="7651" w:name="_ETM_Q13_606670"/>
      <w:bookmarkEnd w:id="7651"/>
      <w:r>
        <w:rPr>
          <w:rtl/>
        </w:rPr>
        <w:t xml:space="preserve">רוצה </w:t>
      </w:r>
      <w:bookmarkStart w:id="7652" w:name="_ETM_Q13_607029"/>
      <w:bookmarkEnd w:id="7652"/>
      <w:r>
        <w:rPr>
          <w:rtl/>
        </w:rPr>
        <w:t xml:space="preserve">להגיד </w:t>
      </w:r>
      <w:bookmarkStart w:id="7653" w:name="_ETM_Q13_607299"/>
      <w:bookmarkEnd w:id="7653"/>
      <w:r>
        <w:rPr>
          <w:rtl/>
        </w:rPr>
        <w:t>חד</w:t>
      </w:r>
      <w:bookmarkStart w:id="7654" w:name="_ETM_Q13_607540"/>
      <w:bookmarkEnd w:id="7654"/>
      <w:r>
        <w:rPr>
          <w:rFonts w:hint="cs"/>
          <w:rtl/>
        </w:rPr>
        <w:t>-</w:t>
      </w:r>
      <w:r>
        <w:rPr>
          <w:rtl/>
        </w:rPr>
        <w:t>משמעית</w:t>
      </w:r>
      <w:r>
        <w:rPr>
          <w:rFonts w:hint="cs"/>
          <w:rtl/>
        </w:rPr>
        <w:t>:</w:t>
      </w:r>
      <w:r>
        <w:rPr>
          <w:rtl/>
        </w:rPr>
        <w:t xml:space="preserve"> </w:t>
      </w:r>
      <w:bookmarkStart w:id="7655" w:name="_ETM_Q13_608200"/>
      <w:bookmarkStart w:id="7656" w:name="_ETM_Q13_609339"/>
      <w:bookmarkEnd w:id="7655"/>
      <w:bookmarkEnd w:id="7656"/>
      <w:r>
        <w:rPr>
          <w:rtl/>
        </w:rPr>
        <w:t xml:space="preserve">עד </w:t>
      </w:r>
      <w:bookmarkStart w:id="7657" w:name="_ETM_Q13_609519"/>
      <w:bookmarkEnd w:id="7657"/>
      <w:r>
        <w:rPr>
          <w:rtl/>
        </w:rPr>
        <w:t xml:space="preserve">לרגע </w:t>
      </w:r>
      <w:bookmarkStart w:id="7658" w:name="_ETM_Q13_609849"/>
      <w:bookmarkEnd w:id="7658"/>
      <w:r>
        <w:rPr>
          <w:rFonts w:hint="cs"/>
          <w:rtl/>
        </w:rPr>
        <w:t>ה</w:t>
      </w:r>
      <w:r>
        <w:rPr>
          <w:rtl/>
        </w:rPr>
        <w:t xml:space="preserve">זה </w:t>
      </w:r>
      <w:bookmarkStart w:id="7659" w:name="_ETM_Q13_610180"/>
      <w:bookmarkEnd w:id="7659"/>
      <w:r>
        <w:rPr>
          <w:rtl/>
        </w:rPr>
        <w:t>אף</w:t>
      </w:r>
      <w:bookmarkStart w:id="7660" w:name="_ETM_Q13_610390"/>
      <w:bookmarkEnd w:id="7660"/>
      <w:r>
        <w:rPr>
          <w:rFonts w:hint="cs"/>
          <w:rtl/>
        </w:rPr>
        <w:t xml:space="preserve"> אחד</w:t>
      </w:r>
      <w:r>
        <w:rPr>
          <w:rtl/>
        </w:rPr>
        <w:t xml:space="preserve"> </w:t>
      </w:r>
      <w:bookmarkStart w:id="7661" w:name="_ETM_Q13_610629"/>
      <w:bookmarkEnd w:id="7661"/>
      <w:r>
        <w:rPr>
          <w:rtl/>
        </w:rPr>
        <w:t xml:space="preserve">לא </w:t>
      </w:r>
      <w:bookmarkStart w:id="7662" w:name="_ETM_Q13_610719"/>
      <w:bookmarkEnd w:id="7662"/>
      <w:r>
        <w:rPr>
          <w:rtl/>
        </w:rPr>
        <w:t xml:space="preserve">דיבר </w:t>
      </w:r>
      <w:bookmarkStart w:id="7663" w:name="_ETM_Q13_611079"/>
      <w:bookmarkEnd w:id="7663"/>
      <w:r>
        <w:rPr>
          <w:rtl/>
        </w:rPr>
        <w:t>אית</w:t>
      </w:r>
      <w:r>
        <w:rPr>
          <w:rFonts w:hint="cs"/>
          <w:rtl/>
        </w:rPr>
        <w:t>נו,</w:t>
      </w:r>
      <w:r>
        <w:rPr>
          <w:rtl/>
        </w:rPr>
        <w:t xml:space="preserve"> </w:t>
      </w:r>
      <w:bookmarkStart w:id="7664" w:name="_ETM_Q13_612840"/>
      <w:bookmarkEnd w:id="7664"/>
      <w:r>
        <w:rPr>
          <w:rtl/>
        </w:rPr>
        <w:t xml:space="preserve">עם </w:t>
      </w:r>
      <w:bookmarkStart w:id="7665" w:name="_ETM_Q13_612989"/>
      <w:bookmarkEnd w:id="7665"/>
      <w:r>
        <w:rPr>
          <w:rtl/>
        </w:rPr>
        <w:t xml:space="preserve">סיעת </w:t>
      </w:r>
      <w:bookmarkStart w:id="7666" w:name="_ETM_Q13_613319"/>
      <w:bookmarkEnd w:id="7666"/>
      <w:r>
        <w:rPr>
          <w:rtl/>
        </w:rPr>
        <w:t xml:space="preserve">יהדות </w:t>
      </w:r>
      <w:bookmarkStart w:id="7667" w:name="_ETM_Q13_613650"/>
      <w:bookmarkEnd w:id="7667"/>
      <w:r>
        <w:rPr>
          <w:rtl/>
        </w:rPr>
        <w:t>התורה</w:t>
      </w:r>
      <w:r>
        <w:rPr>
          <w:rFonts w:hint="cs"/>
          <w:rtl/>
        </w:rPr>
        <w:t>;</w:t>
      </w:r>
      <w:r>
        <w:rPr>
          <w:rtl/>
        </w:rPr>
        <w:t xml:space="preserve"> </w:t>
      </w:r>
      <w:bookmarkStart w:id="7668" w:name="_ETM_Q13_614739"/>
      <w:bookmarkEnd w:id="7668"/>
      <w:r>
        <w:rPr>
          <w:rtl/>
        </w:rPr>
        <w:t xml:space="preserve">ואם </w:t>
      </w:r>
      <w:bookmarkStart w:id="7669" w:name="_ETM_Q13_615069"/>
      <w:bookmarkEnd w:id="7669"/>
      <w:r>
        <w:rPr>
          <w:rtl/>
        </w:rPr>
        <w:t xml:space="preserve">לא </w:t>
      </w:r>
      <w:bookmarkStart w:id="7670" w:name="_ETM_Q13_615249"/>
      <w:bookmarkEnd w:id="7670"/>
      <w:r>
        <w:rPr>
          <w:rtl/>
        </w:rPr>
        <w:t xml:space="preserve">ידברו </w:t>
      </w:r>
      <w:bookmarkStart w:id="7671" w:name="_ETM_Q13_615700"/>
      <w:bookmarkEnd w:id="7671"/>
      <w:r>
        <w:rPr>
          <w:rtl/>
        </w:rPr>
        <w:t>א</w:t>
      </w:r>
      <w:r>
        <w:rPr>
          <w:rFonts w:hint="cs"/>
          <w:rtl/>
        </w:rPr>
        <w:t>י</w:t>
      </w:r>
      <w:r>
        <w:rPr>
          <w:rtl/>
        </w:rPr>
        <w:t>תנו</w:t>
      </w:r>
      <w:r>
        <w:rPr>
          <w:rFonts w:hint="cs"/>
          <w:rtl/>
        </w:rPr>
        <w:t>,</w:t>
      </w:r>
      <w:bookmarkStart w:id="7672" w:name="_ETM_Q13_616569"/>
      <w:bookmarkEnd w:id="7672"/>
      <w:r>
        <w:rPr>
          <w:rFonts w:hint="cs"/>
          <w:rtl/>
        </w:rPr>
        <w:t xml:space="preserve"> </w:t>
      </w:r>
      <w:bookmarkStart w:id="7673" w:name="_ETM_Q13_613000"/>
      <w:bookmarkEnd w:id="7673"/>
      <w:r>
        <w:rPr>
          <w:rtl/>
        </w:rPr>
        <w:t xml:space="preserve">אנחנו </w:t>
      </w:r>
      <w:bookmarkStart w:id="7674" w:name="_ETM_Q13_617049"/>
      <w:bookmarkEnd w:id="7674"/>
      <w:r>
        <w:rPr>
          <w:rtl/>
        </w:rPr>
        <w:t xml:space="preserve">נצביע </w:t>
      </w:r>
      <w:bookmarkStart w:id="7675" w:name="_ETM_Q13_617739"/>
      <w:bookmarkStart w:id="7676" w:name="_ETM_Q13_628000"/>
      <w:bookmarkEnd w:id="7675"/>
      <w:r>
        <w:rPr>
          <w:rtl/>
        </w:rPr>
        <w:t>נגד</w:t>
      </w:r>
      <w:bookmarkEnd w:id="7676"/>
      <w:r>
        <w:rPr>
          <w:rtl/>
        </w:rPr>
        <w:t xml:space="preserve"> </w:t>
      </w:r>
      <w:bookmarkStart w:id="7677" w:name="_ETM_Q13_618700"/>
      <w:bookmarkEnd w:id="7677"/>
      <w:r>
        <w:rPr>
          <w:rtl/>
        </w:rPr>
        <w:t xml:space="preserve">הגדלת </w:t>
      </w:r>
      <w:bookmarkStart w:id="7678" w:name="_ETM_Q13_619299"/>
      <w:bookmarkEnd w:id="7678"/>
      <w:r>
        <w:rPr>
          <w:rtl/>
        </w:rPr>
        <w:t>ה</w:t>
      </w:r>
      <w:r>
        <w:rPr>
          <w:rFonts w:hint="cs"/>
          <w:rtl/>
        </w:rPr>
        <w:t>ק</w:t>
      </w:r>
      <w:r>
        <w:rPr>
          <w:rtl/>
        </w:rPr>
        <w:t>נסות</w:t>
      </w:r>
      <w:r>
        <w:rPr>
          <w:rFonts w:hint="cs"/>
          <w:rtl/>
        </w:rPr>
        <w:t>.</w:t>
      </w:r>
      <w:r>
        <w:rPr>
          <w:rtl/>
        </w:rPr>
        <w:t xml:space="preserve"> </w:t>
      </w:r>
      <w:bookmarkStart w:id="7679" w:name="_ETM_Q13_620319"/>
      <w:bookmarkEnd w:id="7679"/>
      <w:r>
        <w:rPr>
          <w:rtl/>
        </w:rPr>
        <w:t xml:space="preserve">ואני </w:t>
      </w:r>
      <w:bookmarkStart w:id="7680" w:name="_ETM_Q13_620590"/>
      <w:bookmarkEnd w:id="7680"/>
      <w:r>
        <w:rPr>
          <w:rtl/>
        </w:rPr>
        <w:t xml:space="preserve">לא </w:t>
      </w:r>
      <w:bookmarkStart w:id="7681" w:name="_ETM_Q13_620739"/>
      <w:bookmarkEnd w:id="7681"/>
      <w:r>
        <w:rPr>
          <w:rtl/>
        </w:rPr>
        <w:t xml:space="preserve">מפחד </w:t>
      </w:r>
      <w:bookmarkStart w:id="7682" w:name="_ETM_Q13_621249"/>
      <w:bookmarkEnd w:id="7682"/>
      <w:r>
        <w:rPr>
          <w:rtl/>
        </w:rPr>
        <w:t>להגיד</w:t>
      </w:r>
      <w:r>
        <w:rPr>
          <w:rFonts w:hint="cs"/>
          <w:rtl/>
        </w:rPr>
        <w:t>,</w:t>
      </w:r>
      <w:r>
        <w:rPr>
          <w:rtl/>
        </w:rPr>
        <w:t xml:space="preserve"> </w:t>
      </w:r>
      <w:bookmarkStart w:id="7683" w:name="_ETM_Q13_621579"/>
      <w:bookmarkEnd w:id="7683"/>
      <w:r>
        <w:rPr>
          <w:rtl/>
        </w:rPr>
        <w:t>אדוני</w:t>
      </w:r>
      <w:r>
        <w:rPr>
          <w:rFonts w:hint="cs"/>
          <w:rtl/>
        </w:rPr>
        <w:t>,</w:t>
      </w:r>
      <w:r>
        <w:rPr>
          <w:rtl/>
        </w:rPr>
        <w:t xml:space="preserve"> </w:t>
      </w:r>
      <w:bookmarkStart w:id="7684" w:name="_ETM_Q13_622599"/>
      <w:bookmarkEnd w:id="7684"/>
      <w:r>
        <w:rPr>
          <w:rtl/>
        </w:rPr>
        <w:t>ש</w:t>
      </w:r>
      <w:bookmarkStart w:id="7685" w:name="_ETM_Q13_623319"/>
      <w:bookmarkStart w:id="7686" w:name="_ETM_Q13_624900"/>
      <w:bookmarkEnd w:id="7685"/>
      <w:bookmarkEnd w:id="7686"/>
      <w:r>
        <w:rPr>
          <w:rtl/>
        </w:rPr>
        <w:t xml:space="preserve">אפשר </w:t>
      </w:r>
      <w:bookmarkStart w:id="7687" w:name="_ETM_Q13_625230"/>
      <w:bookmarkEnd w:id="7687"/>
      <w:r>
        <w:rPr>
          <w:rtl/>
        </w:rPr>
        <w:t>לה</w:t>
      </w:r>
      <w:r>
        <w:rPr>
          <w:rFonts w:hint="cs"/>
          <w:rtl/>
        </w:rPr>
        <w:t>צביע</w:t>
      </w:r>
      <w:r>
        <w:rPr>
          <w:rtl/>
        </w:rPr>
        <w:t xml:space="preserve"> </w:t>
      </w:r>
      <w:bookmarkStart w:id="7688" w:name="_ETM_Q13_625650"/>
      <w:bookmarkEnd w:id="7688"/>
      <w:r>
        <w:rPr>
          <w:rtl/>
        </w:rPr>
        <w:t xml:space="preserve">פה </w:t>
      </w:r>
      <w:bookmarkStart w:id="7689" w:name="_ETM_Q13_625830"/>
      <w:bookmarkEnd w:id="7689"/>
      <w:r>
        <w:rPr>
          <w:rtl/>
        </w:rPr>
        <w:t xml:space="preserve">ושם </w:t>
      </w:r>
      <w:bookmarkStart w:id="7690" w:name="_ETM_Q13_626160"/>
      <w:bookmarkEnd w:id="7690"/>
      <w:r>
        <w:rPr>
          <w:rtl/>
        </w:rPr>
        <w:t xml:space="preserve">גם </w:t>
      </w:r>
      <w:bookmarkStart w:id="7691" w:name="_ETM_Q13_626370"/>
      <w:bookmarkEnd w:id="7691"/>
      <w:r>
        <w:rPr>
          <w:rtl/>
        </w:rPr>
        <w:t xml:space="preserve">נגד </w:t>
      </w:r>
      <w:bookmarkStart w:id="7692" w:name="_ETM_Q13_626670"/>
      <w:bookmarkEnd w:id="7692"/>
      <w:r>
        <w:rPr>
          <w:rtl/>
        </w:rPr>
        <w:t xml:space="preserve">כל </w:t>
      </w:r>
      <w:bookmarkStart w:id="7693" w:name="_ETM_Q13_626820"/>
      <w:bookmarkEnd w:id="7693"/>
      <w:r>
        <w:rPr>
          <w:rtl/>
        </w:rPr>
        <w:t xml:space="preserve">מיני </w:t>
      </w:r>
      <w:bookmarkStart w:id="7694" w:name="_ETM_Q13_627030"/>
      <w:bookmarkEnd w:id="7694"/>
      <w:r>
        <w:rPr>
          <w:rtl/>
        </w:rPr>
        <w:t>דברים</w:t>
      </w:r>
      <w:r>
        <w:rPr>
          <w:rFonts w:hint="cs"/>
          <w:rtl/>
        </w:rPr>
        <w:t>.</w:t>
      </w:r>
      <w:r>
        <w:rPr>
          <w:rtl/>
        </w:rPr>
        <w:t xml:space="preserve"> </w:t>
      </w:r>
      <w:bookmarkStart w:id="7695" w:name="_ETM_Q13_627950"/>
      <w:bookmarkEnd w:id="7695"/>
      <w:r>
        <w:rPr>
          <w:rtl/>
        </w:rPr>
        <w:t xml:space="preserve">גם </w:t>
      </w:r>
      <w:bookmarkStart w:id="7696" w:name="_ETM_Q13_628160"/>
      <w:bookmarkEnd w:id="7696"/>
      <w:r>
        <w:rPr>
          <w:rtl/>
        </w:rPr>
        <w:t xml:space="preserve">בשבוע </w:t>
      </w:r>
      <w:bookmarkStart w:id="7697" w:name="_ETM_Q13_628489"/>
      <w:bookmarkEnd w:id="7697"/>
      <w:r>
        <w:rPr>
          <w:rtl/>
        </w:rPr>
        <w:t>שעבר</w:t>
      </w:r>
      <w:r>
        <w:rPr>
          <w:rFonts w:hint="cs"/>
          <w:rtl/>
        </w:rPr>
        <w:t>,</w:t>
      </w:r>
      <w:r>
        <w:rPr>
          <w:rtl/>
        </w:rPr>
        <w:t xml:space="preserve"> </w:t>
      </w:r>
      <w:bookmarkStart w:id="7698" w:name="_ETM_Q13_628879"/>
      <w:bookmarkStart w:id="7699" w:name="_ETM_Q13_629750"/>
      <w:bookmarkEnd w:id="7698"/>
      <w:bookmarkEnd w:id="7699"/>
      <w:r>
        <w:rPr>
          <w:rFonts w:hint="cs"/>
          <w:rtl/>
        </w:rPr>
        <w:t>כש</w:t>
      </w:r>
      <w:r>
        <w:rPr>
          <w:rtl/>
        </w:rPr>
        <w:t xml:space="preserve">שר </w:t>
      </w:r>
      <w:bookmarkStart w:id="7700" w:name="_ETM_Q13_630020"/>
      <w:bookmarkEnd w:id="7700"/>
      <w:r>
        <w:rPr>
          <w:rtl/>
        </w:rPr>
        <w:t xml:space="preserve">המשפטים </w:t>
      </w:r>
      <w:bookmarkStart w:id="7701" w:name="_ETM_Q13_630390"/>
      <w:bookmarkStart w:id="7702" w:name="_ETM_Q13_631140"/>
      <w:bookmarkEnd w:id="7701"/>
      <w:bookmarkEnd w:id="7702"/>
      <w:r>
        <w:rPr>
          <w:rtl/>
        </w:rPr>
        <w:t xml:space="preserve">היה </w:t>
      </w:r>
      <w:bookmarkStart w:id="7703" w:name="_ETM_Q13_631890"/>
      <w:bookmarkEnd w:id="7703"/>
      <w:r>
        <w:rPr>
          <w:rtl/>
        </w:rPr>
        <w:t xml:space="preserve">צריך </w:t>
      </w:r>
      <w:bookmarkStart w:id="7704" w:name="_ETM_Q13_632160"/>
      <w:bookmarkEnd w:id="7704"/>
      <w:r>
        <w:rPr>
          <w:rtl/>
        </w:rPr>
        <w:t xml:space="preserve">לענות </w:t>
      </w:r>
      <w:bookmarkStart w:id="7705" w:name="_ETM_Q13_632520"/>
      <w:bookmarkEnd w:id="7705"/>
      <w:r>
        <w:rPr>
          <w:rtl/>
        </w:rPr>
        <w:t xml:space="preserve">כל </w:t>
      </w:r>
      <w:bookmarkStart w:id="7706" w:name="_ETM_Q13_632700"/>
      <w:bookmarkEnd w:id="7706"/>
      <w:r>
        <w:rPr>
          <w:rtl/>
        </w:rPr>
        <w:t xml:space="preserve">מיני </w:t>
      </w:r>
      <w:bookmarkStart w:id="7707" w:name="_ETM_Q13_632940"/>
      <w:bookmarkEnd w:id="7707"/>
      <w:r>
        <w:rPr>
          <w:rtl/>
        </w:rPr>
        <w:t xml:space="preserve">דברים </w:t>
      </w:r>
      <w:bookmarkStart w:id="7708" w:name="_ETM_Q13_633300"/>
      <w:bookmarkEnd w:id="7708"/>
      <w:r>
        <w:rPr>
          <w:rtl/>
        </w:rPr>
        <w:t>שם</w:t>
      </w:r>
      <w:r>
        <w:rPr>
          <w:rFonts w:hint="cs"/>
          <w:rtl/>
        </w:rPr>
        <w:t>,</w:t>
      </w:r>
      <w:r>
        <w:rPr>
          <w:rtl/>
        </w:rPr>
        <w:t xml:space="preserve"> </w:t>
      </w:r>
      <w:bookmarkStart w:id="7709" w:name="_ETM_Q13_635459"/>
      <w:bookmarkEnd w:id="7709"/>
      <w:r>
        <w:rPr>
          <w:rtl/>
        </w:rPr>
        <w:t xml:space="preserve">לא </w:t>
      </w:r>
      <w:bookmarkStart w:id="7710" w:name="_ETM_Q13_635639"/>
      <w:bookmarkEnd w:id="7710"/>
      <w:r>
        <w:rPr>
          <w:rtl/>
        </w:rPr>
        <w:t xml:space="preserve">ראיתי </w:t>
      </w:r>
      <w:bookmarkStart w:id="7711" w:name="_ETM_Q13_635939"/>
      <w:bookmarkEnd w:id="7711"/>
      <w:r>
        <w:rPr>
          <w:rtl/>
        </w:rPr>
        <w:t xml:space="preserve">שכל </w:t>
      </w:r>
      <w:bookmarkStart w:id="7712" w:name="_ETM_Q13_636329"/>
      <w:bookmarkEnd w:id="7712"/>
      <w:r>
        <w:rPr>
          <w:rtl/>
        </w:rPr>
        <w:t xml:space="preserve">הקואליציה </w:t>
      </w:r>
      <w:bookmarkStart w:id="7713" w:name="_ETM_Q13_636810"/>
      <w:bookmarkEnd w:id="7713"/>
      <w:r>
        <w:rPr>
          <w:rtl/>
        </w:rPr>
        <w:t xml:space="preserve">הצביעה </w:t>
      </w:r>
      <w:bookmarkStart w:id="7714" w:name="_ETM_Q13_637230"/>
      <w:bookmarkStart w:id="7715" w:name="_ETM_Q13_638040"/>
      <w:bookmarkStart w:id="7716" w:name="_ETM_Q13_638579"/>
      <w:bookmarkEnd w:id="7714"/>
      <w:bookmarkEnd w:id="7715"/>
      <w:bookmarkEnd w:id="7716"/>
      <w:r>
        <w:rPr>
          <w:rFonts w:hint="cs"/>
          <w:rtl/>
        </w:rPr>
        <w:t xml:space="preserve">נגדו, </w:t>
      </w:r>
      <w:r>
        <w:rPr>
          <w:rtl/>
        </w:rPr>
        <w:t xml:space="preserve">זאת </w:t>
      </w:r>
      <w:bookmarkStart w:id="7717" w:name="_ETM_Q13_638760"/>
      <w:bookmarkEnd w:id="7717"/>
      <w:r>
        <w:rPr>
          <w:rtl/>
        </w:rPr>
        <w:t>אומרת</w:t>
      </w:r>
      <w:r>
        <w:rPr>
          <w:rFonts w:hint="cs"/>
          <w:rtl/>
        </w:rPr>
        <w:t>,</w:t>
      </w:r>
      <w:r>
        <w:rPr>
          <w:rtl/>
        </w:rPr>
        <w:t xml:space="preserve"> </w:t>
      </w:r>
      <w:bookmarkStart w:id="7718" w:name="_ETM_Q13_639060"/>
      <w:bookmarkEnd w:id="7718"/>
      <w:r>
        <w:rPr>
          <w:rtl/>
        </w:rPr>
        <w:t xml:space="preserve">לפי </w:t>
      </w:r>
      <w:bookmarkStart w:id="7719" w:name="_ETM_Q13_639419"/>
      <w:bookmarkEnd w:id="7719"/>
      <w:r>
        <w:rPr>
          <w:rtl/>
        </w:rPr>
        <w:t xml:space="preserve">מה </w:t>
      </w:r>
      <w:bookmarkStart w:id="7720" w:name="_ETM_Q13_639569"/>
      <w:bookmarkEnd w:id="7720"/>
      <w:r>
        <w:rPr>
          <w:rtl/>
        </w:rPr>
        <w:t xml:space="preserve">שהוא </w:t>
      </w:r>
      <w:bookmarkStart w:id="7721" w:name="_ETM_Q13_639719"/>
      <w:bookmarkEnd w:id="7721"/>
      <w:r>
        <w:rPr>
          <w:rtl/>
        </w:rPr>
        <w:t>אמר</w:t>
      </w:r>
      <w:r>
        <w:rPr>
          <w:rFonts w:hint="cs"/>
          <w:rtl/>
        </w:rPr>
        <w:t>.</w:t>
      </w:r>
      <w:r>
        <w:rPr>
          <w:rtl/>
        </w:rPr>
        <w:t xml:space="preserve"> </w:t>
      </w:r>
      <w:bookmarkStart w:id="7722" w:name="_ETM_Q13_640349"/>
      <w:bookmarkEnd w:id="7722"/>
      <w:r>
        <w:rPr>
          <w:rFonts w:hint="cs"/>
          <w:rtl/>
        </w:rPr>
        <w:t>ו</w:t>
      </w:r>
      <w:r>
        <w:rPr>
          <w:rtl/>
        </w:rPr>
        <w:t xml:space="preserve">אני </w:t>
      </w:r>
      <w:bookmarkStart w:id="7723" w:name="_ETM_Q13_640529"/>
      <w:bookmarkEnd w:id="7723"/>
      <w:r>
        <w:rPr>
          <w:rtl/>
        </w:rPr>
        <w:t xml:space="preserve">ראיתי </w:t>
      </w:r>
      <w:bookmarkStart w:id="7724" w:name="_ETM_Q13_640799"/>
      <w:bookmarkEnd w:id="7724"/>
      <w:r>
        <w:rPr>
          <w:rtl/>
        </w:rPr>
        <w:t xml:space="preserve">גם </w:t>
      </w:r>
      <w:bookmarkStart w:id="7725" w:name="_ETM_Q13_641010"/>
      <w:bookmarkEnd w:id="7725"/>
      <w:r>
        <w:rPr>
          <w:rtl/>
        </w:rPr>
        <w:t xml:space="preserve">שהוא </w:t>
      </w:r>
      <w:bookmarkStart w:id="7726" w:name="_ETM_Q13_641189"/>
      <w:bookmarkEnd w:id="7726"/>
      <w:r>
        <w:rPr>
          <w:rtl/>
        </w:rPr>
        <w:t xml:space="preserve">ביצע </w:t>
      </w:r>
      <w:bookmarkStart w:id="7727" w:name="_ETM_Q13_641849"/>
      <w:bookmarkEnd w:id="7727"/>
      <w:r>
        <w:rPr>
          <w:rtl/>
        </w:rPr>
        <w:t xml:space="preserve">את </w:t>
      </w:r>
      <w:bookmarkStart w:id="7728" w:name="_ETM_Q13_642029"/>
      <w:bookmarkEnd w:id="7728"/>
      <w:r>
        <w:rPr>
          <w:rtl/>
        </w:rPr>
        <w:t xml:space="preserve">הדברים </w:t>
      </w:r>
      <w:bookmarkStart w:id="7729" w:name="_ETM_Q13_642450"/>
      <w:bookmarkEnd w:id="7729"/>
      <w:r>
        <w:rPr>
          <w:rtl/>
        </w:rPr>
        <w:t xml:space="preserve">בלי </w:t>
      </w:r>
      <w:bookmarkStart w:id="7730" w:name="_ETM_Q13_642930"/>
      <w:bookmarkEnd w:id="7730"/>
      <w:r>
        <w:rPr>
          <w:rtl/>
        </w:rPr>
        <w:t xml:space="preserve">להביא </w:t>
      </w:r>
      <w:bookmarkStart w:id="7731" w:name="_ETM_Q13_643260"/>
      <w:bookmarkEnd w:id="7731"/>
      <w:r>
        <w:rPr>
          <w:rtl/>
        </w:rPr>
        <w:t xml:space="preserve">את </w:t>
      </w:r>
      <w:bookmarkStart w:id="7732" w:name="_ETM_Q13_643349"/>
      <w:bookmarkEnd w:id="7732"/>
      <w:r>
        <w:rPr>
          <w:rtl/>
        </w:rPr>
        <w:t xml:space="preserve">זה </w:t>
      </w:r>
      <w:bookmarkStart w:id="7733" w:name="_ETM_Q13_643769"/>
      <w:bookmarkEnd w:id="7733"/>
      <w:r>
        <w:rPr>
          <w:rtl/>
        </w:rPr>
        <w:t>לכנסת</w:t>
      </w:r>
      <w:r>
        <w:rPr>
          <w:rFonts w:hint="cs"/>
          <w:rtl/>
        </w:rPr>
        <w:t>.</w:t>
      </w:r>
      <w:r>
        <w:rPr>
          <w:rtl/>
        </w:rPr>
        <w:t xml:space="preserve"> </w:t>
      </w:r>
      <w:bookmarkStart w:id="7734" w:name="_ETM_Q13_645139"/>
      <w:bookmarkEnd w:id="7734"/>
    </w:p>
    <w:p w:rsidR="00EE453E" w:rsidRDefault="00EE453E" w:rsidP="0073401A">
      <w:pPr>
        <w:rPr>
          <w:rtl/>
        </w:rPr>
      </w:pPr>
    </w:p>
    <w:p w:rsidR="00EE453E" w:rsidRDefault="00EE453E" w:rsidP="00944A23">
      <w:pPr>
        <w:rPr>
          <w:rtl/>
        </w:rPr>
      </w:pPr>
      <w:bookmarkStart w:id="7735" w:name="_ETM_Q13_642000"/>
      <w:bookmarkEnd w:id="7735"/>
      <w:r>
        <w:rPr>
          <w:rtl/>
        </w:rPr>
        <w:t xml:space="preserve">אז </w:t>
      </w:r>
      <w:bookmarkStart w:id="7736" w:name="_ETM_Q13_645439"/>
      <w:bookmarkEnd w:id="7736"/>
      <w:r>
        <w:rPr>
          <w:rtl/>
        </w:rPr>
        <w:t>יאללה</w:t>
      </w:r>
      <w:r>
        <w:rPr>
          <w:rFonts w:hint="cs"/>
          <w:rtl/>
        </w:rPr>
        <w:t>,</w:t>
      </w:r>
      <w:r>
        <w:rPr>
          <w:rtl/>
        </w:rPr>
        <w:t xml:space="preserve"> </w:t>
      </w:r>
      <w:bookmarkStart w:id="7737" w:name="_ETM_Q13_645889"/>
      <w:bookmarkEnd w:id="7737"/>
      <w:r>
        <w:rPr>
          <w:rtl/>
        </w:rPr>
        <w:t>בוא</w:t>
      </w:r>
      <w:r>
        <w:rPr>
          <w:rFonts w:hint="cs"/>
          <w:rtl/>
        </w:rPr>
        <w:t>,</w:t>
      </w:r>
      <w:r>
        <w:rPr>
          <w:rtl/>
        </w:rPr>
        <w:t xml:space="preserve"> </w:t>
      </w:r>
      <w:bookmarkStart w:id="7738" w:name="_ETM_Q13_646599"/>
      <w:bookmarkEnd w:id="7738"/>
      <w:r>
        <w:rPr>
          <w:rtl/>
        </w:rPr>
        <w:t xml:space="preserve">קואליציה </w:t>
      </w:r>
      <w:bookmarkStart w:id="7739" w:name="_ETM_Q13_647260"/>
      <w:bookmarkEnd w:id="7739"/>
      <w:r>
        <w:rPr>
          <w:rtl/>
        </w:rPr>
        <w:t xml:space="preserve">כמו </w:t>
      </w:r>
      <w:bookmarkStart w:id="7740" w:name="_ETM_Q13_647620"/>
      <w:bookmarkEnd w:id="7740"/>
      <w:r>
        <w:rPr>
          <w:rtl/>
        </w:rPr>
        <w:t>קואליציה</w:t>
      </w:r>
      <w:r>
        <w:rPr>
          <w:rFonts w:hint="cs"/>
          <w:rtl/>
        </w:rPr>
        <w:t>.</w:t>
      </w:r>
      <w:bookmarkStart w:id="7741" w:name="_ETM_Q13_648810"/>
      <w:bookmarkStart w:id="7742" w:name="_ETM_Q13_649349"/>
      <w:bookmarkStart w:id="7743" w:name="_ETM_Q13_649680"/>
      <w:bookmarkEnd w:id="7741"/>
      <w:bookmarkEnd w:id="7742"/>
      <w:bookmarkEnd w:id="7743"/>
      <w:r>
        <w:rPr>
          <w:rFonts w:hint="cs"/>
          <w:rtl/>
        </w:rPr>
        <w:t xml:space="preserve"> </w:t>
      </w:r>
      <w:r>
        <w:rPr>
          <w:rtl/>
        </w:rPr>
        <w:t xml:space="preserve">איך </w:t>
      </w:r>
      <w:bookmarkStart w:id="7744" w:name="_ETM_Q13_649950"/>
      <w:bookmarkEnd w:id="7744"/>
      <w:r>
        <w:rPr>
          <w:rtl/>
        </w:rPr>
        <w:t xml:space="preserve">אני </w:t>
      </w:r>
      <w:bookmarkStart w:id="7745" w:name="_ETM_Q13_650099"/>
      <w:bookmarkEnd w:id="7745"/>
      <w:r>
        <w:rPr>
          <w:rtl/>
        </w:rPr>
        <w:t xml:space="preserve">מגדיר </w:t>
      </w:r>
      <w:bookmarkStart w:id="7746" w:name="_ETM_Q13_650459"/>
      <w:bookmarkEnd w:id="7746"/>
      <w:r>
        <w:rPr>
          <w:rtl/>
        </w:rPr>
        <w:t xml:space="preserve">את </w:t>
      </w:r>
      <w:bookmarkStart w:id="7747" w:name="_ETM_Q13_650519"/>
      <w:bookmarkEnd w:id="7747"/>
      <w:r>
        <w:rPr>
          <w:rtl/>
        </w:rPr>
        <w:t>עצמי</w:t>
      </w:r>
      <w:r>
        <w:rPr>
          <w:rFonts w:hint="cs"/>
          <w:rtl/>
        </w:rPr>
        <w:t>?</w:t>
      </w:r>
      <w:r>
        <w:rPr>
          <w:rtl/>
        </w:rPr>
        <w:t xml:space="preserve"> </w:t>
      </w:r>
      <w:bookmarkStart w:id="7748" w:name="_ETM_Q13_650879"/>
      <w:bookmarkEnd w:id="7748"/>
      <w:proofErr w:type="spellStart"/>
      <w:r>
        <w:rPr>
          <w:rFonts w:hint="cs"/>
          <w:rtl/>
        </w:rPr>
        <w:t>ק</w:t>
      </w:r>
      <w:r>
        <w:rPr>
          <w:rtl/>
        </w:rPr>
        <w:t>ופוזיציה</w:t>
      </w:r>
      <w:proofErr w:type="spellEnd"/>
      <w:r>
        <w:rPr>
          <w:rFonts w:hint="cs"/>
          <w:rtl/>
        </w:rPr>
        <w:t xml:space="preserve"> </w:t>
      </w:r>
      <w:r>
        <w:rPr>
          <w:rtl/>
        </w:rPr>
        <w:t xml:space="preserve">– </w:t>
      </w:r>
      <w:bookmarkStart w:id="7749" w:name="_ETM_Q13_651959"/>
      <w:bookmarkEnd w:id="7749"/>
      <w:r>
        <w:rPr>
          <w:rtl/>
        </w:rPr>
        <w:t xml:space="preserve">פעם </w:t>
      </w:r>
      <w:bookmarkStart w:id="7750" w:name="_ETM_Q13_653470"/>
      <w:bookmarkStart w:id="7751" w:name="_ETM_Q13_653830"/>
      <w:bookmarkEnd w:id="7750"/>
      <w:bookmarkEnd w:id="7751"/>
      <w:r>
        <w:rPr>
          <w:rFonts w:hint="cs"/>
          <w:rtl/>
        </w:rPr>
        <w:t>קואליציה, פעם</w:t>
      </w:r>
      <w:r>
        <w:rPr>
          <w:rtl/>
        </w:rPr>
        <w:t xml:space="preserve"> </w:t>
      </w:r>
      <w:bookmarkStart w:id="7752" w:name="_ETM_Q13_654730"/>
      <w:bookmarkEnd w:id="7752"/>
      <w:r>
        <w:rPr>
          <w:rtl/>
        </w:rPr>
        <w:t>אופוזיציה</w:t>
      </w:r>
      <w:r>
        <w:rPr>
          <w:rFonts w:hint="cs"/>
          <w:rtl/>
        </w:rPr>
        <w:t>,</w:t>
      </w:r>
      <w:bookmarkStart w:id="7753" w:name="_ETM_Q13_655819"/>
      <w:bookmarkStart w:id="7754" w:name="_ETM_Q13_656000"/>
      <w:bookmarkEnd w:id="7753"/>
      <w:bookmarkEnd w:id="7754"/>
      <w:r>
        <w:rPr>
          <w:rtl/>
        </w:rPr>
        <w:t xml:space="preserve"> </w:t>
      </w:r>
      <w:bookmarkStart w:id="7755" w:name="_ETM_Q13_656819"/>
      <w:bookmarkEnd w:id="7755"/>
      <w:r>
        <w:rPr>
          <w:rtl/>
        </w:rPr>
        <w:t xml:space="preserve">מה </w:t>
      </w:r>
      <w:bookmarkStart w:id="7756" w:name="_ETM_Q13_657090"/>
      <w:bookmarkEnd w:id="7756"/>
      <w:r>
        <w:rPr>
          <w:rtl/>
        </w:rPr>
        <w:t>שכדאי</w:t>
      </w:r>
      <w:r>
        <w:rPr>
          <w:rFonts w:hint="cs"/>
          <w:rtl/>
        </w:rPr>
        <w:t>. מה שכדאי.</w:t>
      </w:r>
      <w:bookmarkStart w:id="7757" w:name="_ETM_Q13_657510"/>
      <w:bookmarkStart w:id="7758" w:name="_ETM_Q13_657840"/>
      <w:bookmarkEnd w:id="7757"/>
      <w:bookmarkEnd w:id="7758"/>
      <w:r>
        <w:rPr>
          <w:rFonts w:hint="cs"/>
          <w:rtl/>
        </w:rPr>
        <w:t xml:space="preserve"> לכן מה שכדאי</w:t>
      </w:r>
      <w:bookmarkStart w:id="7759" w:name="_ETM_Q13_658110"/>
      <w:bookmarkStart w:id="7760" w:name="_ETM_Q13_658379"/>
      <w:bookmarkEnd w:id="7759"/>
      <w:bookmarkEnd w:id="7760"/>
      <w:r>
        <w:rPr>
          <w:rFonts w:hint="cs"/>
          <w:rtl/>
        </w:rPr>
        <w:t xml:space="preserve"> </w:t>
      </w:r>
      <w:bookmarkStart w:id="7761" w:name="_ETM_Q13_655000"/>
      <w:bookmarkEnd w:id="7761"/>
      <w:r>
        <w:rPr>
          <w:rFonts w:hint="cs"/>
          <w:rtl/>
        </w:rPr>
        <w:t>לל</w:t>
      </w:r>
      <w:r>
        <w:rPr>
          <w:rtl/>
        </w:rPr>
        <w:t xml:space="preserve">יכוד </w:t>
      </w:r>
      <w:bookmarkStart w:id="7762" w:name="_ETM_Q13_659069"/>
      <w:bookmarkEnd w:id="7762"/>
      <w:r>
        <w:rPr>
          <w:rtl/>
        </w:rPr>
        <w:t xml:space="preserve">גם </w:t>
      </w:r>
      <w:bookmarkStart w:id="7763" w:name="_ETM_Q13_659310"/>
      <w:bookmarkEnd w:id="7763"/>
      <w:r>
        <w:rPr>
          <w:rtl/>
        </w:rPr>
        <w:t xml:space="preserve">כדאי </w:t>
      </w:r>
      <w:bookmarkStart w:id="7764" w:name="_ETM_Q13_659610"/>
      <w:bookmarkEnd w:id="7764"/>
      <w:r>
        <w:rPr>
          <w:rtl/>
        </w:rPr>
        <w:t xml:space="preserve">לי </w:t>
      </w:r>
      <w:bookmarkStart w:id="7765" w:name="_ETM_Q13_659730"/>
      <w:bookmarkEnd w:id="7765"/>
      <w:r>
        <w:rPr>
          <w:rtl/>
        </w:rPr>
        <w:t xml:space="preserve">עוד </w:t>
      </w:r>
      <w:bookmarkStart w:id="7766" w:name="_ETM_Q13_659940"/>
      <w:bookmarkEnd w:id="7766"/>
      <w:r>
        <w:rPr>
          <w:rtl/>
        </w:rPr>
        <w:t>פעם</w:t>
      </w:r>
      <w:r>
        <w:rPr>
          <w:rFonts w:hint="cs"/>
          <w:rtl/>
        </w:rPr>
        <w:t>,</w:t>
      </w:r>
      <w:r>
        <w:rPr>
          <w:rtl/>
        </w:rPr>
        <w:t xml:space="preserve"> </w:t>
      </w:r>
      <w:bookmarkStart w:id="7767" w:name="_ETM_Q13_660269"/>
      <w:bookmarkEnd w:id="7767"/>
      <w:r>
        <w:rPr>
          <w:rtl/>
        </w:rPr>
        <w:t xml:space="preserve">גם </w:t>
      </w:r>
      <w:bookmarkStart w:id="7768" w:name="_ETM_Q13_660480"/>
      <w:bookmarkEnd w:id="7768"/>
      <w:r>
        <w:rPr>
          <w:rtl/>
        </w:rPr>
        <w:t xml:space="preserve">כדאי </w:t>
      </w:r>
      <w:bookmarkStart w:id="7769" w:name="_ETM_Q13_660810"/>
      <w:bookmarkEnd w:id="7769"/>
      <w:r>
        <w:rPr>
          <w:rtl/>
        </w:rPr>
        <w:t>לנו</w:t>
      </w:r>
      <w:r>
        <w:rPr>
          <w:rFonts w:hint="cs"/>
          <w:rtl/>
        </w:rPr>
        <w:t>.</w:t>
      </w:r>
      <w:r>
        <w:rPr>
          <w:rtl/>
        </w:rPr>
        <w:t xml:space="preserve"> </w:t>
      </w:r>
      <w:bookmarkStart w:id="7770" w:name="_ETM_Q13_661409"/>
      <w:bookmarkEnd w:id="7770"/>
      <w:r>
        <w:rPr>
          <w:rtl/>
        </w:rPr>
        <w:t xml:space="preserve">אני </w:t>
      </w:r>
      <w:bookmarkStart w:id="7771" w:name="_ETM_Q13_661590"/>
      <w:bookmarkEnd w:id="7771"/>
      <w:r>
        <w:rPr>
          <w:rtl/>
        </w:rPr>
        <w:t xml:space="preserve">לא </w:t>
      </w:r>
      <w:bookmarkStart w:id="7772" w:name="_ETM_Q13_661709"/>
      <w:bookmarkEnd w:id="7772"/>
      <w:r>
        <w:rPr>
          <w:rtl/>
        </w:rPr>
        <w:t xml:space="preserve">מוכן </w:t>
      </w:r>
      <w:bookmarkStart w:id="7773" w:name="_ETM_Q13_662069"/>
      <w:bookmarkEnd w:id="7773"/>
      <w:r>
        <w:rPr>
          <w:rtl/>
        </w:rPr>
        <w:t xml:space="preserve">לעבור </w:t>
      </w:r>
      <w:bookmarkStart w:id="7774" w:name="_ETM_Q13_662400"/>
      <w:bookmarkEnd w:id="7774"/>
      <w:r>
        <w:rPr>
          <w:rFonts w:hint="cs"/>
          <w:rtl/>
        </w:rPr>
        <w:t xml:space="preserve">על </w:t>
      </w:r>
      <w:r>
        <w:rPr>
          <w:rtl/>
        </w:rPr>
        <w:t xml:space="preserve">זה </w:t>
      </w:r>
      <w:bookmarkStart w:id="7775" w:name="_ETM_Q13_662970"/>
      <w:bookmarkEnd w:id="7775"/>
      <w:r>
        <w:rPr>
          <w:rtl/>
        </w:rPr>
        <w:t>ש</w:t>
      </w:r>
      <w:r>
        <w:rPr>
          <w:rFonts w:hint="cs"/>
          <w:rtl/>
        </w:rPr>
        <w:t>מטילים קנסות גדולים</w:t>
      </w:r>
      <w:bookmarkStart w:id="7776" w:name="_ETM_Q13_663569"/>
      <w:bookmarkStart w:id="7777" w:name="_ETM_Q13_663810"/>
      <w:bookmarkStart w:id="7778" w:name="_ETM_Q13_664110"/>
      <w:bookmarkStart w:id="7779" w:name="_ETM_Q13_664290"/>
      <w:bookmarkStart w:id="7780" w:name="_ETM_Q13_664739"/>
      <w:bookmarkEnd w:id="7776"/>
      <w:bookmarkEnd w:id="7777"/>
      <w:bookmarkEnd w:id="7778"/>
      <w:bookmarkEnd w:id="7779"/>
      <w:bookmarkEnd w:id="7780"/>
      <w:r>
        <w:rPr>
          <w:rFonts w:hint="cs"/>
          <w:rtl/>
        </w:rPr>
        <w:t>,</w:t>
      </w:r>
      <w:r>
        <w:rPr>
          <w:rtl/>
        </w:rPr>
        <w:t xml:space="preserve"> </w:t>
      </w:r>
      <w:bookmarkStart w:id="7781" w:name="_ETM_Q13_665459"/>
      <w:bookmarkEnd w:id="7781"/>
      <w:r>
        <w:rPr>
          <w:rtl/>
        </w:rPr>
        <w:t xml:space="preserve">לא </w:t>
      </w:r>
      <w:bookmarkStart w:id="7782" w:name="_ETM_Q13_665610"/>
      <w:bookmarkEnd w:id="7782"/>
      <w:r>
        <w:rPr>
          <w:rtl/>
        </w:rPr>
        <w:t xml:space="preserve">פותחים </w:t>
      </w:r>
      <w:bookmarkStart w:id="7783" w:name="_ETM_Q13_666000"/>
      <w:bookmarkEnd w:id="7783"/>
      <w:r>
        <w:rPr>
          <w:rtl/>
        </w:rPr>
        <w:t xml:space="preserve">את </w:t>
      </w:r>
      <w:bookmarkStart w:id="7784" w:name="_ETM_Q13_666120"/>
      <w:bookmarkEnd w:id="7784"/>
      <w:r>
        <w:rPr>
          <w:rtl/>
        </w:rPr>
        <w:t xml:space="preserve">בתי </w:t>
      </w:r>
      <w:bookmarkStart w:id="7785" w:name="_ETM_Q13_666450"/>
      <w:bookmarkEnd w:id="7785"/>
      <w:r>
        <w:rPr>
          <w:rFonts w:hint="cs"/>
          <w:rtl/>
        </w:rPr>
        <w:t>ה</w:t>
      </w:r>
      <w:r>
        <w:rPr>
          <w:rtl/>
        </w:rPr>
        <w:t xml:space="preserve">כנסת </w:t>
      </w:r>
      <w:bookmarkStart w:id="7786" w:name="_ETM_Q13_666870"/>
      <w:bookmarkEnd w:id="7786"/>
      <w:r>
        <w:rPr>
          <w:rtl/>
        </w:rPr>
        <w:t xml:space="preserve">ולא </w:t>
      </w:r>
      <w:bookmarkStart w:id="7787" w:name="_ETM_Q13_667080"/>
      <w:bookmarkEnd w:id="7787"/>
      <w:r w:rsidRPr="00A32CAC">
        <w:rPr>
          <w:rtl/>
        </w:rPr>
        <w:t xml:space="preserve">פותחים </w:t>
      </w:r>
      <w:bookmarkStart w:id="7788" w:name="_ETM_Q13_667530"/>
      <w:bookmarkEnd w:id="7788"/>
      <w:r w:rsidRPr="00A32CAC">
        <w:rPr>
          <w:rtl/>
        </w:rPr>
        <w:t xml:space="preserve">את </w:t>
      </w:r>
      <w:bookmarkStart w:id="7789" w:name="_ETM_Q13_667950"/>
      <w:bookmarkEnd w:id="7789"/>
      <w:r w:rsidRPr="00A32CAC">
        <w:rPr>
          <w:rtl/>
        </w:rPr>
        <w:t>החנויות</w:t>
      </w:r>
      <w:r w:rsidRPr="00A32CAC">
        <w:rPr>
          <w:rFonts w:hint="cs"/>
          <w:rtl/>
        </w:rPr>
        <w:t>. אני חושב שצריך ל</w:t>
      </w:r>
      <w:bookmarkStart w:id="7790" w:name="_ETM_Q13_670000"/>
      <w:bookmarkEnd w:id="7790"/>
      <w:r w:rsidRPr="00A32CAC">
        <w:rPr>
          <w:rFonts w:hint="cs"/>
          <w:rtl/>
        </w:rPr>
        <w:t xml:space="preserve">עשות במשורה, </w:t>
      </w:r>
      <w:bookmarkStart w:id="7791" w:name="_ETM_Q13_674000"/>
      <w:bookmarkEnd w:id="7791"/>
      <w:r w:rsidRPr="00A32CAC">
        <w:rPr>
          <w:rFonts w:hint="cs"/>
          <w:rtl/>
        </w:rPr>
        <w:t xml:space="preserve">צריך לעשות את הכול מסודר, שלא </w:t>
      </w:r>
      <w:bookmarkStart w:id="7792" w:name="_ETM_Q13_668900"/>
      <w:bookmarkEnd w:id="7792"/>
      <w:r w:rsidRPr="00A32CAC">
        <w:rPr>
          <w:rFonts w:hint="cs"/>
          <w:rtl/>
        </w:rPr>
        <w:t xml:space="preserve">לגרום </w:t>
      </w:r>
      <w:r w:rsidRPr="00A32CAC">
        <w:rPr>
          <w:rtl/>
        </w:rPr>
        <w:t>–</w:t>
      </w:r>
      <w:r w:rsidRPr="00A32CAC">
        <w:rPr>
          <w:rFonts w:hint="cs"/>
          <w:rtl/>
        </w:rPr>
        <w:t xml:space="preserve"> </w:t>
      </w:r>
      <w:bookmarkStart w:id="7793" w:name="_ETM_Q13_669440"/>
      <w:bookmarkStart w:id="7794" w:name="_ETM_Q13_671330"/>
      <w:bookmarkStart w:id="7795" w:name="_ETM_Q13_671570"/>
      <w:bookmarkStart w:id="7796" w:name="_ETM_Q13_674709"/>
      <w:bookmarkStart w:id="7797" w:name="_ETM_Q13_675280"/>
      <w:bookmarkStart w:id="7798" w:name="_ETM_Q13_675640"/>
      <w:bookmarkStart w:id="7799" w:name="_ETM_Q13_676420"/>
      <w:bookmarkStart w:id="7800" w:name="_ETM_Q13_676660"/>
      <w:bookmarkStart w:id="7801" w:name="_ETM_Q13_677020"/>
      <w:bookmarkStart w:id="7802" w:name="_ETM_Q13_677560"/>
      <w:bookmarkStart w:id="7803" w:name="_ETM_Q13_679090"/>
      <w:bookmarkStart w:id="7804" w:name="_ETM_Q13_679360"/>
      <w:bookmarkEnd w:id="7793"/>
      <w:bookmarkEnd w:id="7794"/>
      <w:bookmarkEnd w:id="7795"/>
      <w:bookmarkEnd w:id="7796"/>
      <w:bookmarkEnd w:id="7797"/>
      <w:bookmarkEnd w:id="7798"/>
      <w:bookmarkEnd w:id="7799"/>
      <w:bookmarkEnd w:id="7800"/>
      <w:bookmarkEnd w:id="7801"/>
      <w:bookmarkEnd w:id="7802"/>
      <w:bookmarkEnd w:id="7803"/>
      <w:bookmarkEnd w:id="7804"/>
      <w:r w:rsidRPr="00A32CAC">
        <w:rPr>
          <w:rFonts w:hint="cs"/>
          <w:rtl/>
        </w:rPr>
        <w:t>הם</w:t>
      </w:r>
      <w:r w:rsidRPr="00A32CAC">
        <w:rPr>
          <w:rtl/>
        </w:rPr>
        <w:t xml:space="preserve"> </w:t>
      </w:r>
      <w:bookmarkStart w:id="7805" w:name="_ETM_Q13_679510"/>
      <w:bookmarkEnd w:id="7805"/>
      <w:r w:rsidRPr="00A32CAC">
        <w:rPr>
          <w:rtl/>
        </w:rPr>
        <w:t xml:space="preserve">אומרים </w:t>
      </w:r>
      <w:bookmarkStart w:id="7806" w:name="_ETM_Q13_679810"/>
      <w:bookmarkEnd w:id="7806"/>
      <w:r w:rsidRPr="00A32CAC">
        <w:rPr>
          <w:rtl/>
        </w:rPr>
        <w:t xml:space="preserve">שעברו </w:t>
      </w:r>
      <w:bookmarkStart w:id="7807" w:name="_ETM_Q13_681669"/>
      <w:bookmarkEnd w:id="7807"/>
      <w:r w:rsidRPr="00A32CAC">
        <w:rPr>
          <w:rtl/>
        </w:rPr>
        <w:t xml:space="preserve">את </w:t>
      </w:r>
      <w:bookmarkStart w:id="7808" w:name="_ETM_Q13_681760"/>
      <w:bookmarkEnd w:id="7808"/>
      <w:r w:rsidRPr="00A32CAC">
        <w:rPr>
          <w:rtl/>
        </w:rPr>
        <w:t>זה</w:t>
      </w:r>
      <w:r w:rsidRPr="00A32CAC">
        <w:rPr>
          <w:rFonts w:hint="cs"/>
          <w:rtl/>
        </w:rPr>
        <w:t>,</w:t>
      </w:r>
      <w:r w:rsidRPr="00A32CAC">
        <w:rPr>
          <w:rtl/>
        </w:rPr>
        <w:t xml:space="preserve"> </w:t>
      </w:r>
      <w:bookmarkStart w:id="7809" w:name="_ETM_Q13_682209"/>
      <w:bookmarkEnd w:id="7809"/>
      <w:r w:rsidRPr="00A32CAC">
        <w:rPr>
          <w:rtl/>
        </w:rPr>
        <w:t xml:space="preserve">עברנו </w:t>
      </w:r>
      <w:bookmarkStart w:id="7810" w:name="_ETM_Q13_682689"/>
      <w:bookmarkEnd w:id="7810"/>
      <w:r w:rsidRPr="00A32CAC">
        <w:rPr>
          <w:rtl/>
        </w:rPr>
        <w:t>את</w:t>
      </w:r>
      <w:r w:rsidRPr="00A32CAC">
        <w:rPr>
          <w:rFonts w:hint="cs"/>
          <w:rtl/>
        </w:rPr>
        <w:t xml:space="preserve"> </w:t>
      </w:r>
      <w:r w:rsidR="005429A2">
        <w:rPr>
          <w:rFonts w:hint="cs"/>
          <w:rtl/>
        </w:rPr>
        <w:t>– – –</w:t>
      </w:r>
    </w:p>
    <w:p w:rsidR="00EE453E" w:rsidRDefault="00EE453E" w:rsidP="0073401A">
      <w:pPr>
        <w:rPr>
          <w:rtl/>
        </w:rPr>
      </w:pPr>
    </w:p>
    <w:p w:rsidR="00EE453E" w:rsidRDefault="00EE453E" w:rsidP="0073401A">
      <w:pPr>
        <w:pStyle w:val="af6"/>
        <w:keepNext/>
        <w:rPr>
          <w:rtl/>
        </w:rPr>
      </w:pPr>
      <w:bookmarkStart w:id="7811" w:name="ET_yor_6026_29"/>
      <w:r w:rsidRPr="00010DD2">
        <w:rPr>
          <w:rStyle w:val="TagStyle"/>
          <w:rtl/>
        </w:rPr>
        <w:t xml:space="preserve"> &lt;&lt; יור &gt;&gt; </w:t>
      </w:r>
      <w:r>
        <w:rPr>
          <w:rtl/>
        </w:rPr>
        <w:t>היו"ר משה ארבל:</w:t>
      </w:r>
      <w:r w:rsidRPr="00010DD2">
        <w:rPr>
          <w:rStyle w:val="TagStyle"/>
          <w:rtl/>
        </w:rPr>
        <w:t xml:space="preserve"> &lt;&lt; יור &gt;&gt;</w:t>
      </w:r>
      <w:r>
        <w:rPr>
          <w:rtl/>
        </w:rPr>
        <w:t xml:space="preserve"> </w:t>
      </w:r>
      <w:bookmarkEnd w:id="7811"/>
    </w:p>
    <w:p w:rsidR="00EE453E" w:rsidRDefault="00EE453E" w:rsidP="005429A2">
      <w:pPr>
        <w:rPr>
          <w:rtl/>
        </w:rPr>
      </w:pPr>
    </w:p>
    <w:p w:rsidR="00EE453E" w:rsidRDefault="00EE453E" w:rsidP="0073401A">
      <w:pPr>
        <w:rPr>
          <w:rtl/>
        </w:rPr>
      </w:pPr>
      <w:bookmarkStart w:id="7812" w:name="_ETM_Q13_679000"/>
      <w:bookmarkEnd w:id="7812"/>
      <w:r>
        <w:rPr>
          <w:rFonts w:hint="cs"/>
          <w:rtl/>
        </w:rPr>
        <w:t xml:space="preserve">נא לסכם. </w:t>
      </w:r>
    </w:p>
    <w:p w:rsidR="00EE453E" w:rsidRDefault="00EE453E" w:rsidP="0073401A">
      <w:pPr>
        <w:rPr>
          <w:rtl/>
        </w:rPr>
      </w:pPr>
    </w:p>
    <w:p w:rsidR="00EE453E" w:rsidRDefault="00EE453E" w:rsidP="0073401A">
      <w:pPr>
        <w:pStyle w:val="-"/>
        <w:keepNext/>
        <w:rPr>
          <w:rtl/>
        </w:rPr>
      </w:pPr>
      <w:bookmarkStart w:id="7813" w:name="ET_speakercontinue_4649_31"/>
      <w:r w:rsidRPr="00010DD2">
        <w:rPr>
          <w:rStyle w:val="TagStyle"/>
          <w:rtl/>
        </w:rPr>
        <w:t xml:space="preserve"> &lt;&lt; דובר_המשך &gt;&gt; </w:t>
      </w:r>
      <w:r>
        <w:rPr>
          <w:rtl/>
        </w:rPr>
        <w:t>יעקב ליצמן (יהדות התורה):</w:t>
      </w:r>
      <w:r w:rsidRPr="00010DD2">
        <w:rPr>
          <w:rStyle w:val="TagStyle"/>
          <w:rtl/>
        </w:rPr>
        <w:t xml:space="preserve"> &lt;&lt; דובר_המשך &gt;&gt;</w:t>
      </w:r>
      <w:r>
        <w:rPr>
          <w:rtl/>
        </w:rPr>
        <w:t xml:space="preserve"> </w:t>
      </w:r>
      <w:bookmarkEnd w:id="7813"/>
    </w:p>
    <w:p w:rsidR="00EE453E" w:rsidRDefault="00EE453E" w:rsidP="005429A2">
      <w:pPr>
        <w:rPr>
          <w:rtl/>
        </w:rPr>
      </w:pPr>
    </w:p>
    <w:p w:rsidR="00EE453E" w:rsidRDefault="00EE453E" w:rsidP="0073401A">
      <w:pPr>
        <w:rPr>
          <w:rtl/>
        </w:rPr>
      </w:pPr>
      <w:bookmarkStart w:id="7814" w:name="_ETM_Q13_681000"/>
      <w:bookmarkEnd w:id="7814"/>
      <w:r>
        <w:rPr>
          <w:rFonts w:hint="cs"/>
          <w:rtl/>
        </w:rPr>
        <w:lastRenderedPageBreak/>
        <w:t>אני מסכם.</w:t>
      </w:r>
    </w:p>
    <w:p w:rsidR="00EE453E" w:rsidRDefault="00EE453E" w:rsidP="0073401A">
      <w:pPr>
        <w:rPr>
          <w:rtl/>
        </w:rPr>
      </w:pPr>
      <w:bookmarkStart w:id="7815" w:name="_ETM_Q13_680000"/>
      <w:bookmarkEnd w:id="7815"/>
    </w:p>
    <w:p w:rsidR="00EE453E" w:rsidRDefault="00EE453E" w:rsidP="0073401A">
      <w:pPr>
        <w:pStyle w:val="af6"/>
        <w:keepNext/>
        <w:rPr>
          <w:rtl/>
        </w:rPr>
      </w:pPr>
      <w:bookmarkStart w:id="7816" w:name="ET_yor_6026_32"/>
      <w:r w:rsidRPr="00010DD2">
        <w:rPr>
          <w:rStyle w:val="TagStyle"/>
          <w:rtl/>
        </w:rPr>
        <w:t xml:space="preserve"> &lt;&lt; יור &gt;&gt; </w:t>
      </w:r>
      <w:r>
        <w:rPr>
          <w:rtl/>
        </w:rPr>
        <w:t>היו"ר משה ארבל:</w:t>
      </w:r>
      <w:r w:rsidRPr="00010DD2">
        <w:rPr>
          <w:rStyle w:val="TagStyle"/>
          <w:rtl/>
        </w:rPr>
        <w:t xml:space="preserve"> &lt;&lt; יור &gt;&gt;</w:t>
      </w:r>
      <w:r>
        <w:rPr>
          <w:rtl/>
        </w:rPr>
        <w:t xml:space="preserve"> </w:t>
      </w:r>
      <w:bookmarkEnd w:id="7816"/>
    </w:p>
    <w:p w:rsidR="00EE453E" w:rsidRDefault="00EE453E" w:rsidP="005429A2">
      <w:pPr>
        <w:rPr>
          <w:rtl/>
        </w:rPr>
      </w:pPr>
    </w:p>
    <w:p w:rsidR="00EE453E" w:rsidRDefault="00EE453E" w:rsidP="0073401A">
      <w:pPr>
        <w:rPr>
          <w:rtl/>
        </w:rPr>
      </w:pPr>
      <w:bookmarkStart w:id="7817" w:name="_ETM_Q13_682000"/>
      <w:bookmarkEnd w:id="7817"/>
      <w:r>
        <w:rPr>
          <w:rFonts w:hint="cs"/>
          <w:rtl/>
        </w:rPr>
        <w:t xml:space="preserve">אני נותן הארכה בגלל ההפרעות, אבל </w:t>
      </w:r>
      <w:r w:rsidR="005429A2">
        <w:rPr>
          <w:rFonts w:hint="cs"/>
          <w:rtl/>
        </w:rPr>
        <w:t>– – –</w:t>
      </w:r>
    </w:p>
    <w:p w:rsidR="00EE453E" w:rsidRDefault="00EE453E" w:rsidP="0073401A">
      <w:pPr>
        <w:rPr>
          <w:rtl/>
        </w:rPr>
      </w:pPr>
    </w:p>
    <w:p w:rsidR="00EE453E" w:rsidRDefault="00EE453E" w:rsidP="0073401A">
      <w:pPr>
        <w:pStyle w:val="-"/>
        <w:keepNext/>
        <w:rPr>
          <w:rtl/>
        </w:rPr>
      </w:pPr>
      <w:bookmarkStart w:id="7818" w:name="ET_speakercontinue_4649_30"/>
      <w:r w:rsidRPr="00010DD2">
        <w:rPr>
          <w:rStyle w:val="TagStyle"/>
          <w:rtl/>
        </w:rPr>
        <w:t xml:space="preserve"> &lt;&lt; דובר_המשך &gt;&gt; </w:t>
      </w:r>
      <w:r>
        <w:rPr>
          <w:rtl/>
        </w:rPr>
        <w:t>יעקב ליצמן (יהדות התורה):</w:t>
      </w:r>
      <w:r w:rsidRPr="00010DD2">
        <w:rPr>
          <w:rStyle w:val="TagStyle"/>
          <w:rtl/>
        </w:rPr>
        <w:t xml:space="preserve"> &lt;&lt; דובר_המשך &gt;&gt;</w:t>
      </w:r>
      <w:r>
        <w:rPr>
          <w:rtl/>
        </w:rPr>
        <w:t xml:space="preserve"> </w:t>
      </w:r>
      <w:bookmarkEnd w:id="7818"/>
    </w:p>
    <w:p w:rsidR="00EE453E" w:rsidRDefault="00EE453E" w:rsidP="005429A2">
      <w:pPr>
        <w:rPr>
          <w:rtl/>
        </w:rPr>
      </w:pPr>
    </w:p>
    <w:p w:rsidR="00EE453E" w:rsidRDefault="00EE453E" w:rsidP="00CF757D">
      <w:pPr>
        <w:rPr>
          <w:rtl/>
        </w:rPr>
      </w:pPr>
      <w:bookmarkStart w:id="7819" w:name="_ETM_Q13_683000"/>
      <w:bookmarkStart w:id="7820" w:name="_ETM_Q13_686049"/>
      <w:bookmarkEnd w:id="7819"/>
      <w:bookmarkEnd w:id="7820"/>
      <w:r>
        <w:rPr>
          <w:rtl/>
        </w:rPr>
        <w:t xml:space="preserve">מה </w:t>
      </w:r>
      <w:bookmarkStart w:id="7821" w:name="_ETM_Q13_686290"/>
      <w:bookmarkEnd w:id="7821"/>
      <w:r>
        <w:rPr>
          <w:rFonts w:hint="cs"/>
          <w:rtl/>
        </w:rPr>
        <w:t xml:space="preserve">חברי </w:t>
      </w:r>
      <w:bookmarkStart w:id="7822" w:name="_ETM_Q13_686000"/>
      <w:bookmarkEnd w:id="7822"/>
      <w:r>
        <w:rPr>
          <w:rFonts w:hint="cs"/>
          <w:rtl/>
        </w:rPr>
        <w:t>הכנסת</w:t>
      </w:r>
      <w:bookmarkStart w:id="7823" w:name="_ETM_Q13_686859"/>
      <w:bookmarkStart w:id="7824" w:name="_ETM_Q13_687430"/>
      <w:bookmarkStart w:id="7825" w:name="_ETM_Q13_688150"/>
      <w:bookmarkEnd w:id="7823"/>
      <w:bookmarkEnd w:id="7824"/>
      <w:bookmarkEnd w:id="7825"/>
      <w:r>
        <w:rPr>
          <w:rtl/>
        </w:rPr>
        <w:t xml:space="preserve"> </w:t>
      </w:r>
      <w:bookmarkStart w:id="7826" w:name="_ETM_Q13_688540"/>
      <w:bookmarkEnd w:id="7826"/>
      <w:r>
        <w:rPr>
          <w:rtl/>
        </w:rPr>
        <w:t xml:space="preserve">אשמים </w:t>
      </w:r>
      <w:bookmarkStart w:id="7827" w:name="_ETM_Q13_688930"/>
      <w:bookmarkEnd w:id="7827"/>
      <w:r>
        <w:rPr>
          <w:rtl/>
        </w:rPr>
        <w:t xml:space="preserve">שיש </w:t>
      </w:r>
      <w:bookmarkStart w:id="7828" w:name="_ETM_Q13_689290"/>
      <w:bookmarkEnd w:id="7828"/>
      <w:r>
        <w:rPr>
          <w:rtl/>
        </w:rPr>
        <w:t xml:space="preserve">לך </w:t>
      </w:r>
      <w:bookmarkStart w:id="7829" w:name="_ETM_Q13_689529"/>
      <w:bookmarkEnd w:id="7829"/>
      <w:r>
        <w:rPr>
          <w:rtl/>
        </w:rPr>
        <w:t xml:space="preserve">תפיסה </w:t>
      </w:r>
      <w:bookmarkStart w:id="7830" w:name="_ETM_Q13_689980"/>
      <w:bookmarkEnd w:id="7830"/>
      <w:r>
        <w:rPr>
          <w:rtl/>
        </w:rPr>
        <w:t>טובה</w:t>
      </w:r>
      <w:r>
        <w:rPr>
          <w:rFonts w:hint="cs"/>
          <w:rtl/>
        </w:rPr>
        <w:t>?</w:t>
      </w:r>
      <w:r>
        <w:rPr>
          <w:rtl/>
        </w:rPr>
        <w:t xml:space="preserve"> </w:t>
      </w:r>
      <w:bookmarkStart w:id="7831" w:name="_ETM_Q13_690730"/>
      <w:bookmarkEnd w:id="7831"/>
      <w:r>
        <w:rPr>
          <w:rtl/>
        </w:rPr>
        <w:t xml:space="preserve">אתה </w:t>
      </w:r>
      <w:bookmarkStart w:id="7832" w:name="_ETM_Q13_690879"/>
      <w:bookmarkEnd w:id="7832"/>
      <w:r>
        <w:rPr>
          <w:rtl/>
        </w:rPr>
        <w:t xml:space="preserve">תופס </w:t>
      </w:r>
      <w:bookmarkStart w:id="7833" w:name="_ETM_Q13_691239"/>
      <w:bookmarkEnd w:id="7833"/>
      <w:r>
        <w:rPr>
          <w:rtl/>
        </w:rPr>
        <w:t xml:space="preserve">מהר </w:t>
      </w:r>
      <w:bookmarkStart w:id="7834" w:name="_ETM_Q13_691480"/>
      <w:bookmarkEnd w:id="7834"/>
      <w:r>
        <w:rPr>
          <w:rFonts w:hint="cs"/>
          <w:rtl/>
        </w:rPr>
        <w:t xml:space="preserve">את </w:t>
      </w:r>
      <w:r>
        <w:rPr>
          <w:rtl/>
        </w:rPr>
        <w:t xml:space="preserve">מה </w:t>
      </w:r>
      <w:bookmarkStart w:id="7835" w:name="_ETM_Q13_691629"/>
      <w:bookmarkEnd w:id="7835"/>
      <w:r>
        <w:rPr>
          <w:rtl/>
        </w:rPr>
        <w:t xml:space="preserve">שאני </w:t>
      </w:r>
      <w:bookmarkStart w:id="7836" w:name="_ETM_Q13_691840"/>
      <w:bookmarkEnd w:id="7836"/>
      <w:r>
        <w:rPr>
          <w:rtl/>
        </w:rPr>
        <w:t xml:space="preserve">רוצה </w:t>
      </w:r>
      <w:bookmarkStart w:id="7837" w:name="_ETM_Q13_692109"/>
      <w:bookmarkEnd w:id="7837"/>
      <w:r>
        <w:rPr>
          <w:rtl/>
        </w:rPr>
        <w:t>להגיד</w:t>
      </w:r>
      <w:r>
        <w:rPr>
          <w:rFonts w:hint="cs"/>
          <w:rtl/>
        </w:rPr>
        <w:t xml:space="preserve"> </w:t>
      </w:r>
      <w:r w:rsidR="00CF757D">
        <w:rPr>
          <w:rFonts w:hint="cs"/>
          <w:rtl/>
        </w:rPr>
        <w:t>–</w:t>
      </w:r>
      <w:r>
        <w:rPr>
          <w:rtl/>
        </w:rPr>
        <w:t xml:space="preserve"> </w:t>
      </w:r>
      <w:bookmarkStart w:id="7838" w:name="_ETM_Q13_692829"/>
      <w:bookmarkEnd w:id="7838"/>
      <w:r>
        <w:rPr>
          <w:rtl/>
        </w:rPr>
        <w:t xml:space="preserve">לא </w:t>
      </w:r>
      <w:bookmarkStart w:id="7839" w:name="_ETM_Q13_693099"/>
      <w:bookmarkEnd w:id="7839"/>
      <w:r>
        <w:rPr>
          <w:rtl/>
        </w:rPr>
        <w:t>כולם</w:t>
      </w:r>
      <w:r>
        <w:rPr>
          <w:rFonts w:hint="cs"/>
          <w:rtl/>
        </w:rPr>
        <w:t>.</w:t>
      </w:r>
      <w:r>
        <w:rPr>
          <w:rtl/>
        </w:rPr>
        <w:t xml:space="preserve"> </w:t>
      </w:r>
      <w:bookmarkStart w:id="7840" w:name="_ETM_Q13_694489"/>
      <w:bookmarkEnd w:id="7840"/>
    </w:p>
    <w:p w:rsidR="00EE453E" w:rsidRDefault="00EE453E" w:rsidP="0073401A">
      <w:pPr>
        <w:rPr>
          <w:rtl/>
        </w:rPr>
      </w:pPr>
    </w:p>
    <w:p w:rsidR="00EE453E" w:rsidRDefault="00EE453E" w:rsidP="0073401A">
      <w:pPr>
        <w:rPr>
          <w:rtl/>
        </w:rPr>
      </w:pPr>
      <w:bookmarkStart w:id="7841" w:name="_ETM_Q13_691000"/>
      <w:bookmarkEnd w:id="7841"/>
      <w:r>
        <w:rPr>
          <w:rtl/>
        </w:rPr>
        <w:t xml:space="preserve">אז </w:t>
      </w:r>
      <w:bookmarkStart w:id="7842" w:name="_ETM_Q13_694700"/>
      <w:bookmarkEnd w:id="7842"/>
      <w:r>
        <w:rPr>
          <w:rtl/>
        </w:rPr>
        <w:t>אני</w:t>
      </w:r>
      <w:r>
        <w:rPr>
          <w:rFonts w:hint="cs"/>
          <w:rtl/>
        </w:rPr>
        <w:t xml:space="preserve"> מודה</w:t>
      </w:r>
      <w:bookmarkStart w:id="7843" w:name="_ETM_Q13_694909"/>
      <w:bookmarkEnd w:id="7843"/>
      <w:r>
        <w:rPr>
          <w:rFonts w:hint="cs"/>
          <w:rtl/>
        </w:rPr>
        <w:t>,</w:t>
      </w:r>
      <w:r>
        <w:rPr>
          <w:rtl/>
        </w:rPr>
        <w:t xml:space="preserve"> </w:t>
      </w:r>
      <w:bookmarkStart w:id="7844" w:name="_ETM_Q13_695209"/>
      <w:bookmarkEnd w:id="7844"/>
      <w:r>
        <w:rPr>
          <w:rtl/>
        </w:rPr>
        <w:t>אדוני</w:t>
      </w:r>
      <w:r>
        <w:rPr>
          <w:rFonts w:hint="cs"/>
          <w:rtl/>
        </w:rPr>
        <w:t>.</w:t>
      </w:r>
      <w:r>
        <w:rPr>
          <w:rtl/>
        </w:rPr>
        <w:t xml:space="preserve"> </w:t>
      </w:r>
      <w:bookmarkStart w:id="7845" w:name="_ETM_Q13_695599"/>
      <w:bookmarkEnd w:id="7845"/>
      <w:r>
        <w:rPr>
          <w:rtl/>
        </w:rPr>
        <w:t xml:space="preserve">תודה </w:t>
      </w:r>
      <w:bookmarkStart w:id="7846" w:name="_ETM_Q13_695870"/>
      <w:bookmarkEnd w:id="7846"/>
      <w:r>
        <w:rPr>
          <w:rtl/>
        </w:rPr>
        <w:t>רבה</w:t>
      </w:r>
      <w:r>
        <w:rPr>
          <w:rFonts w:hint="cs"/>
          <w:rtl/>
        </w:rPr>
        <w:t>.</w:t>
      </w:r>
      <w:r>
        <w:rPr>
          <w:rtl/>
        </w:rPr>
        <w:t xml:space="preserve"> </w:t>
      </w:r>
      <w:bookmarkStart w:id="7847" w:name="_ETM_Q13_697440"/>
      <w:bookmarkEnd w:id="7847"/>
      <w:r>
        <w:rPr>
          <w:rtl/>
        </w:rPr>
        <w:t xml:space="preserve">כפי </w:t>
      </w:r>
      <w:bookmarkStart w:id="7848" w:name="_ETM_Q13_697950"/>
      <w:bookmarkEnd w:id="7848"/>
      <w:r>
        <w:rPr>
          <w:rtl/>
        </w:rPr>
        <w:t>שאמרתי</w:t>
      </w:r>
      <w:r>
        <w:rPr>
          <w:rFonts w:hint="cs"/>
          <w:rtl/>
        </w:rPr>
        <w:t>,</w:t>
      </w:r>
      <w:bookmarkStart w:id="7849" w:name="_ETM_Q13_698730"/>
      <w:bookmarkEnd w:id="7849"/>
      <w:r>
        <w:rPr>
          <w:rFonts w:hint="cs"/>
          <w:rtl/>
        </w:rPr>
        <w:t xml:space="preserve"> אם</w:t>
      </w:r>
      <w:r>
        <w:rPr>
          <w:rtl/>
        </w:rPr>
        <w:t xml:space="preserve"> </w:t>
      </w:r>
      <w:bookmarkStart w:id="7850" w:name="_ETM_Q13_699240"/>
      <w:bookmarkEnd w:id="7850"/>
      <w:r>
        <w:rPr>
          <w:rFonts w:hint="cs"/>
          <w:rtl/>
        </w:rPr>
        <w:t>ה</w:t>
      </w:r>
      <w:r>
        <w:rPr>
          <w:rtl/>
        </w:rPr>
        <w:t xml:space="preserve">ממשלה </w:t>
      </w:r>
      <w:bookmarkStart w:id="7851" w:name="_ETM_Q13_699840"/>
      <w:bookmarkEnd w:id="7851"/>
      <w:r>
        <w:rPr>
          <w:rtl/>
        </w:rPr>
        <w:t xml:space="preserve">לא </w:t>
      </w:r>
      <w:bookmarkStart w:id="7852" w:name="_ETM_Q13_699960"/>
      <w:bookmarkEnd w:id="7852"/>
      <w:r>
        <w:rPr>
          <w:rtl/>
        </w:rPr>
        <w:t xml:space="preserve">תבוא </w:t>
      </w:r>
      <w:bookmarkStart w:id="7853" w:name="_ETM_Q13_700350"/>
      <w:bookmarkEnd w:id="7853"/>
      <w:r>
        <w:rPr>
          <w:rtl/>
        </w:rPr>
        <w:t xml:space="preserve">בדיון </w:t>
      </w:r>
      <w:bookmarkStart w:id="7854" w:name="_ETM_Q13_701160"/>
      <w:bookmarkEnd w:id="7854"/>
      <w:r>
        <w:rPr>
          <w:rtl/>
        </w:rPr>
        <w:t>א</w:t>
      </w:r>
      <w:r>
        <w:rPr>
          <w:rFonts w:hint="cs"/>
          <w:rtl/>
        </w:rPr>
        <w:t>י</w:t>
      </w:r>
      <w:r>
        <w:rPr>
          <w:rtl/>
        </w:rPr>
        <w:t>תנו</w:t>
      </w:r>
      <w:r>
        <w:rPr>
          <w:rFonts w:hint="cs"/>
          <w:rtl/>
        </w:rPr>
        <w:t>,</w:t>
      </w:r>
      <w:r>
        <w:rPr>
          <w:rtl/>
        </w:rPr>
        <w:t xml:space="preserve"> </w:t>
      </w:r>
      <w:bookmarkStart w:id="7855" w:name="_ETM_Q13_701880"/>
      <w:bookmarkEnd w:id="7855"/>
      <w:r>
        <w:rPr>
          <w:rtl/>
        </w:rPr>
        <w:t xml:space="preserve">אנחנו </w:t>
      </w:r>
      <w:bookmarkStart w:id="7856" w:name="_ETM_Q13_702240"/>
      <w:bookmarkEnd w:id="7856"/>
      <w:r>
        <w:rPr>
          <w:rtl/>
        </w:rPr>
        <w:t xml:space="preserve">בהחלט </w:t>
      </w:r>
      <w:bookmarkStart w:id="7857" w:name="_ETM_Q13_702600"/>
      <w:bookmarkEnd w:id="7857"/>
      <w:r>
        <w:rPr>
          <w:rFonts w:hint="cs"/>
          <w:rtl/>
        </w:rPr>
        <w:t>נ</w:t>
      </w:r>
      <w:r>
        <w:rPr>
          <w:rtl/>
        </w:rPr>
        <w:t xml:space="preserve">צביע </w:t>
      </w:r>
      <w:bookmarkStart w:id="7858" w:name="_ETM_Q13_703320"/>
      <w:bookmarkEnd w:id="7858"/>
      <w:r>
        <w:rPr>
          <w:rtl/>
        </w:rPr>
        <w:t>במל</w:t>
      </w:r>
      <w:r>
        <w:rPr>
          <w:rFonts w:hint="cs"/>
          <w:rtl/>
        </w:rPr>
        <w:t>י</w:t>
      </w:r>
      <w:r>
        <w:rPr>
          <w:rtl/>
        </w:rPr>
        <w:t xml:space="preserve">אה </w:t>
      </w:r>
      <w:bookmarkStart w:id="7859" w:name="_ETM_Q13_703920"/>
      <w:bookmarkEnd w:id="7859"/>
      <w:r>
        <w:rPr>
          <w:rFonts w:hint="cs"/>
          <w:rtl/>
        </w:rPr>
        <w:t>ו</w:t>
      </w:r>
      <w:r>
        <w:rPr>
          <w:rtl/>
        </w:rPr>
        <w:t xml:space="preserve">בכל </w:t>
      </w:r>
      <w:bookmarkStart w:id="7860" w:name="_ETM_Q13_704250"/>
      <w:bookmarkEnd w:id="7860"/>
      <w:r>
        <w:rPr>
          <w:rtl/>
        </w:rPr>
        <w:t xml:space="preserve">מקום </w:t>
      </w:r>
      <w:bookmarkStart w:id="7861" w:name="_ETM_Q13_704550"/>
      <w:bookmarkEnd w:id="7861"/>
      <w:r>
        <w:rPr>
          <w:rtl/>
        </w:rPr>
        <w:t xml:space="preserve">אחר </w:t>
      </w:r>
      <w:bookmarkStart w:id="7862" w:name="_ETM_Q13_705390"/>
      <w:bookmarkEnd w:id="7862"/>
      <w:r>
        <w:rPr>
          <w:rtl/>
        </w:rPr>
        <w:t xml:space="preserve">נגד </w:t>
      </w:r>
      <w:bookmarkStart w:id="7863" w:name="_ETM_Q13_706950"/>
      <w:bookmarkEnd w:id="7863"/>
      <w:r>
        <w:rPr>
          <w:rFonts w:hint="cs"/>
          <w:rtl/>
        </w:rPr>
        <w:t>ה</w:t>
      </w:r>
      <w:r>
        <w:rPr>
          <w:rtl/>
        </w:rPr>
        <w:t>קנסות</w:t>
      </w:r>
      <w:r>
        <w:rPr>
          <w:rFonts w:hint="cs"/>
          <w:rtl/>
        </w:rPr>
        <w:t>.</w:t>
      </w:r>
      <w:r>
        <w:rPr>
          <w:rtl/>
        </w:rPr>
        <w:t xml:space="preserve"> </w:t>
      </w:r>
      <w:bookmarkStart w:id="7864" w:name="_ETM_Q13_707459"/>
      <w:bookmarkEnd w:id="7864"/>
      <w:r>
        <w:rPr>
          <w:rtl/>
        </w:rPr>
        <w:t>תודה</w:t>
      </w:r>
      <w:r>
        <w:rPr>
          <w:rFonts w:hint="cs"/>
          <w:rtl/>
        </w:rPr>
        <w:t>.</w:t>
      </w:r>
    </w:p>
    <w:p w:rsidR="00EE453E" w:rsidRDefault="00EE453E" w:rsidP="0073401A">
      <w:pPr>
        <w:rPr>
          <w:rtl/>
        </w:rPr>
      </w:pPr>
    </w:p>
    <w:p w:rsidR="00EE453E" w:rsidRDefault="00EE453E" w:rsidP="0073401A">
      <w:pPr>
        <w:pStyle w:val="af6"/>
        <w:keepNext/>
        <w:rPr>
          <w:rtl/>
        </w:rPr>
      </w:pPr>
      <w:bookmarkStart w:id="7865" w:name="ET_yor_6026_33"/>
      <w:r w:rsidRPr="00010DD2">
        <w:rPr>
          <w:rStyle w:val="TagStyle"/>
          <w:rtl/>
        </w:rPr>
        <w:t xml:space="preserve"> &lt;&lt; יור &gt;&gt; </w:t>
      </w:r>
      <w:r>
        <w:rPr>
          <w:rtl/>
        </w:rPr>
        <w:t>היו"ר משה ארבל:</w:t>
      </w:r>
      <w:r w:rsidRPr="00010DD2">
        <w:rPr>
          <w:rStyle w:val="TagStyle"/>
          <w:rtl/>
        </w:rPr>
        <w:t xml:space="preserve"> &lt;&lt; יור &gt;&gt;</w:t>
      </w:r>
      <w:r>
        <w:rPr>
          <w:rtl/>
        </w:rPr>
        <w:t xml:space="preserve"> </w:t>
      </w:r>
      <w:bookmarkEnd w:id="7865"/>
    </w:p>
    <w:p w:rsidR="00EE453E" w:rsidRDefault="00EE453E" w:rsidP="005429A2">
      <w:pPr>
        <w:rPr>
          <w:rtl/>
        </w:rPr>
      </w:pPr>
    </w:p>
    <w:p w:rsidR="00EE453E" w:rsidRDefault="00EE453E" w:rsidP="00944A23">
      <w:pPr>
        <w:rPr>
          <w:rtl/>
        </w:rPr>
      </w:pPr>
      <w:bookmarkStart w:id="7866" w:name="_ETM_Q13_705000"/>
      <w:bookmarkStart w:id="7867" w:name="_ETM_Q13_708500"/>
      <w:bookmarkEnd w:id="7866"/>
      <w:bookmarkEnd w:id="7867"/>
      <w:r>
        <w:rPr>
          <w:rtl/>
        </w:rPr>
        <w:t xml:space="preserve">תודה </w:t>
      </w:r>
      <w:bookmarkStart w:id="7868" w:name="_ETM_Q13_708890"/>
      <w:bookmarkEnd w:id="7868"/>
      <w:r>
        <w:rPr>
          <w:rtl/>
        </w:rPr>
        <w:t xml:space="preserve">רבה </w:t>
      </w:r>
      <w:bookmarkStart w:id="7869" w:name="_ETM_Q13_709579"/>
      <w:bookmarkEnd w:id="7869"/>
      <w:r>
        <w:rPr>
          <w:rtl/>
        </w:rPr>
        <w:t xml:space="preserve">לחבר </w:t>
      </w:r>
      <w:bookmarkStart w:id="7870" w:name="_ETM_Q13_710269"/>
      <w:bookmarkEnd w:id="7870"/>
      <w:r>
        <w:rPr>
          <w:rtl/>
        </w:rPr>
        <w:t xml:space="preserve">הכנסת </w:t>
      </w:r>
      <w:bookmarkStart w:id="7871" w:name="_ETM_Q13_710959"/>
      <w:bookmarkEnd w:id="7871"/>
      <w:r>
        <w:rPr>
          <w:rtl/>
        </w:rPr>
        <w:t xml:space="preserve">הרב </w:t>
      </w:r>
      <w:bookmarkStart w:id="7872" w:name="_ETM_Q13_711170"/>
      <w:bookmarkEnd w:id="7872"/>
      <w:r>
        <w:rPr>
          <w:rtl/>
        </w:rPr>
        <w:t xml:space="preserve">יעקב </w:t>
      </w:r>
      <w:bookmarkStart w:id="7873" w:name="_ETM_Q13_711470"/>
      <w:bookmarkEnd w:id="7873"/>
      <w:r>
        <w:rPr>
          <w:rtl/>
        </w:rPr>
        <w:t>ליצמן</w:t>
      </w:r>
      <w:r>
        <w:rPr>
          <w:rFonts w:hint="cs"/>
          <w:rtl/>
        </w:rPr>
        <w:t>.</w:t>
      </w:r>
      <w:bookmarkStart w:id="7874" w:name="_ETM_Q13_704000"/>
      <w:bookmarkStart w:id="7875" w:name="_ETM_Q13_712530"/>
      <w:bookmarkEnd w:id="7874"/>
      <w:bookmarkEnd w:id="7875"/>
      <w:r>
        <w:rPr>
          <w:rFonts w:hint="cs"/>
          <w:rtl/>
        </w:rPr>
        <w:t xml:space="preserve"> </w:t>
      </w:r>
      <w:r>
        <w:rPr>
          <w:rtl/>
        </w:rPr>
        <w:t xml:space="preserve">חבר </w:t>
      </w:r>
      <w:bookmarkStart w:id="7876" w:name="_ETM_Q13_712800"/>
      <w:bookmarkEnd w:id="7876"/>
      <w:r>
        <w:rPr>
          <w:rtl/>
        </w:rPr>
        <w:t xml:space="preserve">הכנסת </w:t>
      </w:r>
      <w:bookmarkStart w:id="7877" w:name="_ETM_Q13_713069"/>
      <w:bookmarkEnd w:id="7877"/>
      <w:r>
        <w:rPr>
          <w:rtl/>
        </w:rPr>
        <w:t xml:space="preserve">ניצן </w:t>
      </w:r>
      <w:bookmarkStart w:id="7878" w:name="_ETM_Q13_713340"/>
      <w:bookmarkEnd w:id="7878"/>
      <w:r>
        <w:rPr>
          <w:rtl/>
        </w:rPr>
        <w:t xml:space="preserve">הורוביץ </w:t>
      </w:r>
      <w:bookmarkStart w:id="7879" w:name="_ETM_Q13_713879"/>
      <w:bookmarkEnd w:id="7879"/>
      <w:r>
        <w:rPr>
          <w:rtl/>
        </w:rPr>
        <w:t>–</w:t>
      </w:r>
      <w:r>
        <w:rPr>
          <w:rFonts w:hint="cs"/>
          <w:rtl/>
        </w:rPr>
        <w:t xml:space="preserve"> </w:t>
      </w:r>
      <w:r>
        <w:rPr>
          <w:rtl/>
        </w:rPr>
        <w:t xml:space="preserve">אינו </w:t>
      </w:r>
      <w:bookmarkStart w:id="7880" w:name="_ETM_Q13_714090"/>
      <w:bookmarkEnd w:id="7880"/>
      <w:r>
        <w:rPr>
          <w:rtl/>
        </w:rPr>
        <w:t>נוכח</w:t>
      </w:r>
      <w:r>
        <w:rPr>
          <w:rFonts w:hint="cs"/>
          <w:rtl/>
        </w:rPr>
        <w:t>;</w:t>
      </w:r>
      <w:r>
        <w:rPr>
          <w:rtl/>
        </w:rPr>
        <w:t xml:space="preserve"> </w:t>
      </w:r>
      <w:bookmarkStart w:id="7881" w:name="_ETM_Q13_714929"/>
      <w:bookmarkEnd w:id="7881"/>
      <w:r>
        <w:rPr>
          <w:rtl/>
        </w:rPr>
        <w:t xml:space="preserve">חבר </w:t>
      </w:r>
      <w:bookmarkStart w:id="7882" w:name="_ETM_Q13_715349"/>
      <w:bookmarkEnd w:id="7882"/>
      <w:r>
        <w:rPr>
          <w:rtl/>
        </w:rPr>
        <w:t xml:space="preserve">הכנסת </w:t>
      </w:r>
      <w:bookmarkStart w:id="7883" w:name="_ETM_Q13_716069"/>
      <w:bookmarkEnd w:id="7883"/>
      <w:r>
        <w:rPr>
          <w:rtl/>
        </w:rPr>
        <w:t xml:space="preserve">צבי </w:t>
      </w:r>
      <w:bookmarkStart w:id="7884" w:name="_ETM_Q13_716459"/>
      <w:bookmarkEnd w:id="7884"/>
      <w:r>
        <w:rPr>
          <w:rtl/>
        </w:rPr>
        <w:t xml:space="preserve">האוזר </w:t>
      </w:r>
      <w:bookmarkStart w:id="7885" w:name="_ETM_Q13_717540"/>
      <w:bookmarkEnd w:id="7885"/>
      <w:r>
        <w:rPr>
          <w:rtl/>
        </w:rPr>
        <w:t>–</w:t>
      </w:r>
      <w:r>
        <w:rPr>
          <w:rFonts w:hint="cs"/>
          <w:rtl/>
        </w:rPr>
        <w:t xml:space="preserve"> </w:t>
      </w:r>
      <w:r>
        <w:rPr>
          <w:rtl/>
        </w:rPr>
        <w:t xml:space="preserve">אינו </w:t>
      </w:r>
      <w:bookmarkStart w:id="7886" w:name="_ETM_Q13_717809"/>
      <w:bookmarkEnd w:id="7886"/>
      <w:r>
        <w:rPr>
          <w:rtl/>
        </w:rPr>
        <w:t>נוכח</w:t>
      </w:r>
      <w:bookmarkStart w:id="7887" w:name="_ETM_Q13_720270"/>
      <w:bookmarkStart w:id="7888" w:name="_ETM_Q13_720900"/>
      <w:bookmarkStart w:id="7889" w:name="_ETM_Q13_728400"/>
      <w:bookmarkStart w:id="7890" w:name="_ETM_Q13_728929"/>
      <w:bookmarkEnd w:id="7887"/>
      <w:bookmarkEnd w:id="7888"/>
      <w:bookmarkEnd w:id="7889"/>
      <w:bookmarkEnd w:id="7890"/>
      <w:r>
        <w:rPr>
          <w:rFonts w:hint="cs"/>
          <w:rtl/>
        </w:rPr>
        <w:t xml:space="preserve">; </w:t>
      </w:r>
      <w:r>
        <w:rPr>
          <w:rtl/>
        </w:rPr>
        <w:t xml:space="preserve">חברת </w:t>
      </w:r>
      <w:bookmarkStart w:id="7891" w:name="_ETM_Q13_729380"/>
      <w:bookmarkEnd w:id="7891"/>
      <w:r>
        <w:rPr>
          <w:rtl/>
        </w:rPr>
        <w:t xml:space="preserve">הכנסת </w:t>
      </w:r>
      <w:bookmarkStart w:id="7892" w:name="_ETM_Q13_729650"/>
      <w:bookmarkEnd w:id="7892"/>
      <w:r>
        <w:rPr>
          <w:rtl/>
        </w:rPr>
        <w:t xml:space="preserve">היבה </w:t>
      </w:r>
      <w:bookmarkStart w:id="7893" w:name="_ETM_Q13_729830"/>
      <w:bookmarkEnd w:id="7893"/>
      <w:r>
        <w:rPr>
          <w:rtl/>
        </w:rPr>
        <w:t>יזבק</w:t>
      </w:r>
      <w:r>
        <w:rPr>
          <w:rFonts w:hint="cs"/>
          <w:rtl/>
        </w:rPr>
        <w:t xml:space="preserve"> </w:t>
      </w:r>
      <w:r>
        <w:rPr>
          <w:rtl/>
        </w:rPr>
        <w:t>–</w:t>
      </w:r>
      <w:bookmarkStart w:id="7894" w:name="_ETM_Q13_727000"/>
      <w:bookmarkEnd w:id="7894"/>
      <w:r>
        <w:rPr>
          <w:rtl/>
        </w:rPr>
        <w:t xml:space="preserve"> </w:t>
      </w:r>
      <w:bookmarkStart w:id="7895" w:name="_ETM_Q13_730160"/>
      <w:bookmarkEnd w:id="7895"/>
      <w:r>
        <w:rPr>
          <w:rtl/>
        </w:rPr>
        <w:t xml:space="preserve">אינה </w:t>
      </w:r>
      <w:bookmarkStart w:id="7896" w:name="_ETM_Q13_730309"/>
      <w:bookmarkEnd w:id="7896"/>
      <w:r>
        <w:rPr>
          <w:rtl/>
        </w:rPr>
        <w:t>נוכחת</w:t>
      </w:r>
      <w:r>
        <w:rPr>
          <w:rFonts w:hint="cs"/>
          <w:rtl/>
        </w:rPr>
        <w:t>.</w:t>
      </w:r>
      <w:r>
        <w:rPr>
          <w:rtl/>
        </w:rPr>
        <w:t xml:space="preserve"> </w:t>
      </w:r>
      <w:bookmarkStart w:id="7897" w:name="_ETM_Q13_731240"/>
      <w:bookmarkEnd w:id="7897"/>
      <w:r>
        <w:rPr>
          <w:rtl/>
        </w:rPr>
        <w:t xml:space="preserve">חבר </w:t>
      </w:r>
      <w:bookmarkStart w:id="7898" w:name="_ETM_Q13_731570"/>
      <w:bookmarkEnd w:id="7898"/>
      <w:r>
        <w:rPr>
          <w:rtl/>
        </w:rPr>
        <w:t xml:space="preserve">הכנסת </w:t>
      </w:r>
      <w:bookmarkStart w:id="7899" w:name="_ETM_Q13_731809"/>
      <w:bookmarkEnd w:id="7899"/>
      <w:r>
        <w:rPr>
          <w:rtl/>
        </w:rPr>
        <w:t xml:space="preserve">ג'אבר </w:t>
      </w:r>
      <w:bookmarkStart w:id="7900" w:name="_ETM_Q13_732110"/>
      <w:bookmarkEnd w:id="7900"/>
      <w:r>
        <w:rPr>
          <w:rtl/>
        </w:rPr>
        <w:t xml:space="preserve">עסאקלה </w:t>
      </w:r>
      <w:bookmarkStart w:id="7901" w:name="_ETM_Q13_733030"/>
      <w:bookmarkEnd w:id="7901"/>
      <w:r>
        <w:rPr>
          <w:rtl/>
        </w:rPr>
        <w:t xml:space="preserve">יעלה </w:t>
      </w:r>
      <w:bookmarkStart w:id="7902" w:name="_ETM_Q13_733329"/>
      <w:bookmarkEnd w:id="7902"/>
      <w:r>
        <w:rPr>
          <w:rtl/>
        </w:rPr>
        <w:t>ויבוא</w:t>
      </w:r>
      <w:r>
        <w:rPr>
          <w:rFonts w:hint="cs"/>
          <w:rtl/>
        </w:rPr>
        <w:t>,</w:t>
      </w:r>
      <w:r>
        <w:rPr>
          <w:rtl/>
        </w:rPr>
        <w:t xml:space="preserve"> </w:t>
      </w:r>
      <w:bookmarkStart w:id="7903" w:name="_ETM_Q13_733659"/>
      <w:bookmarkEnd w:id="7903"/>
      <w:r>
        <w:rPr>
          <w:rtl/>
        </w:rPr>
        <w:t>אדוני</w:t>
      </w:r>
      <w:r>
        <w:rPr>
          <w:rFonts w:hint="cs"/>
          <w:rtl/>
        </w:rPr>
        <w:t>. שלוש</w:t>
      </w:r>
      <w:bookmarkStart w:id="7904" w:name="_ETM_Q13_733959"/>
      <w:bookmarkStart w:id="7905" w:name="_ETM_Q13_734230"/>
      <w:bookmarkEnd w:id="7904"/>
      <w:bookmarkEnd w:id="7905"/>
      <w:r>
        <w:rPr>
          <w:rFonts w:hint="cs"/>
          <w:rtl/>
        </w:rPr>
        <w:t xml:space="preserve"> </w:t>
      </w:r>
      <w:r>
        <w:rPr>
          <w:rtl/>
        </w:rPr>
        <w:t xml:space="preserve">דקות </w:t>
      </w:r>
      <w:bookmarkStart w:id="7906" w:name="_ETM_Q13_734500"/>
      <w:bookmarkEnd w:id="7906"/>
      <w:r>
        <w:rPr>
          <w:rtl/>
        </w:rPr>
        <w:t>לרשותך</w:t>
      </w:r>
      <w:r>
        <w:rPr>
          <w:rFonts w:hint="cs"/>
          <w:rtl/>
        </w:rPr>
        <w:t>.</w:t>
      </w:r>
      <w:r>
        <w:rPr>
          <w:rtl/>
        </w:rPr>
        <w:t xml:space="preserve"> </w:t>
      </w:r>
      <w:bookmarkStart w:id="7907" w:name="_ETM_Q13_751800"/>
      <w:bookmarkEnd w:id="7907"/>
      <w:r>
        <w:rPr>
          <w:rtl/>
        </w:rPr>
        <w:t>בבקשה</w:t>
      </w:r>
      <w:r>
        <w:rPr>
          <w:rFonts w:hint="cs"/>
          <w:rtl/>
        </w:rPr>
        <w:t>,</w:t>
      </w:r>
      <w:r>
        <w:rPr>
          <w:rtl/>
        </w:rPr>
        <w:t xml:space="preserve"> </w:t>
      </w:r>
      <w:bookmarkStart w:id="7908" w:name="_ETM_Q13_752250"/>
      <w:bookmarkEnd w:id="7908"/>
      <w:r>
        <w:rPr>
          <w:rtl/>
        </w:rPr>
        <w:t>אדוני</w:t>
      </w:r>
      <w:r>
        <w:rPr>
          <w:rFonts w:hint="cs"/>
          <w:rtl/>
        </w:rPr>
        <w:t>.</w:t>
      </w:r>
    </w:p>
    <w:p w:rsidR="00EE453E" w:rsidRDefault="00EE453E" w:rsidP="0073401A">
      <w:pPr>
        <w:rPr>
          <w:rtl/>
        </w:rPr>
      </w:pPr>
      <w:bookmarkStart w:id="7909" w:name="_ETM_Q13_742000"/>
      <w:bookmarkEnd w:id="7909"/>
    </w:p>
    <w:p w:rsidR="00EE453E" w:rsidRDefault="00EE453E" w:rsidP="00340E3B">
      <w:pPr>
        <w:pStyle w:val="a4"/>
        <w:keepNext/>
        <w:rPr>
          <w:rtl/>
        </w:rPr>
      </w:pPr>
      <w:bookmarkStart w:id="7910" w:name="ET_speaker_5856_1"/>
      <w:r w:rsidRPr="003B0424">
        <w:rPr>
          <w:rStyle w:val="TagStyle"/>
          <w:rtl/>
        </w:rPr>
        <w:t xml:space="preserve">&lt;&lt; דובר &gt;&gt; </w:t>
      </w:r>
      <w:bookmarkStart w:id="7911" w:name="_Toc55249879"/>
      <w:bookmarkStart w:id="7912" w:name="_Toc55251492"/>
      <w:bookmarkStart w:id="7913" w:name="_Toc55253173"/>
      <w:bookmarkStart w:id="7914" w:name="_Toc63860655"/>
      <w:r>
        <w:rPr>
          <w:rtl/>
        </w:rPr>
        <w:t>ג'אבר עסאקלה (הרשימה המשותפת):</w:t>
      </w:r>
      <w:bookmarkEnd w:id="7911"/>
      <w:bookmarkEnd w:id="7912"/>
      <w:bookmarkEnd w:id="7913"/>
      <w:bookmarkEnd w:id="7914"/>
      <w:r w:rsidRPr="003B0424">
        <w:rPr>
          <w:rStyle w:val="TagStyle"/>
          <w:rtl/>
        </w:rPr>
        <w:t xml:space="preserve"> &lt;&lt; דובר &gt;&gt;</w:t>
      </w:r>
      <w:r>
        <w:rPr>
          <w:rtl/>
        </w:rPr>
        <w:t xml:space="preserve"> </w:t>
      </w:r>
      <w:bookmarkEnd w:id="7910"/>
    </w:p>
    <w:p w:rsidR="00EE453E" w:rsidRDefault="00EE453E" w:rsidP="00340E3B">
      <w:pPr>
        <w:rPr>
          <w:rtl/>
          <w:lang w:eastAsia="he-IL"/>
        </w:rPr>
      </w:pPr>
    </w:p>
    <w:p w:rsidR="00EE453E" w:rsidRDefault="00EE453E" w:rsidP="00A037C4">
      <w:pPr>
        <w:rPr>
          <w:rtl/>
          <w:lang w:eastAsia="he-IL"/>
        </w:rPr>
      </w:pPr>
      <w:r>
        <w:rPr>
          <w:rFonts w:hint="cs"/>
          <w:rtl/>
          <w:lang w:eastAsia="he-IL"/>
        </w:rPr>
        <w:t xml:space="preserve">תודה רבה. אדוני היושב-ראש, חבריי חברי הכנסת, אני רוצה לנצל את ההזדמנות כדי לדבר על נושא שכנראה לא נמצא בכותרות. אני רוצה לחזור לנושא הסטודנטים, ויש לי בטן מלאה בעיקר על </w:t>
      </w:r>
      <w:proofErr w:type="spellStart"/>
      <w:r>
        <w:rPr>
          <w:rFonts w:hint="cs"/>
          <w:rtl/>
          <w:lang w:eastAsia="he-IL"/>
        </w:rPr>
        <w:t>המל"ג</w:t>
      </w:r>
      <w:proofErr w:type="spellEnd"/>
      <w:r>
        <w:rPr>
          <w:rFonts w:hint="cs"/>
          <w:rtl/>
          <w:lang w:eastAsia="he-IL"/>
        </w:rPr>
        <w:t>, על ועד ראשי האוניברסיטאות, על ועד ראשי המכללות, שלמעשה לא דאגו במסגרת התוכניות הכלכליות השונות והתמיכות השונות להביא תקציב כדי לתמוך בסטודנטים וכדי להפחית את שכר הלימוד. במקום שהם יעשו את העבודה, הם כאילו מסתכלים על עצמם כמשק סגור, כל אחד לעצמו, העיקר שהכסף מגיע אליהם גם מהסטודנטים</w:t>
      </w:r>
      <w:r w:rsidR="00A037C4">
        <w:rPr>
          <w:rFonts w:hint="cs"/>
          <w:rtl/>
          <w:lang w:eastAsia="he-IL"/>
        </w:rPr>
        <w:t>,</w:t>
      </w:r>
      <w:r>
        <w:rPr>
          <w:rFonts w:hint="cs"/>
          <w:rtl/>
          <w:lang w:eastAsia="he-IL"/>
        </w:rPr>
        <w:t xml:space="preserve"> שמשלמים שכר מלא</w:t>
      </w:r>
      <w:r w:rsidR="00A037C4">
        <w:rPr>
          <w:rFonts w:hint="cs"/>
          <w:rtl/>
          <w:lang w:eastAsia="he-IL"/>
        </w:rPr>
        <w:t>,</w:t>
      </w:r>
      <w:r>
        <w:rPr>
          <w:rFonts w:hint="cs"/>
          <w:rtl/>
          <w:lang w:eastAsia="he-IL"/>
        </w:rPr>
        <w:t xml:space="preserve"> וגם מהמדינה, ממשרד האוצר. לכן אני אומר, </w:t>
      </w:r>
      <w:proofErr w:type="spellStart"/>
      <w:r>
        <w:rPr>
          <w:rFonts w:hint="cs"/>
          <w:rtl/>
          <w:lang w:eastAsia="he-IL"/>
        </w:rPr>
        <w:t>המל"ג</w:t>
      </w:r>
      <w:proofErr w:type="spellEnd"/>
      <w:r>
        <w:rPr>
          <w:rFonts w:hint="cs"/>
          <w:rtl/>
          <w:lang w:eastAsia="he-IL"/>
        </w:rPr>
        <w:t xml:space="preserve">, ועד ראשי האוניברסיטאות, ראשי האוניברסיטאות, ראשי המכללות, אתם נדרשים עכשיו להוביל מאבק כדי להציל את הסטודנטים. אני אומר, כ-30% מהסטודנטים בישראל שוקלים לעזוב את הלימודים; יותר מ-50% מהסטודנטים הערבים </w:t>
      </w:r>
      <w:bookmarkStart w:id="7915" w:name="_ETM_Q14_232000"/>
      <w:bookmarkEnd w:id="7915"/>
      <w:r>
        <w:rPr>
          <w:rFonts w:hint="cs"/>
          <w:rtl/>
          <w:lang w:eastAsia="he-IL"/>
        </w:rPr>
        <w:t xml:space="preserve">שוקלים לעזוב את הלימודים. חבר'ה, המצב </w:t>
      </w:r>
      <w:bookmarkStart w:id="7916" w:name="_ETM_Q14_237000"/>
      <w:r>
        <w:rPr>
          <w:rFonts w:hint="cs"/>
          <w:rtl/>
          <w:lang w:eastAsia="he-IL"/>
        </w:rPr>
        <w:t>מסוכן</w:t>
      </w:r>
      <w:bookmarkEnd w:id="7916"/>
      <w:r>
        <w:rPr>
          <w:rFonts w:hint="cs"/>
          <w:rtl/>
          <w:lang w:eastAsia="he-IL"/>
        </w:rPr>
        <w:t xml:space="preserve">. </w:t>
      </w:r>
    </w:p>
    <w:p w:rsidR="00EE453E" w:rsidRDefault="00EE453E" w:rsidP="00340E3B">
      <w:pPr>
        <w:rPr>
          <w:rtl/>
          <w:lang w:eastAsia="he-IL"/>
        </w:rPr>
      </w:pPr>
    </w:p>
    <w:p w:rsidR="00EE453E" w:rsidRDefault="00EE453E" w:rsidP="00A70ABA">
      <w:pPr>
        <w:rPr>
          <w:rtl/>
          <w:lang w:eastAsia="he-IL"/>
        </w:rPr>
      </w:pPr>
      <w:bookmarkStart w:id="7917" w:name="_ETM_Q14_239000"/>
      <w:bookmarkEnd w:id="7917"/>
      <w:r>
        <w:rPr>
          <w:rFonts w:hint="cs"/>
          <w:rtl/>
          <w:lang w:eastAsia="he-IL"/>
        </w:rPr>
        <w:t>יתרה מכך, מאז 18 באוקטובר שובתים הצוותים האקדמיים, מה שנקרא</w:t>
      </w:r>
      <w:r w:rsidR="00A037C4">
        <w:rPr>
          <w:rFonts w:hint="cs"/>
          <w:rtl/>
          <w:lang w:eastAsia="he-IL"/>
        </w:rPr>
        <w:t>,</w:t>
      </w:r>
      <w:r>
        <w:rPr>
          <w:rFonts w:hint="cs"/>
          <w:rtl/>
          <w:lang w:eastAsia="he-IL"/>
        </w:rPr>
        <w:t xml:space="preserve"> בלשון שאני ממש לא אוהב, </w:t>
      </w:r>
      <w:r w:rsidR="00CF757D">
        <w:rPr>
          <w:rFonts w:hint="cs"/>
          <w:rtl/>
          <w:lang w:eastAsia="he-IL"/>
        </w:rPr>
        <w:t>"</w:t>
      </w:r>
      <w:r>
        <w:rPr>
          <w:rFonts w:hint="cs"/>
          <w:rtl/>
          <w:lang w:eastAsia="he-IL"/>
        </w:rPr>
        <w:t>הזוטרים</w:t>
      </w:r>
      <w:r w:rsidR="00CF757D">
        <w:rPr>
          <w:rFonts w:hint="cs"/>
          <w:rtl/>
          <w:lang w:eastAsia="he-IL"/>
        </w:rPr>
        <w:t>"</w:t>
      </w:r>
      <w:r>
        <w:rPr>
          <w:rFonts w:hint="cs"/>
          <w:rtl/>
          <w:lang w:eastAsia="he-IL"/>
        </w:rPr>
        <w:t xml:space="preserve">. אלה המרצים הלא-קבועים באוניברסיטאות, והם שובתים. תדעו לכם, מורה מן </w:t>
      </w:r>
      <w:r>
        <w:rPr>
          <w:rFonts w:hint="cs"/>
          <w:rtl/>
          <w:lang w:eastAsia="he-IL"/>
        </w:rPr>
        <w:lastRenderedPageBreak/>
        <w:t xml:space="preserve">החוץ או מרצה מן החוץ משתכר כ-5,000 שקלים לחודש, בעוד שפרופסור עולה לאוניברסיטה או למכללה קרוב ל-40,000 שקלים, ועכשיו משרד האוצר מתעמר בהם ודורש מהם לעשות חשבון על חריגות לכאורה בשכר בשנים הקודמות, והם יצטרכו להחזיר למכללות את ההפרשים. הוא </w:t>
      </w:r>
      <w:bookmarkStart w:id="7918" w:name="_ETM_Q14_279000"/>
      <w:bookmarkEnd w:id="7918"/>
      <w:r>
        <w:rPr>
          <w:rFonts w:hint="cs"/>
          <w:rtl/>
          <w:lang w:eastAsia="he-IL"/>
        </w:rPr>
        <w:t xml:space="preserve">מתנה את ההסכמה הזאת בחתימת הסכם חדש. הם לא יחתמו הסכם בלי שהם יקבלו את הזכויות שלהם, וראשי המכללות נדרשים לתמוך. הם מועסקים שלהם. ראשי המכללות הם </w:t>
      </w:r>
      <w:bookmarkStart w:id="7919" w:name="_ETM_Q14_297000"/>
      <w:bookmarkEnd w:id="7919"/>
      <w:r>
        <w:rPr>
          <w:rFonts w:hint="cs"/>
          <w:rtl/>
          <w:lang w:eastAsia="he-IL"/>
        </w:rPr>
        <w:t xml:space="preserve">לא מהאו"ם, המרצים האלה מועסקים שלהם, והם חייבים לעמוד </w:t>
      </w:r>
      <w:proofErr w:type="spellStart"/>
      <w:r>
        <w:rPr>
          <w:rFonts w:hint="cs"/>
          <w:rtl/>
          <w:lang w:eastAsia="he-IL"/>
        </w:rPr>
        <w:t>לצידם</w:t>
      </w:r>
      <w:proofErr w:type="spellEnd"/>
      <w:r>
        <w:rPr>
          <w:rFonts w:hint="cs"/>
          <w:rtl/>
          <w:lang w:eastAsia="he-IL"/>
        </w:rPr>
        <w:t xml:space="preserve">. אני בעד המרצים האלה, אני בעד כל הדרישות שלהם, ומאמין שהמאבק שלהם בסופו של דבר יצליח. תודה רבה. </w:t>
      </w:r>
    </w:p>
    <w:p w:rsidR="00EE453E" w:rsidRDefault="00EE453E" w:rsidP="00340E3B">
      <w:pPr>
        <w:rPr>
          <w:rtl/>
          <w:lang w:eastAsia="he-IL"/>
        </w:rPr>
      </w:pPr>
    </w:p>
    <w:p w:rsidR="00EE453E" w:rsidRDefault="00EE453E" w:rsidP="00340E3B">
      <w:pPr>
        <w:pStyle w:val="af6"/>
        <w:keepNext/>
        <w:rPr>
          <w:rtl/>
        </w:rPr>
      </w:pPr>
      <w:bookmarkStart w:id="7920" w:name="ET_yor_6026_2"/>
      <w:r w:rsidRPr="003B0424">
        <w:rPr>
          <w:rStyle w:val="TagStyle"/>
          <w:rtl/>
        </w:rPr>
        <w:t xml:space="preserve"> &lt;&lt; יור &gt;&gt; </w:t>
      </w:r>
      <w:r>
        <w:rPr>
          <w:rtl/>
        </w:rPr>
        <w:t>היו"ר משה ארבל:</w:t>
      </w:r>
      <w:r w:rsidRPr="003B0424">
        <w:rPr>
          <w:rStyle w:val="TagStyle"/>
          <w:rtl/>
        </w:rPr>
        <w:t xml:space="preserve"> &lt;&lt; יור &gt;&gt;</w:t>
      </w:r>
      <w:r>
        <w:rPr>
          <w:rtl/>
        </w:rPr>
        <w:t xml:space="preserve"> </w:t>
      </w:r>
      <w:bookmarkEnd w:id="7920"/>
    </w:p>
    <w:p w:rsidR="00EE453E" w:rsidRDefault="00EE453E" w:rsidP="005429A2">
      <w:pPr>
        <w:rPr>
          <w:rtl/>
          <w:lang w:eastAsia="he-IL"/>
        </w:rPr>
      </w:pPr>
    </w:p>
    <w:p w:rsidR="00EE453E" w:rsidRDefault="00EE453E" w:rsidP="008D5EC9">
      <w:pPr>
        <w:rPr>
          <w:rtl/>
          <w:lang w:eastAsia="he-IL"/>
        </w:rPr>
      </w:pPr>
      <w:bookmarkStart w:id="7921" w:name="_ETM_Q14_307000"/>
      <w:bookmarkEnd w:id="7921"/>
      <w:r>
        <w:rPr>
          <w:rFonts w:hint="cs"/>
          <w:rtl/>
          <w:lang w:eastAsia="he-IL"/>
        </w:rPr>
        <w:t xml:space="preserve">תודה רבה לחבר הכנסת ג'אבר עסאקלה. </w:t>
      </w:r>
      <w:bookmarkStart w:id="7922" w:name="_ETM_Q14_313000"/>
      <w:bookmarkEnd w:id="7922"/>
      <w:r>
        <w:rPr>
          <w:rFonts w:hint="cs"/>
          <w:rtl/>
          <w:lang w:eastAsia="he-IL"/>
        </w:rPr>
        <w:t xml:space="preserve">חבר הכנסת ווליד טאהא </w:t>
      </w:r>
      <w:r>
        <w:rPr>
          <w:rFonts w:hint="eastAsia"/>
          <w:rtl/>
          <w:lang w:eastAsia="he-IL"/>
        </w:rPr>
        <w:t>–</w:t>
      </w:r>
      <w:r>
        <w:rPr>
          <w:rFonts w:hint="cs"/>
          <w:rtl/>
          <w:lang w:eastAsia="he-IL"/>
        </w:rPr>
        <w:t xml:space="preserve"> אינו נוכח; חבר הכנסת יאיר </w:t>
      </w:r>
      <w:bookmarkStart w:id="7923" w:name="_ETM_Q14_317000"/>
      <w:bookmarkEnd w:id="7923"/>
      <w:r>
        <w:rPr>
          <w:rFonts w:hint="cs"/>
          <w:rtl/>
          <w:lang w:eastAsia="he-IL"/>
        </w:rPr>
        <w:t xml:space="preserve">גולן </w:t>
      </w:r>
      <w:r>
        <w:rPr>
          <w:rFonts w:hint="eastAsia"/>
          <w:rtl/>
          <w:lang w:eastAsia="he-IL"/>
        </w:rPr>
        <w:t>–</w:t>
      </w:r>
      <w:r>
        <w:rPr>
          <w:rFonts w:hint="cs"/>
          <w:rtl/>
          <w:lang w:eastAsia="he-IL"/>
        </w:rPr>
        <w:t xml:space="preserve"> אינו נוכח; חבר הכנסת יוסף ג'ב</w:t>
      </w:r>
      <w:r w:rsidR="008D5EC9">
        <w:rPr>
          <w:rFonts w:hint="cs"/>
          <w:rtl/>
          <w:lang w:eastAsia="he-IL"/>
        </w:rPr>
        <w:t>א</w:t>
      </w:r>
      <w:r>
        <w:rPr>
          <w:rFonts w:hint="cs"/>
          <w:rtl/>
          <w:lang w:eastAsia="he-IL"/>
        </w:rPr>
        <w:t xml:space="preserve">רין </w:t>
      </w:r>
      <w:r>
        <w:rPr>
          <w:rFonts w:hint="eastAsia"/>
          <w:rtl/>
          <w:lang w:eastAsia="he-IL"/>
        </w:rPr>
        <w:t>–</w:t>
      </w:r>
      <w:r>
        <w:rPr>
          <w:rFonts w:hint="cs"/>
          <w:rtl/>
          <w:lang w:eastAsia="he-IL"/>
        </w:rPr>
        <w:t xml:space="preserve"> אינו נוכח; חברת הכנסת מרב מיכאלי </w:t>
      </w:r>
      <w:r>
        <w:rPr>
          <w:rFonts w:hint="eastAsia"/>
          <w:rtl/>
          <w:lang w:eastAsia="he-IL"/>
        </w:rPr>
        <w:t>–</w:t>
      </w:r>
      <w:r>
        <w:rPr>
          <w:rFonts w:hint="cs"/>
          <w:rtl/>
          <w:lang w:eastAsia="he-IL"/>
        </w:rPr>
        <w:t xml:space="preserve"> אינה נוכחת; חבר הכנסת איימן עודה </w:t>
      </w:r>
      <w:r>
        <w:rPr>
          <w:rFonts w:hint="eastAsia"/>
          <w:rtl/>
          <w:lang w:eastAsia="he-IL"/>
        </w:rPr>
        <w:t xml:space="preserve">– </w:t>
      </w:r>
      <w:r>
        <w:rPr>
          <w:rFonts w:hint="cs"/>
          <w:rtl/>
          <w:lang w:eastAsia="he-IL"/>
        </w:rPr>
        <w:t xml:space="preserve">מוותר; חבר הכנסת אחמד טיבי – אינו נוכח; </w:t>
      </w:r>
      <w:bookmarkStart w:id="7924" w:name="_ETM_Q14_333000"/>
      <w:bookmarkEnd w:id="7924"/>
      <w:r>
        <w:rPr>
          <w:rFonts w:hint="cs"/>
          <w:rtl/>
          <w:lang w:eastAsia="he-IL"/>
        </w:rPr>
        <w:t xml:space="preserve">חברת הכנסת אורלי פרומן </w:t>
      </w:r>
      <w:r>
        <w:rPr>
          <w:rFonts w:hint="eastAsia"/>
          <w:rtl/>
          <w:lang w:eastAsia="he-IL"/>
        </w:rPr>
        <w:t>–</w:t>
      </w:r>
      <w:r>
        <w:rPr>
          <w:rFonts w:hint="cs"/>
          <w:rtl/>
          <w:lang w:eastAsia="he-IL"/>
        </w:rPr>
        <w:t xml:space="preserve"> אינה נוכחת.</w:t>
      </w:r>
      <w:bookmarkStart w:id="7925" w:name="_ETM_Q14_339000"/>
      <w:bookmarkStart w:id="7926" w:name="_ETM_Q14_340000"/>
      <w:bookmarkEnd w:id="7925"/>
      <w:bookmarkEnd w:id="7926"/>
      <w:r>
        <w:rPr>
          <w:rFonts w:hint="cs"/>
          <w:rtl/>
          <w:lang w:eastAsia="he-IL"/>
        </w:rPr>
        <w:t xml:space="preserve"> חברת הכנסת </w:t>
      </w:r>
      <w:bookmarkStart w:id="7927" w:name="_ETM_Q14_325113"/>
      <w:bookmarkEnd w:id="7927"/>
      <w:r>
        <w:rPr>
          <w:rFonts w:hint="cs"/>
          <w:rtl/>
          <w:lang w:eastAsia="he-IL"/>
        </w:rPr>
        <w:t xml:space="preserve">ע'דיר כמאל מריח תעלה ותבוא. לרשותך שלוש דקות, גברתי. שלוש דקות, בבקשה. </w:t>
      </w:r>
    </w:p>
    <w:p w:rsidR="00EE453E" w:rsidRDefault="00EE453E" w:rsidP="00340E3B">
      <w:pPr>
        <w:rPr>
          <w:rtl/>
          <w:lang w:eastAsia="he-IL"/>
        </w:rPr>
      </w:pPr>
    </w:p>
    <w:p w:rsidR="00EE453E" w:rsidRDefault="00EE453E" w:rsidP="00340E3B">
      <w:pPr>
        <w:pStyle w:val="a4"/>
        <w:keepNext/>
        <w:rPr>
          <w:rtl/>
        </w:rPr>
      </w:pPr>
      <w:bookmarkStart w:id="7928" w:name="ET_speaker_5945_3"/>
      <w:r w:rsidRPr="003B0424">
        <w:rPr>
          <w:rStyle w:val="TagStyle"/>
          <w:rtl/>
        </w:rPr>
        <w:t xml:space="preserve"> &lt;&lt; דובר &gt;&gt; </w:t>
      </w:r>
      <w:bookmarkStart w:id="7929" w:name="_Toc55249880"/>
      <w:bookmarkStart w:id="7930" w:name="_Toc55251493"/>
      <w:bookmarkStart w:id="7931" w:name="_Toc55253174"/>
      <w:bookmarkStart w:id="7932" w:name="_Toc63860656"/>
      <w:r>
        <w:rPr>
          <w:rtl/>
        </w:rPr>
        <w:t>ע'דיר כמאל מריח (יש עתיד-תל"ם):</w:t>
      </w:r>
      <w:bookmarkEnd w:id="7929"/>
      <w:bookmarkEnd w:id="7930"/>
      <w:bookmarkEnd w:id="7931"/>
      <w:bookmarkEnd w:id="7932"/>
      <w:r w:rsidRPr="003B0424">
        <w:rPr>
          <w:rStyle w:val="TagStyle"/>
          <w:rtl/>
        </w:rPr>
        <w:t xml:space="preserve"> &lt;&lt; דובר &gt;&gt;</w:t>
      </w:r>
      <w:r>
        <w:rPr>
          <w:rtl/>
        </w:rPr>
        <w:t xml:space="preserve"> </w:t>
      </w:r>
      <w:bookmarkEnd w:id="7928"/>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אדוני </w:t>
      </w:r>
      <w:bookmarkStart w:id="7933" w:name="_ETM_Q14_353000"/>
      <w:bookmarkEnd w:id="7933"/>
      <w:r>
        <w:rPr>
          <w:rFonts w:hint="cs"/>
          <w:rtl/>
          <w:lang w:eastAsia="he-IL"/>
        </w:rPr>
        <w:t xml:space="preserve">כבוד היושב-ראש, </w:t>
      </w:r>
      <w:r w:rsidR="00A70ABA">
        <w:rPr>
          <w:rFonts w:hint="cs"/>
          <w:rtl/>
          <w:lang w:eastAsia="he-IL"/>
        </w:rPr>
        <w:t>"</w:t>
      </w:r>
      <w:r>
        <w:rPr>
          <w:rFonts w:hint="cs"/>
          <w:rtl/>
          <w:lang w:eastAsia="he-IL"/>
        </w:rPr>
        <w:t xml:space="preserve">לא תמיד נמצאים אנשים שיש להם את העוז, </w:t>
      </w:r>
      <w:bookmarkStart w:id="7934" w:name="_ETM_Q14_364000"/>
      <w:bookmarkEnd w:id="7934"/>
      <w:r>
        <w:rPr>
          <w:rFonts w:hint="cs"/>
          <w:rtl/>
          <w:lang w:eastAsia="he-IL"/>
        </w:rPr>
        <w:t>את המחשבה, את היכולת לשנות דברים, לשנות מוסכמות, ליצור מציאות חדשה</w:t>
      </w:r>
      <w:r w:rsidR="00A70ABA">
        <w:rPr>
          <w:rFonts w:hint="cs"/>
          <w:rtl/>
          <w:lang w:eastAsia="he-IL"/>
        </w:rPr>
        <w:t>"</w:t>
      </w:r>
      <w:r>
        <w:rPr>
          <w:rFonts w:hint="cs"/>
          <w:rtl/>
          <w:lang w:eastAsia="he-IL"/>
        </w:rPr>
        <w:t xml:space="preserve">. אלו דברים שנשא שלושה ימים לפני הירצחו ראש הממשלה לשעבר יצחק רבין המנוח. ואני כאן היום אומרת סליחה שאני מסרבת לקבל את מה שלא נכון, סליחה שאני מסרבת להעלים עין. סליחה שבעידן שבו האלקטורט מכתיב כל אמירה ומוביל אותנו לחורבן בית אני בוחרת שוב, באופן שייראה לרבים מנותק מהמציאות, לדבר על ערכים, מוסר ואתיקה. </w:t>
      </w:r>
    </w:p>
    <w:p w:rsidR="00EE453E" w:rsidRDefault="00EE453E" w:rsidP="00340E3B">
      <w:pPr>
        <w:rPr>
          <w:rtl/>
          <w:lang w:eastAsia="he-IL"/>
        </w:rPr>
      </w:pPr>
      <w:bookmarkStart w:id="7935" w:name="_ETM_Q14_400000"/>
      <w:bookmarkEnd w:id="7935"/>
    </w:p>
    <w:p w:rsidR="00EE453E" w:rsidRDefault="00EE453E" w:rsidP="00A70ABA">
      <w:pPr>
        <w:rPr>
          <w:rtl/>
          <w:lang w:eastAsia="he-IL"/>
        </w:rPr>
      </w:pPr>
      <w:bookmarkStart w:id="7936" w:name="_ETM_Q14_401000"/>
      <w:bookmarkEnd w:id="7936"/>
      <w:r>
        <w:rPr>
          <w:rFonts w:hint="cs"/>
          <w:rtl/>
          <w:lang w:eastAsia="he-IL"/>
        </w:rPr>
        <w:t xml:space="preserve">כשבחרתי לא להיכנס לממשלה כושלת זו כתבתי שמנהיגות נמדדת </w:t>
      </w:r>
      <w:bookmarkStart w:id="7937" w:name="_ETM_Q14_405000"/>
      <w:bookmarkEnd w:id="7937"/>
      <w:r>
        <w:rPr>
          <w:rFonts w:hint="cs"/>
          <w:rtl/>
          <w:lang w:eastAsia="he-IL"/>
        </w:rPr>
        <w:t>ברגעי משבר. אכן כך. בחרתי לגנות אירוע חריג בעת משבר. אומרים לי, מה הבעיה שלך</w:t>
      </w:r>
      <w:r w:rsidR="00A70ABA">
        <w:rPr>
          <w:rFonts w:hint="cs"/>
          <w:rtl/>
          <w:lang w:eastAsia="he-IL"/>
        </w:rPr>
        <w:t>,</w:t>
      </w:r>
      <w:r>
        <w:rPr>
          <w:rFonts w:hint="cs"/>
          <w:rtl/>
          <w:lang w:eastAsia="he-IL"/>
        </w:rPr>
        <w:t xml:space="preserve"> זה מה יש</w:t>
      </w:r>
      <w:r w:rsidR="00A70ABA">
        <w:rPr>
          <w:rFonts w:hint="cs"/>
          <w:rtl/>
          <w:lang w:eastAsia="he-IL"/>
        </w:rPr>
        <w:t>,</w:t>
      </w:r>
      <w:r>
        <w:rPr>
          <w:rFonts w:hint="cs"/>
          <w:rtl/>
          <w:lang w:eastAsia="he-IL"/>
        </w:rPr>
        <w:t xml:space="preserve"> למה את רוצה לשנות את העולם? אומרים לי, עזבי, את לא צריכה לגנות. ואני אומרת: אז מי כן</w:t>
      </w:r>
      <w:r w:rsidR="00A70ABA">
        <w:rPr>
          <w:rFonts w:hint="cs"/>
          <w:rtl/>
          <w:lang w:eastAsia="he-IL"/>
        </w:rPr>
        <w:t>?</w:t>
      </w:r>
      <w:r>
        <w:rPr>
          <w:rFonts w:hint="cs"/>
          <w:rtl/>
          <w:lang w:eastAsia="he-IL"/>
        </w:rPr>
        <w:t xml:space="preserve"> מי יגנה</w:t>
      </w:r>
      <w:r w:rsidR="00A70ABA">
        <w:rPr>
          <w:rFonts w:hint="cs"/>
          <w:rtl/>
          <w:lang w:eastAsia="he-IL"/>
        </w:rPr>
        <w:t>,</w:t>
      </w:r>
      <w:r>
        <w:rPr>
          <w:rFonts w:hint="cs"/>
          <w:rtl/>
          <w:lang w:eastAsia="he-IL"/>
        </w:rPr>
        <w:t xml:space="preserve"> מי יאמר באומץ שזה לא נכון? אתם חושבים שזה מענג להיות </w:t>
      </w:r>
      <w:bookmarkStart w:id="7938" w:name="_ETM_Q14_429000"/>
      <w:bookmarkEnd w:id="7938"/>
      <w:r>
        <w:rPr>
          <w:rFonts w:hint="cs"/>
          <w:rtl/>
          <w:lang w:eastAsia="he-IL"/>
        </w:rPr>
        <w:t xml:space="preserve">בחזית האש ולחטוף צרור של טינופת? לא, זה לא. האמינו לי שזה נוראי. לחוות לינץ' אלים ורדוד עד </w:t>
      </w:r>
      <w:bookmarkStart w:id="7939" w:name="_ETM_Q14_433000"/>
      <w:bookmarkEnd w:id="7939"/>
      <w:r>
        <w:rPr>
          <w:rFonts w:hint="cs"/>
          <w:rtl/>
          <w:lang w:eastAsia="he-IL"/>
        </w:rPr>
        <w:t xml:space="preserve">מאוד ברשתות, שיח שאלמנטים מגדריים </w:t>
      </w:r>
      <w:r w:rsidR="00A70ABA">
        <w:rPr>
          <w:rFonts w:hint="cs"/>
          <w:rtl/>
          <w:lang w:eastAsia="he-IL"/>
        </w:rPr>
        <w:t>ו</w:t>
      </w:r>
      <w:r>
        <w:rPr>
          <w:rFonts w:hint="cs"/>
          <w:rtl/>
          <w:lang w:eastAsia="he-IL"/>
        </w:rPr>
        <w:t xml:space="preserve">עדתיים מושרשים ומודחקים משתלטים עליו. זה גורם לך לתהות ולחשוב: מי אנחנו? למה השיח כל כך רדוד, כל כך שפל? זה המחיש לי את העובדה שמנהיגות היא האומץ לנקוט </w:t>
      </w:r>
      <w:bookmarkStart w:id="7940" w:name="_ETM_Q14_455000"/>
      <w:bookmarkEnd w:id="7940"/>
      <w:r>
        <w:rPr>
          <w:rFonts w:hint="cs"/>
          <w:rtl/>
          <w:lang w:eastAsia="he-IL"/>
        </w:rPr>
        <w:t xml:space="preserve">עמדה שאתה מאמין בה גם אם היא לא נוחה ולא נעימה לאוזן בוחריך. </w:t>
      </w:r>
    </w:p>
    <w:p w:rsidR="00EE453E" w:rsidRDefault="00EE453E" w:rsidP="00340E3B">
      <w:pPr>
        <w:rPr>
          <w:rtl/>
          <w:lang w:eastAsia="he-IL"/>
        </w:rPr>
      </w:pPr>
    </w:p>
    <w:p w:rsidR="00EE453E" w:rsidRDefault="00EE453E" w:rsidP="00340E3B">
      <w:pPr>
        <w:rPr>
          <w:rtl/>
          <w:lang w:eastAsia="he-IL"/>
        </w:rPr>
      </w:pPr>
      <w:r>
        <w:rPr>
          <w:rFonts w:hint="cs"/>
          <w:rtl/>
          <w:lang w:eastAsia="he-IL"/>
        </w:rPr>
        <w:lastRenderedPageBreak/>
        <w:t>מנהיגות היא חינוך, היא הנחלת מוסר</w:t>
      </w:r>
      <w:bookmarkStart w:id="7941" w:name="_ETM_Q14_460000"/>
      <w:bookmarkEnd w:id="7941"/>
      <w:r>
        <w:rPr>
          <w:rFonts w:hint="cs"/>
          <w:rtl/>
          <w:lang w:eastAsia="he-IL"/>
        </w:rPr>
        <w:t xml:space="preserve"> והטמעת ערכים נכונים בקרב הדור הצעיר. מנהיגות היא הסברה, היא היכולת להצדיק את מה שאתה מראה לילדיך. אם אנחנו מדברים על ערכים ועל חינוך, ריבוי דעות הוא דבר מבורך, חשוב ואף בריא בכל חברה שמתיימרת להיות נאורה. ריבוי דעות מעודד את הדור </w:t>
      </w:r>
      <w:bookmarkStart w:id="7942" w:name="_ETM_Q14_483000"/>
      <w:bookmarkEnd w:id="7942"/>
      <w:r>
        <w:rPr>
          <w:rFonts w:hint="cs"/>
          <w:rtl/>
          <w:lang w:eastAsia="he-IL"/>
        </w:rPr>
        <w:t xml:space="preserve">הצעיר לפתח חשיבה עצמאית מתוך הבנה שאין הסכמה גורפת על כל סוגיה ואין להיבהל מכך. זה לגיטימי, וזה מוטל על כתפי כולנו, נבחרי ציבור, מערכת חינוך </w:t>
      </w:r>
      <w:bookmarkStart w:id="7943" w:name="_ETM_Q14_494000"/>
      <w:bookmarkEnd w:id="7943"/>
      <w:r>
        <w:rPr>
          <w:rFonts w:hint="cs"/>
          <w:rtl/>
          <w:lang w:eastAsia="he-IL"/>
        </w:rPr>
        <w:t xml:space="preserve">והורים, לפתח את המסוגלות, להתנגד ולברך, אך בצורה מכובדת, מושכלת, מנומקת ומכילה. </w:t>
      </w:r>
    </w:p>
    <w:p w:rsidR="00EE453E" w:rsidRDefault="00EE453E" w:rsidP="00340E3B">
      <w:pPr>
        <w:rPr>
          <w:rtl/>
          <w:lang w:eastAsia="he-IL"/>
        </w:rPr>
      </w:pPr>
    </w:p>
    <w:p w:rsidR="00EE453E" w:rsidRDefault="00EE453E" w:rsidP="00340E3B">
      <w:pPr>
        <w:rPr>
          <w:rtl/>
          <w:lang w:eastAsia="he-IL"/>
        </w:rPr>
      </w:pPr>
      <w:r>
        <w:rPr>
          <w:rFonts w:hint="cs"/>
          <w:rtl/>
          <w:lang w:eastAsia="he-IL"/>
        </w:rPr>
        <w:t xml:space="preserve">כאב לי. כאב לי מאוד שרבים מאחיי הדרוזים אמרו לי: אבל למה לחרדים מותר לעשות הלוויות המוניות </w:t>
      </w:r>
      <w:bookmarkStart w:id="7944" w:name="_ETM_Q14_506000"/>
      <w:bookmarkEnd w:id="7944"/>
      <w:r>
        <w:rPr>
          <w:rFonts w:hint="cs"/>
          <w:rtl/>
          <w:lang w:eastAsia="he-IL"/>
        </w:rPr>
        <w:t>ולנו אסור? בזה אתם צודקים, לאף אחד לא מותר להיות מעל החוק. הרי כדי להרוס חברה לא צריך הרבה, מספיק מדיניות</w:t>
      </w:r>
      <w:bookmarkStart w:id="7945" w:name="_ETM_Q14_521000"/>
      <w:bookmarkEnd w:id="7945"/>
      <w:r>
        <w:rPr>
          <w:rFonts w:hint="cs"/>
          <w:rtl/>
          <w:lang w:eastAsia="he-IL"/>
        </w:rPr>
        <w:t xml:space="preserve"> מפלה, אכיפה סלקטיבית. תוסיפו לזה ליבוי שנאה ופילוג, והינה לכם. </w:t>
      </w:r>
      <w:bookmarkStart w:id="7946" w:name="_ETM_Q14_525000"/>
      <w:bookmarkEnd w:id="7946"/>
    </w:p>
    <w:p w:rsidR="00EE453E" w:rsidRDefault="00EE453E" w:rsidP="00340E3B">
      <w:pPr>
        <w:rPr>
          <w:rtl/>
          <w:lang w:eastAsia="he-IL"/>
        </w:rPr>
      </w:pPr>
    </w:p>
    <w:p w:rsidR="00EE453E" w:rsidRDefault="00EE453E" w:rsidP="00A70ABA">
      <w:pPr>
        <w:rPr>
          <w:rtl/>
          <w:lang w:eastAsia="he-IL"/>
        </w:rPr>
      </w:pPr>
      <w:bookmarkStart w:id="7947" w:name="_ETM_Q14_527000"/>
      <w:bookmarkEnd w:id="7947"/>
      <w:r>
        <w:rPr>
          <w:rFonts w:hint="cs"/>
          <w:rtl/>
          <w:lang w:eastAsia="he-IL"/>
        </w:rPr>
        <w:t>היעדר מנהיגות הוא דבר מסוכן ביותר. איפה אתם, מנהיגים יקרים מכל ק</w:t>
      </w:r>
      <w:r w:rsidR="00A70ABA">
        <w:rPr>
          <w:rFonts w:hint="cs"/>
          <w:rtl/>
          <w:lang w:eastAsia="he-IL"/>
        </w:rPr>
        <w:t>צוות</w:t>
      </w:r>
      <w:r>
        <w:rPr>
          <w:rFonts w:hint="cs"/>
          <w:rtl/>
          <w:lang w:eastAsia="he-IL"/>
        </w:rPr>
        <w:t xml:space="preserve"> הבית הזה, מכל הדתות, הסקטורים והמפלגות, שבוחרים פעם אחר פעם למלא פיכם מים מול </w:t>
      </w:r>
      <w:bookmarkStart w:id="7948" w:name="_ETM_Q14_539000"/>
      <w:bookmarkEnd w:id="7948"/>
      <w:r>
        <w:rPr>
          <w:rFonts w:hint="cs"/>
          <w:rtl/>
          <w:lang w:eastAsia="he-IL"/>
        </w:rPr>
        <w:t xml:space="preserve">כל כך הרבה נורמות שגויות? הרי זה הכי נוח להיות חביב </w:t>
      </w:r>
      <w:bookmarkStart w:id="7949" w:name="_ETM_Q14_542000"/>
      <w:bookmarkEnd w:id="7949"/>
      <w:r>
        <w:rPr>
          <w:rFonts w:hint="cs"/>
          <w:rtl/>
          <w:lang w:eastAsia="he-IL"/>
        </w:rPr>
        <w:t xml:space="preserve">הקהל המתיישר ולא מרגיז, המסכים תמיד ואף פעם לא מתנגד. </w:t>
      </w:r>
      <w:bookmarkStart w:id="7950" w:name="_ETM_Q14_546000"/>
      <w:bookmarkEnd w:id="7950"/>
      <w:r>
        <w:rPr>
          <w:rFonts w:hint="cs"/>
          <w:rtl/>
          <w:lang w:eastAsia="he-IL"/>
        </w:rPr>
        <w:t>איפה האומץ שבכם? האם תמשיכו לסגוד לסקטור שלכם? האם תסנגרו עליו בצורה אבסולוטית בכל עת ובכל אירוע כי זו מהות הפוליטיקה? ואתם יודעים מהי פוליטיקה בכלל?</w:t>
      </w:r>
    </w:p>
    <w:p w:rsidR="00EE453E" w:rsidRDefault="00EE453E" w:rsidP="00340E3B">
      <w:pPr>
        <w:rPr>
          <w:rtl/>
          <w:lang w:eastAsia="he-IL"/>
        </w:rPr>
      </w:pPr>
    </w:p>
    <w:p w:rsidR="00EE453E" w:rsidRDefault="00EE453E" w:rsidP="00340E3B">
      <w:pPr>
        <w:pStyle w:val="af6"/>
        <w:keepNext/>
        <w:rPr>
          <w:rtl/>
        </w:rPr>
      </w:pPr>
      <w:r w:rsidRPr="003B0424">
        <w:rPr>
          <w:rStyle w:val="TagStyle"/>
          <w:rtl/>
        </w:rPr>
        <w:t xml:space="preserve"> &lt;&lt; יור &gt;&gt; </w:t>
      </w:r>
      <w:r>
        <w:rPr>
          <w:rtl/>
        </w:rPr>
        <w:t>היו"ר משה ארבל:</w:t>
      </w:r>
      <w:r w:rsidRPr="003B0424">
        <w:rPr>
          <w:rStyle w:val="TagStyle"/>
          <w:rtl/>
        </w:rPr>
        <w:t xml:space="preserve"> &lt;&lt; יור &gt;&gt;</w:t>
      </w:r>
      <w:r>
        <w:rPr>
          <w:rtl/>
        </w:rPr>
        <w:t xml:space="preserve"> </w:t>
      </w:r>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בקושי רב, אבל אני מבקש לסכם בשל לוחות הזמנים. </w:t>
      </w:r>
    </w:p>
    <w:p w:rsidR="00EE453E" w:rsidRDefault="00EE453E" w:rsidP="00340E3B">
      <w:pPr>
        <w:rPr>
          <w:rtl/>
          <w:lang w:eastAsia="he-IL"/>
        </w:rPr>
      </w:pPr>
    </w:p>
    <w:p w:rsidR="00EE453E" w:rsidRDefault="00EE453E" w:rsidP="00340E3B">
      <w:pPr>
        <w:pStyle w:val="-"/>
        <w:keepNext/>
        <w:rPr>
          <w:rtl/>
        </w:rPr>
      </w:pPr>
      <w:bookmarkStart w:id="7951" w:name="ET_speakercontinue_5945_5"/>
      <w:r w:rsidRPr="003B0424">
        <w:rPr>
          <w:rStyle w:val="TagStyle"/>
          <w:rtl/>
        </w:rPr>
        <w:t xml:space="preserve"> &lt;&lt; דובר_המשך &gt;&gt; </w:t>
      </w:r>
      <w:r>
        <w:rPr>
          <w:rtl/>
        </w:rPr>
        <w:t>ע'דיר כמאל מריח (יש עתיד-תל"ם):</w:t>
      </w:r>
      <w:r w:rsidRPr="003B0424">
        <w:rPr>
          <w:rStyle w:val="TagStyle"/>
          <w:rtl/>
        </w:rPr>
        <w:t xml:space="preserve"> &lt;&lt; דובר_המשך &gt;&gt;</w:t>
      </w:r>
      <w:r>
        <w:rPr>
          <w:rtl/>
        </w:rPr>
        <w:t xml:space="preserve"> </w:t>
      </w:r>
      <w:bookmarkEnd w:id="7951"/>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אני מסכמת. </w:t>
      </w:r>
      <w:bookmarkStart w:id="7952" w:name="_ETM_Q14_565000"/>
      <w:bookmarkEnd w:id="7952"/>
      <w:r>
        <w:rPr>
          <w:rFonts w:hint="cs"/>
          <w:rtl/>
          <w:lang w:eastAsia="he-IL"/>
        </w:rPr>
        <w:t xml:space="preserve">האם פוליטיקה </w:t>
      </w:r>
      <w:bookmarkStart w:id="7953" w:name="_ETM_Q14_571000"/>
      <w:bookmarkEnd w:id="7953"/>
      <w:r>
        <w:rPr>
          <w:rFonts w:hint="cs"/>
          <w:rtl/>
          <w:lang w:eastAsia="he-IL"/>
        </w:rPr>
        <w:t xml:space="preserve">היא טובת הסקטור או טובת הכלל? האם היא החלטות בהתאם </w:t>
      </w:r>
      <w:bookmarkStart w:id="7954" w:name="_ETM_Q14_573000"/>
      <w:bookmarkEnd w:id="7954"/>
      <w:r>
        <w:rPr>
          <w:rFonts w:hint="cs"/>
          <w:rtl/>
          <w:lang w:eastAsia="he-IL"/>
        </w:rPr>
        <w:t xml:space="preserve">למה יביא לי קולות וישמר לי את הכס, או </w:t>
      </w:r>
      <w:r w:rsidR="00A70ABA">
        <w:rPr>
          <w:rFonts w:hint="cs"/>
          <w:rtl/>
          <w:lang w:eastAsia="he-IL"/>
        </w:rPr>
        <w:t>"</w:t>
      </w:r>
      <w:r>
        <w:rPr>
          <w:rFonts w:hint="cs"/>
          <w:rtl/>
          <w:lang w:eastAsia="he-IL"/>
        </w:rPr>
        <w:t>חלילה</w:t>
      </w:r>
      <w:r w:rsidR="00A70ABA">
        <w:rPr>
          <w:rFonts w:hint="cs"/>
          <w:rtl/>
          <w:lang w:eastAsia="he-IL"/>
        </w:rPr>
        <w:t>"</w:t>
      </w:r>
      <w:r>
        <w:rPr>
          <w:rFonts w:hint="cs"/>
          <w:rtl/>
          <w:lang w:eastAsia="he-IL"/>
        </w:rPr>
        <w:t xml:space="preserve"> אתיקה </w:t>
      </w:r>
      <w:bookmarkStart w:id="7955" w:name="_ETM_Q14_577000"/>
      <w:bookmarkEnd w:id="7955"/>
      <w:r>
        <w:rPr>
          <w:rFonts w:hint="cs"/>
          <w:rtl/>
          <w:lang w:eastAsia="he-IL"/>
        </w:rPr>
        <w:t>ומוסר?</w:t>
      </w:r>
    </w:p>
    <w:p w:rsidR="00EE453E" w:rsidRPr="00E4525E" w:rsidRDefault="00EE453E" w:rsidP="00340E3B">
      <w:pPr>
        <w:rPr>
          <w:rtl/>
          <w:lang w:eastAsia="he-IL"/>
        </w:rPr>
      </w:pPr>
      <w:bookmarkStart w:id="7956" w:name="_ETM_Q14_578000"/>
      <w:bookmarkEnd w:id="7956"/>
    </w:p>
    <w:p w:rsidR="00EE453E" w:rsidRDefault="00EE453E" w:rsidP="00A70ABA">
      <w:pPr>
        <w:rPr>
          <w:rtl/>
          <w:lang w:eastAsia="he-IL"/>
        </w:rPr>
      </w:pPr>
      <w:r>
        <w:rPr>
          <w:rFonts w:hint="cs"/>
          <w:rtl/>
          <w:lang w:eastAsia="he-IL"/>
        </w:rPr>
        <w:t xml:space="preserve">לסיכום, לאחיי הדרוזים אני אומרת: מצפוני שלם, האמונה בליבי. גדלתי וחונכתי בבית סבי המנוח על ערכי הדת והמסורת, ואני מאמינה בצדקת דרכי. כששמעתי </w:t>
      </w:r>
      <w:r w:rsidR="00A70ABA">
        <w:rPr>
          <w:rFonts w:hint="cs"/>
          <w:rtl/>
          <w:lang w:eastAsia="he-IL"/>
        </w:rPr>
        <w:t xml:space="preserve">את </w:t>
      </w:r>
      <w:r>
        <w:rPr>
          <w:rFonts w:hint="cs"/>
          <w:rtl/>
          <w:lang w:eastAsia="he-IL"/>
        </w:rPr>
        <w:t xml:space="preserve">דבר פטירתו, בכיתי על השייח' </w:t>
      </w:r>
      <w:bookmarkStart w:id="7957" w:name="_ETM_Q14_588000"/>
      <w:bookmarkEnd w:id="7957"/>
      <w:r>
        <w:rPr>
          <w:rFonts w:hint="cs"/>
          <w:rtl/>
          <w:lang w:eastAsia="he-IL"/>
        </w:rPr>
        <w:t xml:space="preserve">המנוח </w:t>
      </w:r>
      <w:r w:rsidRPr="003E78FA">
        <w:rPr>
          <w:rtl/>
        </w:rPr>
        <w:t xml:space="preserve">אבו </w:t>
      </w:r>
      <w:proofErr w:type="spellStart"/>
      <w:r w:rsidRPr="003E78FA">
        <w:rPr>
          <w:rtl/>
        </w:rPr>
        <w:t>זאין</w:t>
      </w:r>
      <w:proofErr w:type="spellEnd"/>
      <w:r w:rsidRPr="003E78FA">
        <w:rPr>
          <w:rtl/>
        </w:rPr>
        <w:t xml:space="preserve"> </w:t>
      </w:r>
      <w:proofErr w:type="spellStart"/>
      <w:r w:rsidRPr="003E78FA">
        <w:rPr>
          <w:rtl/>
        </w:rPr>
        <w:t>אלדין</w:t>
      </w:r>
      <w:proofErr w:type="spellEnd"/>
      <w:r w:rsidRPr="003E78FA">
        <w:rPr>
          <w:rtl/>
        </w:rPr>
        <w:t> </w:t>
      </w:r>
      <w:r>
        <w:rPr>
          <w:rtl/>
        </w:rPr>
        <w:t>חסן ח</w:t>
      </w:r>
      <w:r>
        <w:rPr>
          <w:rFonts w:hint="cs"/>
          <w:rtl/>
        </w:rPr>
        <w:t xml:space="preserve">לבי </w:t>
      </w:r>
      <w:r>
        <w:rPr>
          <w:rFonts w:hint="eastAsia"/>
          <w:rtl/>
        </w:rPr>
        <w:t>–</w:t>
      </w:r>
      <w:r>
        <w:rPr>
          <w:rFonts w:hint="cs"/>
          <w:rtl/>
        </w:rPr>
        <w:t xml:space="preserve"> </w:t>
      </w:r>
      <w:r>
        <w:rPr>
          <w:rFonts w:hint="cs"/>
          <w:rtl/>
          <w:lang w:eastAsia="he-IL"/>
        </w:rPr>
        <w:t xml:space="preserve">בכיתי על האובדן הגדול, על מורשתו, צניעותו, דרכו הרוחנית והשלום השוכן </w:t>
      </w:r>
      <w:bookmarkStart w:id="7958" w:name="_ETM_Q14_600000"/>
      <w:bookmarkEnd w:id="7958"/>
      <w:r>
        <w:rPr>
          <w:rFonts w:hint="cs"/>
          <w:rtl/>
          <w:lang w:eastAsia="he-IL"/>
        </w:rPr>
        <w:t xml:space="preserve">בתוכו, ואיחלתי לו הלוויה מכובדת שתהיה הולמת למעמדו הרם והחשוב. תהיו בטוחים, אהבתי והמסירות שבי לעדתי גוברת בהרבה על </w:t>
      </w:r>
      <w:bookmarkStart w:id="7959" w:name="_ETM_Q14_611000"/>
      <w:bookmarkEnd w:id="7959"/>
      <w:r>
        <w:rPr>
          <w:rFonts w:hint="cs"/>
          <w:rtl/>
          <w:lang w:eastAsia="he-IL"/>
        </w:rPr>
        <w:t xml:space="preserve">זו של רבים שבחרו להתנגד לי, ודווקא בגלל זה, ומתוך </w:t>
      </w:r>
      <w:bookmarkStart w:id="7960" w:name="_ETM_Q14_614000"/>
      <w:bookmarkEnd w:id="7960"/>
      <w:r>
        <w:rPr>
          <w:rFonts w:hint="cs"/>
          <w:rtl/>
          <w:lang w:eastAsia="he-IL"/>
        </w:rPr>
        <w:t xml:space="preserve">הבנה עצומה של האחריות שבמנהיגות, אמשיך בדרכי, כי יש </w:t>
      </w:r>
      <w:bookmarkStart w:id="7961" w:name="_ETM_Q14_619000"/>
      <w:bookmarkEnd w:id="7961"/>
      <w:r>
        <w:rPr>
          <w:rFonts w:hint="cs"/>
          <w:rtl/>
          <w:lang w:eastAsia="he-IL"/>
        </w:rPr>
        <w:t xml:space="preserve">הבדל בין לעבוד לבין להיות עבד לקולות. למרות מה שהיה, </w:t>
      </w:r>
      <w:bookmarkStart w:id="7962" w:name="_ETM_Q14_618000"/>
      <w:bookmarkEnd w:id="7962"/>
      <w:r>
        <w:rPr>
          <w:rFonts w:hint="cs"/>
          <w:rtl/>
          <w:lang w:eastAsia="he-IL"/>
        </w:rPr>
        <w:t xml:space="preserve">ודווקא בגלל מה שהיה, אמשיך לפעול מתוך מחויבות מלאה למען </w:t>
      </w:r>
      <w:bookmarkStart w:id="7963" w:name="_ETM_Q14_628000"/>
      <w:bookmarkEnd w:id="7963"/>
      <w:r>
        <w:rPr>
          <w:rFonts w:hint="cs"/>
          <w:rtl/>
          <w:lang w:eastAsia="he-IL"/>
        </w:rPr>
        <w:t xml:space="preserve">השוויון, כדי שכולנו נחיה במקום טוב יותר. </w:t>
      </w:r>
    </w:p>
    <w:p w:rsidR="00EE453E" w:rsidRDefault="00EE453E" w:rsidP="00340E3B">
      <w:pPr>
        <w:rPr>
          <w:rtl/>
          <w:lang w:eastAsia="he-IL"/>
        </w:rPr>
      </w:pPr>
    </w:p>
    <w:p w:rsidR="00EE453E" w:rsidRDefault="00EE453E" w:rsidP="00340E3B">
      <w:pPr>
        <w:pStyle w:val="af6"/>
        <w:keepNext/>
        <w:rPr>
          <w:rtl/>
        </w:rPr>
      </w:pPr>
      <w:r w:rsidRPr="003B0424">
        <w:rPr>
          <w:rStyle w:val="TagStyle"/>
          <w:rtl/>
        </w:rPr>
        <w:t xml:space="preserve"> &lt;&lt; יור &gt;&gt; </w:t>
      </w:r>
      <w:r>
        <w:rPr>
          <w:rtl/>
        </w:rPr>
        <w:t>היו"ר משה ארבל:</w:t>
      </w:r>
      <w:r w:rsidRPr="003B0424">
        <w:rPr>
          <w:rStyle w:val="TagStyle"/>
          <w:rtl/>
        </w:rPr>
        <w:t xml:space="preserve"> &lt;&lt; יור &gt;&gt;</w:t>
      </w:r>
      <w:r>
        <w:rPr>
          <w:rtl/>
        </w:rPr>
        <w:t xml:space="preserve"> </w:t>
      </w:r>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תודה רבה לחברת ע'דיר כמאל מריח. </w:t>
      </w:r>
      <w:bookmarkStart w:id="7964" w:name="_ETM_Q14_632000"/>
      <w:bookmarkStart w:id="7965" w:name="_ETM_Q14_633000"/>
      <w:bookmarkEnd w:id="7964"/>
      <w:bookmarkEnd w:id="7965"/>
      <w:r>
        <w:rPr>
          <w:rFonts w:hint="cs"/>
          <w:rtl/>
          <w:lang w:eastAsia="he-IL"/>
        </w:rPr>
        <w:t xml:space="preserve">חבר הכנסת יצחק פינדרוס </w:t>
      </w:r>
      <w:r>
        <w:rPr>
          <w:rFonts w:hint="eastAsia"/>
          <w:rtl/>
          <w:lang w:eastAsia="he-IL"/>
        </w:rPr>
        <w:t>–</w:t>
      </w:r>
      <w:r>
        <w:rPr>
          <w:rFonts w:hint="cs"/>
          <w:rtl/>
          <w:lang w:eastAsia="he-IL"/>
        </w:rPr>
        <w:t xml:space="preserve"> אינו נוכח; חברת הכנסת יוליה מלינובסקי </w:t>
      </w:r>
      <w:r>
        <w:rPr>
          <w:rFonts w:hint="eastAsia"/>
          <w:rtl/>
          <w:lang w:eastAsia="he-IL"/>
        </w:rPr>
        <w:t>–</w:t>
      </w:r>
      <w:r>
        <w:rPr>
          <w:rFonts w:hint="cs"/>
          <w:rtl/>
          <w:lang w:eastAsia="he-IL"/>
        </w:rPr>
        <w:t xml:space="preserve"> אינה נוכחת; חבר הכנסת ינון אזולאי </w:t>
      </w:r>
      <w:r>
        <w:rPr>
          <w:rFonts w:hint="eastAsia"/>
          <w:rtl/>
          <w:lang w:eastAsia="he-IL"/>
        </w:rPr>
        <w:t>–</w:t>
      </w:r>
      <w:r>
        <w:rPr>
          <w:rFonts w:hint="cs"/>
          <w:rtl/>
          <w:lang w:eastAsia="he-IL"/>
        </w:rPr>
        <w:t xml:space="preserve"> אינו נוכח; חברת הכנסת </w:t>
      </w:r>
      <w:bookmarkStart w:id="7966" w:name="_ETM_Q14_644000"/>
      <w:bookmarkEnd w:id="7966"/>
      <w:r>
        <w:rPr>
          <w:rFonts w:hint="cs"/>
          <w:rtl/>
          <w:lang w:eastAsia="he-IL"/>
        </w:rPr>
        <w:t xml:space="preserve">מיכל שיר </w:t>
      </w:r>
      <w:r>
        <w:rPr>
          <w:rFonts w:hint="eastAsia"/>
          <w:rtl/>
          <w:lang w:eastAsia="he-IL"/>
        </w:rPr>
        <w:t>–</w:t>
      </w:r>
      <w:r>
        <w:rPr>
          <w:rFonts w:hint="cs"/>
          <w:rtl/>
          <w:lang w:eastAsia="he-IL"/>
        </w:rPr>
        <w:t xml:space="preserve"> אינה נוכחת; חבר הכנסת אלעזר שטרן, שלוש דקות לרשותך, אדוני </w:t>
      </w:r>
      <w:r>
        <w:rPr>
          <w:rtl/>
          <w:lang w:eastAsia="he-IL"/>
        </w:rPr>
        <w:t>–</w:t>
      </w:r>
      <w:r>
        <w:rPr>
          <w:rFonts w:hint="cs"/>
          <w:rtl/>
          <w:lang w:eastAsia="he-IL"/>
        </w:rPr>
        <w:t xml:space="preserve"> מוותר. חבר הכנסת חמד עמאר, שלוש </w:t>
      </w:r>
      <w:bookmarkStart w:id="7967" w:name="_ETM_Q14_660000"/>
      <w:bookmarkEnd w:id="7967"/>
      <w:r>
        <w:rPr>
          <w:rFonts w:hint="cs"/>
          <w:rtl/>
          <w:lang w:eastAsia="he-IL"/>
        </w:rPr>
        <w:t xml:space="preserve">דקות לרשותך. אני אאפשר לפנים משורת הדין. </w:t>
      </w:r>
      <w:bookmarkStart w:id="7968" w:name="_ETM_Q14_680000"/>
      <w:bookmarkEnd w:id="7968"/>
      <w:r>
        <w:rPr>
          <w:rFonts w:hint="cs"/>
          <w:rtl/>
          <w:lang w:eastAsia="he-IL"/>
        </w:rPr>
        <w:t xml:space="preserve">בבקשה, אדוני, שלוש דקות לרשותך. </w:t>
      </w:r>
    </w:p>
    <w:p w:rsidR="00EE453E" w:rsidRDefault="00EE453E" w:rsidP="00340E3B">
      <w:pPr>
        <w:rPr>
          <w:rtl/>
          <w:lang w:eastAsia="he-IL"/>
        </w:rPr>
      </w:pPr>
    </w:p>
    <w:p w:rsidR="00EE453E" w:rsidRDefault="00EE453E" w:rsidP="00340E3B">
      <w:pPr>
        <w:pStyle w:val="a4"/>
        <w:keepNext/>
        <w:rPr>
          <w:rtl/>
        </w:rPr>
      </w:pPr>
      <w:bookmarkStart w:id="7969" w:name="ET_speaker_4674_7"/>
      <w:r w:rsidRPr="003B0424">
        <w:rPr>
          <w:rStyle w:val="TagStyle"/>
          <w:rtl/>
        </w:rPr>
        <w:t xml:space="preserve"> &lt;&lt; דובר &gt;&gt; </w:t>
      </w:r>
      <w:bookmarkStart w:id="7970" w:name="_Toc55249881"/>
      <w:bookmarkStart w:id="7971" w:name="_Toc55251494"/>
      <w:bookmarkStart w:id="7972" w:name="_Toc55253175"/>
      <w:bookmarkStart w:id="7973" w:name="_Toc63860657"/>
      <w:r>
        <w:rPr>
          <w:rtl/>
        </w:rPr>
        <w:t>חמד עמאר (ישראל ביתנו):</w:t>
      </w:r>
      <w:bookmarkEnd w:id="7970"/>
      <w:bookmarkEnd w:id="7971"/>
      <w:bookmarkEnd w:id="7972"/>
      <w:bookmarkEnd w:id="7973"/>
      <w:r w:rsidRPr="003B0424">
        <w:rPr>
          <w:rStyle w:val="TagStyle"/>
          <w:rtl/>
        </w:rPr>
        <w:t xml:space="preserve"> &lt;&lt; דובר &gt;&gt;</w:t>
      </w:r>
      <w:r>
        <w:rPr>
          <w:rtl/>
        </w:rPr>
        <w:t xml:space="preserve"> </w:t>
      </w:r>
      <w:bookmarkEnd w:id="7969"/>
    </w:p>
    <w:p w:rsidR="00EE453E" w:rsidRDefault="00EE453E" w:rsidP="005429A2">
      <w:pPr>
        <w:rPr>
          <w:rtl/>
          <w:lang w:eastAsia="he-IL"/>
        </w:rPr>
      </w:pPr>
    </w:p>
    <w:p w:rsidR="00EE453E" w:rsidRDefault="00EE453E" w:rsidP="00A70ABA">
      <w:pPr>
        <w:rPr>
          <w:rtl/>
          <w:lang w:eastAsia="he-IL"/>
        </w:rPr>
      </w:pPr>
      <w:r>
        <w:rPr>
          <w:rFonts w:hint="cs"/>
          <w:rtl/>
          <w:lang w:eastAsia="he-IL"/>
        </w:rPr>
        <w:t xml:space="preserve">אדוני היושב-ראש, חבריי חברי הכנסת, כבוד השר, </w:t>
      </w:r>
      <w:bookmarkStart w:id="7974" w:name="_ETM_Q14_687000"/>
      <w:bookmarkEnd w:id="7974"/>
      <w:r>
        <w:rPr>
          <w:rFonts w:hint="cs"/>
          <w:rtl/>
          <w:lang w:eastAsia="he-IL"/>
        </w:rPr>
        <w:t xml:space="preserve">ביום שישי האחרון, 30 באוקטובר 2020, הלך לעולמו גדול חכמי הדת הדרוזים מרמת הגולן, השייח' </w:t>
      </w:r>
      <w:r w:rsidRPr="00262FA5">
        <w:rPr>
          <w:rtl/>
        </w:rPr>
        <w:t xml:space="preserve">אבו </w:t>
      </w:r>
      <w:proofErr w:type="spellStart"/>
      <w:r w:rsidRPr="00262FA5">
        <w:rPr>
          <w:rtl/>
        </w:rPr>
        <w:t>זאין</w:t>
      </w:r>
      <w:proofErr w:type="spellEnd"/>
      <w:r w:rsidRPr="00262FA5">
        <w:rPr>
          <w:rtl/>
        </w:rPr>
        <w:t xml:space="preserve"> </w:t>
      </w:r>
      <w:proofErr w:type="spellStart"/>
      <w:r w:rsidRPr="00262FA5">
        <w:rPr>
          <w:rtl/>
        </w:rPr>
        <w:t>אלדין</w:t>
      </w:r>
      <w:proofErr w:type="spellEnd"/>
      <w:r w:rsidRPr="00262FA5">
        <w:rPr>
          <w:rtl/>
        </w:rPr>
        <w:t> חסן חלבי</w:t>
      </w:r>
      <w:r>
        <w:rPr>
          <w:color w:val="4D5156"/>
          <w:sz w:val="21"/>
          <w:szCs w:val="21"/>
          <w:shd w:val="clear" w:color="auto" w:fill="FFFFFF"/>
        </w:rPr>
        <w:t>,</w:t>
      </w:r>
      <w:r>
        <w:rPr>
          <w:rFonts w:hint="cs"/>
          <w:rtl/>
          <w:lang w:eastAsia="he-IL"/>
        </w:rPr>
        <w:t xml:space="preserve"> אללה ירחמו. הוא הלך לעולמו, לעולם שכולו טוב, אך הוא הלך מאיתנו. אנו, בני העדה הדרוזית, בכל מקום, בכל מדינה בעולם, מבכים את מותו של אב רוחני בדורנו. כל חכמי הדת באשר הם מעידים על גדולתו הרוחנית, על חוכמתו הרבה, על מנהיגותו השקטה והמקרינה, על היותו המופת לאיש הדת הנעלה, על אהבתו לבורא ולבני אדם. הם מעידים על דרך חייו הטהורה ועל גדולת נפשו. </w:t>
      </w:r>
      <w:bookmarkStart w:id="7975" w:name="ET_typistreplace_אחרי_כן_אא_18_51_8"/>
      <w:r w:rsidRPr="00262FA5">
        <w:rPr>
          <w:rStyle w:val="TagStyle"/>
          <w:rtl/>
        </w:rPr>
        <w:t xml:space="preserve"> </w:t>
      </w:r>
      <w:bookmarkStart w:id="7976" w:name="TOR_Q15"/>
      <w:bookmarkEnd w:id="7975"/>
      <w:bookmarkEnd w:id="7976"/>
      <w:r>
        <w:rPr>
          <w:rtl/>
          <w:lang w:eastAsia="he-IL"/>
        </w:rPr>
        <w:t>כל בני העדה, דתיים ולא דתיים, אהבו אותו והעריכו את גדולתו. מילותיו נשמעו בקשב רב, שכן כולם ידעו על אהבתו לבני עדתו</w:t>
      </w:r>
      <w:r>
        <w:rPr>
          <w:rFonts w:hint="cs"/>
          <w:rtl/>
          <w:lang w:eastAsia="he-IL"/>
        </w:rPr>
        <w:t>,</w:t>
      </w:r>
      <w:r>
        <w:rPr>
          <w:rtl/>
          <w:lang w:eastAsia="he-IL"/>
        </w:rPr>
        <w:t xml:space="preserve"> על דאגתו</w:t>
      </w:r>
      <w:r>
        <w:rPr>
          <w:rFonts w:hint="cs"/>
          <w:rtl/>
          <w:lang w:eastAsia="he-IL"/>
        </w:rPr>
        <w:t xml:space="preserve"> </w:t>
      </w:r>
      <w:r>
        <w:rPr>
          <w:rtl/>
          <w:lang w:eastAsia="he-IL"/>
        </w:rPr>
        <w:t>להם ועל פועלו למענם בכל מקום ובכל זמן.</w:t>
      </w:r>
    </w:p>
    <w:p w:rsidR="00EE453E" w:rsidRDefault="00EE453E" w:rsidP="00340E3B">
      <w:pPr>
        <w:rPr>
          <w:rtl/>
          <w:lang w:eastAsia="he-IL"/>
        </w:rPr>
      </w:pPr>
    </w:p>
    <w:p w:rsidR="00EE453E" w:rsidRDefault="00EE453E" w:rsidP="00340E3B">
      <w:pPr>
        <w:rPr>
          <w:rtl/>
          <w:lang w:eastAsia="he-IL"/>
        </w:rPr>
      </w:pPr>
      <w:bookmarkStart w:id="7977" w:name="_ETM_Q15_192000"/>
      <w:bookmarkEnd w:id="7977"/>
      <w:r>
        <w:rPr>
          <w:rtl/>
          <w:lang w:eastAsia="he-IL"/>
        </w:rPr>
        <w:t>אנו מלאי צער על לכתו</w:t>
      </w:r>
      <w:r>
        <w:rPr>
          <w:rFonts w:hint="cs"/>
          <w:rtl/>
          <w:lang w:eastAsia="he-IL"/>
        </w:rPr>
        <w:t xml:space="preserve">. אנו </w:t>
      </w:r>
      <w:r>
        <w:rPr>
          <w:rtl/>
          <w:lang w:eastAsia="he-IL"/>
        </w:rPr>
        <w:t>משתתפים בצער</w:t>
      </w:r>
      <w:r>
        <w:rPr>
          <w:rFonts w:hint="cs"/>
          <w:rtl/>
          <w:lang w:eastAsia="he-IL"/>
        </w:rPr>
        <w:t xml:space="preserve"> </w:t>
      </w:r>
      <w:r>
        <w:rPr>
          <w:rtl/>
          <w:lang w:eastAsia="he-IL"/>
        </w:rPr>
        <w:t>המשפחה הפרטי</w:t>
      </w:r>
      <w:r>
        <w:rPr>
          <w:rFonts w:hint="cs"/>
          <w:rtl/>
          <w:lang w:eastAsia="he-IL"/>
        </w:rPr>
        <w:t>,</w:t>
      </w:r>
      <w:r>
        <w:rPr>
          <w:rtl/>
          <w:lang w:eastAsia="he-IL"/>
        </w:rPr>
        <w:t xml:space="preserve"> אולם כולנו שותפים לאבל</w:t>
      </w:r>
      <w:r>
        <w:rPr>
          <w:rFonts w:hint="cs"/>
          <w:rtl/>
          <w:lang w:eastAsia="he-IL"/>
        </w:rPr>
        <w:t xml:space="preserve"> </w:t>
      </w:r>
      <w:r>
        <w:rPr>
          <w:rtl/>
          <w:lang w:eastAsia="he-IL"/>
        </w:rPr>
        <w:t>הציבורי</w:t>
      </w:r>
      <w:r>
        <w:rPr>
          <w:rFonts w:hint="cs"/>
          <w:rtl/>
          <w:lang w:eastAsia="he-IL"/>
        </w:rPr>
        <w:t xml:space="preserve">. </w:t>
      </w:r>
      <w:r>
        <w:rPr>
          <w:rtl/>
          <w:lang w:eastAsia="he-IL"/>
        </w:rPr>
        <w:t>נחמתנו היא בזכרו הנשגב</w:t>
      </w:r>
      <w:r>
        <w:rPr>
          <w:rFonts w:hint="cs"/>
          <w:rtl/>
          <w:lang w:eastAsia="he-IL"/>
        </w:rPr>
        <w:t xml:space="preserve"> </w:t>
      </w:r>
      <w:r>
        <w:rPr>
          <w:rtl/>
          <w:lang w:eastAsia="he-IL"/>
        </w:rPr>
        <w:t>ובמורשתו הדגולה. מנוחתו עדן.</w:t>
      </w:r>
      <w:r>
        <w:rPr>
          <w:rFonts w:hint="cs"/>
          <w:rtl/>
          <w:lang w:eastAsia="he-IL"/>
        </w:rPr>
        <w:t xml:space="preserve"> אללה ירחמו. </w:t>
      </w:r>
    </w:p>
    <w:p w:rsidR="00EE453E" w:rsidRDefault="00EE453E" w:rsidP="00340E3B">
      <w:pPr>
        <w:rPr>
          <w:rtl/>
          <w:lang w:eastAsia="he-IL"/>
        </w:rPr>
      </w:pPr>
    </w:p>
    <w:p w:rsidR="00EE453E" w:rsidRDefault="00EE453E" w:rsidP="00340E3B">
      <w:pPr>
        <w:pStyle w:val="af6"/>
        <w:rPr>
          <w:rtl/>
        </w:rPr>
      </w:pPr>
      <w:bookmarkStart w:id="7978" w:name="_ETM_Q15_213000"/>
      <w:bookmarkEnd w:id="7978"/>
      <w:r w:rsidRPr="00C637F2">
        <w:rPr>
          <w:rStyle w:val="TagStyle"/>
          <w:rtl/>
        </w:rPr>
        <w:t xml:space="preserve"> &lt;&lt; יור &gt;&gt;</w:t>
      </w:r>
      <w:r w:rsidRPr="005A7792">
        <w:rPr>
          <w:rStyle w:val="TagStyle"/>
          <w:rtl/>
        </w:rPr>
        <w:t xml:space="preserve"> </w:t>
      </w:r>
      <w:r>
        <w:rPr>
          <w:rtl/>
        </w:rPr>
        <w:t>היו"ר משה ארבל:</w:t>
      </w:r>
      <w:r w:rsidRPr="005A7792">
        <w:rPr>
          <w:rStyle w:val="TagStyle"/>
          <w:rtl/>
        </w:rPr>
        <w:t xml:space="preserve"> </w:t>
      </w:r>
      <w:r w:rsidRPr="00C637F2">
        <w:rPr>
          <w:rStyle w:val="TagStyle"/>
          <w:rtl/>
        </w:rPr>
        <w:t>&lt;&lt; יור &gt;&gt;</w:t>
      </w:r>
      <w:r>
        <w:rPr>
          <w:rtl/>
        </w:rPr>
        <w:t xml:space="preserve">   </w:t>
      </w:r>
    </w:p>
    <w:p w:rsidR="00EE453E" w:rsidRDefault="00EE453E" w:rsidP="005429A2">
      <w:pPr>
        <w:rPr>
          <w:rtl/>
          <w:lang w:eastAsia="he-IL"/>
        </w:rPr>
      </w:pPr>
    </w:p>
    <w:p w:rsidR="00EE453E" w:rsidRPr="00DC02AD" w:rsidRDefault="00EE453E" w:rsidP="00340E3B">
      <w:pPr>
        <w:rPr>
          <w:rtl/>
          <w:lang w:eastAsia="he-IL"/>
        </w:rPr>
      </w:pPr>
      <w:r>
        <w:rPr>
          <w:rFonts w:hint="cs"/>
          <w:rtl/>
          <w:lang w:eastAsia="he-IL"/>
        </w:rPr>
        <w:t xml:space="preserve">תודה רבה לחבר הכנסת חמד עמאר. </w:t>
      </w:r>
      <w:bookmarkStart w:id="7979" w:name="_ETM_Q15_212000"/>
      <w:bookmarkEnd w:id="7979"/>
      <w:r>
        <w:rPr>
          <w:rFonts w:hint="cs"/>
          <w:rtl/>
          <w:lang w:eastAsia="he-IL"/>
        </w:rPr>
        <w:t xml:space="preserve">חבר הכנסת יאיר גולן, לפנים משורת </w:t>
      </w:r>
      <w:bookmarkStart w:id="7980" w:name="_ETM_Q15_219000"/>
      <w:bookmarkEnd w:id="7980"/>
      <w:r>
        <w:rPr>
          <w:rFonts w:hint="cs"/>
          <w:rtl/>
          <w:lang w:eastAsia="he-IL"/>
        </w:rPr>
        <w:t xml:space="preserve">הדין. שלוש דקות לרשותך, בבקשה. </w:t>
      </w:r>
    </w:p>
    <w:p w:rsidR="00EE453E" w:rsidRPr="00DC02AD" w:rsidRDefault="00EE453E" w:rsidP="00340E3B">
      <w:pPr>
        <w:rPr>
          <w:rtl/>
          <w:lang w:eastAsia="he-IL"/>
        </w:rPr>
      </w:pPr>
    </w:p>
    <w:p w:rsidR="00EE453E" w:rsidRDefault="00EE453E" w:rsidP="00340E3B">
      <w:pPr>
        <w:pStyle w:val="a4"/>
        <w:rPr>
          <w:rtl/>
        </w:rPr>
      </w:pPr>
      <w:bookmarkStart w:id="7981" w:name="ET_speaker_5853_4"/>
      <w:r w:rsidRPr="00C637F2">
        <w:rPr>
          <w:rStyle w:val="TagStyle"/>
          <w:rtl/>
        </w:rPr>
        <w:t xml:space="preserve"> &lt;&lt; דובר &gt;&gt;</w:t>
      </w:r>
      <w:r w:rsidRPr="005A7792">
        <w:rPr>
          <w:rStyle w:val="TagStyle"/>
          <w:rtl/>
        </w:rPr>
        <w:t xml:space="preserve"> </w:t>
      </w:r>
      <w:bookmarkStart w:id="7982" w:name="_Toc55249882"/>
      <w:bookmarkStart w:id="7983" w:name="_Toc55251495"/>
      <w:bookmarkStart w:id="7984" w:name="_Toc55253176"/>
      <w:bookmarkStart w:id="7985" w:name="_Toc63860658"/>
      <w:r>
        <w:rPr>
          <w:rtl/>
        </w:rPr>
        <w:t>יאיר גולן (מרצ):</w:t>
      </w:r>
      <w:bookmarkEnd w:id="7982"/>
      <w:bookmarkEnd w:id="7983"/>
      <w:bookmarkEnd w:id="7984"/>
      <w:bookmarkEnd w:id="7985"/>
      <w:r w:rsidRPr="005A7792">
        <w:rPr>
          <w:rStyle w:val="TagStyle"/>
          <w:rtl/>
        </w:rPr>
        <w:t xml:space="preserve"> </w:t>
      </w:r>
      <w:r w:rsidRPr="00C637F2">
        <w:rPr>
          <w:rStyle w:val="TagStyle"/>
          <w:rtl/>
        </w:rPr>
        <w:t>&lt;&lt; דובר &gt;&gt;</w:t>
      </w:r>
      <w:r>
        <w:rPr>
          <w:rtl/>
        </w:rPr>
        <w:t xml:space="preserve">   </w:t>
      </w:r>
      <w:bookmarkEnd w:id="7981"/>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אדוני היושב-ראש, כנסת נכבדה, לא </w:t>
      </w:r>
      <w:bookmarkStart w:id="7986" w:name="_ETM_Q15_238000"/>
      <w:bookmarkEnd w:id="7986"/>
      <w:r>
        <w:rPr>
          <w:rFonts w:hint="cs"/>
          <w:rtl/>
          <w:lang w:eastAsia="he-IL"/>
        </w:rPr>
        <w:t>חשבתי להתחיל כך, אך מפאת כבודו ונדיבותו אתחיל בפסוק מירמיהו</w:t>
      </w:r>
      <w:bookmarkStart w:id="7987" w:name="_ETM_Q15_248000"/>
      <w:bookmarkEnd w:id="7987"/>
      <w:r>
        <w:rPr>
          <w:rFonts w:hint="cs"/>
          <w:rtl/>
          <w:lang w:eastAsia="he-IL"/>
        </w:rPr>
        <w:t xml:space="preserve"> שמתאים לעת הזאת. "מדוע הכיתנו ואין לנו מרפא</w:t>
      </w:r>
      <w:bookmarkStart w:id="7988" w:name="_ETM_Q15_258000"/>
      <w:bookmarkEnd w:id="7988"/>
      <w:r>
        <w:rPr>
          <w:rFonts w:hint="cs"/>
          <w:rtl/>
          <w:lang w:eastAsia="he-IL"/>
        </w:rPr>
        <w:t xml:space="preserve">. </w:t>
      </w:r>
      <w:proofErr w:type="spellStart"/>
      <w:r>
        <w:rPr>
          <w:rFonts w:hint="cs"/>
          <w:rtl/>
          <w:lang w:eastAsia="he-IL"/>
        </w:rPr>
        <w:t>קוה</w:t>
      </w:r>
      <w:proofErr w:type="spellEnd"/>
      <w:r>
        <w:rPr>
          <w:rFonts w:hint="cs"/>
          <w:rtl/>
          <w:lang w:eastAsia="he-IL"/>
        </w:rPr>
        <w:t xml:space="preserve"> לשלום, ואין טוב, ולעת מרפא, והנה בעתה". </w:t>
      </w:r>
    </w:p>
    <w:p w:rsidR="00EE453E" w:rsidRDefault="00EE453E" w:rsidP="00340E3B">
      <w:pPr>
        <w:rPr>
          <w:rtl/>
          <w:lang w:eastAsia="he-IL"/>
        </w:rPr>
      </w:pPr>
    </w:p>
    <w:p w:rsidR="00EE453E" w:rsidRDefault="00EE453E" w:rsidP="00340E3B">
      <w:pPr>
        <w:rPr>
          <w:rtl/>
          <w:lang w:eastAsia="he-IL"/>
        </w:rPr>
      </w:pPr>
      <w:bookmarkStart w:id="7989" w:name="_ETM_Q15_268000"/>
      <w:bookmarkEnd w:id="7989"/>
      <w:r>
        <w:rPr>
          <w:rFonts w:hint="cs"/>
          <w:rtl/>
          <w:lang w:eastAsia="he-IL"/>
        </w:rPr>
        <w:t>אדוני</w:t>
      </w:r>
      <w:bookmarkStart w:id="7990" w:name="_ETM_Q15_270000"/>
      <w:bookmarkEnd w:id="7990"/>
      <w:r>
        <w:rPr>
          <w:rFonts w:hint="cs"/>
          <w:rtl/>
          <w:lang w:eastAsia="he-IL"/>
        </w:rPr>
        <w:t xml:space="preserve"> היושב-ראש, כנסת נכבדה, היום </w:t>
      </w:r>
      <w:bookmarkStart w:id="7991" w:name="_ETM_Q15_232000"/>
      <w:bookmarkEnd w:id="7991"/>
      <w:r>
        <w:rPr>
          <w:rtl/>
          <w:lang w:eastAsia="he-IL"/>
        </w:rPr>
        <w:t>יום מיוחד</w:t>
      </w:r>
      <w:r>
        <w:rPr>
          <w:rFonts w:hint="cs"/>
          <w:rtl/>
          <w:lang w:eastAsia="he-IL"/>
        </w:rPr>
        <w:t>,</w:t>
      </w:r>
      <w:r>
        <w:rPr>
          <w:rtl/>
          <w:lang w:eastAsia="he-IL"/>
        </w:rPr>
        <w:t xml:space="preserve"> יום השנה ה</w:t>
      </w:r>
      <w:r>
        <w:rPr>
          <w:rFonts w:hint="cs"/>
          <w:rtl/>
          <w:lang w:eastAsia="he-IL"/>
        </w:rPr>
        <w:t>-</w:t>
      </w:r>
      <w:r>
        <w:rPr>
          <w:rtl/>
          <w:lang w:eastAsia="he-IL"/>
        </w:rPr>
        <w:t>103 להצהרת בלפור</w:t>
      </w:r>
      <w:r>
        <w:rPr>
          <w:rFonts w:hint="cs"/>
          <w:rtl/>
          <w:lang w:eastAsia="he-IL"/>
        </w:rPr>
        <w:t>, ההצהרה שקב</w:t>
      </w:r>
      <w:r>
        <w:rPr>
          <w:rtl/>
          <w:lang w:eastAsia="he-IL"/>
        </w:rPr>
        <w:t xml:space="preserve">עה: "ממשלת הוד מלכותו רואה בעין יפה הקמת בית לאומי לעם היהודי בארץ </w:t>
      </w:r>
      <w:r>
        <w:rPr>
          <w:rtl/>
          <w:lang w:eastAsia="he-IL"/>
        </w:rPr>
        <w:lastRenderedPageBreak/>
        <w:t>ישראל".</w:t>
      </w:r>
      <w:r>
        <w:rPr>
          <w:rFonts w:hint="cs"/>
          <w:rtl/>
          <w:lang w:eastAsia="he-IL"/>
        </w:rPr>
        <w:t xml:space="preserve"> ה</w:t>
      </w:r>
      <w:r>
        <w:rPr>
          <w:rtl/>
          <w:lang w:eastAsia="he-IL"/>
        </w:rPr>
        <w:t>אנשים שעמלו על ההצהרה הז</w:t>
      </w:r>
      <w:r>
        <w:rPr>
          <w:rFonts w:hint="cs"/>
          <w:rtl/>
          <w:lang w:eastAsia="he-IL"/>
        </w:rPr>
        <w:t>את</w:t>
      </w:r>
      <w:r>
        <w:rPr>
          <w:rtl/>
          <w:lang w:eastAsia="he-IL"/>
        </w:rPr>
        <w:t xml:space="preserve"> היו ציונים</w:t>
      </w:r>
      <w:r>
        <w:rPr>
          <w:rFonts w:hint="cs"/>
          <w:rtl/>
          <w:lang w:eastAsia="he-IL"/>
        </w:rPr>
        <w:t xml:space="preserve"> –</w:t>
      </w:r>
      <w:r>
        <w:rPr>
          <w:rtl/>
          <w:lang w:eastAsia="he-IL"/>
        </w:rPr>
        <w:t xml:space="preserve"> ציונים שהשתחררו</w:t>
      </w:r>
      <w:r>
        <w:rPr>
          <w:rFonts w:hint="cs"/>
          <w:rtl/>
          <w:lang w:eastAsia="he-IL"/>
        </w:rPr>
        <w:t xml:space="preserve"> </w:t>
      </w:r>
      <w:bookmarkStart w:id="7992" w:name="_ETM_Q15_291000"/>
      <w:bookmarkEnd w:id="7992"/>
      <w:r>
        <w:rPr>
          <w:rFonts w:hint="cs"/>
          <w:rtl/>
          <w:lang w:eastAsia="he-IL"/>
        </w:rPr>
        <w:t>מ</w:t>
      </w:r>
      <w:r>
        <w:rPr>
          <w:rtl/>
          <w:lang w:eastAsia="he-IL"/>
        </w:rPr>
        <w:t>כבלי המסורת הפסיבית, השתחררו מתרבות הסגירות</w:t>
      </w:r>
      <w:r>
        <w:rPr>
          <w:rFonts w:hint="cs"/>
          <w:rtl/>
          <w:lang w:eastAsia="he-IL"/>
        </w:rPr>
        <w:t xml:space="preserve"> ה</w:t>
      </w:r>
      <w:r>
        <w:rPr>
          <w:rtl/>
          <w:lang w:eastAsia="he-IL"/>
        </w:rPr>
        <w:t>קהילתית</w:t>
      </w:r>
      <w:r>
        <w:rPr>
          <w:rFonts w:hint="cs"/>
          <w:rtl/>
          <w:lang w:eastAsia="he-IL"/>
        </w:rPr>
        <w:t xml:space="preserve"> </w:t>
      </w:r>
      <w:r>
        <w:rPr>
          <w:rtl/>
          <w:lang w:eastAsia="he-IL"/>
        </w:rPr>
        <w:t>והלכו להגשים חזון מרחיק ראות.</w:t>
      </w:r>
      <w:r>
        <w:rPr>
          <w:rFonts w:hint="cs"/>
          <w:rtl/>
          <w:lang w:eastAsia="he-IL"/>
        </w:rPr>
        <w:t xml:space="preserve"> </w:t>
      </w:r>
      <w:r>
        <w:rPr>
          <w:rtl/>
          <w:lang w:eastAsia="he-IL"/>
        </w:rPr>
        <w:t>בחזון של האנשים האלה ישראל</w:t>
      </w:r>
      <w:r>
        <w:rPr>
          <w:rFonts w:hint="cs"/>
          <w:rtl/>
          <w:lang w:eastAsia="he-IL"/>
        </w:rPr>
        <w:t xml:space="preserve"> הייתה צריכה </w:t>
      </w:r>
      <w:r>
        <w:rPr>
          <w:rtl/>
          <w:lang w:eastAsia="he-IL"/>
        </w:rPr>
        <w:t>להיות מדינה מתקדמת</w:t>
      </w:r>
      <w:r>
        <w:rPr>
          <w:rFonts w:hint="cs"/>
          <w:rtl/>
          <w:lang w:eastAsia="he-IL"/>
        </w:rPr>
        <w:t>,</w:t>
      </w:r>
      <w:r>
        <w:rPr>
          <w:rtl/>
          <w:lang w:eastAsia="he-IL"/>
        </w:rPr>
        <w:t xml:space="preserve"> מודרנית</w:t>
      </w:r>
      <w:r>
        <w:rPr>
          <w:rFonts w:hint="cs"/>
          <w:rtl/>
          <w:lang w:eastAsia="he-IL"/>
        </w:rPr>
        <w:t>,</w:t>
      </w:r>
      <w:r>
        <w:rPr>
          <w:rtl/>
          <w:lang w:eastAsia="he-IL"/>
        </w:rPr>
        <w:t xml:space="preserve"> ליברלית</w:t>
      </w:r>
      <w:r>
        <w:rPr>
          <w:rFonts w:hint="cs"/>
          <w:rtl/>
          <w:lang w:eastAsia="he-IL"/>
        </w:rPr>
        <w:t xml:space="preserve"> ו</w:t>
      </w:r>
      <w:r>
        <w:rPr>
          <w:rtl/>
          <w:lang w:eastAsia="he-IL"/>
        </w:rPr>
        <w:t>דמוקרטית</w:t>
      </w:r>
      <w:r>
        <w:rPr>
          <w:rFonts w:hint="cs"/>
          <w:rtl/>
          <w:lang w:eastAsia="he-IL"/>
        </w:rPr>
        <w:t>,</w:t>
      </w:r>
      <w:r>
        <w:rPr>
          <w:rtl/>
          <w:lang w:eastAsia="he-IL"/>
        </w:rPr>
        <w:t xml:space="preserve"> עם שירות ציבורי משובח ונקי כפיים</w:t>
      </w:r>
      <w:r>
        <w:rPr>
          <w:rFonts w:hint="cs"/>
          <w:rtl/>
          <w:lang w:eastAsia="he-IL"/>
        </w:rPr>
        <w:t xml:space="preserve"> ו</w:t>
      </w:r>
      <w:r>
        <w:rPr>
          <w:rtl/>
          <w:lang w:eastAsia="he-IL"/>
        </w:rPr>
        <w:t>עם מנהיגות לאומית מסורה וישרת דרך.</w:t>
      </w:r>
    </w:p>
    <w:p w:rsidR="00EE453E" w:rsidRDefault="00EE453E" w:rsidP="00340E3B">
      <w:pPr>
        <w:rPr>
          <w:rtl/>
          <w:lang w:eastAsia="he-IL"/>
        </w:rPr>
      </w:pPr>
      <w:bookmarkStart w:id="7993" w:name="_ETM_Q15_316000"/>
      <w:bookmarkEnd w:id="7993"/>
    </w:p>
    <w:p w:rsidR="00EE453E" w:rsidRPr="005A7792" w:rsidRDefault="00EE453E" w:rsidP="00340E3B">
      <w:pPr>
        <w:rPr>
          <w:rtl/>
          <w:lang w:eastAsia="he-IL"/>
        </w:rPr>
      </w:pPr>
      <w:r>
        <w:rPr>
          <w:rtl/>
          <w:lang w:eastAsia="he-IL"/>
        </w:rPr>
        <w:t>זה לא מה שיש לנו היום. היום אנחנו מובלים על</w:t>
      </w:r>
      <w:r>
        <w:rPr>
          <w:rFonts w:hint="cs"/>
          <w:rtl/>
          <w:lang w:eastAsia="he-IL"/>
        </w:rPr>
        <w:t xml:space="preserve"> </w:t>
      </w:r>
      <w:r>
        <w:rPr>
          <w:rtl/>
          <w:lang w:eastAsia="he-IL"/>
        </w:rPr>
        <w:t>ידי ראש ממשלה מושחת, ממשלה מנופחת ולא יעילה, מפלגות גלותיות והשקפת עולם משיחית, שתמיד הי</w:t>
      </w:r>
      <w:r>
        <w:rPr>
          <w:rFonts w:hint="cs"/>
          <w:rtl/>
          <w:lang w:eastAsia="he-IL"/>
        </w:rPr>
        <w:t>י</w:t>
      </w:r>
      <w:r>
        <w:rPr>
          <w:rtl/>
          <w:lang w:eastAsia="he-IL"/>
        </w:rPr>
        <w:t>תה מסוכנת לעם היהודי והמי</w:t>
      </w:r>
      <w:r>
        <w:rPr>
          <w:rFonts w:hint="cs"/>
          <w:rtl/>
          <w:lang w:eastAsia="he-IL"/>
        </w:rPr>
        <w:t>ט</w:t>
      </w:r>
      <w:r>
        <w:rPr>
          <w:rtl/>
          <w:lang w:eastAsia="he-IL"/>
        </w:rPr>
        <w:t>ה על ראשו אסונות נוראיים</w:t>
      </w:r>
      <w:r>
        <w:rPr>
          <w:rFonts w:hint="cs"/>
          <w:rtl/>
          <w:lang w:eastAsia="he-IL"/>
        </w:rPr>
        <w:t xml:space="preserve"> לאורך ההיסטוריה. </w:t>
      </w:r>
      <w:r>
        <w:rPr>
          <w:rtl/>
          <w:lang w:eastAsia="he-IL"/>
        </w:rPr>
        <w:t>לכן אני קורא לכל הכוחות הדמוקרטיים</w:t>
      </w:r>
      <w:r>
        <w:rPr>
          <w:rFonts w:hint="cs"/>
          <w:rtl/>
          <w:lang w:eastAsia="he-IL"/>
        </w:rPr>
        <w:t xml:space="preserve">, </w:t>
      </w:r>
      <w:r>
        <w:rPr>
          <w:rtl/>
          <w:lang w:eastAsia="he-IL"/>
        </w:rPr>
        <w:t xml:space="preserve">ליברליים, ציוניים וישרי </w:t>
      </w:r>
      <w:r w:rsidR="00A70ABA">
        <w:rPr>
          <w:rFonts w:hint="cs"/>
          <w:rtl/>
          <w:lang w:eastAsia="he-IL"/>
        </w:rPr>
        <w:t>ה</w:t>
      </w:r>
      <w:r>
        <w:rPr>
          <w:rtl/>
          <w:lang w:eastAsia="he-IL"/>
        </w:rPr>
        <w:t>דרך למצוא את הדרך להתלכד יחדיו</w:t>
      </w:r>
      <w:r>
        <w:rPr>
          <w:rFonts w:hint="cs"/>
          <w:rtl/>
          <w:lang w:eastAsia="he-IL"/>
        </w:rPr>
        <w:t>,</w:t>
      </w:r>
      <w:r>
        <w:rPr>
          <w:rtl/>
          <w:lang w:eastAsia="he-IL"/>
        </w:rPr>
        <w:t xml:space="preserve"> להקים מחנה גדול וחזק שלא יותיר את הבמה הפוליטית לנתניהו וחבר קיצונים מימין לו</w:t>
      </w:r>
      <w:r>
        <w:rPr>
          <w:rFonts w:hint="cs"/>
          <w:rtl/>
          <w:lang w:eastAsia="he-IL"/>
        </w:rPr>
        <w:t>;</w:t>
      </w:r>
      <w:r>
        <w:rPr>
          <w:rtl/>
          <w:lang w:eastAsia="he-IL"/>
        </w:rPr>
        <w:t xml:space="preserve"> מחנה ציוני חדש</w:t>
      </w:r>
      <w:r>
        <w:rPr>
          <w:rFonts w:hint="cs"/>
          <w:rtl/>
          <w:lang w:eastAsia="he-IL"/>
        </w:rPr>
        <w:t>,</w:t>
      </w:r>
      <w:r>
        <w:rPr>
          <w:rtl/>
          <w:lang w:eastAsia="he-IL"/>
        </w:rPr>
        <w:t xml:space="preserve"> מחנה פטריוטי חדש</w:t>
      </w:r>
      <w:r>
        <w:rPr>
          <w:rFonts w:hint="cs"/>
          <w:rtl/>
          <w:lang w:eastAsia="he-IL"/>
        </w:rPr>
        <w:t>,</w:t>
      </w:r>
      <w:r>
        <w:rPr>
          <w:rtl/>
          <w:lang w:eastAsia="he-IL"/>
        </w:rPr>
        <w:t xml:space="preserve"> מחנה דמוקרטי חדש</w:t>
      </w:r>
      <w:r>
        <w:rPr>
          <w:rFonts w:hint="cs"/>
          <w:rtl/>
          <w:lang w:eastAsia="he-IL"/>
        </w:rPr>
        <w:t>,</w:t>
      </w:r>
      <w:r>
        <w:rPr>
          <w:rtl/>
          <w:lang w:eastAsia="he-IL"/>
        </w:rPr>
        <w:t xml:space="preserve"> מחנה של עתיד חדש.</w:t>
      </w:r>
    </w:p>
    <w:p w:rsidR="00EE453E" w:rsidRDefault="00EE453E" w:rsidP="00340E3B">
      <w:pPr>
        <w:rPr>
          <w:rtl/>
          <w:lang w:eastAsia="he-IL"/>
        </w:rPr>
      </w:pPr>
    </w:p>
    <w:p w:rsidR="00EE453E" w:rsidRDefault="00EE453E" w:rsidP="00A70ABA">
      <w:pPr>
        <w:rPr>
          <w:rtl/>
          <w:lang w:eastAsia="he-IL"/>
        </w:rPr>
      </w:pPr>
      <w:r>
        <w:rPr>
          <w:rFonts w:hint="cs"/>
          <w:rtl/>
          <w:lang w:eastAsia="he-IL"/>
        </w:rPr>
        <w:t xml:space="preserve">אני רוצה לנצל במה זו ולפנות באופן אישי </w:t>
      </w:r>
      <w:bookmarkStart w:id="7994" w:name="_ETM_Q15_367000"/>
      <w:bookmarkEnd w:id="7994"/>
      <w:r>
        <w:rPr>
          <w:rFonts w:hint="cs"/>
          <w:rtl/>
          <w:lang w:eastAsia="he-IL"/>
        </w:rPr>
        <w:t xml:space="preserve">ליאיר לפיד, </w:t>
      </w:r>
      <w:proofErr w:type="spellStart"/>
      <w:r>
        <w:rPr>
          <w:rFonts w:hint="cs"/>
          <w:rtl/>
          <w:lang w:eastAsia="he-IL"/>
        </w:rPr>
        <w:t>לאיימן</w:t>
      </w:r>
      <w:proofErr w:type="spellEnd"/>
      <w:r>
        <w:rPr>
          <w:rFonts w:hint="cs"/>
          <w:rtl/>
          <w:lang w:eastAsia="he-IL"/>
        </w:rPr>
        <w:t xml:space="preserve"> עודה, לאביגדור ליברמן, לניצן הורוביץ ידידי,</w:t>
      </w:r>
      <w:bookmarkStart w:id="7995" w:name="_ETM_Q15_382000"/>
      <w:bookmarkEnd w:id="7995"/>
      <w:r>
        <w:rPr>
          <w:rFonts w:hint="cs"/>
          <w:rtl/>
          <w:lang w:eastAsia="he-IL"/>
        </w:rPr>
        <w:t xml:space="preserve"> למשה בוגי יעלון </w:t>
      </w:r>
      <w:proofErr w:type="spellStart"/>
      <w:r>
        <w:rPr>
          <w:rFonts w:hint="cs"/>
          <w:rtl/>
          <w:lang w:eastAsia="he-IL"/>
        </w:rPr>
        <w:t>ולעאידה</w:t>
      </w:r>
      <w:proofErr w:type="spellEnd"/>
      <w:r>
        <w:rPr>
          <w:rFonts w:hint="cs"/>
          <w:rtl/>
          <w:lang w:eastAsia="he-IL"/>
        </w:rPr>
        <w:t xml:space="preserve"> תומא סלימאן, כולכם יחדיו. </w:t>
      </w:r>
      <w:bookmarkStart w:id="7996" w:name="_ETM_Q15_383000"/>
      <w:bookmarkEnd w:id="7996"/>
      <w:r>
        <w:rPr>
          <w:rFonts w:hint="cs"/>
          <w:rtl/>
          <w:lang w:eastAsia="he-IL"/>
        </w:rPr>
        <w:t xml:space="preserve">יש לנו משימת ענק: מתוך הייאוש והמצוקה הנוכחית לבנות </w:t>
      </w:r>
      <w:bookmarkStart w:id="7997" w:name="_ETM_Q15_391000"/>
      <w:bookmarkEnd w:id="7997"/>
      <w:r>
        <w:rPr>
          <w:rFonts w:hint="cs"/>
          <w:rtl/>
          <w:lang w:eastAsia="he-IL"/>
        </w:rPr>
        <w:t xml:space="preserve">יחדיו תקווה, לבנות ישראל שבה ילדינו ירצו לחיות. </w:t>
      </w:r>
      <w:bookmarkStart w:id="7998" w:name="_ETM_Q15_401000"/>
      <w:bookmarkEnd w:id="7998"/>
      <w:r>
        <w:rPr>
          <w:rFonts w:hint="cs"/>
          <w:rtl/>
          <w:lang w:eastAsia="he-IL"/>
        </w:rPr>
        <w:t xml:space="preserve">כי צריך לחסום את חזון </w:t>
      </w:r>
      <w:proofErr w:type="spellStart"/>
      <w:r>
        <w:rPr>
          <w:rFonts w:hint="cs"/>
          <w:rtl/>
          <w:lang w:eastAsia="he-IL"/>
        </w:rPr>
        <w:t>ביביסטן</w:t>
      </w:r>
      <w:proofErr w:type="spellEnd"/>
      <w:r>
        <w:rPr>
          <w:rFonts w:hint="cs"/>
          <w:rtl/>
          <w:lang w:eastAsia="he-IL"/>
        </w:rPr>
        <w:t xml:space="preserve"> ולהחליף אותו בישראל שפויה, עם ממשלה שפויה, עם התנהלות שפויה למען כל אזרחי </w:t>
      </w:r>
      <w:bookmarkStart w:id="7999" w:name="_ETM_Q15_404000"/>
      <w:bookmarkEnd w:id="7999"/>
      <w:r>
        <w:rPr>
          <w:rFonts w:hint="cs"/>
          <w:rtl/>
          <w:lang w:eastAsia="he-IL"/>
        </w:rPr>
        <w:t xml:space="preserve">ישראל. שם המשחק הוא מומנטום. צריך לשנות את המומנטום </w:t>
      </w:r>
      <w:bookmarkStart w:id="8000" w:name="_ETM_Q15_415000"/>
      <w:bookmarkEnd w:id="8000"/>
      <w:r>
        <w:rPr>
          <w:rFonts w:hint="cs"/>
          <w:rtl/>
          <w:lang w:eastAsia="he-IL"/>
        </w:rPr>
        <w:t xml:space="preserve">הנוכחי. צריך לעשות את זה מחר בבוקר ולהביא לשינוי במפה הפוליטית ולניצחון ישראל. תודה רבה. </w:t>
      </w:r>
    </w:p>
    <w:p w:rsidR="00EE453E" w:rsidRDefault="00EE453E" w:rsidP="00340E3B">
      <w:pPr>
        <w:rPr>
          <w:rtl/>
          <w:lang w:eastAsia="he-IL"/>
        </w:rPr>
      </w:pPr>
      <w:bookmarkStart w:id="8001" w:name="_ETM_Q15_421000"/>
      <w:bookmarkEnd w:id="8001"/>
    </w:p>
    <w:p w:rsidR="00EE453E" w:rsidRDefault="00EE453E" w:rsidP="00340E3B">
      <w:pPr>
        <w:pStyle w:val="af6"/>
        <w:rPr>
          <w:rtl/>
        </w:rPr>
      </w:pPr>
      <w:bookmarkStart w:id="8002" w:name="_ETM_Q15_422000"/>
      <w:bookmarkStart w:id="8003" w:name="ET_yor_6026_7"/>
      <w:bookmarkEnd w:id="8002"/>
      <w:r w:rsidRPr="00C637F2">
        <w:rPr>
          <w:rStyle w:val="TagStyle"/>
          <w:rtl/>
        </w:rPr>
        <w:t xml:space="preserve"> &lt;&lt; יור &gt;&gt;</w:t>
      </w:r>
      <w:r w:rsidRPr="00B330A9">
        <w:rPr>
          <w:rStyle w:val="TagStyle"/>
          <w:rtl/>
        </w:rPr>
        <w:t xml:space="preserve"> </w:t>
      </w:r>
      <w:r>
        <w:rPr>
          <w:rtl/>
        </w:rPr>
        <w:t>היו"ר משה ארבל:</w:t>
      </w:r>
      <w:r w:rsidRPr="00B330A9">
        <w:rPr>
          <w:rStyle w:val="TagStyle"/>
          <w:rtl/>
        </w:rPr>
        <w:t xml:space="preserve"> </w:t>
      </w:r>
      <w:r w:rsidRPr="00C637F2">
        <w:rPr>
          <w:rStyle w:val="TagStyle"/>
          <w:rtl/>
        </w:rPr>
        <w:t>&lt;&lt; יור &gt;&gt;</w:t>
      </w:r>
      <w:r>
        <w:rPr>
          <w:rtl/>
        </w:rPr>
        <w:t xml:space="preserve">   </w:t>
      </w:r>
      <w:bookmarkEnd w:id="8003"/>
    </w:p>
    <w:p w:rsidR="00EE453E" w:rsidRDefault="00EE453E" w:rsidP="005429A2">
      <w:pPr>
        <w:rPr>
          <w:rtl/>
        </w:rPr>
      </w:pPr>
    </w:p>
    <w:p w:rsidR="00EE453E" w:rsidRDefault="00EE453E" w:rsidP="00340E3B">
      <w:pPr>
        <w:rPr>
          <w:rtl/>
        </w:rPr>
      </w:pPr>
      <w:r>
        <w:rPr>
          <w:rFonts w:hint="cs"/>
          <w:rtl/>
        </w:rPr>
        <w:t xml:space="preserve">תודה רבה </w:t>
      </w:r>
      <w:bookmarkStart w:id="8004" w:name="_ETM_Q15_423000"/>
      <w:bookmarkEnd w:id="8004"/>
      <w:r>
        <w:rPr>
          <w:rFonts w:hint="cs"/>
          <w:rtl/>
        </w:rPr>
        <w:t xml:space="preserve">לחבר הכנסת יאיר גולן. </w:t>
      </w:r>
      <w:bookmarkStart w:id="8005" w:name="_ETM_Q15_426000"/>
      <w:bookmarkEnd w:id="8005"/>
      <w:r>
        <w:rPr>
          <w:rFonts w:hint="cs"/>
          <w:rtl/>
        </w:rPr>
        <w:t xml:space="preserve">חבר הכנסת מיקי לוי, יעלה ויבוא. </w:t>
      </w:r>
      <w:bookmarkStart w:id="8006" w:name="_ETM_Q15_425000"/>
      <w:bookmarkEnd w:id="8006"/>
      <w:r>
        <w:rPr>
          <w:rFonts w:hint="cs"/>
          <w:rtl/>
        </w:rPr>
        <w:t xml:space="preserve">שלוש דקות לרשותך גם כן. </w:t>
      </w:r>
    </w:p>
    <w:p w:rsidR="00EE453E" w:rsidRDefault="00EE453E" w:rsidP="00340E3B">
      <w:pPr>
        <w:rPr>
          <w:rtl/>
        </w:rPr>
      </w:pPr>
      <w:bookmarkStart w:id="8007" w:name="_ETM_Q15_431000"/>
      <w:bookmarkEnd w:id="8007"/>
    </w:p>
    <w:p w:rsidR="00EE453E" w:rsidRDefault="00EE453E" w:rsidP="00340E3B">
      <w:pPr>
        <w:pStyle w:val="a4"/>
        <w:rPr>
          <w:rtl/>
        </w:rPr>
      </w:pPr>
      <w:bookmarkStart w:id="8008" w:name="ET_speaker_5084_8"/>
      <w:r w:rsidRPr="00C637F2">
        <w:rPr>
          <w:rStyle w:val="TagStyle"/>
          <w:rtl/>
        </w:rPr>
        <w:t xml:space="preserve"> &lt;&lt; דובר &gt;&gt;</w:t>
      </w:r>
      <w:r w:rsidRPr="00B330A9">
        <w:rPr>
          <w:rStyle w:val="TagStyle"/>
          <w:rtl/>
        </w:rPr>
        <w:t xml:space="preserve"> </w:t>
      </w:r>
      <w:bookmarkStart w:id="8009" w:name="_Toc55249883"/>
      <w:bookmarkStart w:id="8010" w:name="_Toc55251496"/>
      <w:bookmarkStart w:id="8011" w:name="_Toc55253177"/>
      <w:bookmarkStart w:id="8012" w:name="_Toc63860659"/>
      <w:r>
        <w:rPr>
          <w:rtl/>
        </w:rPr>
        <w:t>מיקי לוי (יש עתיד-תל"ם):</w:t>
      </w:r>
      <w:bookmarkEnd w:id="8009"/>
      <w:bookmarkEnd w:id="8010"/>
      <w:bookmarkEnd w:id="8011"/>
      <w:bookmarkEnd w:id="8012"/>
      <w:r w:rsidRPr="00B330A9">
        <w:rPr>
          <w:rStyle w:val="TagStyle"/>
          <w:rtl/>
        </w:rPr>
        <w:t xml:space="preserve"> </w:t>
      </w:r>
      <w:r w:rsidRPr="00C637F2">
        <w:rPr>
          <w:rStyle w:val="TagStyle"/>
          <w:rtl/>
        </w:rPr>
        <w:t>&lt;&lt; דובר &gt;&gt;</w:t>
      </w:r>
      <w:r>
        <w:rPr>
          <w:rtl/>
        </w:rPr>
        <w:t xml:space="preserve">   </w:t>
      </w:r>
      <w:bookmarkEnd w:id="8008"/>
    </w:p>
    <w:p w:rsidR="00EE453E" w:rsidRDefault="00EE453E" w:rsidP="005429A2">
      <w:pPr>
        <w:rPr>
          <w:rtl/>
        </w:rPr>
      </w:pPr>
    </w:p>
    <w:p w:rsidR="00EE453E" w:rsidRDefault="00EE453E" w:rsidP="00BA2251">
      <w:pPr>
        <w:rPr>
          <w:rtl/>
          <w:lang w:eastAsia="he-IL"/>
        </w:rPr>
      </w:pPr>
      <w:bookmarkStart w:id="8013" w:name="_ETM_Q15_433000"/>
      <w:bookmarkEnd w:id="8013"/>
      <w:r>
        <w:rPr>
          <w:rFonts w:hint="cs"/>
          <w:rtl/>
        </w:rPr>
        <w:t xml:space="preserve">תודה </w:t>
      </w:r>
      <w:bookmarkStart w:id="8014" w:name="_ETM_Q15_458000"/>
      <w:bookmarkEnd w:id="8014"/>
      <w:r>
        <w:rPr>
          <w:rFonts w:hint="cs"/>
          <w:rtl/>
        </w:rPr>
        <w:t xml:space="preserve">רבה. אדוני היושב-ראש, חבריי חברי הכנסת, </w:t>
      </w:r>
      <w:r>
        <w:rPr>
          <w:rFonts w:hint="cs"/>
          <w:rtl/>
          <w:lang w:eastAsia="he-IL"/>
        </w:rPr>
        <w:t xml:space="preserve">מה ההבדל בין התכנסות של עשרה איש </w:t>
      </w:r>
      <w:bookmarkStart w:id="8015" w:name="_ETM_Q15_467000"/>
      <w:bookmarkEnd w:id="8015"/>
      <w:r>
        <w:rPr>
          <w:rFonts w:hint="cs"/>
          <w:rtl/>
          <w:lang w:eastAsia="he-IL"/>
        </w:rPr>
        <w:t xml:space="preserve">לפתיחת חנויות הרחוב? כלום. כלום ושום דבר. מדוע לא לפתוח את חנויות הרחוב לסוחרים? משפחות נהרסות, הכלכלה נהרסת, צוללת </w:t>
      </w:r>
      <w:r>
        <w:rPr>
          <w:rFonts w:hint="eastAsia"/>
          <w:rtl/>
          <w:lang w:eastAsia="he-IL"/>
        </w:rPr>
        <w:t xml:space="preserve">– </w:t>
      </w:r>
      <w:r>
        <w:rPr>
          <w:rFonts w:hint="cs"/>
          <w:rtl/>
          <w:lang w:eastAsia="he-IL"/>
        </w:rPr>
        <w:t xml:space="preserve">לא לאיטה </w:t>
      </w:r>
      <w:r>
        <w:rPr>
          <w:rFonts w:hint="eastAsia"/>
          <w:rtl/>
          <w:lang w:eastAsia="he-IL"/>
        </w:rPr>
        <w:t>–</w:t>
      </w:r>
      <w:r>
        <w:rPr>
          <w:rFonts w:hint="cs"/>
          <w:rtl/>
          <w:lang w:eastAsia="he-IL"/>
        </w:rPr>
        <w:t xml:space="preserve"> צוללת פנימה למעמקי הים. הנזקים שאתם עושים בכלכלה, הנכדים שלנו ישלמו אותם. מדינת ישראל זה שלוש שנים נעדרת תקציב. עמדתי כאן על הדוכן </w:t>
      </w:r>
      <w:bookmarkStart w:id="8016" w:name="_ETM_Q15_499000"/>
      <w:bookmarkEnd w:id="8016"/>
      <w:r>
        <w:rPr>
          <w:rFonts w:hint="cs"/>
          <w:rtl/>
          <w:lang w:eastAsia="he-IL"/>
        </w:rPr>
        <w:t>הזה לפני חמישה חודשים ואמרתי: היעדר תקציב למדינת ישראל יפגע בדירוג האשראי של מדינת ישראל. תוציאו את ההקלטות, תשמעו</w:t>
      </w:r>
      <w:r w:rsidR="00BA2251">
        <w:rPr>
          <w:rFonts w:hint="cs"/>
          <w:rtl/>
          <w:lang w:eastAsia="he-IL"/>
        </w:rPr>
        <w:t>,</w:t>
      </w:r>
      <w:r>
        <w:rPr>
          <w:rFonts w:hint="cs"/>
          <w:rtl/>
          <w:lang w:eastAsia="he-IL"/>
        </w:rPr>
        <w:t xml:space="preserve"> לא פעם, </w:t>
      </w:r>
      <w:bookmarkStart w:id="8017" w:name="_ETM_Q15_512000"/>
      <w:bookmarkEnd w:id="8017"/>
      <w:r>
        <w:rPr>
          <w:rFonts w:hint="cs"/>
          <w:rtl/>
          <w:lang w:eastAsia="he-IL"/>
        </w:rPr>
        <w:t>לא פעמיים ולא שלוש פעמים. חזרתי ואמרתי: סכנה ממשית למדינת ישראל. מדוע אינכם פותחים את העסקים ואת חנויות הרחוב? הרי בסופר יותר גרוע. אפשר ל</w:t>
      </w:r>
      <w:bookmarkStart w:id="8018" w:name="_ETM_Q15_531000"/>
      <w:bookmarkEnd w:id="8018"/>
      <w:r>
        <w:rPr>
          <w:rFonts w:hint="cs"/>
          <w:rtl/>
          <w:lang w:eastAsia="he-IL"/>
        </w:rPr>
        <w:t xml:space="preserve">הגיד: ב-40 מטר ייכנסו שני קונים; ב-60 מטר </w:t>
      </w:r>
      <w:r>
        <w:rPr>
          <w:rtl/>
          <w:lang w:eastAsia="he-IL"/>
        </w:rPr>
        <w:t>–</w:t>
      </w:r>
      <w:r>
        <w:rPr>
          <w:rFonts w:hint="cs"/>
          <w:rtl/>
          <w:lang w:eastAsia="he-IL"/>
        </w:rPr>
        <w:t xml:space="preserve"> </w:t>
      </w:r>
      <w:bookmarkStart w:id="8019" w:name="_ETM_Q15_532000"/>
      <w:bookmarkEnd w:id="8019"/>
      <w:r>
        <w:rPr>
          <w:rFonts w:hint="cs"/>
          <w:rtl/>
          <w:lang w:eastAsia="he-IL"/>
        </w:rPr>
        <w:t xml:space="preserve">שלושה קונים. אבל תעשו משהו. שום דבר לא יוצא כמו שצריך מתחת ידי הממשלה הרעה הזאת </w:t>
      </w:r>
      <w:r>
        <w:rPr>
          <w:rtl/>
          <w:lang w:eastAsia="he-IL"/>
        </w:rPr>
        <w:t>–</w:t>
      </w:r>
      <w:r>
        <w:rPr>
          <w:rFonts w:hint="cs"/>
          <w:rtl/>
          <w:lang w:eastAsia="he-IL"/>
        </w:rPr>
        <w:t xml:space="preserve"> שום דבר. </w:t>
      </w:r>
    </w:p>
    <w:p w:rsidR="00EE453E" w:rsidRDefault="00EE453E" w:rsidP="00340E3B">
      <w:pPr>
        <w:rPr>
          <w:rtl/>
          <w:lang w:eastAsia="he-IL"/>
        </w:rPr>
      </w:pPr>
    </w:p>
    <w:p w:rsidR="00EE453E" w:rsidRDefault="00EE453E" w:rsidP="00BA2251">
      <w:pPr>
        <w:rPr>
          <w:rtl/>
          <w:lang w:eastAsia="he-IL"/>
        </w:rPr>
      </w:pPr>
      <w:r>
        <w:rPr>
          <w:rFonts w:hint="cs"/>
          <w:rtl/>
          <w:lang w:eastAsia="he-IL"/>
        </w:rPr>
        <w:t xml:space="preserve">היעדר תקציב זה שלוש שנים, כששני בני מתנהלים ורבים אם </w:t>
      </w:r>
      <w:bookmarkStart w:id="8020" w:name="_ETM_Q15_557000"/>
      <w:bookmarkEnd w:id="8020"/>
      <w:r>
        <w:rPr>
          <w:rFonts w:hint="cs"/>
          <w:rtl/>
          <w:lang w:eastAsia="he-IL"/>
        </w:rPr>
        <w:t xml:space="preserve">כן תקציב, לא תקציב; כן לשבעה ימים, </w:t>
      </w:r>
      <w:bookmarkStart w:id="8021" w:name="_ETM_Q15_563000"/>
      <w:bookmarkEnd w:id="8021"/>
      <w:r>
        <w:rPr>
          <w:rFonts w:hint="cs"/>
          <w:rtl/>
          <w:lang w:eastAsia="he-IL"/>
        </w:rPr>
        <w:t>לא לשבעה ימים; כן לשלושה חודשים; כן לשנה; כן דו-שנתי; ובסוף, מה עשיתם? מהו תקציב</w:t>
      </w:r>
      <w:r w:rsidR="00BA2251">
        <w:rPr>
          <w:rFonts w:hint="cs"/>
          <w:rtl/>
          <w:lang w:eastAsia="he-IL"/>
        </w:rPr>
        <w:t>?</w:t>
      </w:r>
      <w:r>
        <w:rPr>
          <w:rFonts w:hint="cs"/>
          <w:rtl/>
          <w:lang w:eastAsia="he-IL"/>
        </w:rPr>
        <w:t xml:space="preserve"> </w:t>
      </w:r>
      <w:r w:rsidR="00BA2251">
        <w:rPr>
          <w:rFonts w:hint="cs"/>
          <w:rtl/>
          <w:lang w:eastAsia="he-IL"/>
        </w:rPr>
        <w:t>ש</w:t>
      </w:r>
      <w:r>
        <w:rPr>
          <w:rFonts w:hint="cs"/>
          <w:rtl/>
          <w:lang w:eastAsia="he-IL"/>
        </w:rPr>
        <w:t>תבינו</w:t>
      </w:r>
      <w:r w:rsidR="00BA2251">
        <w:rPr>
          <w:rFonts w:hint="cs"/>
          <w:rtl/>
          <w:lang w:eastAsia="he-IL"/>
        </w:rPr>
        <w:t>:</w:t>
      </w:r>
      <w:r>
        <w:rPr>
          <w:rFonts w:hint="cs"/>
          <w:rtl/>
          <w:lang w:eastAsia="he-IL"/>
        </w:rPr>
        <w:t xml:space="preserve"> תקציב הוא תוכנית עבודה של ממשלת ישראל/מדינת ישראל. על פיו ניתן להתנהל ולתכנן. היעדר תקציב גורם לפגיעה אמיתית, ממשית, במדינת ישראל. במשרד ה</w:t>
      </w:r>
      <w:bookmarkStart w:id="8022" w:name="_ETM_Q15_580543"/>
      <w:bookmarkEnd w:id="8022"/>
      <w:r>
        <w:rPr>
          <w:rFonts w:hint="cs"/>
          <w:rtl/>
          <w:lang w:eastAsia="he-IL"/>
        </w:rPr>
        <w:t xml:space="preserve">אוצר המצב הוא יותר גרוע. בגלל שיקולים פוליטיים </w:t>
      </w:r>
      <w:bookmarkStart w:id="8023" w:name="_ETM_Q15_595000"/>
      <w:bookmarkEnd w:id="8023"/>
      <w:r>
        <w:rPr>
          <w:rFonts w:hint="cs"/>
          <w:rtl/>
          <w:lang w:eastAsia="he-IL"/>
        </w:rPr>
        <w:t xml:space="preserve">וריב פוליטי זה לא מאשר את המינויים של זה, זה לא מאשר את המינויים של זה, זה לא מאשר את מנכ"ל משרד המשפטים וזה לא מאשר את בעלי התפקידים במשרד האוצר. אלו לא מאשרים מפכ"ל מטעמים פוליטיים, </w:t>
      </w:r>
      <w:bookmarkStart w:id="8024" w:name="_ETM_Q15_616000"/>
      <w:bookmarkEnd w:id="8024"/>
      <w:r>
        <w:rPr>
          <w:rFonts w:hint="cs"/>
          <w:rtl/>
          <w:lang w:eastAsia="he-IL"/>
        </w:rPr>
        <w:t xml:space="preserve">ואלה לא מאשרים את החשב הכללי באוצר. אתם השתגעתם, תגידו? החשב הכללי באוצר אחראי על גיוס הכספים. אם לא יצא לדרך הגיוס הקרוב, של כ-14 מיליארד דולר, נדמה לי, אם אני לא טועה – לא יישאר פה כסף. אתם השתגעתם, אתם </w:t>
      </w:r>
      <w:bookmarkStart w:id="8025" w:name="_ETM_Q15_643000"/>
      <w:bookmarkEnd w:id="8025"/>
      <w:r>
        <w:rPr>
          <w:rFonts w:hint="cs"/>
          <w:rtl/>
          <w:lang w:eastAsia="he-IL"/>
        </w:rPr>
        <w:t xml:space="preserve">משחקים במינוי החשב הכללי באוצר כקלף מיקוח? תתפכחו. </w:t>
      </w:r>
    </w:p>
    <w:p w:rsidR="00EE453E" w:rsidRDefault="00EE453E" w:rsidP="00340E3B">
      <w:pPr>
        <w:rPr>
          <w:rtl/>
          <w:lang w:eastAsia="he-IL"/>
        </w:rPr>
      </w:pPr>
    </w:p>
    <w:p w:rsidR="00EE453E" w:rsidRDefault="00EE453E" w:rsidP="00340E3B">
      <w:pPr>
        <w:pStyle w:val="af6"/>
        <w:rPr>
          <w:rtl/>
        </w:rPr>
      </w:pPr>
      <w:r w:rsidRPr="00C637F2">
        <w:rPr>
          <w:rStyle w:val="TagStyle"/>
          <w:rtl/>
        </w:rPr>
        <w:t xml:space="preserve"> &lt;&lt; יור &gt;&gt;</w:t>
      </w:r>
      <w:r w:rsidRPr="005A7792">
        <w:rPr>
          <w:rStyle w:val="TagStyle"/>
          <w:rtl/>
        </w:rPr>
        <w:t xml:space="preserve"> </w:t>
      </w:r>
      <w:r>
        <w:rPr>
          <w:rtl/>
        </w:rPr>
        <w:t>היו"ר משה ארבל:</w:t>
      </w:r>
      <w:r w:rsidRPr="005A7792">
        <w:rPr>
          <w:rStyle w:val="TagStyle"/>
          <w:rtl/>
        </w:rPr>
        <w:t xml:space="preserve"> </w:t>
      </w:r>
      <w:r w:rsidRPr="00C637F2">
        <w:rPr>
          <w:rStyle w:val="TagStyle"/>
          <w:rtl/>
        </w:rPr>
        <w:t>&lt;&lt; יור &gt;&gt;</w:t>
      </w:r>
      <w:r>
        <w:rPr>
          <w:rtl/>
        </w:rPr>
        <w:t xml:space="preserve">   </w:t>
      </w:r>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תודה רבה לחבר הכנסת </w:t>
      </w:r>
      <w:bookmarkStart w:id="8026" w:name="_ETM_Q15_656000"/>
      <w:bookmarkEnd w:id="8026"/>
      <w:r>
        <w:rPr>
          <w:rFonts w:hint="cs"/>
          <w:rtl/>
          <w:lang w:eastAsia="he-IL"/>
        </w:rPr>
        <w:t xml:space="preserve">מיקי לוי. </w:t>
      </w:r>
    </w:p>
    <w:p w:rsidR="00EE453E" w:rsidRDefault="00EE453E" w:rsidP="00340E3B">
      <w:pPr>
        <w:ind w:firstLine="0"/>
        <w:rPr>
          <w:rtl/>
          <w:lang w:eastAsia="he-IL"/>
        </w:rPr>
      </w:pPr>
    </w:p>
    <w:p w:rsidR="00EE453E" w:rsidRDefault="00EE453E" w:rsidP="00340E3B">
      <w:pPr>
        <w:pStyle w:val="af5"/>
        <w:rPr>
          <w:rtl/>
        </w:rPr>
      </w:pPr>
      <w:bookmarkStart w:id="8027" w:name="ET_interruption_5853_9"/>
      <w:r w:rsidRPr="00C637F2">
        <w:rPr>
          <w:rStyle w:val="TagStyle"/>
          <w:rtl/>
        </w:rPr>
        <w:t xml:space="preserve"> &lt;&lt; קריאה &gt;&gt;</w:t>
      </w:r>
      <w:r w:rsidRPr="00EF4480">
        <w:rPr>
          <w:rStyle w:val="TagStyle"/>
          <w:rtl/>
        </w:rPr>
        <w:t xml:space="preserve"> </w:t>
      </w:r>
      <w:r>
        <w:rPr>
          <w:rtl/>
        </w:rPr>
        <w:t>יאיר גולן (מרצ):</w:t>
      </w:r>
      <w:r w:rsidRPr="00EF4480">
        <w:rPr>
          <w:rStyle w:val="TagStyle"/>
          <w:rtl/>
        </w:rPr>
        <w:t xml:space="preserve"> </w:t>
      </w:r>
      <w:r w:rsidRPr="00C637F2">
        <w:rPr>
          <w:rStyle w:val="TagStyle"/>
          <w:rtl/>
        </w:rPr>
        <w:t>&lt;&lt; קריאה &gt;&gt;</w:t>
      </w:r>
      <w:r>
        <w:rPr>
          <w:rtl/>
        </w:rPr>
        <w:t xml:space="preserve">   </w:t>
      </w:r>
      <w:bookmarkEnd w:id="8027"/>
    </w:p>
    <w:p w:rsidR="00EE453E" w:rsidRDefault="00EE453E" w:rsidP="00340E3B">
      <w:pPr>
        <w:rPr>
          <w:rtl/>
          <w:lang w:eastAsia="he-IL"/>
        </w:rPr>
      </w:pPr>
    </w:p>
    <w:p w:rsidR="00EE453E" w:rsidRDefault="00EE453E" w:rsidP="00340E3B">
      <w:pPr>
        <w:rPr>
          <w:rtl/>
          <w:lang w:eastAsia="he-IL"/>
        </w:rPr>
      </w:pPr>
      <w:r>
        <w:rPr>
          <w:rFonts w:hint="cs"/>
          <w:rtl/>
          <w:lang w:eastAsia="he-IL"/>
        </w:rPr>
        <w:t xml:space="preserve">זה לא רק החשב הכללי. </w:t>
      </w:r>
    </w:p>
    <w:p w:rsidR="00EE453E" w:rsidRDefault="00EE453E" w:rsidP="00340E3B">
      <w:pPr>
        <w:rPr>
          <w:rtl/>
          <w:lang w:eastAsia="he-IL"/>
        </w:rPr>
      </w:pPr>
      <w:bookmarkStart w:id="8028" w:name="_ETM_Q15_652000"/>
      <w:bookmarkEnd w:id="8028"/>
    </w:p>
    <w:p w:rsidR="00EE453E" w:rsidRDefault="00EE453E" w:rsidP="00340E3B">
      <w:pPr>
        <w:pStyle w:val="af5"/>
        <w:keepNext/>
        <w:rPr>
          <w:rtl/>
        </w:rPr>
      </w:pPr>
      <w:bookmarkStart w:id="8029" w:name="ET_interruption_5084_10"/>
      <w:r w:rsidRPr="00663A3D">
        <w:rPr>
          <w:rStyle w:val="TagStyle"/>
          <w:rtl/>
        </w:rPr>
        <w:t xml:space="preserve"> &lt;&lt; קריאה &gt;&gt; </w:t>
      </w:r>
      <w:r>
        <w:rPr>
          <w:rtl/>
        </w:rPr>
        <w:t>מיקי לוי (יש עתיד-תל"ם):</w:t>
      </w:r>
      <w:r w:rsidRPr="00663A3D">
        <w:rPr>
          <w:rStyle w:val="TagStyle"/>
          <w:rtl/>
        </w:rPr>
        <w:t xml:space="preserve"> &lt;&lt; קריאה &gt;&gt;</w:t>
      </w:r>
      <w:r>
        <w:rPr>
          <w:rtl/>
        </w:rPr>
        <w:t xml:space="preserve">   </w:t>
      </w:r>
      <w:bookmarkEnd w:id="8029"/>
    </w:p>
    <w:p w:rsidR="00EE453E" w:rsidRDefault="00EE453E" w:rsidP="005429A2">
      <w:pPr>
        <w:rPr>
          <w:rtl/>
          <w:lang w:eastAsia="he-IL"/>
        </w:rPr>
      </w:pPr>
    </w:p>
    <w:p w:rsidR="00EE453E" w:rsidRPr="00663A3D" w:rsidRDefault="00EE453E" w:rsidP="00340E3B">
      <w:pPr>
        <w:rPr>
          <w:rtl/>
          <w:lang w:eastAsia="he-IL"/>
        </w:rPr>
      </w:pPr>
      <w:bookmarkStart w:id="8030" w:name="_ETM_Q15_654000"/>
      <w:bookmarkEnd w:id="8030"/>
      <w:r>
        <w:rPr>
          <w:rFonts w:hint="cs"/>
          <w:rtl/>
          <w:lang w:eastAsia="he-IL"/>
        </w:rPr>
        <w:t xml:space="preserve">אבל אין לי </w:t>
      </w:r>
      <w:bookmarkStart w:id="8031" w:name="_ETM_Q15_658000"/>
      <w:bookmarkEnd w:id="8031"/>
      <w:r>
        <w:rPr>
          <w:rFonts w:hint="cs"/>
          <w:rtl/>
          <w:lang w:eastAsia="he-IL"/>
        </w:rPr>
        <w:t xml:space="preserve">זמן. יש לי סדרה. אין לי זמן </w:t>
      </w:r>
      <w:r w:rsidR="005429A2">
        <w:rPr>
          <w:rFonts w:hint="cs"/>
          <w:rtl/>
          <w:lang w:eastAsia="he-IL"/>
        </w:rPr>
        <w:t>– – –</w:t>
      </w:r>
      <w:r>
        <w:rPr>
          <w:rFonts w:hint="cs"/>
          <w:rtl/>
          <w:lang w:eastAsia="he-IL"/>
        </w:rPr>
        <w:t xml:space="preserve"> </w:t>
      </w:r>
    </w:p>
    <w:p w:rsidR="00EE453E" w:rsidRDefault="00EE453E" w:rsidP="00340E3B">
      <w:pPr>
        <w:rPr>
          <w:rtl/>
          <w:lang w:eastAsia="he-IL"/>
        </w:rPr>
      </w:pPr>
    </w:p>
    <w:p w:rsidR="00EE453E" w:rsidRDefault="00EE453E" w:rsidP="00340E3B">
      <w:pPr>
        <w:pStyle w:val="af6"/>
        <w:rPr>
          <w:rtl/>
        </w:rPr>
      </w:pPr>
      <w:bookmarkStart w:id="8032" w:name="_ETM_Q15_661000"/>
      <w:bookmarkEnd w:id="8032"/>
      <w:r w:rsidRPr="00C637F2">
        <w:rPr>
          <w:rStyle w:val="TagStyle"/>
          <w:rtl/>
        </w:rPr>
        <w:t xml:space="preserve"> &lt;&lt; יור &gt;&gt;</w:t>
      </w:r>
      <w:r w:rsidRPr="00EF4480">
        <w:rPr>
          <w:rStyle w:val="TagStyle"/>
          <w:rtl/>
        </w:rPr>
        <w:t xml:space="preserve"> </w:t>
      </w:r>
      <w:r>
        <w:rPr>
          <w:rtl/>
        </w:rPr>
        <w:t>היו"ר משה ארבל:</w:t>
      </w:r>
      <w:r w:rsidRPr="00EF4480">
        <w:rPr>
          <w:rStyle w:val="TagStyle"/>
          <w:rtl/>
        </w:rPr>
        <w:t xml:space="preserve"> </w:t>
      </w:r>
      <w:r w:rsidRPr="00C637F2">
        <w:rPr>
          <w:rStyle w:val="TagStyle"/>
          <w:rtl/>
        </w:rPr>
        <w:t>&lt;&lt; יור &gt;&gt;</w:t>
      </w:r>
      <w:r>
        <w:rPr>
          <w:rtl/>
        </w:rPr>
        <w:t xml:space="preserve">   </w:t>
      </w:r>
    </w:p>
    <w:p w:rsidR="00EE453E" w:rsidRDefault="00EE453E" w:rsidP="005429A2">
      <w:pPr>
        <w:rPr>
          <w:rtl/>
          <w:lang w:eastAsia="he-IL"/>
        </w:rPr>
      </w:pPr>
    </w:p>
    <w:p w:rsidR="00EE453E" w:rsidRDefault="00EE453E" w:rsidP="00340E3B">
      <w:pPr>
        <w:rPr>
          <w:rtl/>
          <w:lang w:eastAsia="he-IL"/>
        </w:rPr>
      </w:pPr>
      <w:bookmarkStart w:id="8033" w:name="_ETM_Q15_662000"/>
      <w:bookmarkEnd w:id="8033"/>
      <w:r>
        <w:rPr>
          <w:rFonts w:hint="cs"/>
          <w:rtl/>
          <w:lang w:eastAsia="he-IL"/>
        </w:rPr>
        <w:t xml:space="preserve">חבר הכנסת אנטאנס שחאדה </w:t>
      </w:r>
      <w:r>
        <w:rPr>
          <w:rFonts w:hint="eastAsia"/>
          <w:rtl/>
          <w:lang w:eastAsia="he-IL"/>
        </w:rPr>
        <w:t xml:space="preserve">– </w:t>
      </w:r>
      <w:r>
        <w:rPr>
          <w:rFonts w:hint="cs"/>
          <w:rtl/>
          <w:lang w:eastAsia="he-IL"/>
        </w:rPr>
        <w:t xml:space="preserve">אינו נוכח; חבר הכנסת </w:t>
      </w:r>
      <w:bookmarkStart w:id="8034" w:name="_ETM_Q15_660000"/>
      <w:bookmarkEnd w:id="8034"/>
      <w:r>
        <w:rPr>
          <w:rFonts w:hint="cs"/>
          <w:rtl/>
          <w:lang w:eastAsia="he-IL"/>
        </w:rPr>
        <w:t xml:space="preserve">מיכאל מלכיאלי </w:t>
      </w:r>
      <w:r>
        <w:rPr>
          <w:rtl/>
          <w:lang w:eastAsia="he-IL"/>
        </w:rPr>
        <w:t>–</w:t>
      </w:r>
      <w:r>
        <w:rPr>
          <w:rFonts w:hint="cs"/>
          <w:rtl/>
          <w:lang w:eastAsia="he-IL"/>
        </w:rPr>
        <w:t xml:space="preserve"> אינו נוכח; חבר הכנסת אופיר כץ </w:t>
      </w:r>
      <w:bookmarkStart w:id="8035" w:name="_ETM_Q15_667000"/>
      <w:bookmarkEnd w:id="8035"/>
      <w:r>
        <w:rPr>
          <w:rtl/>
          <w:lang w:eastAsia="he-IL"/>
        </w:rPr>
        <w:t>–</w:t>
      </w:r>
      <w:r>
        <w:rPr>
          <w:rFonts w:hint="cs"/>
          <w:rtl/>
          <w:lang w:eastAsia="he-IL"/>
        </w:rPr>
        <w:t xml:space="preserve"> היה למעלה ואני מניח שהוא יורד למליאה. הוא בדרכו לפה. בינתיים, </w:t>
      </w:r>
      <w:bookmarkStart w:id="8036" w:name="_ETM_Q15_675000"/>
      <w:bookmarkEnd w:id="8036"/>
      <w:r>
        <w:rPr>
          <w:rFonts w:hint="cs"/>
          <w:rtl/>
          <w:lang w:eastAsia="he-IL"/>
        </w:rPr>
        <w:t>נקרא לחברת הכנסת עאידה תומא סלימאן. תעלה ותבוא. לר</w:t>
      </w:r>
      <w:bookmarkStart w:id="8037" w:name="_ETM_Q15_678000"/>
      <w:bookmarkEnd w:id="8037"/>
      <w:r>
        <w:rPr>
          <w:rFonts w:hint="cs"/>
          <w:rtl/>
          <w:lang w:eastAsia="he-IL"/>
        </w:rPr>
        <w:t xml:space="preserve">שותך שלוש דקות גם כן. גברתי, בבקשה. </w:t>
      </w:r>
    </w:p>
    <w:p w:rsidR="00EE453E" w:rsidRDefault="00EE453E" w:rsidP="00340E3B">
      <w:pPr>
        <w:rPr>
          <w:rtl/>
          <w:lang w:eastAsia="he-IL"/>
        </w:rPr>
      </w:pPr>
    </w:p>
    <w:p w:rsidR="00EE453E" w:rsidRDefault="00EE453E" w:rsidP="00340E3B">
      <w:pPr>
        <w:pStyle w:val="a4"/>
        <w:rPr>
          <w:rtl/>
        </w:rPr>
      </w:pPr>
      <w:bookmarkStart w:id="8038" w:name="_ETM_Q15_677000"/>
      <w:bookmarkStart w:id="8039" w:name="ET_speaker_5761_7"/>
      <w:bookmarkEnd w:id="8038"/>
      <w:r w:rsidRPr="00C637F2">
        <w:rPr>
          <w:rStyle w:val="TagStyle"/>
          <w:rtl/>
        </w:rPr>
        <w:t xml:space="preserve"> &lt;&lt; דובר &gt;&gt;</w:t>
      </w:r>
      <w:r w:rsidRPr="005A7792">
        <w:rPr>
          <w:rStyle w:val="TagStyle"/>
          <w:rtl/>
        </w:rPr>
        <w:t xml:space="preserve"> </w:t>
      </w:r>
      <w:bookmarkStart w:id="8040" w:name="_Toc55249884"/>
      <w:bookmarkStart w:id="8041" w:name="_Toc55251497"/>
      <w:bookmarkStart w:id="8042" w:name="_Toc55253178"/>
      <w:bookmarkStart w:id="8043" w:name="_Toc63860660"/>
      <w:r>
        <w:rPr>
          <w:rtl/>
        </w:rPr>
        <w:t>עאידה תומא סלימאן (הרשימה המשותפת):</w:t>
      </w:r>
      <w:bookmarkEnd w:id="8040"/>
      <w:bookmarkEnd w:id="8041"/>
      <w:bookmarkEnd w:id="8042"/>
      <w:bookmarkEnd w:id="8043"/>
      <w:r w:rsidRPr="005A7792">
        <w:rPr>
          <w:rStyle w:val="TagStyle"/>
          <w:rtl/>
        </w:rPr>
        <w:t xml:space="preserve"> </w:t>
      </w:r>
      <w:r w:rsidRPr="00C637F2">
        <w:rPr>
          <w:rStyle w:val="TagStyle"/>
          <w:rtl/>
        </w:rPr>
        <w:t>&lt;&lt; דובר &gt;&gt;</w:t>
      </w:r>
      <w:r>
        <w:rPr>
          <w:rtl/>
        </w:rPr>
        <w:t xml:space="preserve">   </w:t>
      </w:r>
      <w:bookmarkEnd w:id="8039"/>
    </w:p>
    <w:p w:rsidR="00EE453E" w:rsidRDefault="00EE453E" w:rsidP="005429A2">
      <w:pPr>
        <w:rPr>
          <w:rtl/>
          <w:lang w:eastAsia="he-IL"/>
        </w:rPr>
      </w:pPr>
    </w:p>
    <w:p w:rsidR="00EE453E" w:rsidRDefault="00EE453E" w:rsidP="00BA2251">
      <w:pPr>
        <w:rPr>
          <w:rtl/>
          <w:lang w:eastAsia="he-IL"/>
        </w:rPr>
      </w:pPr>
      <w:r>
        <w:rPr>
          <w:rFonts w:hint="cs"/>
          <w:rtl/>
          <w:lang w:eastAsia="he-IL"/>
        </w:rPr>
        <w:t xml:space="preserve">כבוד היושב-ראש, חברי וחברות הכנסת, אין הרבה ימים בקדנציה הזאת </w:t>
      </w:r>
      <w:bookmarkStart w:id="8044" w:name="_ETM_Q15_714000"/>
      <w:bookmarkEnd w:id="8044"/>
      <w:r>
        <w:rPr>
          <w:rFonts w:hint="cs"/>
          <w:rtl/>
          <w:lang w:eastAsia="he-IL"/>
        </w:rPr>
        <w:t xml:space="preserve">שבהם כל אחד מאיתנו, או רבים מאיתנו מרגישים שבאמת הצלחנו להשיג </w:t>
      </w:r>
      <w:bookmarkStart w:id="8045" w:name="_ETM_Q15_720000"/>
      <w:bookmarkEnd w:id="8045"/>
      <w:r>
        <w:rPr>
          <w:rFonts w:hint="cs"/>
          <w:rtl/>
          <w:lang w:eastAsia="he-IL"/>
        </w:rPr>
        <w:t xml:space="preserve">הישג טוב, להציג אותו לציבור שבחר בנו, ולהרגיש שגם הוספנו וחיזקנו ערכים שאנחנו מאמינים בהם. </w:t>
      </w:r>
      <w:bookmarkStart w:id="8046" w:name="_ETM_Q15_727000"/>
      <w:bookmarkEnd w:id="8046"/>
      <w:r>
        <w:rPr>
          <w:rFonts w:hint="cs"/>
          <w:rtl/>
          <w:lang w:eastAsia="he-IL"/>
        </w:rPr>
        <w:t xml:space="preserve">היום הזה הוא אחד הימים האלה. אני </w:t>
      </w:r>
      <w:r>
        <w:rPr>
          <w:rFonts w:hint="cs"/>
          <w:rtl/>
          <w:lang w:eastAsia="he-IL"/>
        </w:rPr>
        <w:lastRenderedPageBreak/>
        <w:t xml:space="preserve">מרגישה שהשגנו הישג יפה ושהעבודה הקשה שעשינו </w:t>
      </w:r>
      <w:bookmarkStart w:id="8047" w:name="_ETM_Q15_736000"/>
      <w:bookmarkEnd w:id="8047"/>
      <w:r>
        <w:rPr>
          <w:rFonts w:hint="cs"/>
          <w:rtl/>
          <w:lang w:eastAsia="he-IL"/>
        </w:rPr>
        <w:t xml:space="preserve">ומלאכת השכנוע שהפעלנו הביאו תוצאות טובות, כאשר בוועדת הכספים היום העברנו בהכנה לקריאה שנייה ושלישית את הצעת החוק בעניין הטבות </w:t>
      </w:r>
      <w:bookmarkStart w:id="8048" w:name="_ETM_Q15_754000"/>
      <w:bookmarkEnd w:id="8048"/>
      <w:r>
        <w:rPr>
          <w:rFonts w:hint="cs"/>
          <w:rtl/>
          <w:lang w:eastAsia="he-IL"/>
        </w:rPr>
        <w:t xml:space="preserve">המס. </w:t>
      </w:r>
      <w:bookmarkStart w:id="8049" w:name="_ETM_Q15_755000"/>
      <w:bookmarkEnd w:id="8049"/>
      <w:r>
        <w:rPr>
          <w:rFonts w:hint="cs"/>
          <w:rtl/>
          <w:lang w:eastAsia="he-IL"/>
        </w:rPr>
        <w:t xml:space="preserve">אם אתם זוכרים, זה היה אמור להיות חוק שמיועד כולו לעיר עכו. שלא יהיו אשליות, אני </w:t>
      </w:r>
      <w:proofErr w:type="spellStart"/>
      <w:r>
        <w:rPr>
          <w:rFonts w:hint="cs"/>
          <w:rtl/>
          <w:lang w:eastAsia="he-IL"/>
        </w:rPr>
        <w:t>עכואית</w:t>
      </w:r>
      <w:proofErr w:type="spellEnd"/>
      <w:r>
        <w:rPr>
          <w:rFonts w:hint="cs"/>
          <w:rtl/>
          <w:lang w:eastAsia="he-IL"/>
        </w:rPr>
        <w:t xml:space="preserve">, ואני אוהבת את העיר. </w:t>
      </w:r>
      <w:bookmarkStart w:id="8050" w:name="_ETM_Q15_766000"/>
      <w:bookmarkEnd w:id="8050"/>
      <w:r>
        <w:rPr>
          <w:rFonts w:hint="cs"/>
          <w:rtl/>
          <w:lang w:eastAsia="he-IL"/>
        </w:rPr>
        <w:t xml:space="preserve">אני אוהבת את אנשי העיר, ערבים ויהודים, ורציתי מאוד, כן להיות לעזר לחברת הכנסת מיכל שיר בהעברת החוק </w:t>
      </w:r>
      <w:bookmarkStart w:id="8051" w:name="_ETM_Q15_773000"/>
      <w:bookmarkEnd w:id="8051"/>
      <w:r>
        <w:rPr>
          <w:rFonts w:hint="cs"/>
          <w:rtl/>
          <w:lang w:eastAsia="he-IL"/>
        </w:rPr>
        <w:t xml:space="preserve">הזה, כי אני יודעת כמה האנשים בעכו סובלים ממצב סוציו-אקונומי נמוך, במיוחד בימים האלה, בצל הקורונה. </w:t>
      </w:r>
    </w:p>
    <w:p w:rsidR="00EE453E" w:rsidRDefault="00EE453E" w:rsidP="00340E3B">
      <w:pPr>
        <w:rPr>
          <w:rtl/>
          <w:lang w:eastAsia="he-IL"/>
        </w:rPr>
      </w:pPr>
    </w:p>
    <w:p w:rsidR="00EE453E" w:rsidRDefault="00EE453E" w:rsidP="00BA2251">
      <w:pPr>
        <w:rPr>
          <w:rtl/>
        </w:rPr>
      </w:pPr>
      <w:bookmarkStart w:id="8052" w:name="TOR_Q16"/>
      <w:bookmarkEnd w:id="8052"/>
      <w:r>
        <w:rPr>
          <w:rFonts w:hint="cs"/>
          <w:rtl/>
        </w:rPr>
        <w:t>אבל לא היה אפילו שמץ של ספק אצלי, שאני לא אעשה את זה במחיר של הכנסת עוד מושגים, שבעיניי הם מושגים גזעניים, ללקסיקון המשפטי</w:t>
      </w:r>
      <w:r w:rsidR="00BA2251">
        <w:rPr>
          <w:rFonts w:hint="cs"/>
          <w:rtl/>
        </w:rPr>
        <w:t>,</w:t>
      </w:r>
      <w:r>
        <w:rPr>
          <w:rFonts w:hint="cs"/>
          <w:rtl/>
        </w:rPr>
        <w:t xml:space="preserve"> שלא חסרים בו חוקים וביטויים כאלה. לכן אמרנו מלכתחילה שאי-אפשר להשתמש בתירוצים כמו העניין הדמוגרפי, או לבוא ולהסתובב ולדבר על עיר מעורבת שאחוז היהודים בה ככה או ככה, כי גם אם הקריטריון הוא סוציו-אקונומי, אם הקריטריון הוא לחזק את המוחלשים</w:t>
      </w:r>
      <w:r w:rsidR="00BA2251">
        <w:rPr>
          <w:rFonts w:hint="cs"/>
          <w:rtl/>
        </w:rPr>
        <w:t>,</w:t>
      </w:r>
      <w:r>
        <w:rPr>
          <w:rFonts w:hint="cs"/>
          <w:rtl/>
        </w:rPr>
        <w:t xml:space="preserve"> אז יש כמה וכמה כפרים וערים ערבי</w:t>
      </w:r>
      <w:r w:rsidR="00BA2251">
        <w:rPr>
          <w:rFonts w:hint="cs"/>
          <w:rtl/>
        </w:rPr>
        <w:t>ים</w:t>
      </w:r>
      <w:r>
        <w:rPr>
          <w:rFonts w:hint="cs"/>
          <w:rtl/>
        </w:rPr>
        <w:t xml:space="preserve"> </w:t>
      </w:r>
      <w:bookmarkStart w:id="8053" w:name="_ETM_Q16_239572"/>
      <w:bookmarkEnd w:id="8053"/>
      <w:r>
        <w:rPr>
          <w:rFonts w:hint="cs"/>
          <w:rtl/>
        </w:rPr>
        <w:t>שהיו כלולים בהטבות המס האלה ואף אחד לא הצליח עדיין להחזיר אותם כמו שעשו עם החוק של עכו.</w:t>
      </w:r>
    </w:p>
    <w:p w:rsidR="00EE453E" w:rsidRDefault="00EE453E" w:rsidP="00340E3B">
      <w:pPr>
        <w:rPr>
          <w:rtl/>
        </w:rPr>
      </w:pPr>
    </w:p>
    <w:p w:rsidR="00EE453E" w:rsidRDefault="00EE453E" w:rsidP="00CF757D">
      <w:pPr>
        <w:rPr>
          <w:rtl/>
        </w:rPr>
      </w:pPr>
      <w:r>
        <w:rPr>
          <w:rFonts w:hint="cs"/>
          <w:rtl/>
        </w:rPr>
        <w:t xml:space="preserve">היום הוכחנו שהגישה הצודקת, הגישה המיטיבה עם המוחלשים בהיותם מוחלשים, הגישה שנלחמת למען הזכויות של האזרחים, כלל האזרחים, גם יהודים וערבים בעכו אבל גם ערבים במזרעה </w:t>
      </w:r>
      <w:proofErr w:type="spellStart"/>
      <w:r>
        <w:rPr>
          <w:rFonts w:hint="cs"/>
          <w:rtl/>
        </w:rPr>
        <w:t>ובג'דיידה</w:t>
      </w:r>
      <w:proofErr w:type="spellEnd"/>
      <w:r>
        <w:rPr>
          <w:rFonts w:hint="cs"/>
          <w:rtl/>
        </w:rPr>
        <w:t>-מכר ובירכא ובכמה מקומות אחרים, היא זו שתנצח. היום החוק הזה נעשה חוק צודק יותר. שמחת האנשים בעכו צריכה להיות כפולה, כי לא רק הגיעו להטבות המס אלא אפשרו דרך החוק הזה גם להרבה מהאזרחים הערבים בכפרים ו</w:t>
      </w:r>
      <w:r w:rsidR="00BA2251">
        <w:rPr>
          <w:rFonts w:hint="cs"/>
          <w:rtl/>
        </w:rPr>
        <w:t>ב</w:t>
      </w:r>
      <w:r>
        <w:rPr>
          <w:rFonts w:hint="cs"/>
          <w:rtl/>
        </w:rPr>
        <w:t>ערים מסביב גם כן ליהנות מהטבות המס האלה. תודה.</w:t>
      </w:r>
    </w:p>
    <w:p w:rsidR="00EE453E" w:rsidRDefault="00EE453E" w:rsidP="00340E3B">
      <w:pPr>
        <w:rPr>
          <w:rtl/>
        </w:rPr>
      </w:pPr>
    </w:p>
    <w:p w:rsidR="00EE453E" w:rsidRDefault="00EE453E" w:rsidP="00340E3B">
      <w:pPr>
        <w:pStyle w:val="af6"/>
        <w:keepNext/>
        <w:rPr>
          <w:rtl/>
        </w:rPr>
      </w:pPr>
      <w:r w:rsidRPr="00570C45">
        <w:rPr>
          <w:rStyle w:val="TagStyle"/>
          <w:rtl/>
        </w:rPr>
        <w:t xml:space="preserve"> &lt;&lt; יור &gt;&gt; </w:t>
      </w:r>
      <w:r>
        <w:rPr>
          <w:rtl/>
        </w:rPr>
        <w:t>היו"ר משה ארבל:</w:t>
      </w:r>
      <w:r w:rsidRPr="00570C45">
        <w:rPr>
          <w:rStyle w:val="TagStyle"/>
          <w:rtl/>
        </w:rPr>
        <w:t xml:space="preserve"> &lt;&lt; יור &gt;&gt;</w:t>
      </w:r>
      <w:bookmarkStart w:id="8054" w:name="_ETM_Q16_806580"/>
      <w:bookmarkStart w:id="8055" w:name="_ETM_Q16_806962"/>
      <w:r>
        <w:rPr>
          <w:rtl/>
        </w:rPr>
        <w:t xml:space="preserve">  </w:t>
      </w:r>
      <w:bookmarkEnd w:id="8054"/>
      <w:bookmarkEnd w:id="8055"/>
      <w:r>
        <w:rPr>
          <w:rtl/>
        </w:rPr>
        <w:t xml:space="preserve"> </w:t>
      </w:r>
    </w:p>
    <w:p w:rsidR="00EE453E" w:rsidRDefault="00EE453E" w:rsidP="005429A2">
      <w:pPr>
        <w:rPr>
          <w:rtl/>
          <w:lang w:eastAsia="he-IL"/>
        </w:rPr>
      </w:pPr>
    </w:p>
    <w:p w:rsidR="00EE453E" w:rsidRDefault="00EE453E" w:rsidP="00340E3B">
      <w:pPr>
        <w:rPr>
          <w:rtl/>
          <w:lang w:eastAsia="he-IL"/>
        </w:rPr>
      </w:pPr>
      <w:r>
        <w:rPr>
          <w:rFonts w:hint="cs"/>
          <w:rtl/>
          <w:lang w:eastAsia="he-IL"/>
        </w:rPr>
        <w:t>תודה רבה, חברת הכנסת עאידה תומא סלימאן. חבר הכנסת יוסף ג'בארין, לרשותך שלוש דקות. יעלה ויבוא, בבקשה.</w:t>
      </w:r>
    </w:p>
    <w:p w:rsidR="00EE453E" w:rsidRDefault="00EE453E" w:rsidP="00340E3B">
      <w:pPr>
        <w:rPr>
          <w:rtl/>
          <w:lang w:eastAsia="he-IL"/>
        </w:rPr>
      </w:pPr>
    </w:p>
    <w:p w:rsidR="00EE453E" w:rsidRDefault="00EE453E" w:rsidP="00340E3B">
      <w:pPr>
        <w:pStyle w:val="a4"/>
        <w:keepNext/>
        <w:rPr>
          <w:rtl/>
        </w:rPr>
      </w:pPr>
      <w:bookmarkStart w:id="8056" w:name="ET_speaker_5278_5"/>
      <w:r w:rsidRPr="00570C45">
        <w:rPr>
          <w:rStyle w:val="TagStyle"/>
          <w:rtl/>
        </w:rPr>
        <w:t xml:space="preserve"> &lt;&lt; דובר &gt;&gt; </w:t>
      </w:r>
      <w:bookmarkStart w:id="8057" w:name="_Toc55249885"/>
      <w:bookmarkStart w:id="8058" w:name="_Toc55251498"/>
      <w:bookmarkStart w:id="8059" w:name="_Toc55253179"/>
      <w:bookmarkStart w:id="8060" w:name="_Toc63860661"/>
      <w:r>
        <w:rPr>
          <w:rtl/>
        </w:rPr>
        <w:t>יוסף ג'בארין (הרשימה המשותפת):</w:t>
      </w:r>
      <w:bookmarkEnd w:id="8057"/>
      <w:bookmarkEnd w:id="8058"/>
      <w:bookmarkEnd w:id="8059"/>
      <w:bookmarkEnd w:id="8060"/>
      <w:r w:rsidRPr="00570C45">
        <w:rPr>
          <w:rStyle w:val="TagStyle"/>
          <w:rtl/>
        </w:rPr>
        <w:t xml:space="preserve"> &lt;&lt; דובר &gt;&gt;</w:t>
      </w:r>
      <w:r>
        <w:rPr>
          <w:rtl/>
        </w:rPr>
        <w:t xml:space="preserve">   </w:t>
      </w:r>
      <w:bookmarkEnd w:id="8056"/>
    </w:p>
    <w:p w:rsidR="00EE453E" w:rsidRDefault="00EE453E" w:rsidP="005429A2">
      <w:pPr>
        <w:rPr>
          <w:rtl/>
          <w:lang w:eastAsia="he-IL"/>
        </w:rPr>
      </w:pPr>
    </w:p>
    <w:p w:rsidR="00EE453E" w:rsidRDefault="00EE453E" w:rsidP="00BA2251">
      <w:pPr>
        <w:rPr>
          <w:rtl/>
          <w:lang w:eastAsia="he-IL"/>
        </w:rPr>
      </w:pPr>
      <w:r>
        <w:rPr>
          <w:rFonts w:hint="cs"/>
          <w:rtl/>
          <w:lang w:eastAsia="he-IL"/>
        </w:rPr>
        <w:t>תודה רבה, כבוד היושב-ראש. חבריי חברי הכנסת, אני מודע לדאגה של כולנו</w:t>
      </w:r>
      <w:r w:rsidR="00BA2251">
        <w:rPr>
          <w:rFonts w:hint="cs"/>
          <w:rtl/>
          <w:lang w:eastAsia="he-IL"/>
        </w:rPr>
        <w:t>,</w:t>
      </w:r>
      <w:r>
        <w:rPr>
          <w:rFonts w:hint="cs"/>
          <w:rtl/>
          <w:lang w:eastAsia="he-IL"/>
        </w:rPr>
        <w:t xml:space="preserve"> </w:t>
      </w:r>
      <w:bookmarkStart w:id="8061" w:name="_ETM_Q16_343689"/>
      <w:bookmarkEnd w:id="8061"/>
      <w:r>
        <w:rPr>
          <w:rFonts w:hint="cs"/>
          <w:rtl/>
          <w:lang w:eastAsia="he-IL"/>
        </w:rPr>
        <w:t xml:space="preserve">בעצם, מכך ששיעורי התחלואה ביישובים הערביים הולכים ועוד פעם עולים באופן שיכול גם לסכן את מה שאני רואה כהישגים חשובים של החברה הערבית בשבועות האחרונים, אחרי שמרבית היישובים שהוגדרו כיישובים אדומים לעניין הקורונה לפני כמה שבועות היו יישובים ערביים. אחרי עבודה מאומצת ועבודה קשה בהובלת ראשי הרשויות המקומיות הערביות, בהובלתנו ברשימה המשותפת וכמובן הצוותים המקצועיים, הצלחנו בהחלט להוריד באופן משמעותי את רמת התחלואה, ובשבועיים האחרונים, אני יחד עם חבריי מגלים פשוט סימנים מדאיגים של עלייה חוזרת במדדי התחלואה, ככה </w:t>
      </w:r>
      <w:r>
        <w:rPr>
          <w:rFonts w:hint="cs"/>
          <w:rtl/>
          <w:lang w:eastAsia="he-IL"/>
        </w:rPr>
        <w:lastRenderedPageBreak/>
        <w:t>שחלק מהיישובים שכבר אינם באדום ועברו לירוק עכשיו כנראה עוד פעם מתחילים לעלות, לצערי, בכיוון השלילי.</w:t>
      </w:r>
    </w:p>
    <w:p w:rsidR="00EE453E" w:rsidRDefault="00EE453E" w:rsidP="00340E3B">
      <w:pPr>
        <w:rPr>
          <w:rtl/>
          <w:lang w:eastAsia="he-IL"/>
        </w:rPr>
      </w:pPr>
    </w:p>
    <w:p w:rsidR="00EE453E" w:rsidRDefault="00EE453E" w:rsidP="00BA2251">
      <w:pPr>
        <w:rPr>
          <w:rtl/>
          <w:lang w:eastAsia="he-IL"/>
        </w:rPr>
      </w:pPr>
      <w:r>
        <w:rPr>
          <w:rFonts w:hint="cs"/>
          <w:rtl/>
          <w:lang w:eastAsia="he-IL"/>
        </w:rPr>
        <w:t>לכן, אני חושב שהדיון היום הוא הזדמנות לפנות עוד פעם לציבור בכלל, אבל לענייננו, לציבור הערבי</w:t>
      </w:r>
      <w:r w:rsidR="00BA2251">
        <w:rPr>
          <w:rFonts w:hint="cs"/>
          <w:rtl/>
          <w:lang w:eastAsia="he-IL"/>
        </w:rPr>
        <w:t>:</w:t>
      </w:r>
      <w:r>
        <w:rPr>
          <w:rFonts w:hint="cs"/>
          <w:rtl/>
          <w:lang w:eastAsia="he-IL"/>
        </w:rPr>
        <w:t xml:space="preserve"> אנחנו חייבים להיצמד להוראות הבריאות, להוראות הבטיחות, כי מדובר כאן ב</w:t>
      </w:r>
      <w:bookmarkStart w:id="8062" w:name="_ETM_Q16_460000"/>
      <w:r>
        <w:rPr>
          <w:rFonts w:hint="cs"/>
          <w:rtl/>
          <w:lang w:eastAsia="he-IL"/>
        </w:rPr>
        <w:t>שלומנו</w:t>
      </w:r>
      <w:bookmarkEnd w:id="8062"/>
      <w:r>
        <w:rPr>
          <w:rFonts w:hint="cs"/>
          <w:rtl/>
          <w:lang w:eastAsia="he-IL"/>
        </w:rPr>
        <w:t xml:space="preserve"> כולנו. והכי חשוב גם לשמר את מערכת החינוך כמערכת מתפקדת, ככה שאם היישוב עובר להיות </w:t>
      </w:r>
      <w:bookmarkStart w:id="8063" w:name="_ETM_Q16_471975"/>
      <w:bookmarkEnd w:id="8063"/>
      <w:r>
        <w:rPr>
          <w:rFonts w:hint="cs"/>
          <w:rtl/>
          <w:lang w:eastAsia="he-IL"/>
        </w:rPr>
        <w:t xml:space="preserve">יישוב אדום, </w:t>
      </w:r>
      <w:r w:rsidR="00BA2251">
        <w:rPr>
          <w:rFonts w:hint="cs"/>
          <w:rtl/>
          <w:lang w:eastAsia="he-IL"/>
        </w:rPr>
        <w:t>הוא</w:t>
      </w:r>
      <w:r>
        <w:rPr>
          <w:rFonts w:hint="cs"/>
          <w:rtl/>
          <w:lang w:eastAsia="he-IL"/>
        </w:rPr>
        <w:t xml:space="preserve"> מסכן עוד פעם את מערכת החינוך בכך שהוא יכול להשבית אותה עוד פעם</w:t>
      </w:r>
      <w:r w:rsidR="00BA2251">
        <w:rPr>
          <w:rFonts w:hint="cs"/>
          <w:rtl/>
          <w:lang w:eastAsia="he-IL"/>
        </w:rPr>
        <w:t>,</w:t>
      </w:r>
      <w:r>
        <w:rPr>
          <w:rFonts w:hint="cs"/>
          <w:rtl/>
          <w:lang w:eastAsia="he-IL"/>
        </w:rPr>
        <w:t xml:space="preserve"> ולחזור ללמידה מרחוק, עם כל הקשיים שיש בנושא הזה.</w:t>
      </w:r>
    </w:p>
    <w:p w:rsidR="00EE453E" w:rsidRDefault="00EE453E" w:rsidP="00340E3B">
      <w:pPr>
        <w:rPr>
          <w:rtl/>
          <w:lang w:eastAsia="he-IL"/>
        </w:rPr>
      </w:pPr>
    </w:p>
    <w:p w:rsidR="00EE453E" w:rsidRDefault="00EE453E" w:rsidP="00340E3B">
      <w:pPr>
        <w:rPr>
          <w:rtl/>
          <w:lang w:eastAsia="he-IL"/>
        </w:rPr>
      </w:pPr>
      <w:r>
        <w:rPr>
          <w:rFonts w:hint="cs"/>
          <w:rtl/>
          <w:lang w:eastAsia="he-IL"/>
        </w:rPr>
        <w:t>לכן שוב אני אומר: בואו נעבוד ביחד, יד ביד, נשתף כולנו פעולה כדי להיאבק באמת בממדי התחלואה</w:t>
      </w:r>
      <w:r w:rsidR="00BA2251">
        <w:rPr>
          <w:rFonts w:hint="cs"/>
          <w:rtl/>
          <w:lang w:eastAsia="he-IL"/>
        </w:rPr>
        <w:t>,</w:t>
      </w:r>
      <w:r>
        <w:rPr>
          <w:rFonts w:hint="cs"/>
          <w:rtl/>
          <w:lang w:eastAsia="he-IL"/>
        </w:rPr>
        <w:t xml:space="preserve"> שחזרו לעלות, ולהחזיר אותם לממדים הכי נמוכים ולשמור על היישובים שלנו כיישובים ירוקים, וזאת, כפי שאמרתי, כדי להבטיח את שלום כולם ואת הפעילות השוטפת, הכלכלית, החברתית והחינוכית</w:t>
      </w:r>
      <w:r w:rsidR="00BA2251">
        <w:rPr>
          <w:rFonts w:hint="cs"/>
          <w:rtl/>
          <w:lang w:eastAsia="he-IL"/>
        </w:rPr>
        <w:t xml:space="preserve"> </w:t>
      </w:r>
      <w:r>
        <w:rPr>
          <w:rFonts w:hint="cs"/>
          <w:rtl/>
          <w:lang w:eastAsia="he-IL"/>
        </w:rPr>
        <w:t>בתוך כל יישוב ויישוב. תודה רבה.</w:t>
      </w:r>
    </w:p>
    <w:p w:rsidR="00EE453E" w:rsidRDefault="00EE453E" w:rsidP="00340E3B">
      <w:pPr>
        <w:rPr>
          <w:rtl/>
          <w:lang w:eastAsia="he-IL"/>
        </w:rPr>
      </w:pPr>
    </w:p>
    <w:p w:rsidR="00EE453E" w:rsidRDefault="00EE453E" w:rsidP="00340E3B">
      <w:pPr>
        <w:pStyle w:val="af6"/>
        <w:keepNext/>
        <w:rPr>
          <w:rtl/>
        </w:rPr>
      </w:pPr>
      <w:r w:rsidRPr="00570C45">
        <w:rPr>
          <w:rStyle w:val="TagStyle"/>
          <w:rtl/>
        </w:rPr>
        <w:t xml:space="preserve"> &lt;&lt; יור &gt;&gt; </w:t>
      </w:r>
      <w:r>
        <w:rPr>
          <w:rtl/>
        </w:rPr>
        <w:t>היו"ר משה ארבל:</w:t>
      </w:r>
      <w:r w:rsidRPr="00570C45">
        <w:rPr>
          <w:rStyle w:val="TagStyle"/>
          <w:rtl/>
        </w:rPr>
        <w:t xml:space="preserve"> &lt;&lt; יור &gt;&gt;</w:t>
      </w:r>
      <w:r>
        <w:rPr>
          <w:rtl/>
        </w:rPr>
        <w:t xml:space="preserve">   </w:t>
      </w:r>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תודה רבה לחבר הכנסת יוסף ג'בארין. חבר הכנסת סעיד אלחרומי </w:t>
      </w:r>
      <w:r>
        <w:rPr>
          <w:rFonts w:hint="eastAsia"/>
          <w:rtl/>
          <w:lang w:eastAsia="he-IL"/>
        </w:rPr>
        <w:t xml:space="preserve">– </w:t>
      </w:r>
      <w:r>
        <w:rPr>
          <w:rFonts w:hint="cs"/>
          <w:rtl/>
          <w:lang w:eastAsia="he-IL"/>
        </w:rPr>
        <w:t>אינו נוכח. חברת הכנסת סונדוס סאלח, שלוש דקות לרשותך. בבקשה.</w:t>
      </w:r>
    </w:p>
    <w:p w:rsidR="00EE453E" w:rsidRDefault="00EE453E" w:rsidP="00340E3B">
      <w:pPr>
        <w:rPr>
          <w:rtl/>
          <w:lang w:eastAsia="he-IL"/>
        </w:rPr>
      </w:pPr>
    </w:p>
    <w:p w:rsidR="00EE453E" w:rsidRDefault="00EE453E" w:rsidP="00340E3B">
      <w:pPr>
        <w:pStyle w:val="a4"/>
        <w:keepNext/>
        <w:rPr>
          <w:rtl/>
        </w:rPr>
      </w:pPr>
      <w:bookmarkStart w:id="8064" w:name="ET_speaker_5919_7"/>
      <w:r w:rsidRPr="00570C45">
        <w:rPr>
          <w:rStyle w:val="TagStyle"/>
          <w:rtl/>
        </w:rPr>
        <w:t xml:space="preserve"> &lt;&lt; דובר &gt;&gt; </w:t>
      </w:r>
      <w:bookmarkStart w:id="8065" w:name="_Toc55249886"/>
      <w:bookmarkStart w:id="8066" w:name="_Toc55251499"/>
      <w:bookmarkStart w:id="8067" w:name="_Toc55253180"/>
      <w:bookmarkStart w:id="8068" w:name="_Toc63860662"/>
      <w:r>
        <w:rPr>
          <w:rtl/>
        </w:rPr>
        <w:t>סונדוס סאלח (הרשימה המשותפת):</w:t>
      </w:r>
      <w:bookmarkEnd w:id="8065"/>
      <w:bookmarkEnd w:id="8066"/>
      <w:bookmarkEnd w:id="8067"/>
      <w:bookmarkEnd w:id="8068"/>
      <w:r w:rsidRPr="00570C45">
        <w:rPr>
          <w:rStyle w:val="TagStyle"/>
          <w:rtl/>
        </w:rPr>
        <w:t xml:space="preserve"> &lt;&lt; דובר &gt;&gt;</w:t>
      </w:r>
      <w:r>
        <w:rPr>
          <w:rtl/>
        </w:rPr>
        <w:t xml:space="preserve">   </w:t>
      </w:r>
      <w:bookmarkEnd w:id="8064"/>
    </w:p>
    <w:p w:rsidR="00EE453E" w:rsidRDefault="00EE453E" w:rsidP="005429A2">
      <w:pPr>
        <w:rPr>
          <w:rtl/>
          <w:lang w:eastAsia="he-IL"/>
        </w:rPr>
      </w:pPr>
    </w:p>
    <w:p w:rsidR="00EE453E" w:rsidRDefault="00EE453E" w:rsidP="00CF757D">
      <w:pPr>
        <w:rPr>
          <w:rtl/>
          <w:lang w:eastAsia="he-IL"/>
        </w:rPr>
      </w:pPr>
      <w:r>
        <w:rPr>
          <w:rFonts w:hint="cs"/>
          <w:rtl/>
          <w:lang w:eastAsia="he-IL"/>
        </w:rPr>
        <w:t>כבוד היושב-ראש, חברי וחברות הכנסת, מתחילת המשבר שמנו לב שהאג'נדה הפוליטית בפתרון הבעיות והאתגרים והמשבר בכלל היא לחזק את החזקים ולהחליש את החלשים, כי זה משרת את האינטרס של הממשלה, שככה היא פועלת ב</w:t>
      </w:r>
      <w:r w:rsidR="00CF757D">
        <w:rPr>
          <w:rFonts w:hint="cs"/>
          <w:rtl/>
          <w:lang w:eastAsia="he-IL"/>
        </w:rPr>
        <w:t xml:space="preserve">דנ"א </w:t>
      </w:r>
      <w:r>
        <w:rPr>
          <w:rFonts w:hint="cs"/>
          <w:rtl/>
          <w:lang w:eastAsia="he-IL"/>
        </w:rPr>
        <w:t xml:space="preserve">שלה. </w:t>
      </w:r>
      <w:bookmarkStart w:id="8069" w:name="_ETM_Q16_570445"/>
      <w:bookmarkEnd w:id="8069"/>
      <w:r>
        <w:rPr>
          <w:rFonts w:hint="cs"/>
          <w:rtl/>
          <w:lang w:eastAsia="he-IL"/>
        </w:rPr>
        <w:t xml:space="preserve">פותחים רשתות של </w:t>
      </w:r>
      <w:proofErr w:type="spellStart"/>
      <w:r>
        <w:rPr>
          <w:rFonts w:hint="cs"/>
          <w:rtl/>
          <w:lang w:eastAsia="he-IL"/>
        </w:rPr>
        <w:t>טייקונים</w:t>
      </w:r>
      <w:proofErr w:type="spellEnd"/>
      <w:r>
        <w:rPr>
          <w:rFonts w:hint="cs"/>
          <w:rtl/>
          <w:lang w:eastAsia="he-IL"/>
        </w:rPr>
        <w:t xml:space="preserve"> וסוגרים חנויות קטנות; מתגמלים מרצים בכירים ותיקים ופוגעים בסגל זוטר, סגל אקדמי זוטר.</w:t>
      </w:r>
    </w:p>
    <w:p w:rsidR="00EE453E" w:rsidRDefault="00EE453E" w:rsidP="00340E3B">
      <w:pPr>
        <w:rPr>
          <w:rtl/>
          <w:lang w:eastAsia="he-IL"/>
        </w:rPr>
      </w:pPr>
    </w:p>
    <w:p w:rsidR="00EE453E" w:rsidRDefault="00EE453E" w:rsidP="00BE3D1A">
      <w:pPr>
        <w:rPr>
          <w:rtl/>
          <w:lang w:eastAsia="he-IL"/>
        </w:rPr>
      </w:pPr>
      <w:r>
        <w:rPr>
          <w:rFonts w:hint="cs"/>
          <w:rtl/>
          <w:lang w:eastAsia="he-IL"/>
        </w:rPr>
        <w:t xml:space="preserve">אני לא יודעת, ההאשמות האלה </w:t>
      </w:r>
      <w:bookmarkStart w:id="8070" w:name="_ETM_Q16_587000"/>
      <w:r>
        <w:rPr>
          <w:rFonts w:hint="cs"/>
          <w:rtl/>
          <w:lang w:eastAsia="he-IL"/>
        </w:rPr>
        <w:t>שמפנה</w:t>
      </w:r>
      <w:bookmarkEnd w:id="8070"/>
      <w:r>
        <w:rPr>
          <w:rFonts w:hint="cs"/>
          <w:rtl/>
          <w:lang w:eastAsia="he-IL"/>
        </w:rPr>
        <w:t xml:space="preserve"> האוצר לסגל האקדמי, שנועד ועושה עבודה חינוכית אקדמית מדהימה</w:t>
      </w:r>
      <w:r w:rsidR="00BA2251">
        <w:rPr>
          <w:rFonts w:hint="cs"/>
          <w:rtl/>
          <w:lang w:eastAsia="he-IL"/>
        </w:rPr>
        <w:t>,</w:t>
      </w:r>
      <w:r>
        <w:rPr>
          <w:rFonts w:hint="cs"/>
          <w:rtl/>
          <w:lang w:eastAsia="he-IL"/>
        </w:rPr>
        <w:t xml:space="preserve"> במיוחד בעת משבר זה, בליווי התלמידים </w:t>
      </w:r>
      <w:r>
        <w:rPr>
          <w:rFonts w:hint="eastAsia"/>
          <w:rtl/>
          <w:lang w:eastAsia="he-IL"/>
        </w:rPr>
        <w:t>–</w:t>
      </w:r>
      <w:r>
        <w:rPr>
          <w:rFonts w:hint="cs"/>
          <w:rtl/>
          <w:lang w:eastAsia="he-IL"/>
        </w:rPr>
        <w:t xml:space="preserve"> גם ליווי חברתי וגם ליווי אקדמי – עכשיו הם מגלגלים את האחריות על גבם</w:t>
      </w:r>
      <w:r w:rsidR="00BE3D1A">
        <w:rPr>
          <w:rFonts w:hint="cs"/>
          <w:rtl/>
          <w:lang w:eastAsia="he-IL"/>
        </w:rPr>
        <w:t>,</w:t>
      </w:r>
      <w:r>
        <w:rPr>
          <w:rFonts w:hint="cs"/>
          <w:rtl/>
          <w:lang w:eastAsia="he-IL"/>
        </w:rPr>
        <w:t xml:space="preserve"> על הסגל הזוטר, שהוא עכשיו </w:t>
      </w:r>
      <w:bookmarkStart w:id="8071" w:name="_ETM_Q16_607806"/>
      <w:bookmarkEnd w:id="8071"/>
      <w:r>
        <w:rPr>
          <w:rFonts w:hint="cs"/>
          <w:rtl/>
          <w:lang w:eastAsia="he-IL"/>
        </w:rPr>
        <w:t>מנצל משבר ושובת. מי שמייצר משבר אקדמי זה משרד האוצר. במקום להסתכל על משבר הקורונה כהזדמנות</w:t>
      </w:r>
      <w:r w:rsidR="00BA2251">
        <w:rPr>
          <w:rFonts w:hint="cs"/>
          <w:rtl/>
          <w:lang w:eastAsia="he-IL"/>
        </w:rPr>
        <w:t>,</w:t>
      </w:r>
      <w:r>
        <w:rPr>
          <w:rFonts w:hint="eastAsia"/>
          <w:rtl/>
          <w:lang w:eastAsia="he-IL"/>
        </w:rPr>
        <w:t xml:space="preserve"> הזדמנות </w:t>
      </w:r>
      <w:bookmarkStart w:id="8072" w:name="_ETM_Q16_616925"/>
      <w:bookmarkEnd w:id="8072"/>
      <w:r>
        <w:rPr>
          <w:rFonts w:hint="cs"/>
          <w:rtl/>
          <w:lang w:eastAsia="he-IL"/>
        </w:rPr>
        <w:t>לרפורמה חדשה, הזדמנות לחזק את המערך האקדמי והחינוכי במוסדות האקדמיה במדינה</w:t>
      </w:r>
      <w:r w:rsidR="00BA2251">
        <w:rPr>
          <w:rFonts w:hint="cs"/>
          <w:rtl/>
          <w:lang w:eastAsia="he-IL"/>
        </w:rPr>
        <w:t>,</w:t>
      </w:r>
      <w:r>
        <w:rPr>
          <w:rFonts w:hint="cs"/>
          <w:rtl/>
          <w:lang w:eastAsia="he-IL"/>
        </w:rPr>
        <w:t xml:space="preserve"> במיוחד שראינו שיש הידרדרות בשנה האחרונה בדירוג המכללות והאוניברסיטאות במדינה ביחס למדינות ה-</w:t>
      </w:r>
      <w:r>
        <w:rPr>
          <w:rFonts w:hint="cs"/>
          <w:lang w:eastAsia="he-IL"/>
        </w:rPr>
        <w:t>OECD</w:t>
      </w:r>
      <w:r>
        <w:rPr>
          <w:rFonts w:hint="cs"/>
          <w:rtl/>
          <w:lang w:eastAsia="he-IL"/>
        </w:rPr>
        <w:t xml:space="preserve"> </w:t>
      </w:r>
      <w:r w:rsidR="00BA2251">
        <w:rPr>
          <w:rFonts w:hint="eastAsia"/>
          <w:rtl/>
          <w:lang w:eastAsia="he-IL"/>
        </w:rPr>
        <w:t xml:space="preserve">– </w:t>
      </w:r>
      <w:r>
        <w:rPr>
          <w:rFonts w:hint="cs"/>
          <w:rtl/>
          <w:lang w:eastAsia="he-IL"/>
        </w:rPr>
        <w:t xml:space="preserve">עכשיו זה הזמן לשלב את הסגל הזוטר ולתת להם מעמד של סגל עמיד, אנשים שהם קבועים בתוך המערכת הזאת – לתגמל אותם על העבודה שהם עושים, </w:t>
      </w:r>
      <w:bookmarkStart w:id="8073" w:name="_ETM_Q16_645840"/>
      <w:bookmarkEnd w:id="8073"/>
      <w:r>
        <w:rPr>
          <w:rFonts w:hint="cs"/>
          <w:rtl/>
          <w:lang w:eastAsia="he-IL"/>
        </w:rPr>
        <w:t xml:space="preserve">לשלב אותם ולהיטיב </w:t>
      </w:r>
      <w:r w:rsidR="00BE3D1A">
        <w:rPr>
          <w:rFonts w:hint="cs"/>
          <w:rtl/>
          <w:lang w:eastAsia="he-IL"/>
        </w:rPr>
        <w:t>את ה</w:t>
      </w:r>
      <w:r>
        <w:rPr>
          <w:rFonts w:hint="cs"/>
          <w:rtl/>
          <w:lang w:eastAsia="he-IL"/>
        </w:rPr>
        <w:t xml:space="preserve">תנאים שלהם, תנאי שכר וגם תנאים חברתיים, לשלב אותם בתוך המערכת. אסור לנו להסתכל על </w:t>
      </w:r>
      <w:r>
        <w:rPr>
          <w:rFonts w:hint="cs"/>
          <w:rtl/>
          <w:lang w:eastAsia="he-IL"/>
        </w:rPr>
        <w:lastRenderedPageBreak/>
        <w:t>הכסף הזה ככסף שצריך למצוא לו פתרון</w:t>
      </w:r>
      <w:r w:rsidR="00BE3D1A">
        <w:rPr>
          <w:rFonts w:hint="cs"/>
          <w:rtl/>
          <w:lang w:eastAsia="he-IL"/>
        </w:rPr>
        <w:t>;</w:t>
      </w:r>
      <w:r>
        <w:rPr>
          <w:rFonts w:hint="cs"/>
          <w:rtl/>
          <w:lang w:eastAsia="he-IL"/>
        </w:rPr>
        <w:t xml:space="preserve"> הפוך, זו השקעה בעתיד </w:t>
      </w:r>
      <w:bookmarkStart w:id="8074" w:name="_ETM_Q16_662000"/>
      <w:bookmarkEnd w:id="8074"/>
      <w:r>
        <w:rPr>
          <w:rFonts w:hint="cs"/>
          <w:rtl/>
          <w:lang w:eastAsia="he-IL"/>
        </w:rPr>
        <w:t>של התלמידים שלנו</w:t>
      </w:r>
      <w:r w:rsidR="00BE3D1A">
        <w:rPr>
          <w:rFonts w:hint="cs"/>
          <w:rtl/>
          <w:lang w:eastAsia="he-IL"/>
        </w:rPr>
        <w:t>,</w:t>
      </w:r>
      <w:r>
        <w:rPr>
          <w:rFonts w:hint="cs"/>
          <w:rtl/>
          <w:lang w:eastAsia="he-IL"/>
        </w:rPr>
        <w:t xml:space="preserve"> זו השקעה בסטודנטים שלנו</w:t>
      </w:r>
      <w:r w:rsidR="00BE3D1A">
        <w:rPr>
          <w:rFonts w:hint="cs"/>
          <w:rtl/>
          <w:lang w:eastAsia="he-IL"/>
        </w:rPr>
        <w:t>,</w:t>
      </w:r>
      <w:r>
        <w:rPr>
          <w:rFonts w:hint="cs"/>
          <w:rtl/>
          <w:lang w:eastAsia="he-IL"/>
        </w:rPr>
        <w:t xml:space="preserve"> זו </w:t>
      </w:r>
      <w:bookmarkStart w:id="8075" w:name="_ETM_Q16_665465"/>
      <w:bookmarkEnd w:id="8075"/>
      <w:r>
        <w:rPr>
          <w:rFonts w:hint="cs"/>
          <w:rtl/>
          <w:lang w:eastAsia="he-IL"/>
        </w:rPr>
        <w:t>השקעה בכל המוסדות והמכללות והאוניברסיטאות האקדמיות</w:t>
      </w:r>
      <w:r w:rsidR="00BE3D1A">
        <w:rPr>
          <w:rFonts w:hint="cs"/>
          <w:rtl/>
          <w:lang w:eastAsia="he-IL"/>
        </w:rPr>
        <w:t>,</w:t>
      </w:r>
      <w:r>
        <w:rPr>
          <w:rFonts w:hint="cs"/>
          <w:rtl/>
          <w:lang w:eastAsia="he-IL"/>
        </w:rPr>
        <w:t xml:space="preserve"> זו השקעה בכל התחומים שלנו. זה צו השעה. צריך לחדש את המשא ומתן, לפגוש אותם, להיענות לדרישות שלהם. והמאבק שלהם הוא מאבק צודק. צריך להיענות להם </w:t>
      </w:r>
      <w:bookmarkStart w:id="8076" w:name="_ETM_Q16_682293"/>
      <w:bookmarkEnd w:id="8076"/>
      <w:r>
        <w:rPr>
          <w:rFonts w:hint="cs"/>
          <w:rtl/>
          <w:lang w:eastAsia="he-IL"/>
        </w:rPr>
        <w:t>ולשלב אותם במעמד קבוע ולא מעמד מזדמן ומנוצל. תודה.</w:t>
      </w:r>
    </w:p>
    <w:p w:rsidR="00EE453E" w:rsidRDefault="00EE453E" w:rsidP="00340E3B">
      <w:pPr>
        <w:rPr>
          <w:rtl/>
          <w:lang w:eastAsia="he-IL"/>
        </w:rPr>
      </w:pPr>
    </w:p>
    <w:p w:rsidR="00EE453E" w:rsidRDefault="00EE453E" w:rsidP="00340E3B">
      <w:pPr>
        <w:pStyle w:val="af6"/>
        <w:keepNext/>
        <w:rPr>
          <w:rtl/>
        </w:rPr>
      </w:pPr>
      <w:r w:rsidRPr="00CA7E2A">
        <w:rPr>
          <w:rStyle w:val="TagStyle"/>
          <w:rtl/>
        </w:rPr>
        <w:t xml:space="preserve"> &lt;&lt; יור &gt;&gt; </w:t>
      </w:r>
      <w:r>
        <w:rPr>
          <w:rtl/>
        </w:rPr>
        <w:t>היו"ר משה ארבל:</w:t>
      </w:r>
      <w:r w:rsidRPr="00CA7E2A">
        <w:rPr>
          <w:rStyle w:val="TagStyle"/>
          <w:rtl/>
        </w:rPr>
        <w:t xml:space="preserve"> &lt;&lt; יור &gt;&gt;</w:t>
      </w:r>
      <w:r>
        <w:rPr>
          <w:rtl/>
        </w:rPr>
        <w:t xml:space="preserve">   </w:t>
      </w:r>
    </w:p>
    <w:p w:rsidR="00EE453E" w:rsidRDefault="00EE453E" w:rsidP="005429A2">
      <w:pPr>
        <w:rPr>
          <w:rtl/>
          <w:lang w:eastAsia="he-IL"/>
        </w:rPr>
      </w:pPr>
    </w:p>
    <w:p w:rsidR="00EE453E" w:rsidRDefault="00EE453E" w:rsidP="00340E3B">
      <w:pPr>
        <w:rPr>
          <w:rtl/>
          <w:lang w:eastAsia="he-IL"/>
        </w:rPr>
      </w:pPr>
      <w:r w:rsidRPr="00CA7E2A">
        <w:rPr>
          <w:rtl/>
          <w:lang w:eastAsia="he-IL"/>
        </w:rPr>
        <w:t>תודה רבה לחברת הכנסת סונדוס סאלח. יסכם שר המשפטים חבר הכנסת אבי ניסנקורן. יעלה ויבוא.</w:t>
      </w:r>
    </w:p>
    <w:p w:rsidR="00EE453E" w:rsidRDefault="00EE453E" w:rsidP="00340E3B">
      <w:pPr>
        <w:rPr>
          <w:rtl/>
          <w:lang w:eastAsia="he-IL"/>
        </w:rPr>
      </w:pPr>
    </w:p>
    <w:p w:rsidR="00EE453E" w:rsidRDefault="00EE453E" w:rsidP="00340E3B">
      <w:pPr>
        <w:pStyle w:val="a4"/>
        <w:keepNext/>
        <w:rPr>
          <w:rtl/>
        </w:rPr>
      </w:pPr>
      <w:bookmarkStart w:id="8077" w:name="ET_speaker_5995_9"/>
      <w:r w:rsidRPr="00CA7E2A">
        <w:rPr>
          <w:rStyle w:val="TagStyle"/>
          <w:rtl/>
        </w:rPr>
        <w:t xml:space="preserve"> &lt;&lt; דובר &gt;&gt; </w:t>
      </w:r>
      <w:bookmarkStart w:id="8078" w:name="_Toc55249887"/>
      <w:bookmarkStart w:id="8079" w:name="_Toc55251500"/>
      <w:bookmarkStart w:id="8080" w:name="_Toc55253181"/>
      <w:bookmarkStart w:id="8081" w:name="_Toc63860663"/>
      <w:r>
        <w:rPr>
          <w:rtl/>
        </w:rPr>
        <w:t>שר המשפטים אבי ניסנקורן:</w:t>
      </w:r>
      <w:bookmarkEnd w:id="8078"/>
      <w:bookmarkEnd w:id="8079"/>
      <w:bookmarkEnd w:id="8080"/>
      <w:bookmarkEnd w:id="8081"/>
      <w:r w:rsidRPr="00CA7E2A">
        <w:rPr>
          <w:rStyle w:val="TagStyle"/>
          <w:rtl/>
        </w:rPr>
        <w:t xml:space="preserve"> &lt;&lt; דובר &gt;&gt;</w:t>
      </w:r>
      <w:r>
        <w:rPr>
          <w:rtl/>
        </w:rPr>
        <w:t xml:space="preserve">   </w:t>
      </w:r>
      <w:bookmarkEnd w:id="8077"/>
    </w:p>
    <w:p w:rsidR="00EE453E" w:rsidRDefault="00EE453E" w:rsidP="005429A2">
      <w:pPr>
        <w:rPr>
          <w:rtl/>
          <w:lang w:eastAsia="he-IL"/>
        </w:rPr>
      </w:pPr>
    </w:p>
    <w:p w:rsidR="00EE453E" w:rsidRDefault="00EE453E" w:rsidP="00CF757D">
      <w:pPr>
        <w:rPr>
          <w:rtl/>
          <w:lang w:eastAsia="he-IL"/>
        </w:rPr>
      </w:pPr>
      <w:r>
        <w:rPr>
          <w:rFonts w:hint="cs"/>
          <w:rtl/>
          <w:lang w:eastAsia="he-IL"/>
        </w:rPr>
        <w:t xml:space="preserve">כבוד היושב-ראש, חברי כנסת נכבדים, אנחנו </w:t>
      </w:r>
      <w:r>
        <w:rPr>
          <w:rtl/>
          <w:lang w:eastAsia="he-IL"/>
        </w:rPr>
        <w:t>–</w:t>
      </w:r>
      <w:r>
        <w:rPr>
          <w:rFonts w:hint="cs"/>
          <w:rtl/>
          <w:lang w:eastAsia="he-IL"/>
        </w:rPr>
        <w:t xml:space="preserve"> נאמר פה שאין תקציב</w:t>
      </w:r>
      <w:r w:rsidR="00BE3D1A">
        <w:rPr>
          <w:rFonts w:hint="cs"/>
          <w:rtl/>
          <w:lang w:eastAsia="he-IL"/>
        </w:rPr>
        <w:t>;</w:t>
      </w:r>
      <w:r>
        <w:rPr>
          <w:rFonts w:hint="cs"/>
          <w:rtl/>
          <w:lang w:eastAsia="he-IL"/>
        </w:rPr>
        <w:t xml:space="preserve"> חבר הכנסת מיקי לוי אמר שאין תקציב לשנת 2020 ואין תקציב לשנת 2021 ויש קושי להתנהל במישור הכלכלי-חברתי. אני מסכים איתו. אני חושב שכחול לבן מסכימה איתו כולה. אין תקציב לשנים</w:t>
      </w:r>
      <w:r w:rsidR="00CF757D">
        <w:rPr>
          <w:rFonts w:hint="cs"/>
          <w:rtl/>
          <w:lang w:eastAsia="he-IL"/>
        </w:rPr>
        <w:t xml:space="preserve"> 2021-2020</w:t>
      </w:r>
      <w:r>
        <w:rPr>
          <w:rFonts w:hint="cs"/>
          <w:rtl/>
          <w:lang w:eastAsia="he-IL"/>
        </w:rPr>
        <w:t xml:space="preserve">. זה משפיע </w:t>
      </w:r>
      <w:bookmarkStart w:id="8082" w:name="_ETM_Q16_749060"/>
      <w:bookmarkEnd w:id="8082"/>
      <w:r>
        <w:rPr>
          <w:rFonts w:hint="cs"/>
          <w:rtl/>
          <w:lang w:eastAsia="he-IL"/>
        </w:rPr>
        <w:t>על הפעילות השוטפת</w:t>
      </w:r>
      <w:r w:rsidR="00BE3D1A">
        <w:rPr>
          <w:rFonts w:hint="cs"/>
          <w:rtl/>
          <w:lang w:eastAsia="he-IL"/>
        </w:rPr>
        <w:t>,</w:t>
      </w:r>
      <w:r>
        <w:rPr>
          <w:rFonts w:hint="cs"/>
          <w:rtl/>
          <w:lang w:eastAsia="he-IL"/>
        </w:rPr>
        <w:t xml:space="preserve"> זה משפיע על הפעילות של המדינה</w:t>
      </w:r>
      <w:r w:rsidR="00BE3D1A">
        <w:rPr>
          <w:rFonts w:hint="cs"/>
          <w:rtl/>
          <w:lang w:eastAsia="he-IL"/>
        </w:rPr>
        <w:t>,</w:t>
      </w:r>
      <w:r>
        <w:rPr>
          <w:rFonts w:hint="cs"/>
          <w:rtl/>
          <w:lang w:eastAsia="he-IL"/>
        </w:rPr>
        <w:t xml:space="preserve"> זה משפיע על המעמד הבין-לאומי של המדינה</w:t>
      </w:r>
      <w:r w:rsidR="00BE3D1A">
        <w:rPr>
          <w:rFonts w:hint="cs"/>
          <w:rtl/>
          <w:lang w:eastAsia="he-IL"/>
        </w:rPr>
        <w:t>,</w:t>
      </w:r>
      <w:r>
        <w:rPr>
          <w:rFonts w:hint="cs"/>
          <w:rtl/>
          <w:lang w:eastAsia="he-IL"/>
        </w:rPr>
        <w:t xml:space="preserve"> זה יכול להשפיע על הדירוג שלה אם זה </w:t>
      </w:r>
      <w:r w:rsidR="00BE3D1A">
        <w:rPr>
          <w:rFonts w:hint="cs"/>
          <w:rtl/>
          <w:lang w:eastAsia="he-IL"/>
        </w:rPr>
        <w:t>י</w:t>
      </w:r>
      <w:r>
        <w:rPr>
          <w:rFonts w:hint="cs"/>
          <w:rtl/>
          <w:lang w:eastAsia="he-IL"/>
        </w:rPr>
        <w:t>ימשך ככה.</w:t>
      </w:r>
    </w:p>
    <w:p w:rsidR="00EE453E" w:rsidRDefault="00EE453E" w:rsidP="00340E3B">
      <w:pPr>
        <w:rPr>
          <w:rtl/>
          <w:lang w:eastAsia="he-IL"/>
        </w:rPr>
      </w:pPr>
    </w:p>
    <w:p w:rsidR="00EE453E" w:rsidRDefault="00EE453E" w:rsidP="00340E3B">
      <w:pPr>
        <w:pStyle w:val="af5"/>
        <w:keepNext/>
        <w:rPr>
          <w:rtl/>
        </w:rPr>
      </w:pPr>
      <w:bookmarkStart w:id="8083" w:name="ET_interruption_5802_10"/>
      <w:r w:rsidRPr="00CA7E2A">
        <w:rPr>
          <w:rStyle w:val="TagStyle"/>
          <w:rtl/>
        </w:rPr>
        <w:t xml:space="preserve"> &lt;&lt; קריאה &gt;&gt; </w:t>
      </w:r>
      <w:r>
        <w:rPr>
          <w:rtl/>
        </w:rPr>
        <w:t>שלמה קרעי (הליכוד):</w:t>
      </w:r>
      <w:r w:rsidRPr="00CA7E2A">
        <w:rPr>
          <w:rStyle w:val="TagStyle"/>
          <w:rtl/>
        </w:rPr>
        <w:t xml:space="preserve"> &lt;&lt; קריאה &gt;&gt;</w:t>
      </w:r>
      <w:r>
        <w:rPr>
          <w:rtl/>
        </w:rPr>
        <w:t xml:space="preserve">   </w:t>
      </w:r>
      <w:bookmarkEnd w:id="8083"/>
    </w:p>
    <w:p w:rsidR="00EE453E" w:rsidRDefault="00EE453E" w:rsidP="005429A2">
      <w:pPr>
        <w:rPr>
          <w:rtl/>
          <w:lang w:eastAsia="he-IL"/>
        </w:rPr>
      </w:pPr>
    </w:p>
    <w:p w:rsidR="00EE453E" w:rsidRDefault="00EE453E" w:rsidP="00340E3B">
      <w:pPr>
        <w:rPr>
          <w:rtl/>
          <w:lang w:eastAsia="he-IL"/>
        </w:rPr>
      </w:pPr>
      <w:r>
        <w:rPr>
          <w:rFonts w:hint="cs"/>
          <w:rtl/>
          <w:lang w:eastAsia="he-IL"/>
        </w:rPr>
        <w:t>תקציב 2020</w:t>
      </w:r>
      <w:r w:rsidR="00BE3D1A">
        <w:rPr>
          <w:rFonts w:hint="cs"/>
          <w:rtl/>
          <w:lang w:eastAsia="he-IL"/>
        </w:rPr>
        <w:t>,</w:t>
      </w:r>
      <w:r>
        <w:rPr>
          <w:rFonts w:hint="cs"/>
          <w:rtl/>
          <w:lang w:eastAsia="he-IL"/>
        </w:rPr>
        <w:t xml:space="preserve"> שלא רצית להעביר </w:t>
      </w:r>
      <w:r w:rsidR="005429A2">
        <w:rPr>
          <w:rFonts w:hint="cs"/>
          <w:rtl/>
          <w:lang w:eastAsia="he-IL"/>
        </w:rPr>
        <w:t>– – –</w:t>
      </w:r>
      <w:r>
        <w:rPr>
          <w:rFonts w:hint="cs"/>
          <w:rtl/>
          <w:lang w:eastAsia="he-IL"/>
        </w:rPr>
        <w:t xml:space="preserve"> </w:t>
      </w:r>
    </w:p>
    <w:p w:rsidR="00EE453E" w:rsidRDefault="00EE453E" w:rsidP="00340E3B">
      <w:pPr>
        <w:rPr>
          <w:rtl/>
          <w:lang w:eastAsia="he-IL"/>
        </w:rPr>
      </w:pPr>
    </w:p>
    <w:p w:rsidR="00EE453E" w:rsidRDefault="00EE453E" w:rsidP="00340E3B">
      <w:pPr>
        <w:pStyle w:val="af5"/>
        <w:rPr>
          <w:rtl/>
        </w:rPr>
      </w:pPr>
      <w:bookmarkStart w:id="8084" w:name="_ETM_Q16_787635"/>
      <w:bookmarkStart w:id="8085" w:name="ET_interruption_קר_אה_9"/>
      <w:bookmarkEnd w:id="8084"/>
      <w:r w:rsidRPr="00E83B99">
        <w:rPr>
          <w:rStyle w:val="TagStyle"/>
          <w:rtl/>
        </w:rPr>
        <w:t xml:space="preserve"> &lt;&lt; קריאה &gt;&gt; </w:t>
      </w:r>
      <w:r>
        <w:rPr>
          <w:rtl/>
        </w:rPr>
        <w:t>קריאה:</w:t>
      </w:r>
      <w:r w:rsidRPr="00E83B99">
        <w:rPr>
          <w:rStyle w:val="TagStyle"/>
          <w:rtl/>
        </w:rPr>
        <w:t xml:space="preserve"> &lt;&lt; קריאה &gt;&gt;</w:t>
      </w:r>
      <w:bookmarkEnd w:id="8085"/>
      <w:r>
        <w:rPr>
          <w:rtl/>
        </w:rPr>
        <w:t xml:space="preserve">  </w:t>
      </w:r>
    </w:p>
    <w:p w:rsidR="00EE453E" w:rsidRPr="00840E12" w:rsidRDefault="00EE453E" w:rsidP="00340E3B">
      <w:pPr>
        <w:rPr>
          <w:b/>
          <w:bCs/>
          <w:u w:val="single"/>
          <w:rtl/>
          <w:lang w:eastAsia="he-IL"/>
        </w:rPr>
      </w:pPr>
      <w:r>
        <w:rPr>
          <w:b/>
          <w:bCs/>
          <w:u w:val="single"/>
          <w:rtl/>
          <w:lang w:eastAsia="he-IL"/>
        </w:rPr>
        <w:t xml:space="preserve"> </w:t>
      </w:r>
    </w:p>
    <w:p w:rsidR="00EE453E" w:rsidRDefault="00EE453E" w:rsidP="00340E3B">
      <w:pPr>
        <w:rPr>
          <w:rtl/>
          <w:lang w:eastAsia="he-IL"/>
        </w:rPr>
      </w:pPr>
      <w:r>
        <w:rPr>
          <w:rFonts w:hint="cs"/>
          <w:rtl/>
          <w:lang w:eastAsia="he-IL"/>
        </w:rPr>
        <w:t>אתה פה? וואו.</w:t>
      </w:r>
    </w:p>
    <w:p w:rsidR="00EE453E" w:rsidRDefault="00EE453E" w:rsidP="00340E3B">
      <w:pPr>
        <w:rPr>
          <w:rtl/>
          <w:lang w:eastAsia="he-IL"/>
        </w:rPr>
      </w:pPr>
    </w:p>
    <w:p w:rsidR="00EE453E" w:rsidRDefault="00EE453E" w:rsidP="00340E3B">
      <w:pPr>
        <w:pStyle w:val="af6"/>
        <w:rPr>
          <w:rtl/>
        </w:rPr>
      </w:pPr>
      <w:r w:rsidRPr="00AF1B17">
        <w:rPr>
          <w:rStyle w:val="TagStyle"/>
          <w:rtl/>
        </w:rPr>
        <w:t>&lt;&lt; יור &gt;&gt;</w:t>
      </w:r>
      <w:r w:rsidRPr="00A605B4">
        <w:rPr>
          <w:rStyle w:val="TagStyle"/>
          <w:rtl/>
        </w:rPr>
        <w:t xml:space="preserve"> </w:t>
      </w:r>
      <w:r>
        <w:rPr>
          <w:rtl/>
        </w:rPr>
        <w:t>היו"ר משה ארבל:</w:t>
      </w:r>
      <w:r w:rsidRPr="00A605B4">
        <w:rPr>
          <w:rStyle w:val="TagStyle"/>
          <w:rtl/>
        </w:rPr>
        <w:t xml:space="preserve"> </w:t>
      </w:r>
      <w:r w:rsidRPr="00AF1B17">
        <w:rPr>
          <w:rStyle w:val="TagStyle"/>
          <w:rtl/>
        </w:rPr>
        <w:t>&lt;&lt; יור &gt;&gt;</w:t>
      </w:r>
      <w:r>
        <w:rPr>
          <w:rtl/>
        </w:rPr>
        <w:t xml:space="preserve"> </w:t>
      </w:r>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חברי הכנסת, תודה. </w:t>
      </w:r>
    </w:p>
    <w:p w:rsidR="00EE453E" w:rsidRDefault="00EE453E" w:rsidP="00340E3B">
      <w:pPr>
        <w:rPr>
          <w:lang w:eastAsia="he-IL"/>
        </w:rPr>
      </w:pPr>
    </w:p>
    <w:p w:rsidR="00EE453E" w:rsidRDefault="00EE453E" w:rsidP="00340E3B">
      <w:pPr>
        <w:pStyle w:val="-"/>
        <w:rPr>
          <w:rtl/>
        </w:rPr>
      </w:pPr>
      <w:bookmarkStart w:id="8086" w:name="ET_speakercontinue_5995_19"/>
      <w:r w:rsidRPr="00AF1B17">
        <w:rPr>
          <w:rStyle w:val="TagStyle"/>
          <w:rtl/>
        </w:rPr>
        <w:t>&lt;&lt; דובר_המשך &gt;&gt;</w:t>
      </w:r>
      <w:r w:rsidRPr="00A605B4">
        <w:rPr>
          <w:rStyle w:val="TagStyle"/>
          <w:rtl/>
        </w:rPr>
        <w:t xml:space="preserve"> </w:t>
      </w:r>
      <w:r>
        <w:rPr>
          <w:rtl/>
        </w:rPr>
        <w:t>שר המשפטים אבי ניסנקורן:</w:t>
      </w:r>
      <w:r w:rsidRPr="00A605B4">
        <w:rPr>
          <w:rStyle w:val="TagStyle"/>
          <w:rtl/>
        </w:rPr>
        <w:t xml:space="preserve"> </w:t>
      </w:r>
      <w:r w:rsidRPr="00AF1B17">
        <w:rPr>
          <w:rStyle w:val="TagStyle"/>
          <w:rtl/>
        </w:rPr>
        <w:t>&lt;&lt; דובר_המשך &gt;&gt;</w:t>
      </w:r>
      <w:bookmarkEnd w:id="8086"/>
      <w:r>
        <w:rPr>
          <w:rtl/>
        </w:rPr>
        <w:t xml:space="preserve"> </w:t>
      </w:r>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ואנחנו בסיטואציה שממאי מושכים את הנושא של התקציב ללא שום </w:t>
      </w:r>
      <w:bookmarkStart w:id="8087" w:name="_ETM_Q17_180241"/>
      <w:bookmarkEnd w:id="8087"/>
      <w:r>
        <w:rPr>
          <w:rFonts w:hint="cs"/>
          <w:rtl/>
          <w:lang w:eastAsia="he-IL"/>
        </w:rPr>
        <w:t xml:space="preserve">סיבה, ללא שום הסבר, ללא שום נימוק. פשוט מתעלמים מצורכי הציבור. פשוט התעלמות. </w:t>
      </w:r>
    </w:p>
    <w:p w:rsidR="00EE453E" w:rsidRDefault="00EE453E" w:rsidP="00340E3B">
      <w:pPr>
        <w:rPr>
          <w:rtl/>
          <w:lang w:eastAsia="he-IL"/>
        </w:rPr>
      </w:pPr>
    </w:p>
    <w:p w:rsidR="00EE453E" w:rsidRDefault="00EE453E" w:rsidP="00340E3B">
      <w:pPr>
        <w:pStyle w:val="af5"/>
        <w:rPr>
          <w:rtl/>
        </w:rPr>
      </w:pPr>
      <w:bookmarkStart w:id="8088" w:name="ET_interruption_5802_3"/>
      <w:r w:rsidRPr="00AF1B17">
        <w:rPr>
          <w:rStyle w:val="TagStyle"/>
          <w:rtl/>
        </w:rPr>
        <w:t xml:space="preserve"> &lt;&lt; קריאה &gt;&gt;</w:t>
      </w:r>
      <w:r w:rsidRPr="00A605B4">
        <w:rPr>
          <w:rStyle w:val="TagStyle"/>
          <w:rtl/>
        </w:rPr>
        <w:t xml:space="preserve"> </w:t>
      </w:r>
      <w:r>
        <w:rPr>
          <w:rtl/>
        </w:rPr>
        <w:t>שלמה קרעי (הליכוד):</w:t>
      </w:r>
      <w:r w:rsidRPr="00A605B4">
        <w:rPr>
          <w:rStyle w:val="TagStyle"/>
          <w:rtl/>
        </w:rPr>
        <w:t xml:space="preserve"> </w:t>
      </w:r>
      <w:r w:rsidRPr="00AF1B17">
        <w:rPr>
          <w:rStyle w:val="TagStyle"/>
          <w:rtl/>
        </w:rPr>
        <w:t>&lt;&lt; קריאה &gt;&gt;</w:t>
      </w:r>
      <w:r>
        <w:rPr>
          <w:rtl/>
        </w:rPr>
        <w:t xml:space="preserve"> </w:t>
      </w:r>
      <w:bookmarkEnd w:id="8088"/>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למה לא </w:t>
      </w:r>
      <w:r w:rsidR="005429A2">
        <w:rPr>
          <w:rFonts w:hint="cs"/>
          <w:rtl/>
          <w:lang w:eastAsia="he-IL"/>
        </w:rPr>
        <w:t>– – –</w:t>
      </w:r>
      <w:r>
        <w:rPr>
          <w:rFonts w:hint="cs"/>
          <w:rtl/>
          <w:lang w:eastAsia="he-IL"/>
        </w:rPr>
        <w:t xml:space="preserve"> אדוני שר המשפטים. </w:t>
      </w:r>
    </w:p>
    <w:p w:rsidR="00EE453E" w:rsidRDefault="00EE453E" w:rsidP="00340E3B">
      <w:pPr>
        <w:rPr>
          <w:rtl/>
          <w:lang w:eastAsia="he-IL"/>
        </w:rPr>
      </w:pPr>
      <w:bookmarkStart w:id="8089" w:name="_ETM_Q17_190740"/>
      <w:bookmarkStart w:id="8090" w:name="_ETM_Q17_190869"/>
      <w:bookmarkEnd w:id="8089"/>
      <w:bookmarkEnd w:id="8090"/>
    </w:p>
    <w:p w:rsidR="00EE453E" w:rsidRDefault="00EE453E" w:rsidP="00340E3B">
      <w:pPr>
        <w:pStyle w:val="-"/>
        <w:rPr>
          <w:rtl/>
        </w:rPr>
      </w:pPr>
      <w:bookmarkStart w:id="8091" w:name="ET_speakercontinue_5995_4"/>
      <w:r w:rsidRPr="00AF1B17">
        <w:rPr>
          <w:rStyle w:val="TagStyle"/>
          <w:rtl/>
        </w:rPr>
        <w:t xml:space="preserve"> &lt;&lt; דובר_המשך &gt;&gt;</w:t>
      </w:r>
      <w:r w:rsidRPr="00A605B4">
        <w:rPr>
          <w:rStyle w:val="TagStyle"/>
          <w:rtl/>
        </w:rPr>
        <w:t xml:space="preserve"> </w:t>
      </w:r>
      <w:r>
        <w:rPr>
          <w:rtl/>
        </w:rPr>
        <w:t>שר המשפטים אבי ניסנקורן:</w:t>
      </w:r>
      <w:r w:rsidRPr="00A605B4">
        <w:rPr>
          <w:rStyle w:val="TagStyle"/>
          <w:rtl/>
        </w:rPr>
        <w:t xml:space="preserve"> </w:t>
      </w:r>
      <w:r w:rsidRPr="00AF1B17">
        <w:rPr>
          <w:rStyle w:val="TagStyle"/>
          <w:rtl/>
        </w:rPr>
        <w:t>&lt;&lt; דובר_המשך &gt;&gt;</w:t>
      </w:r>
      <w:r>
        <w:rPr>
          <w:rtl/>
        </w:rPr>
        <w:t xml:space="preserve"> </w:t>
      </w:r>
      <w:bookmarkEnd w:id="8091"/>
    </w:p>
    <w:p w:rsidR="00EE453E" w:rsidRDefault="00EE453E" w:rsidP="005429A2">
      <w:pPr>
        <w:rPr>
          <w:rtl/>
          <w:lang w:eastAsia="he-IL"/>
        </w:rPr>
      </w:pPr>
    </w:p>
    <w:p w:rsidR="00EE453E" w:rsidRDefault="00EE453E" w:rsidP="00BE3D1A">
      <w:pPr>
        <w:rPr>
          <w:rtl/>
          <w:lang w:eastAsia="he-IL"/>
        </w:rPr>
      </w:pPr>
      <w:r>
        <w:rPr>
          <w:rFonts w:hint="cs"/>
          <w:rtl/>
          <w:lang w:eastAsia="he-IL"/>
        </w:rPr>
        <w:t>כרגע, מה הליכוד בא ואומר? בוא</w:t>
      </w:r>
      <w:r w:rsidR="00BE3D1A">
        <w:rPr>
          <w:rFonts w:hint="cs"/>
          <w:rtl/>
          <w:lang w:eastAsia="he-IL"/>
        </w:rPr>
        <w:t>ו</w:t>
      </w:r>
      <w:r>
        <w:rPr>
          <w:rFonts w:hint="cs"/>
          <w:rtl/>
          <w:lang w:eastAsia="he-IL"/>
        </w:rPr>
        <w:t xml:space="preserve"> נעשה </w:t>
      </w:r>
      <w:bookmarkStart w:id="8092" w:name="_ETM_Q17_194785"/>
      <w:bookmarkEnd w:id="8092"/>
      <w:r>
        <w:rPr>
          <w:rFonts w:hint="cs"/>
          <w:rtl/>
          <w:lang w:eastAsia="he-IL"/>
        </w:rPr>
        <w:t xml:space="preserve">תקציב לשמונה ימים. תקציב לשמונה ימים. אני חייב להגיד, אנחנו לא באירוע </w:t>
      </w:r>
      <w:bookmarkStart w:id="8093" w:name="_ETM_Q17_201443"/>
      <w:bookmarkEnd w:id="8093"/>
      <w:r>
        <w:rPr>
          <w:rFonts w:hint="cs"/>
          <w:rtl/>
          <w:lang w:eastAsia="he-IL"/>
        </w:rPr>
        <w:t>של חנוכה</w:t>
      </w:r>
      <w:r w:rsidR="00BE3D1A">
        <w:rPr>
          <w:rFonts w:hint="cs"/>
          <w:rtl/>
          <w:lang w:eastAsia="he-IL"/>
        </w:rPr>
        <w:t xml:space="preserve"> פה</w:t>
      </w:r>
      <w:r>
        <w:rPr>
          <w:rFonts w:hint="cs"/>
          <w:rtl/>
          <w:lang w:eastAsia="he-IL"/>
        </w:rPr>
        <w:t xml:space="preserve">, אנחנו באירוע של ניהול המדינה. אין אפשרות שמדינה תתנהל בלי תקציב, אין אפשרות שמדינה תתנהל בלי תקציב בשנת 2021. זה פשוט אבסורד. </w:t>
      </w:r>
    </w:p>
    <w:p w:rsidR="00EE453E" w:rsidRDefault="00EE453E" w:rsidP="00340E3B">
      <w:pPr>
        <w:rPr>
          <w:rtl/>
          <w:lang w:eastAsia="he-IL"/>
        </w:rPr>
      </w:pPr>
      <w:bookmarkStart w:id="8094" w:name="_ETM_Q17_213676"/>
      <w:bookmarkStart w:id="8095" w:name="_ETM_Q17_213748"/>
      <w:bookmarkEnd w:id="8094"/>
      <w:bookmarkEnd w:id="8095"/>
    </w:p>
    <w:p w:rsidR="00EE453E" w:rsidRDefault="00EE453E" w:rsidP="00BE3D1A">
      <w:pPr>
        <w:rPr>
          <w:rtl/>
          <w:lang w:eastAsia="he-IL"/>
        </w:rPr>
      </w:pPr>
      <w:bookmarkStart w:id="8096" w:name="_ETM_Q17_213844"/>
      <w:bookmarkStart w:id="8097" w:name="_ETM_Q17_213898"/>
      <w:bookmarkEnd w:id="8096"/>
      <w:bookmarkEnd w:id="8097"/>
      <w:r>
        <w:rPr>
          <w:rFonts w:hint="cs"/>
          <w:rtl/>
          <w:lang w:eastAsia="he-IL"/>
        </w:rPr>
        <w:t xml:space="preserve">לכן </w:t>
      </w:r>
      <w:bookmarkStart w:id="8098" w:name="_ETM_Q17_214380"/>
      <w:bookmarkEnd w:id="8098"/>
      <w:r>
        <w:rPr>
          <w:rFonts w:hint="cs"/>
          <w:rtl/>
          <w:lang w:eastAsia="he-IL"/>
        </w:rPr>
        <w:t xml:space="preserve">אני חושב שהנושא הזה הוא עכשיו בלב הוויכוח בין כחול </w:t>
      </w:r>
      <w:bookmarkStart w:id="8099" w:name="_ETM_Q17_218015"/>
      <w:bookmarkEnd w:id="8099"/>
      <w:r>
        <w:rPr>
          <w:rFonts w:hint="cs"/>
          <w:rtl/>
          <w:lang w:eastAsia="he-IL"/>
        </w:rPr>
        <w:t xml:space="preserve">לבן לבין הליכוד, וזה אפילו לא ויכוח ענייני, זה </w:t>
      </w:r>
      <w:bookmarkStart w:id="8100" w:name="_ETM_Q17_225046"/>
      <w:bookmarkEnd w:id="8100"/>
      <w:r>
        <w:rPr>
          <w:rFonts w:hint="cs"/>
          <w:rtl/>
          <w:lang w:eastAsia="he-IL"/>
        </w:rPr>
        <w:t xml:space="preserve">פשוט ויכוח של אמירה: לא רוצים תקציב, כי יש לנו בעקבות זה נקודת יציאה פוליטית. זהו. זה הנימוק, שום נימוק אחר. חבל שזה מתנהל ככה, אבל </w:t>
      </w:r>
      <w:bookmarkStart w:id="8101" w:name="_ETM_Q17_237639"/>
      <w:bookmarkEnd w:id="8101"/>
      <w:r>
        <w:rPr>
          <w:rFonts w:hint="cs"/>
          <w:rtl/>
          <w:lang w:eastAsia="he-IL"/>
        </w:rPr>
        <w:t xml:space="preserve">זאת לצערי הסיטואציה. אנחנו מתריעים בשער עוד פעם ועוד פעם ועוד פעם. </w:t>
      </w:r>
      <w:bookmarkStart w:id="8102" w:name="_ETM_Q17_244037"/>
      <w:bookmarkStart w:id="8103" w:name="_ETM_Q17_244102"/>
      <w:bookmarkStart w:id="8104" w:name="_ETM_Q17_244477"/>
      <w:bookmarkStart w:id="8105" w:name="_ETM_Q17_244566"/>
      <w:bookmarkEnd w:id="8102"/>
      <w:bookmarkEnd w:id="8103"/>
      <w:bookmarkEnd w:id="8104"/>
      <w:bookmarkEnd w:id="8105"/>
      <w:r>
        <w:rPr>
          <w:rFonts w:hint="cs"/>
          <w:rtl/>
          <w:lang w:eastAsia="he-IL"/>
        </w:rPr>
        <w:t xml:space="preserve">פוליטיקאים, שרים וראש ממשלה שמכבדים את האזרחים צריכים לעמול בשבילם כל יום, בכל דבר. וגם בנושא התקציב חייבים לעשות את זה. </w:t>
      </w:r>
    </w:p>
    <w:p w:rsidR="00EE453E" w:rsidRDefault="00EE453E" w:rsidP="00340E3B">
      <w:pPr>
        <w:rPr>
          <w:rtl/>
          <w:lang w:eastAsia="he-IL"/>
        </w:rPr>
      </w:pPr>
    </w:p>
    <w:p w:rsidR="00EE453E" w:rsidRDefault="00EE453E" w:rsidP="00611700">
      <w:pPr>
        <w:rPr>
          <w:rtl/>
          <w:lang w:eastAsia="he-IL"/>
        </w:rPr>
      </w:pPr>
      <w:r>
        <w:rPr>
          <w:rFonts w:hint="cs"/>
          <w:rtl/>
          <w:lang w:eastAsia="he-IL"/>
        </w:rPr>
        <w:t xml:space="preserve">אני רוצה להגיד מילה אחת גם על הנושא של המאבק בקורונה כרגע והסיטואציה שאנחנו נמצאים בה היום. נכון, אנחנו פתחנו את המשק בצורה יחסית מהירה, כי מאוד מאוד </w:t>
      </w:r>
      <w:bookmarkStart w:id="8106" w:name="_ETM_Q17_276702"/>
      <w:bookmarkEnd w:id="8106"/>
      <w:r>
        <w:rPr>
          <w:rFonts w:hint="cs"/>
          <w:rtl/>
          <w:lang w:eastAsia="he-IL"/>
        </w:rPr>
        <w:t xml:space="preserve">היה חשוב לנו להחזיר את הכלכלה לעבודה מלאה, וזה התחיל עוד לפני שהצטרפנו לממשלה, והיה כל הזמן את האיזון בין המשק לבין הקורונה. אבל אנחנו רואים שהקורונה הרימה ראש, לא רק בישראל, גם באירופה, ולכן אנחנו נוקטים כרגע משנה זהירות. ונכון, נקיטה </w:t>
      </w:r>
      <w:bookmarkStart w:id="8107" w:name="_ETM_Q17_299108"/>
      <w:bookmarkEnd w:id="8107"/>
      <w:r>
        <w:rPr>
          <w:rFonts w:hint="cs"/>
          <w:rtl/>
          <w:lang w:eastAsia="he-IL"/>
        </w:rPr>
        <w:t>של משנה זהירות היא קשה. ואם אנחנו מקבלים החלטה</w:t>
      </w:r>
      <w:r w:rsidR="00BE3D1A">
        <w:rPr>
          <w:rFonts w:hint="cs"/>
          <w:rtl/>
          <w:lang w:eastAsia="he-IL"/>
        </w:rPr>
        <w:t>, ו</w:t>
      </w:r>
      <w:r>
        <w:rPr>
          <w:rFonts w:hint="cs"/>
          <w:rtl/>
          <w:lang w:eastAsia="he-IL"/>
        </w:rPr>
        <w:t>ציין את זה חבר הכנסת סגלוביץ'</w:t>
      </w:r>
      <w:r w:rsidR="00BE3D1A">
        <w:rPr>
          <w:rFonts w:hint="cs"/>
          <w:rtl/>
          <w:lang w:eastAsia="he-IL"/>
        </w:rPr>
        <w:t xml:space="preserve">, </w:t>
      </w:r>
      <w:r>
        <w:rPr>
          <w:rFonts w:hint="cs"/>
          <w:rtl/>
          <w:lang w:eastAsia="he-IL"/>
        </w:rPr>
        <w:t xml:space="preserve">החלטה להאריך </w:t>
      </w:r>
      <w:r w:rsidR="00611700">
        <w:rPr>
          <w:rFonts w:hint="cs"/>
          <w:rtl/>
          <w:lang w:eastAsia="he-IL"/>
        </w:rPr>
        <w:t>מ</w:t>
      </w:r>
      <w:r>
        <w:rPr>
          <w:rFonts w:hint="cs"/>
          <w:rtl/>
          <w:lang w:eastAsia="he-IL"/>
        </w:rPr>
        <w:t>-27 ל-1, הרי זה לא מתוך איזשהו חוסר התחשבות בסוחרים אלא דווקא מתוך ראייה שאנחנו חייבים לעשות את זה בזהירות ובשום שכל. אני מאוד מאוד מקווה שבדרך הזאת אנחנו</w:t>
      </w:r>
      <w:bookmarkStart w:id="8108" w:name="_ETM_Q17_327790"/>
      <w:bookmarkEnd w:id="8108"/>
      <w:r>
        <w:rPr>
          <w:rFonts w:hint="cs"/>
          <w:rtl/>
          <w:lang w:eastAsia="he-IL"/>
        </w:rPr>
        <w:t xml:space="preserve"> נשתלט על המחלה, על הווירוס, לא נחזור לסבב </w:t>
      </w:r>
      <w:bookmarkStart w:id="8109" w:name="_ETM_Q17_331130"/>
      <w:bookmarkEnd w:id="8109"/>
      <w:r>
        <w:rPr>
          <w:rFonts w:hint="cs"/>
          <w:rtl/>
          <w:lang w:eastAsia="he-IL"/>
        </w:rPr>
        <w:t xml:space="preserve">שלישי כבר, ונצליח באמת להוציא את מדינת ישראל מהשבר הגדול הזה. תודה. </w:t>
      </w:r>
    </w:p>
    <w:p w:rsidR="00EE453E" w:rsidRDefault="00EE453E" w:rsidP="00340E3B">
      <w:pPr>
        <w:rPr>
          <w:rtl/>
          <w:lang w:eastAsia="he-IL"/>
        </w:rPr>
      </w:pPr>
    </w:p>
    <w:p w:rsidR="00EE453E" w:rsidRDefault="00EE453E" w:rsidP="00340E3B">
      <w:pPr>
        <w:pStyle w:val="af6"/>
        <w:rPr>
          <w:rtl/>
        </w:rPr>
      </w:pPr>
      <w:r w:rsidRPr="00AF1B17">
        <w:rPr>
          <w:rStyle w:val="TagStyle"/>
          <w:rtl/>
        </w:rPr>
        <w:t xml:space="preserve"> &lt;&lt; יור &gt;&gt;</w:t>
      </w:r>
      <w:r w:rsidRPr="00A605B4">
        <w:rPr>
          <w:rStyle w:val="TagStyle"/>
          <w:rtl/>
        </w:rPr>
        <w:t xml:space="preserve"> </w:t>
      </w:r>
      <w:r>
        <w:rPr>
          <w:rtl/>
        </w:rPr>
        <w:t>היו"ר משה ארבל:</w:t>
      </w:r>
      <w:r w:rsidRPr="00A605B4">
        <w:rPr>
          <w:rStyle w:val="TagStyle"/>
          <w:rtl/>
        </w:rPr>
        <w:t xml:space="preserve"> </w:t>
      </w:r>
      <w:r w:rsidRPr="00AF1B17">
        <w:rPr>
          <w:rStyle w:val="TagStyle"/>
          <w:rtl/>
        </w:rPr>
        <w:t>&lt;&lt; יור &gt;&gt;</w:t>
      </w:r>
      <w:r>
        <w:rPr>
          <w:rtl/>
        </w:rPr>
        <w:t xml:space="preserve"> </w:t>
      </w:r>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תודה רבה לשר המשפטים חבר </w:t>
      </w:r>
      <w:bookmarkStart w:id="8110" w:name="_ETM_Q17_336186"/>
      <w:bookmarkEnd w:id="8110"/>
      <w:r>
        <w:rPr>
          <w:rFonts w:hint="cs"/>
          <w:rtl/>
          <w:lang w:eastAsia="he-IL"/>
        </w:rPr>
        <w:t xml:space="preserve">הכנסת אבי ניסנקורן. לפני שנעבור להצבעה אני רק אעדכן שמחשבו של חבר הכנסת יוראי להב הרצנו לא תקין, לכן אני אאפשר לו הצבעה באופן עצמאי. </w:t>
      </w:r>
    </w:p>
    <w:p w:rsidR="00EE453E" w:rsidRDefault="00EE453E" w:rsidP="00340E3B">
      <w:pPr>
        <w:rPr>
          <w:rtl/>
          <w:lang w:eastAsia="he-IL"/>
        </w:rPr>
      </w:pPr>
    </w:p>
    <w:p w:rsidR="00EE453E" w:rsidRDefault="00EE453E" w:rsidP="00340E3B">
      <w:pPr>
        <w:rPr>
          <w:rtl/>
          <w:lang w:eastAsia="he-IL"/>
        </w:rPr>
      </w:pPr>
      <w:r>
        <w:rPr>
          <w:rFonts w:hint="cs"/>
          <w:rtl/>
          <w:lang w:eastAsia="he-IL"/>
        </w:rPr>
        <w:t xml:space="preserve">אני מבקש לעבור להצבעה על אישור תקנות </w:t>
      </w:r>
      <w:bookmarkStart w:id="8111" w:name="_ETM_Q17_351116"/>
      <w:bookmarkEnd w:id="8111"/>
      <w:r>
        <w:rPr>
          <w:rFonts w:hint="cs"/>
          <w:rtl/>
          <w:lang w:eastAsia="he-IL"/>
        </w:rPr>
        <w:t>סמכויות מיוחדות להתמודדות עם נגיף הקורונה החדש (הוראת שעה</w:t>
      </w:r>
      <w:bookmarkStart w:id="8112" w:name="_ETM_Q17_357178"/>
      <w:bookmarkEnd w:id="8112"/>
      <w:r>
        <w:rPr>
          <w:rFonts w:hint="cs"/>
          <w:rtl/>
          <w:lang w:eastAsia="he-IL"/>
        </w:rPr>
        <w:t xml:space="preserve">) (הגבלת פעילות והוראות נוספות) (תיקון מס' 7) </w:t>
      </w:r>
      <w:r>
        <w:rPr>
          <w:rtl/>
          <w:lang w:eastAsia="he-IL"/>
        </w:rPr>
        <w:t>–</w:t>
      </w:r>
      <w:r>
        <w:rPr>
          <w:rFonts w:hint="cs"/>
          <w:rtl/>
          <w:lang w:eastAsia="he-IL"/>
        </w:rPr>
        <w:t xml:space="preserve"> תקנות מכוח סעיפים 6 ו-7 לחוק. אני עובר להצבעה. </w:t>
      </w:r>
    </w:p>
    <w:p w:rsidR="00EE453E" w:rsidRDefault="00EE453E" w:rsidP="00340E3B">
      <w:pPr>
        <w:rPr>
          <w:rtl/>
          <w:lang w:eastAsia="he-IL"/>
        </w:rPr>
      </w:pPr>
    </w:p>
    <w:p w:rsidR="00EE453E" w:rsidRDefault="00EE453E" w:rsidP="00340E3B">
      <w:pPr>
        <w:pStyle w:val="af1"/>
        <w:keepNext/>
        <w:rPr>
          <w:rtl/>
          <w:lang w:eastAsia="he-IL"/>
        </w:rPr>
      </w:pPr>
      <w:r>
        <w:rPr>
          <w:rtl/>
          <w:lang w:eastAsia="he-IL"/>
        </w:rPr>
        <w:t>הצבעה מס'</w:t>
      </w:r>
      <w:r>
        <w:rPr>
          <w:rFonts w:hint="cs"/>
          <w:rtl/>
          <w:lang w:eastAsia="he-IL"/>
        </w:rPr>
        <w:t xml:space="preserve"> 4</w:t>
      </w:r>
    </w:p>
    <w:p w:rsidR="00EE453E" w:rsidRDefault="00EE453E" w:rsidP="00340E3B">
      <w:pPr>
        <w:pStyle w:val="--"/>
        <w:keepNext/>
        <w:rPr>
          <w:rtl/>
          <w:lang w:eastAsia="he-IL"/>
        </w:rPr>
      </w:pPr>
    </w:p>
    <w:p w:rsidR="00EE453E" w:rsidRDefault="00EE453E" w:rsidP="00340E3B">
      <w:pPr>
        <w:pStyle w:val="--"/>
        <w:keepNext/>
        <w:rPr>
          <w:rtl/>
          <w:lang w:eastAsia="he-IL"/>
        </w:rPr>
      </w:pPr>
      <w:r>
        <w:rPr>
          <w:rtl/>
          <w:lang w:eastAsia="he-IL"/>
        </w:rPr>
        <w:t xml:space="preserve">בעד </w:t>
      </w:r>
      <w:r>
        <w:rPr>
          <w:rFonts w:hint="cs"/>
          <w:rtl/>
          <w:lang w:eastAsia="he-IL"/>
        </w:rPr>
        <w:t xml:space="preserve">התקנות </w:t>
      </w:r>
      <w:r>
        <w:rPr>
          <w:rtl/>
          <w:lang w:eastAsia="he-IL"/>
        </w:rPr>
        <w:t xml:space="preserve">– </w:t>
      </w:r>
      <w:r>
        <w:rPr>
          <w:rFonts w:hint="cs"/>
          <w:rtl/>
          <w:lang w:eastAsia="he-IL"/>
        </w:rPr>
        <w:t>25</w:t>
      </w:r>
    </w:p>
    <w:p w:rsidR="00EE453E" w:rsidRDefault="00EE453E" w:rsidP="00340E3B">
      <w:pPr>
        <w:pStyle w:val="--"/>
        <w:keepNext/>
        <w:rPr>
          <w:rtl/>
          <w:lang w:eastAsia="he-IL"/>
        </w:rPr>
      </w:pPr>
      <w:r>
        <w:rPr>
          <w:rtl/>
          <w:lang w:eastAsia="he-IL"/>
        </w:rPr>
        <w:t>נגד –</w:t>
      </w:r>
      <w:r>
        <w:rPr>
          <w:rFonts w:hint="cs"/>
          <w:rtl/>
          <w:lang w:eastAsia="he-IL"/>
        </w:rPr>
        <w:t xml:space="preserve"> 3</w:t>
      </w:r>
      <w:r>
        <w:rPr>
          <w:rtl/>
          <w:lang w:eastAsia="he-IL"/>
        </w:rPr>
        <w:t xml:space="preserve"> </w:t>
      </w:r>
    </w:p>
    <w:p w:rsidR="00EE453E" w:rsidRDefault="00EE453E" w:rsidP="00340E3B">
      <w:pPr>
        <w:pStyle w:val="--"/>
        <w:keepNext/>
        <w:rPr>
          <w:rtl/>
          <w:lang w:eastAsia="he-IL"/>
        </w:rPr>
      </w:pPr>
      <w:r>
        <w:rPr>
          <w:rtl/>
          <w:lang w:eastAsia="he-IL"/>
        </w:rPr>
        <w:t xml:space="preserve">נמנעים – </w:t>
      </w:r>
      <w:r>
        <w:rPr>
          <w:rFonts w:hint="cs"/>
          <w:rtl/>
          <w:lang w:eastAsia="he-IL"/>
        </w:rPr>
        <w:t>אין</w:t>
      </w:r>
    </w:p>
    <w:p w:rsidR="00EE453E" w:rsidRPr="00DC6F14" w:rsidRDefault="00EE453E" w:rsidP="00BE3D1A">
      <w:pPr>
        <w:pStyle w:val="af2"/>
        <w:rPr>
          <w:rtl/>
          <w:lang w:eastAsia="he-IL"/>
        </w:rPr>
      </w:pPr>
      <w:r>
        <w:rPr>
          <w:rFonts w:hint="cs"/>
          <w:rtl/>
          <w:lang w:eastAsia="he-IL"/>
        </w:rPr>
        <w:t xml:space="preserve">תקנות סמכויות מיוחדות להתמודדות עם נגיף הקורונה החדש (הוראת שעה) (הגבלת פעילות והוראות נוספות) (תיקון מס' 7), </w:t>
      </w:r>
      <w:r w:rsidR="00BE3D1A">
        <w:rPr>
          <w:rFonts w:hint="cs"/>
          <w:rtl/>
          <w:lang w:eastAsia="he-IL"/>
        </w:rPr>
        <w:t>התשפ"א</w:t>
      </w:r>
      <w:r w:rsidR="00BE3D1A">
        <w:rPr>
          <w:rFonts w:hint="eastAsia"/>
          <w:rtl/>
          <w:lang w:eastAsia="he-IL"/>
        </w:rPr>
        <w:t>–</w:t>
      </w:r>
      <w:r w:rsidR="00BE3D1A">
        <w:rPr>
          <w:rFonts w:hint="cs"/>
          <w:rtl/>
          <w:lang w:eastAsia="he-IL"/>
        </w:rPr>
        <w:t xml:space="preserve">2021, </w:t>
      </w:r>
      <w:r>
        <w:rPr>
          <w:rFonts w:hint="cs"/>
          <w:rtl/>
          <w:lang w:eastAsia="he-IL"/>
        </w:rPr>
        <w:t xml:space="preserve">נתקבלו. </w:t>
      </w:r>
    </w:p>
    <w:p w:rsidR="00EE453E" w:rsidRDefault="00EE453E" w:rsidP="00340E3B">
      <w:pPr>
        <w:rPr>
          <w:rtl/>
          <w:lang w:eastAsia="he-IL"/>
        </w:rPr>
      </w:pPr>
    </w:p>
    <w:p w:rsidR="00EE453E" w:rsidRDefault="00EE453E" w:rsidP="00340E3B">
      <w:pPr>
        <w:pStyle w:val="af6"/>
        <w:rPr>
          <w:rtl/>
        </w:rPr>
      </w:pPr>
      <w:r w:rsidRPr="00AF1B17">
        <w:rPr>
          <w:rStyle w:val="TagStyle"/>
          <w:rtl/>
        </w:rPr>
        <w:t xml:space="preserve"> &lt;&lt; יור &gt;&gt;</w:t>
      </w:r>
      <w:r w:rsidRPr="00A605B4">
        <w:rPr>
          <w:rStyle w:val="TagStyle"/>
          <w:rtl/>
        </w:rPr>
        <w:t xml:space="preserve"> </w:t>
      </w:r>
      <w:r>
        <w:rPr>
          <w:rtl/>
        </w:rPr>
        <w:t>היו"ר משה ארבל:</w:t>
      </w:r>
      <w:r w:rsidRPr="00A605B4">
        <w:rPr>
          <w:rStyle w:val="TagStyle"/>
          <w:rtl/>
        </w:rPr>
        <w:t xml:space="preserve"> </w:t>
      </w:r>
      <w:r w:rsidRPr="00AF1B17">
        <w:rPr>
          <w:rStyle w:val="TagStyle"/>
          <w:rtl/>
        </w:rPr>
        <w:t>&lt;&lt; יור &gt;&gt;</w:t>
      </w:r>
      <w:r>
        <w:rPr>
          <w:rtl/>
        </w:rPr>
        <w:t xml:space="preserve"> </w:t>
      </w:r>
    </w:p>
    <w:p w:rsidR="00EE453E" w:rsidRDefault="00EE453E" w:rsidP="005429A2">
      <w:pPr>
        <w:rPr>
          <w:rtl/>
          <w:lang w:eastAsia="he-IL"/>
        </w:rPr>
      </w:pPr>
    </w:p>
    <w:p w:rsidR="00EE453E" w:rsidRDefault="00EE453E" w:rsidP="00611700">
      <w:pPr>
        <w:rPr>
          <w:rtl/>
          <w:lang w:eastAsia="he-IL"/>
        </w:rPr>
      </w:pPr>
      <w:r>
        <w:rPr>
          <w:rFonts w:hint="cs"/>
          <w:rtl/>
          <w:lang w:eastAsia="he-IL"/>
        </w:rPr>
        <w:t xml:space="preserve">תוצאות ההצבעה </w:t>
      </w:r>
      <w:bookmarkStart w:id="8113" w:name="_ETM_Q17_384167"/>
      <w:bookmarkEnd w:id="8113"/>
      <w:r>
        <w:rPr>
          <w:rFonts w:hint="cs"/>
          <w:rtl/>
          <w:lang w:eastAsia="he-IL"/>
        </w:rPr>
        <w:t xml:space="preserve">האלקטרונית: 25 בעד, שלושה מתנגדים, אין </w:t>
      </w:r>
      <w:r w:rsidR="00BE3D1A">
        <w:rPr>
          <w:rFonts w:hint="cs"/>
          <w:rtl/>
          <w:lang w:eastAsia="he-IL"/>
        </w:rPr>
        <w:t>נמנעים</w:t>
      </w:r>
      <w:r>
        <w:rPr>
          <w:rFonts w:hint="cs"/>
          <w:rtl/>
          <w:lang w:eastAsia="he-IL"/>
        </w:rPr>
        <w:t xml:space="preserve">. אני מבקש </w:t>
      </w:r>
      <w:bookmarkStart w:id="8114" w:name="_ETM_Q17_388639"/>
      <w:bookmarkEnd w:id="8114"/>
      <w:r>
        <w:rPr>
          <w:rFonts w:hint="cs"/>
          <w:rtl/>
          <w:lang w:eastAsia="he-IL"/>
        </w:rPr>
        <w:t xml:space="preserve">לצרף את חבר הכנסת יוראי להב הרצנו כמתנגד להצעת החוק. </w:t>
      </w:r>
      <w:bookmarkStart w:id="8115" w:name="_ETM_Q17_391921"/>
      <w:bookmarkEnd w:id="8115"/>
      <w:r>
        <w:rPr>
          <w:rFonts w:hint="cs"/>
          <w:rtl/>
          <w:lang w:eastAsia="he-IL"/>
        </w:rPr>
        <w:t>לכן, תוצאות ההצבעה הן 25 בעד, ארבעה מתנגדים, אין נמנעי</w:t>
      </w:r>
      <w:bookmarkStart w:id="8116" w:name="_ETM_Q17_398648"/>
      <w:bookmarkEnd w:id="8116"/>
      <w:r>
        <w:rPr>
          <w:rFonts w:hint="cs"/>
          <w:rtl/>
          <w:lang w:eastAsia="he-IL"/>
        </w:rPr>
        <w:t xml:space="preserve">ם. אני קובע </w:t>
      </w:r>
      <w:bookmarkStart w:id="8117" w:name="_ETM_Q17_382915"/>
      <w:bookmarkStart w:id="8118" w:name="_ETM_Q17_383010"/>
      <w:bookmarkEnd w:id="8117"/>
      <w:bookmarkEnd w:id="8118"/>
      <w:r>
        <w:rPr>
          <w:rFonts w:hint="cs"/>
          <w:rtl/>
          <w:lang w:eastAsia="he-IL"/>
        </w:rPr>
        <w:t xml:space="preserve">שהתקנות אושרו במליאת הכנסת. </w:t>
      </w:r>
    </w:p>
    <w:p w:rsidR="00EE453E" w:rsidRDefault="00EE453E" w:rsidP="00340E3B">
      <w:pPr>
        <w:rPr>
          <w:rtl/>
          <w:lang w:eastAsia="he-IL"/>
        </w:rPr>
      </w:pPr>
    </w:p>
    <w:p w:rsidR="00EE453E" w:rsidRDefault="00EE453E" w:rsidP="00340E3B">
      <w:pPr>
        <w:rPr>
          <w:rtl/>
          <w:lang w:eastAsia="he-IL"/>
        </w:rPr>
      </w:pPr>
    </w:p>
    <w:p w:rsidR="00EE453E" w:rsidRDefault="00EE453E" w:rsidP="00340E3B">
      <w:pPr>
        <w:pStyle w:val="a6"/>
        <w:rPr>
          <w:rtl/>
          <w:lang w:eastAsia="he-IL"/>
        </w:rPr>
      </w:pPr>
      <w:bookmarkStart w:id="8119" w:name="ET_subject_מסמכים_שהונחו_על_שולחן__21"/>
      <w:r w:rsidRPr="00AF1B17">
        <w:rPr>
          <w:rStyle w:val="TagStyle"/>
          <w:rtl/>
        </w:rPr>
        <w:t xml:space="preserve">&lt;&lt; נושא &gt;&gt; </w:t>
      </w:r>
      <w:bookmarkStart w:id="8120" w:name="_Toc55249888"/>
      <w:bookmarkStart w:id="8121" w:name="_Toc55251501"/>
      <w:bookmarkStart w:id="8122" w:name="_Toc55253182"/>
      <w:bookmarkStart w:id="8123" w:name="_Toc63860664"/>
      <w:r>
        <w:rPr>
          <w:rtl/>
          <w:lang w:eastAsia="he-IL"/>
        </w:rPr>
        <w:t>מסמכים שהונחו על שולחן הכנסת</w:t>
      </w:r>
      <w:bookmarkEnd w:id="8120"/>
      <w:bookmarkEnd w:id="8121"/>
      <w:bookmarkEnd w:id="8122"/>
      <w:bookmarkEnd w:id="8123"/>
      <w:r w:rsidRPr="00AF1B17">
        <w:rPr>
          <w:rStyle w:val="TagStyle"/>
          <w:rtl/>
        </w:rPr>
        <w:t xml:space="preserve"> &lt;&lt; נושא &gt;&gt;</w:t>
      </w:r>
      <w:r>
        <w:rPr>
          <w:rtl/>
          <w:lang w:eastAsia="he-IL"/>
        </w:rPr>
        <w:t xml:space="preserve"> </w:t>
      </w:r>
    </w:p>
    <w:bookmarkEnd w:id="8119"/>
    <w:p w:rsidR="00EE453E" w:rsidRDefault="00EE453E" w:rsidP="00340E3B">
      <w:pPr>
        <w:rPr>
          <w:rtl/>
          <w:lang w:eastAsia="he-IL"/>
        </w:rPr>
      </w:pPr>
      <w:r>
        <w:rPr>
          <w:b/>
          <w:bCs/>
          <w:sz w:val="24"/>
          <w:szCs w:val="24"/>
          <w:u w:val="single"/>
          <w:rtl/>
          <w:lang w:eastAsia="he-IL"/>
        </w:rPr>
        <w:t xml:space="preserve"> </w:t>
      </w:r>
    </w:p>
    <w:p w:rsidR="00EE453E" w:rsidRDefault="00EE453E" w:rsidP="00340E3B">
      <w:pPr>
        <w:pStyle w:val="af6"/>
        <w:rPr>
          <w:rtl/>
        </w:rPr>
      </w:pPr>
      <w:r w:rsidRPr="00AF1B17">
        <w:rPr>
          <w:rStyle w:val="TagStyle"/>
          <w:rtl/>
        </w:rPr>
        <w:t xml:space="preserve"> &lt;&lt; יור &gt;&gt;</w:t>
      </w:r>
      <w:r w:rsidRPr="00A605B4">
        <w:rPr>
          <w:rStyle w:val="TagStyle"/>
          <w:rtl/>
        </w:rPr>
        <w:t xml:space="preserve"> </w:t>
      </w:r>
      <w:r>
        <w:rPr>
          <w:rtl/>
        </w:rPr>
        <w:t>היו"ר משה ארבל:</w:t>
      </w:r>
      <w:r w:rsidRPr="00A605B4">
        <w:rPr>
          <w:rStyle w:val="TagStyle"/>
          <w:rtl/>
        </w:rPr>
        <w:t xml:space="preserve"> </w:t>
      </w:r>
      <w:r w:rsidRPr="00AF1B17">
        <w:rPr>
          <w:rStyle w:val="TagStyle"/>
          <w:rtl/>
        </w:rPr>
        <w:t>&lt;&lt; יור &gt;&gt;</w:t>
      </w:r>
      <w:r>
        <w:rPr>
          <w:rtl/>
        </w:rPr>
        <w:t xml:space="preserve"> </w:t>
      </w:r>
    </w:p>
    <w:p w:rsidR="00EE453E" w:rsidRDefault="00EE453E" w:rsidP="005429A2">
      <w:pPr>
        <w:rPr>
          <w:rtl/>
          <w:lang w:eastAsia="he-IL"/>
        </w:rPr>
      </w:pPr>
    </w:p>
    <w:p w:rsidR="00EE453E" w:rsidRDefault="00EE453E" w:rsidP="008D5EC9">
      <w:pPr>
        <w:rPr>
          <w:rtl/>
          <w:lang w:eastAsia="he-IL"/>
        </w:rPr>
      </w:pPr>
      <w:r>
        <w:rPr>
          <w:rFonts w:hint="cs"/>
          <w:rtl/>
          <w:lang w:eastAsia="he-IL"/>
        </w:rPr>
        <w:t>אני מאפשר ה</w:t>
      </w:r>
      <w:r w:rsidR="008D5EC9">
        <w:rPr>
          <w:rFonts w:hint="cs"/>
          <w:rtl/>
          <w:lang w:eastAsia="he-IL"/>
        </w:rPr>
        <w:t>ודעה</w:t>
      </w:r>
      <w:r>
        <w:rPr>
          <w:rFonts w:hint="cs"/>
          <w:rtl/>
          <w:lang w:eastAsia="he-IL"/>
        </w:rPr>
        <w:t xml:space="preserve"> למזכירת הכנסת, בבקשה. </w:t>
      </w:r>
    </w:p>
    <w:p w:rsidR="00EE453E" w:rsidRDefault="00EE453E" w:rsidP="00340E3B">
      <w:pPr>
        <w:rPr>
          <w:rtl/>
          <w:lang w:eastAsia="he-IL"/>
        </w:rPr>
      </w:pPr>
    </w:p>
    <w:p w:rsidR="00EE453E" w:rsidRDefault="00EE453E" w:rsidP="00340E3B">
      <w:pPr>
        <w:pStyle w:val="a4"/>
        <w:rPr>
          <w:rtl/>
        </w:rPr>
      </w:pPr>
      <w:bookmarkStart w:id="8124" w:name="ET_speaker_4926_8"/>
      <w:r w:rsidRPr="00AF1B17">
        <w:rPr>
          <w:rStyle w:val="TagStyle"/>
          <w:rtl/>
        </w:rPr>
        <w:t xml:space="preserve"> &lt;&lt; דובר &gt;&gt;</w:t>
      </w:r>
      <w:r w:rsidRPr="00A605B4">
        <w:rPr>
          <w:rStyle w:val="TagStyle"/>
          <w:rtl/>
        </w:rPr>
        <w:t xml:space="preserve"> </w:t>
      </w:r>
      <w:bookmarkStart w:id="8125" w:name="_Toc55249889"/>
      <w:bookmarkStart w:id="8126" w:name="_Toc55251502"/>
      <w:bookmarkStart w:id="8127" w:name="_Toc55253183"/>
      <w:bookmarkStart w:id="8128" w:name="_Toc63860665"/>
      <w:r>
        <w:rPr>
          <w:rtl/>
        </w:rPr>
        <w:t>מזכירת הכנסת ירדנה מלר-הורוביץ:</w:t>
      </w:r>
      <w:bookmarkEnd w:id="8125"/>
      <w:bookmarkEnd w:id="8126"/>
      <w:bookmarkEnd w:id="8127"/>
      <w:bookmarkEnd w:id="8128"/>
      <w:r w:rsidRPr="00A605B4">
        <w:rPr>
          <w:rStyle w:val="TagStyle"/>
          <w:rtl/>
        </w:rPr>
        <w:t xml:space="preserve"> </w:t>
      </w:r>
      <w:r w:rsidRPr="00AF1B17">
        <w:rPr>
          <w:rStyle w:val="TagStyle"/>
          <w:rtl/>
        </w:rPr>
        <w:t>&lt;&lt; דובר &gt;&gt;</w:t>
      </w:r>
      <w:r>
        <w:rPr>
          <w:rtl/>
        </w:rPr>
        <w:t xml:space="preserve"> </w:t>
      </w:r>
      <w:bookmarkEnd w:id="8124"/>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תודה. ברשות יושב-ראש הישיבה, הינני מתכבדת להודיעכם, כי הונחה </w:t>
      </w:r>
      <w:bookmarkStart w:id="8129" w:name="_ETM_Q17_410477"/>
      <w:bookmarkEnd w:id="8129"/>
      <w:r>
        <w:rPr>
          <w:rFonts w:hint="cs"/>
          <w:rtl/>
          <w:lang w:eastAsia="he-IL"/>
        </w:rPr>
        <w:t>היום על שולחן הכנסת,</w:t>
      </w:r>
      <w:bookmarkStart w:id="8130" w:name="_ETM_Q17_416172"/>
      <w:bookmarkStart w:id="8131" w:name="_ETM_Q17_416238"/>
      <w:bookmarkStart w:id="8132" w:name="_ETM_Q17_416333"/>
      <w:bookmarkStart w:id="8133" w:name="_ETM_Q17_416427"/>
      <w:bookmarkEnd w:id="8130"/>
      <w:bookmarkEnd w:id="8131"/>
      <w:bookmarkEnd w:id="8132"/>
      <w:bookmarkEnd w:id="8133"/>
      <w:r>
        <w:rPr>
          <w:rFonts w:hint="cs"/>
          <w:rtl/>
          <w:lang w:eastAsia="he-IL"/>
        </w:rPr>
        <w:t xml:space="preserve"> לקריאה שנייה ולקריאה שלישית, </w:t>
      </w:r>
      <w:bookmarkStart w:id="8134" w:name="_ETM_Q17_416141"/>
      <w:bookmarkStart w:id="8135" w:name="_ETM_Q17_416276"/>
      <w:bookmarkStart w:id="8136" w:name="_ETM_Q17_416629"/>
      <w:bookmarkStart w:id="8137" w:name="_ETM_Q17_416778"/>
      <w:bookmarkEnd w:id="8134"/>
      <w:bookmarkEnd w:id="8135"/>
      <w:bookmarkEnd w:id="8136"/>
      <w:bookmarkEnd w:id="8137"/>
      <w:r>
        <w:rPr>
          <w:rFonts w:hint="cs"/>
          <w:rtl/>
          <w:lang w:eastAsia="he-IL"/>
        </w:rPr>
        <w:t xml:space="preserve">הצעת </w:t>
      </w:r>
      <w:bookmarkStart w:id="8138" w:name="_ETM_Q17_417382"/>
      <w:bookmarkEnd w:id="8138"/>
      <w:r>
        <w:rPr>
          <w:rFonts w:hint="cs"/>
          <w:rtl/>
          <w:lang w:eastAsia="he-IL"/>
        </w:rPr>
        <w:t>חוק לתיקון פקודת הכלבת (מס' 6), התשפ"א</w:t>
      </w:r>
      <w:r>
        <w:rPr>
          <w:rFonts w:hint="eastAsia"/>
          <w:rtl/>
          <w:lang w:eastAsia="he-IL"/>
        </w:rPr>
        <w:t>–</w:t>
      </w:r>
      <w:r>
        <w:rPr>
          <w:rFonts w:hint="cs"/>
          <w:rtl/>
          <w:lang w:eastAsia="he-IL"/>
        </w:rPr>
        <w:t xml:space="preserve">2020, שהחזירה ועדת </w:t>
      </w:r>
      <w:bookmarkStart w:id="8139" w:name="_ETM_Q17_422953"/>
      <w:bookmarkEnd w:id="8139"/>
      <w:r>
        <w:rPr>
          <w:rFonts w:hint="cs"/>
          <w:rtl/>
          <w:lang w:eastAsia="he-IL"/>
        </w:rPr>
        <w:t xml:space="preserve">הכלכלה. תודה. </w:t>
      </w:r>
    </w:p>
    <w:p w:rsidR="00EE453E" w:rsidRDefault="00EE453E" w:rsidP="00340E3B">
      <w:pPr>
        <w:rPr>
          <w:rtl/>
          <w:lang w:eastAsia="he-IL"/>
        </w:rPr>
      </w:pPr>
    </w:p>
    <w:p w:rsidR="00EE453E" w:rsidRDefault="00EE453E" w:rsidP="00340E3B">
      <w:pPr>
        <w:pStyle w:val="af6"/>
        <w:rPr>
          <w:rtl/>
        </w:rPr>
      </w:pPr>
      <w:bookmarkStart w:id="8140" w:name="ET_yor_6026_9"/>
      <w:r w:rsidRPr="00AF1B17">
        <w:rPr>
          <w:rStyle w:val="TagStyle"/>
          <w:rtl/>
        </w:rPr>
        <w:t xml:space="preserve"> &lt;&lt; יור &gt;&gt;</w:t>
      </w:r>
      <w:r w:rsidRPr="00A605B4">
        <w:rPr>
          <w:rStyle w:val="TagStyle"/>
          <w:rtl/>
        </w:rPr>
        <w:t xml:space="preserve"> </w:t>
      </w:r>
      <w:r>
        <w:rPr>
          <w:rtl/>
        </w:rPr>
        <w:t>היו"ר משה ארבל:</w:t>
      </w:r>
      <w:r w:rsidRPr="00A605B4">
        <w:rPr>
          <w:rStyle w:val="TagStyle"/>
          <w:rtl/>
        </w:rPr>
        <w:t xml:space="preserve"> </w:t>
      </w:r>
      <w:r w:rsidRPr="00AF1B17">
        <w:rPr>
          <w:rStyle w:val="TagStyle"/>
          <w:rtl/>
        </w:rPr>
        <w:t>&lt;&lt; יור &gt;&gt;</w:t>
      </w:r>
      <w:r>
        <w:rPr>
          <w:rtl/>
        </w:rPr>
        <w:t xml:space="preserve"> </w:t>
      </w:r>
      <w:bookmarkEnd w:id="8140"/>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תודה רבה למזכירת הכנסת. </w:t>
      </w:r>
    </w:p>
    <w:p w:rsidR="00EE453E" w:rsidRDefault="00EE453E" w:rsidP="00340E3B">
      <w:pPr>
        <w:rPr>
          <w:rtl/>
          <w:lang w:eastAsia="he-IL"/>
        </w:rPr>
      </w:pPr>
    </w:p>
    <w:p w:rsidR="00EE453E" w:rsidRDefault="00EE453E" w:rsidP="00340E3B">
      <w:pPr>
        <w:rPr>
          <w:rtl/>
          <w:lang w:eastAsia="he-IL"/>
        </w:rPr>
      </w:pPr>
    </w:p>
    <w:p w:rsidR="00EE453E" w:rsidRDefault="00EE453E" w:rsidP="00340E3B">
      <w:pPr>
        <w:pStyle w:val="a6"/>
        <w:rPr>
          <w:rtl/>
          <w:lang w:eastAsia="he-IL"/>
        </w:rPr>
      </w:pPr>
      <w:bookmarkStart w:id="8141" w:name="ET_hatsach_620930_10"/>
      <w:r w:rsidRPr="00AF1B17">
        <w:rPr>
          <w:rStyle w:val="TagStyle"/>
          <w:rtl/>
        </w:rPr>
        <w:lastRenderedPageBreak/>
        <w:t>&lt;&lt; הצח &gt;&gt;</w:t>
      </w:r>
      <w:r w:rsidRPr="00A605B4">
        <w:rPr>
          <w:rStyle w:val="TagStyle"/>
          <w:rtl/>
        </w:rPr>
        <w:t xml:space="preserve"> </w:t>
      </w:r>
      <w:bookmarkStart w:id="8142" w:name="_Toc55249890"/>
      <w:bookmarkStart w:id="8143" w:name="_Toc55251503"/>
      <w:bookmarkStart w:id="8144" w:name="_Toc55253184"/>
      <w:bookmarkStart w:id="8145" w:name="_Toc63860666"/>
      <w:r>
        <w:rPr>
          <w:rtl/>
          <w:lang w:eastAsia="he-IL"/>
        </w:rPr>
        <w:t>הצעת חוק יד יצחק בן-צבי (תיקון מס' 3) (ביטול נציגי הכנסת במועצה), התשפ"א–2020</w:t>
      </w:r>
      <w:bookmarkEnd w:id="8142"/>
      <w:bookmarkEnd w:id="8143"/>
      <w:bookmarkEnd w:id="8144"/>
      <w:bookmarkEnd w:id="8145"/>
      <w:r w:rsidRPr="00A605B4">
        <w:rPr>
          <w:rStyle w:val="TagStyle"/>
          <w:rtl/>
        </w:rPr>
        <w:t xml:space="preserve"> </w:t>
      </w:r>
      <w:r w:rsidRPr="00AF1B17">
        <w:rPr>
          <w:rStyle w:val="TagStyle"/>
          <w:rtl/>
        </w:rPr>
        <w:t>&lt;&lt; הצח &gt;&gt;</w:t>
      </w:r>
      <w:r>
        <w:rPr>
          <w:rtl/>
          <w:lang w:eastAsia="he-IL"/>
        </w:rPr>
        <w:t xml:space="preserve"> </w:t>
      </w:r>
      <w:bookmarkEnd w:id="8141"/>
    </w:p>
    <w:p w:rsidR="00EE453E" w:rsidRPr="009F2767" w:rsidRDefault="00EE453E" w:rsidP="00340E3B">
      <w:pPr>
        <w:rPr>
          <w:rtl/>
          <w:lang w:eastAsia="he-IL"/>
        </w:rPr>
      </w:pPr>
      <w:r>
        <w:rPr>
          <w:rtl/>
          <w:lang w:eastAsia="he-IL"/>
        </w:rPr>
        <w:t>[רשומות (הצעות חוק, חוב'</w:t>
      </w:r>
      <w:r>
        <w:rPr>
          <w:rFonts w:hint="cs"/>
          <w:rtl/>
          <w:lang w:eastAsia="he-IL"/>
        </w:rPr>
        <w:t xml:space="preserve"> כ/854</w:t>
      </w:r>
      <w:r>
        <w:rPr>
          <w:rtl/>
          <w:lang w:eastAsia="he-IL"/>
        </w:rPr>
        <w:t>)</w:t>
      </w:r>
      <w:r>
        <w:rPr>
          <w:rFonts w:hint="cs"/>
          <w:rtl/>
          <w:lang w:eastAsia="he-IL"/>
        </w:rPr>
        <w:t>.</w:t>
      </w:r>
      <w:r>
        <w:rPr>
          <w:rtl/>
          <w:lang w:eastAsia="he-IL"/>
        </w:rPr>
        <w:t>]</w:t>
      </w:r>
    </w:p>
    <w:p w:rsidR="00EE453E" w:rsidRDefault="00EE453E" w:rsidP="00340E3B">
      <w:pPr>
        <w:pStyle w:val="-0"/>
        <w:rPr>
          <w:rtl/>
          <w:lang w:eastAsia="he-IL"/>
        </w:rPr>
      </w:pPr>
      <w:r>
        <w:rPr>
          <w:rtl/>
          <w:lang w:eastAsia="he-IL"/>
        </w:rPr>
        <w:t>(קריאה ראשונה)</w:t>
      </w:r>
    </w:p>
    <w:p w:rsidR="00EE453E" w:rsidRDefault="00EE453E" w:rsidP="00340E3B">
      <w:pPr>
        <w:rPr>
          <w:rtl/>
          <w:lang w:eastAsia="he-IL"/>
        </w:rPr>
      </w:pPr>
    </w:p>
    <w:p w:rsidR="00EE453E" w:rsidRDefault="00EE453E" w:rsidP="00340E3B">
      <w:pPr>
        <w:pStyle w:val="af6"/>
        <w:rPr>
          <w:rtl/>
        </w:rPr>
      </w:pPr>
      <w:bookmarkStart w:id="8146" w:name="ET_yor_6026_11"/>
      <w:r w:rsidRPr="00AF1B17">
        <w:rPr>
          <w:rStyle w:val="TagStyle"/>
          <w:rtl/>
        </w:rPr>
        <w:t xml:space="preserve"> &lt;&lt; יור &gt;&gt;</w:t>
      </w:r>
      <w:r w:rsidRPr="00A605B4">
        <w:rPr>
          <w:rStyle w:val="TagStyle"/>
          <w:rtl/>
        </w:rPr>
        <w:t xml:space="preserve"> </w:t>
      </w:r>
      <w:r>
        <w:rPr>
          <w:rtl/>
        </w:rPr>
        <w:t>היו"ר משה ארבל:</w:t>
      </w:r>
      <w:r w:rsidRPr="00A605B4">
        <w:rPr>
          <w:rStyle w:val="TagStyle"/>
          <w:rtl/>
        </w:rPr>
        <w:t xml:space="preserve"> </w:t>
      </w:r>
      <w:r w:rsidRPr="00AF1B17">
        <w:rPr>
          <w:rStyle w:val="TagStyle"/>
          <w:rtl/>
        </w:rPr>
        <w:t>&lt;&lt; יור &gt;&gt;</w:t>
      </w:r>
      <w:r>
        <w:rPr>
          <w:rtl/>
        </w:rPr>
        <w:t xml:space="preserve"> </w:t>
      </w:r>
      <w:bookmarkEnd w:id="8146"/>
    </w:p>
    <w:p w:rsidR="00EE453E" w:rsidRDefault="00EE453E" w:rsidP="005429A2">
      <w:pPr>
        <w:rPr>
          <w:rtl/>
          <w:lang w:eastAsia="he-IL"/>
        </w:rPr>
      </w:pPr>
    </w:p>
    <w:p w:rsidR="00EE453E" w:rsidRDefault="00EE453E" w:rsidP="00BE3D1A">
      <w:pPr>
        <w:rPr>
          <w:rtl/>
          <w:lang w:eastAsia="he-IL"/>
        </w:rPr>
      </w:pPr>
      <w:r>
        <w:rPr>
          <w:rFonts w:hint="cs"/>
          <w:rtl/>
          <w:lang w:eastAsia="he-IL"/>
        </w:rPr>
        <w:t xml:space="preserve">אני מתכבד לעבור לנושא הבא בסדר-היום: </w:t>
      </w:r>
      <w:bookmarkStart w:id="8147" w:name="_ETM_Q17_426797"/>
      <w:bookmarkEnd w:id="8147"/>
      <w:r>
        <w:rPr>
          <w:rtl/>
          <w:lang w:eastAsia="he-IL"/>
        </w:rPr>
        <w:t>הצעת חוק יד יצחק בן-צבי (תיקון מס' 3) (ביטול נציגי הכנסת במועצה), התשפ"א–2020</w:t>
      </w:r>
      <w:r>
        <w:rPr>
          <w:rFonts w:hint="cs"/>
          <w:rtl/>
          <w:lang w:eastAsia="he-IL"/>
        </w:rPr>
        <w:t xml:space="preserve">, מטעם ועדת הכנסת לקריאה הראשונה. יציג את הצעת החוק יושב-ראש ועדת הכנסת </w:t>
      </w:r>
      <w:bookmarkStart w:id="8148" w:name="_ETM_Q17_437350"/>
      <w:bookmarkEnd w:id="8148"/>
      <w:r>
        <w:rPr>
          <w:rFonts w:hint="cs"/>
          <w:rtl/>
          <w:lang w:eastAsia="he-IL"/>
        </w:rPr>
        <w:t xml:space="preserve">חבר הכנסת איתן גינזבורג. בבקשה, אדוני. </w:t>
      </w:r>
    </w:p>
    <w:p w:rsidR="00EE453E" w:rsidRDefault="00EE453E" w:rsidP="00340E3B">
      <w:pPr>
        <w:rPr>
          <w:rtl/>
          <w:lang w:eastAsia="he-IL"/>
        </w:rPr>
      </w:pPr>
    </w:p>
    <w:p w:rsidR="00EE453E" w:rsidRDefault="00EE453E" w:rsidP="00340E3B">
      <w:pPr>
        <w:pStyle w:val="a4"/>
        <w:rPr>
          <w:rtl/>
        </w:rPr>
      </w:pPr>
      <w:bookmarkStart w:id="8149" w:name="ET_speaker_6018_12"/>
      <w:r w:rsidRPr="00AF1B17">
        <w:rPr>
          <w:rStyle w:val="TagStyle"/>
          <w:rtl/>
        </w:rPr>
        <w:t xml:space="preserve"> &lt;&lt; דובר &gt;&gt;</w:t>
      </w:r>
      <w:r w:rsidRPr="00A605B4">
        <w:rPr>
          <w:rStyle w:val="TagStyle"/>
          <w:rtl/>
        </w:rPr>
        <w:t xml:space="preserve"> </w:t>
      </w:r>
      <w:bookmarkStart w:id="8150" w:name="_Toc55249891"/>
      <w:bookmarkStart w:id="8151" w:name="_Toc55251504"/>
      <w:bookmarkStart w:id="8152" w:name="_Toc55253185"/>
      <w:bookmarkStart w:id="8153" w:name="_Toc63860667"/>
      <w:r>
        <w:rPr>
          <w:rtl/>
        </w:rPr>
        <w:t>איתן גינזבורג (יו"ר ועדת הכנסת):</w:t>
      </w:r>
      <w:bookmarkEnd w:id="8150"/>
      <w:bookmarkEnd w:id="8151"/>
      <w:bookmarkEnd w:id="8152"/>
      <w:bookmarkEnd w:id="8153"/>
      <w:r w:rsidRPr="00A605B4">
        <w:rPr>
          <w:rStyle w:val="TagStyle"/>
          <w:rtl/>
        </w:rPr>
        <w:t xml:space="preserve"> </w:t>
      </w:r>
      <w:r w:rsidRPr="00AF1B17">
        <w:rPr>
          <w:rStyle w:val="TagStyle"/>
          <w:rtl/>
        </w:rPr>
        <w:t>&lt;&lt; דובר &gt;&gt;</w:t>
      </w:r>
      <w:r>
        <w:rPr>
          <w:rtl/>
        </w:rPr>
        <w:t xml:space="preserve"> </w:t>
      </w:r>
      <w:bookmarkEnd w:id="8149"/>
    </w:p>
    <w:p w:rsidR="00EE453E" w:rsidRDefault="00EE453E" w:rsidP="005429A2">
      <w:pPr>
        <w:rPr>
          <w:rtl/>
          <w:lang w:eastAsia="he-IL"/>
        </w:rPr>
      </w:pPr>
    </w:p>
    <w:p w:rsidR="00EE453E" w:rsidRDefault="00EE453E" w:rsidP="00BE3D1A">
      <w:pPr>
        <w:rPr>
          <w:rtl/>
          <w:lang w:eastAsia="he-IL"/>
        </w:rPr>
      </w:pPr>
      <w:r>
        <w:rPr>
          <w:rFonts w:hint="cs"/>
          <w:rtl/>
          <w:lang w:eastAsia="he-IL"/>
        </w:rPr>
        <w:t xml:space="preserve">תודה, אדוני היושב-ראש. כנסת נכבדה, </w:t>
      </w:r>
      <w:bookmarkStart w:id="8154" w:name="_ETM_Q17_456953"/>
      <w:bookmarkStart w:id="8155" w:name="_ETM_Q17_457064"/>
      <w:bookmarkStart w:id="8156" w:name="_ETM_Q17_457119"/>
      <w:bookmarkStart w:id="8157" w:name="_ETM_Q17_457174"/>
      <w:bookmarkStart w:id="8158" w:name="_ETM_Q17_457138"/>
      <w:bookmarkEnd w:id="8154"/>
      <w:bookmarkEnd w:id="8155"/>
      <w:bookmarkEnd w:id="8156"/>
      <w:bookmarkEnd w:id="8157"/>
      <w:bookmarkEnd w:id="8158"/>
      <w:r>
        <w:rPr>
          <w:rtl/>
          <w:lang w:eastAsia="he-IL"/>
        </w:rPr>
        <w:t>אני מתכבד להביא בפני הכנסת לקריאה הראשונה את הצעת חוק יד יצחק בן-צבי (תיקון מס' 3) (ביטול נציגי הכנסת במועצה), מטעם ועדת הכנסת.</w:t>
      </w:r>
      <w:r w:rsidR="00BE3D1A">
        <w:rPr>
          <w:rFonts w:hint="cs"/>
          <w:rtl/>
          <w:lang w:eastAsia="he-IL"/>
        </w:rPr>
        <w:t xml:space="preserve"> </w:t>
      </w:r>
      <w:bookmarkStart w:id="8159" w:name="_ETM_Q17_472768"/>
      <w:bookmarkStart w:id="8160" w:name="_ETM_Q17_472880"/>
      <w:bookmarkEnd w:id="8159"/>
      <w:bookmarkEnd w:id="8160"/>
      <w:r>
        <w:rPr>
          <w:rtl/>
          <w:lang w:eastAsia="he-IL"/>
        </w:rPr>
        <w:t>יד יצחק בן</w:t>
      </w:r>
      <w:r>
        <w:rPr>
          <w:rFonts w:hint="cs"/>
          <w:rtl/>
          <w:lang w:eastAsia="he-IL"/>
        </w:rPr>
        <w:t>-</w:t>
      </w:r>
      <w:r>
        <w:rPr>
          <w:rtl/>
          <w:lang w:eastAsia="he-IL"/>
        </w:rPr>
        <w:t>צבי היא תאגיד סטטוטורי העוסק במחקר היסטורי</w:t>
      </w:r>
      <w:r>
        <w:rPr>
          <w:rFonts w:hint="cs"/>
          <w:rtl/>
          <w:lang w:eastAsia="he-IL"/>
        </w:rPr>
        <w:t xml:space="preserve"> כבר לאורך הרבה מאוד שנים, אבל בשונה</w:t>
      </w:r>
      <w:r>
        <w:rPr>
          <w:rtl/>
          <w:lang w:eastAsia="he-IL"/>
        </w:rPr>
        <w:t xml:space="preserve"> מיתר התאגידים שהוקמו בחוק, במועצ</w:t>
      </w:r>
      <w:r>
        <w:rPr>
          <w:rFonts w:hint="cs"/>
          <w:rtl/>
          <w:lang w:eastAsia="he-IL"/>
        </w:rPr>
        <w:t xml:space="preserve">ה </w:t>
      </w:r>
      <w:r>
        <w:rPr>
          <w:rtl/>
          <w:lang w:eastAsia="he-IL"/>
        </w:rPr>
        <w:t xml:space="preserve">מכהנים </w:t>
      </w:r>
      <w:r>
        <w:rPr>
          <w:rFonts w:hint="cs"/>
          <w:rtl/>
          <w:lang w:eastAsia="he-IL"/>
        </w:rPr>
        <w:t xml:space="preserve">היום </w:t>
      </w:r>
      <w:r>
        <w:rPr>
          <w:rtl/>
          <w:lang w:eastAsia="he-IL"/>
        </w:rPr>
        <w:t>שלושה חברי כנסת</w:t>
      </w:r>
      <w:r>
        <w:rPr>
          <w:rFonts w:hint="cs"/>
          <w:rtl/>
          <w:lang w:eastAsia="he-IL"/>
        </w:rPr>
        <w:t xml:space="preserve"> –</w:t>
      </w:r>
      <w:r>
        <w:rPr>
          <w:rtl/>
          <w:lang w:eastAsia="he-IL"/>
        </w:rPr>
        <w:t xml:space="preserve"> </w:t>
      </w:r>
      <w:r>
        <w:rPr>
          <w:rFonts w:hint="cs"/>
          <w:rtl/>
          <w:lang w:eastAsia="he-IL"/>
        </w:rPr>
        <w:t>חברי</w:t>
      </w:r>
      <w:bookmarkStart w:id="8161" w:name="_ETM_Q17_496729"/>
      <w:bookmarkEnd w:id="8161"/>
      <w:r>
        <w:rPr>
          <w:rFonts w:hint="cs"/>
          <w:rtl/>
          <w:lang w:eastAsia="he-IL"/>
        </w:rPr>
        <w:t xml:space="preserve"> כנסת </w:t>
      </w:r>
      <w:r>
        <w:rPr>
          <w:rtl/>
          <w:lang w:eastAsia="he-IL"/>
        </w:rPr>
        <w:t>שבוחרת ועדת החינוך, התרבות והספורט.</w:t>
      </w:r>
      <w:bookmarkStart w:id="8162" w:name="_ETM_Q17_501937"/>
      <w:bookmarkStart w:id="8163" w:name="_ETM_Q17_502009"/>
      <w:bookmarkEnd w:id="8162"/>
      <w:bookmarkEnd w:id="8163"/>
      <w:r>
        <w:rPr>
          <w:rFonts w:hint="cs"/>
          <w:rtl/>
          <w:lang w:eastAsia="he-IL"/>
        </w:rPr>
        <w:t xml:space="preserve"> </w:t>
      </w:r>
      <w:bookmarkStart w:id="8164" w:name="_ETM_Q17_479639"/>
      <w:bookmarkEnd w:id="8164"/>
      <w:r>
        <w:rPr>
          <w:rFonts w:hint="cs"/>
          <w:rtl/>
          <w:lang w:eastAsia="he-IL"/>
        </w:rPr>
        <w:t>ה</w:t>
      </w:r>
      <w:r>
        <w:rPr>
          <w:rtl/>
          <w:lang w:eastAsia="he-IL"/>
        </w:rPr>
        <w:t xml:space="preserve">נציגות </w:t>
      </w:r>
      <w:r>
        <w:rPr>
          <w:rFonts w:hint="cs"/>
          <w:rtl/>
          <w:lang w:eastAsia="he-IL"/>
        </w:rPr>
        <w:t>ה</w:t>
      </w:r>
      <w:r>
        <w:rPr>
          <w:rtl/>
          <w:lang w:eastAsia="he-IL"/>
        </w:rPr>
        <w:t>ז</w:t>
      </w:r>
      <w:r>
        <w:rPr>
          <w:rFonts w:hint="cs"/>
          <w:rtl/>
          <w:lang w:eastAsia="he-IL"/>
        </w:rPr>
        <w:t>את</w:t>
      </w:r>
      <w:r>
        <w:rPr>
          <w:rtl/>
          <w:lang w:eastAsia="he-IL"/>
        </w:rPr>
        <w:t xml:space="preserve"> נוגדת את עקרון הפרדת הרשויות, שהרי הכנסת היא </w:t>
      </w:r>
      <w:r>
        <w:rPr>
          <w:rFonts w:hint="cs"/>
          <w:rtl/>
          <w:lang w:eastAsia="he-IL"/>
        </w:rPr>
        <w:t xml:space="preserve">זאת </w:t>
      </w:r>
      <w:r>
        <w:rPr>
          <w:rtl/>
          <w:lang w:eastAsia="he-IL"/>
        </w:rPr>
        <w:t>שמפקחת על תאגידים סטטוטוריים, ו</w:t>
      </w:r>
      <w:r>
        <w:rPr>
          <w:rFonts w:hint="cs"/>
          <w:rtl/>
          <w:lang w:eastAsia="he-IL"/>
        </w:rPr>
        <w:t xml:space="preserve">היא </w:t>
      </w:r>
      <w:r>
        <w:rPr>
          <w:rtl/>
          <w:lang w:eastAsia="he-IL"/>
        </w:rPr>
        <w:t xml:space="preserve">דנה בדוחות </w:t>
      </w:r>
      <w:r>
        <w:rPr>
          <w:rFonts w:hint="cs"/>
          <w:rtl/>
          <w:lang w:eastAsia="he-IL"/>
        </w:rPr>
        <w:t>ש</w:t>
      </w:r>
      <w:r>
        <w:rPr>
          <w:rtl/>
          <w:lang w:eastAsia="he-IL"/>
        </w:rPr>
        <w:t>מבקר המדינה מגיש לגביהם. לגבי יד בן-צבי א</w:t>
      </w:r>
      <w:r>
        <w:rPr>
          <w:rFonts w:hint="cs"/>
          <w:rtl/>
          <w:lang w:eastAsia="he-IL"/>
        </w:rPr>
        <w:t>פילו</w:t>
      </w:r>
      <w:r>
        <w:rPr>
          <w:rtl/>
          <w:lang w:eastAsia="he-IL"/>
        </w:rPr>
        <w:t xml:space="preserve"> נקבע </w:t>
      </w:r>
      <w:r>
        <w:rPr>
          <w:rFonts w:hint="cs"/>
          <w:rtl/>
          <w:lang w:eastAsia="he-IL"/>
        </w:rPr>
        <w:t xml:space="preserve">בתקנון </w:t>
      </w:r>
      <w:r>
        <w:rPr>
          <w:rtl/>
          <w:lang w:eastAsia="he-IL"/>
        </w:rPr>
        <w:t xml:space="preserve">של המוסד </w:t>
      </w:r>
      <w:r>
        <w:rPr>
          <w:rFonts w:hint="cs"/>
          <w:rtl/>
          <w:lang w:eastAsia="he-IL"/>
        </w:rPr>
        <w:t xml:space="preserve">הזה שהוא </w:t>
      </w:r>
      <w:r>
        <w:rPr>
          <w:rtl/>
          <w:lang w:eastAsia="he-IL"/>
        </w:rPr>
        <w:t>ייקבע לאחר התייעצות עם ועדת החינוך</w:t>
      </w:r>
      <w:r>
        <w:rPr>
          <w:rFonts w:hint="cs"/>
          <w:rtl/>
          <w:lang w:eastAsia="he-IL"/>
        </w:rPr>
        <w:t xml:space="preserve"> שמינתה את </w:t>
      </w:r>
      <w:bookmarkStart w:id="8165" w:name="_ETM_Q17_524994"/>
      <w:bookmarkEnd w:id="8165"/>
      <w:r>
        <w:rPr>
          <w:rFonts w:hint="cs"/>
          <w:rtl/>
          <w:lang w:eastAsia="he-IL"/>
        </w:rPr>
        <w:t xml:space="preserve">חברי הכנסת. יכול להיות שאותם חברי כנסת שיושבים במועצת </w:t>
      </w:r>
      <w:bookmarkStart w:id="8166" w:name="_ETM_Q17_532084"/>
      <w:bookmarkEnd w:id="8166"/>
      <w:r>
        <w:rPr>
          <w:rFonts w:hint="cs"/>
          <w:rtl/>
          <w:lang w:eastAsia="he-IL"/>
        </w:rPr>
        <w:t>יד בן-צבי ידונו בדוח הביקורת ובתקנון שקובע למוסד</w:t>
      </w:r>
      <w:r>
        <w:rPr>
          <w:rtl/>
          <w:lang w:eastAsia="he-IL"/>
        </w:rPr>
        <w:t xml:space="preserve">. </w:t>
      </w:r>
    </w:p>
    <w:p w:rsidR="00EE453E" w:rsidRDefault="00EE453E" w:rsidP="00340E3B">
      <w:pPr>
        <w:rPr>
          <w:rtl/>
          <w:lang w:eastAsia="he-IL"/>
        </w:rPr>
      </w:pPr>
    </w:p>
    <w:p w:rsidR="00EE453E" w:rsidRDefault="00EE453E" w:rsidP="00BE3D1A">
      <w:pPr>
        <w:rPr>
          <w:rtl/>
          <w:lang w:eastAsia="he-IL"/>
        </w:rPr>
      </w:pPr>
      <w:bookmarkStart w:id="8167" w:name="_ETM_Q17_545371"/>
      <w:bookmarkStart w:id="8168" w:name="_ETM_Q17_545426"/>
      <w:bookmarkEnd w:id="8167"/>
      <w:bookmarkEnd w:id="8168"/>
      <w:r>
        <w:rPr>
          <w:rtl/>
          <w:lang w:eastAsia="he-IL"/>
        </w:rPr>
        <w:t>מ</w:t>
      </w:r>
      <w:r>
        <w:rPr>
          <w:rFonts w:hint="cs"/>
          <w:rtl/>
          <w:lang w:eastAsia="he-IL"/>
        </w:rPr>
        <w:t>ה</w:t>
      </w:r>
      <w:r>
        <w:rPr>
          <w:rtl/>
          <w:lang w:eastAsia="he-IL"/>
        </w:rPr>
        <w:t xml:space="preserve">סיבה </w:t>
      </w:r>
      <w:r>
        <w:rPr>
          <w:rFonts w:hint="cs"/>
          <w:rtl/>
          <w:lang w:eastAsia="he-IL"/>
        </w:rPr>
        <w:t xml:space="preserve">הזאת ומעוד </w:t>
      </w:r>
      <w:bookmarkStart w:id="8169" w:name="_ETM_Q17_547077"/>
      <w:bookmarkEnd w:id="8169"/>
      <w:r>
        <w:rPr>
          <w:rFonts w:hint="cs"/>
          <w:rtl/>
          <w:lang w:eastAsia="he-IL"/>
        </w:rPr>
        <w:t xml:space="preserve">סיבות נוספות יכולות לקרות סיטואציות מאוד מאוד מוזרות, שבהן </w:t>
      </w:r>
      <w:bookmarkStart w:id="8170" w:name="_ETM_Q17_552023"/>
      <w:bookmarkEnd w:id="8170"/>
      <w:r>
        <w:rPr>
          <w:rFonts w:hint="cs"/>
          <w:rtl/>
          <w:lang w:eastAsia="he-IL"/>
        </w:rPr>
        <w:t xml:space="preserve">חבר כנסת מצד אחד יושב במקום הזה, ויש שם ליקויים, </w:t>
      </w:r>
      <w:bookmarkStart w:id="8171" w:name="_ETM_Q17_556678"/>
      <w:bookmarkEnd w:id="8171"/>
      <w:r>
        <w:rPr>
          <w:rFonts w:hint="cs"/>
          <w:rtl/>
          <w:lang w:eastAsia="he-IL"/>
        </w:rPr>
        <w:t xml:space="preserve">חלילה, ניהוליים, כספיים </w:t>
      </w:r>
      <w:r w:rsidR="00BE3D1A">
        <w:rPr>
          <w:rFonts w:hint="eastAsia"/>
          <w:rtl/>
          <w:lang w:eastAsia="he-IL"/>
        </w:rPr>
        <w:t xml:space="preserve">– </w:t>
      </w:r>
      <w:r>
        <w:rPr>
          <w:rFonts w:hint="cs"/>
          <w:rtl/>
          <w:lang w:eastAsia="he-IL"/>
        </w:rPr>
        <w:t>לחבר הכנסת יש חסינות, ומצד שני, הוא אחראי בתור מי שיושב במועצה ומקבל החלטות. באמת מצב לא בריא ול</w:t>
      </w:r>
      <w:bookmarkStart w:id="8172" w:name="_ETM_Q17_573380"/>
      <w:bookmarkEnd w:id="8172"/>
      <w:r>
        <w:rPr>
          <w:rFonts w:hint="cs"/>
          <w:rtl/>
          <w:lang w:eastAsia="he-IL"/>
        </w:rPr>
        <w:t>א נכון.</w:t>
      </w:r>
      <w:bookmarkStart w:id="8173" w:name="_ETM_Q17_575862"/>
      <w:bookmarkStart w:id="8174" w:name="_ETM_Q17_575964"/>
      <w:bookmarkEnd w:id="8173"/>
      <w:bookmarkEnd w:id="8174"/>
      <w:r w:rsidR="00BE3D1A">
        <w:rPr>
          <w:rFonts w:hint="cs"/>
          <w:rtl/>
          <w:lang w:eastAsia="he-IL"/>
        </w:rPr>
        <w:t xml:space="preserve"> ל</w:t>
      </w:r>
      <w:r>
        <w:rPr>
          <w:rFonts w:hint="cs"/>
          <w:rtl/>
          <w:lang w:eastAsia="he-IL"/>
        </w:rPr>
        <w:t xml:space="preserve">כן פנה אליי יושב-ראש ועדת החינוך </w:t>
      </w:r>
      <w:r>
        <w:rPr>
          <w:rtl/>
          <w:lang w:eastAsia="he-IL"/>
        </w:rPr>
        <w:t>–</w:t>
      </w:r>
      <w:r>
        <w:rPr>
          <w:rFonts w:hint="cs"/>
          <w:rtl/>
          <w:lang w:eastAsia="he-IL"/>
        </w:rPr>
        <w:t xml:space="preserve"> הוא פנה לוועדת הכנסת – עוד בטרם בחרה הכנסת את הנציגים ליד בן-צבי, על </w:t>
      </w:r>
      <w:bookmarkStart w:id="8175" w:name="_ETM_Q17_585939"/>
      <w:bookmarkEnd w:id="8175"/>
      <w:r>
        <w:rPr>
          <w:rFonts w:hint="cs"/>
          <w:rtl/>
          <w:lang w:eastAsia="he-IL"/>
        </w:rPr>
        <w:t xml:space="preserve">מנת שנבחן בוועדה אם יש מקום לבטל, או בכל מקרה </w:t>
      </w:r>
      <w:bookmarkStart w:id="8176" w:name="_ETM_Q17_589877"/>
      <w:bookmarkEnd w:id="8176"/>
      <w:r>
        <w:rPr>
          <w:rFonts w:hint="cs"/>
          <w:rtl/>
          <w:lang w:eastAsia="he-IL"/>
        </w:rPr>
        <w:t xml:space="preserve">לבחון את ההסדר הזה שקבוע בחוק בעניין נציגות חברי הכנסת </w:t>
      </w:r>
      <w:bookmarkStart w:id="8177" w:name="_ETM_Q17_593462"/>
      <w:bookmarkEnd w:id="8177"/>
      <w:r>
        <w:rPr>
          <w:rFonts w:hint="cs"/>
          <w:rtl/>
          <w:lang w:eastAsia="he-IL"/>
        </w:rPr>
        <w:t xml:space="preserve">במועצה. </w:t>
      </w:r>
    </w:p>
    <w:p w:rsidR="00EE453E" w:rsidRDefault="00EE453E" w:rsidP="00340E3B">
      <w:pPr>
        <w:rPr>
          <w:rtl/>
          <w:lang w:eastAsia="he-IL"/>
        </w:rPr>
      </w:pPr>
      <w:bookmarkStart w:id="8178" w:name="_ETM_Q17_594815"/>
      <w:bookmarkStart w:id="8179" w:name="_ETM_Q17_594912"/>
      <w:bookmarkEnd w:id="8178"/>
      <w:bookmarkEnd w:id="8179"/>
    </w:p>
    <w:p w:rsidR="00EE453E" w:rsidRDefault="00EE453E" w:rsidP="00340E3B">
      <w:pPr>
        <w:pStyle w:val="af5"/>
        <w:rPr>
          <w:rtl/>
        </w:rPr>
      </w:pPr>
      <w:bookmarkStart w:id="8180" w:name="_ETM_Q17_594959"/>
      <w:bookmarkStart w:id="8181" w:name="_ETM_Q17_595059"/>
      <w:bookmarkStart w:id="8182" w:name="ET_interruption_5726_14"/>
      <w:bookmarkEnd w:id="8180"/>
      <w:bookmarkEnd w:id="8181"/>
      <w:r w:rsidRPr="00AF1B17">
        <w:rPr>
          <w:rStyle w:val="TagStyle"/>
          <w:rtl/>
        </w:rPr>
        <w:t xml:space="preserve"> &lt;&lt; קריאה &gt;&gt;</w:t>
      </w:r>
      <w:r w:rsidRPr="00C53547">
        <w:rPr>
          <w:rStyle w:val="TagStyle"/>
          <w:rtl/>
        </w:rPr>
        <w:t xml:space="preserve"> </w:t>
      </w:r>
      <w:r>
        <w:rPr>
          <w:rtl/>
        </w:rPr>
        <w:t>ינון אזולאי (ש"ס):</w:t>
      </w:r>
      <w:r w:rsidRPr="00C53547">
        <w:rPr>
          <w:rStyle w:val="TagStyle"/>
          <w:rtl/>
        </w:rPr>
        <w:t xml:space="preserve"> </w:t>
      </w:r>
      <w:r w:rsidRPr="00AF1B17">
        <w:rPr>
          <w:rStyle w:val="TagStyle"/>
          <w:rtl/>
        </w:rPr>
        <w:t>&lt;&lt; קריאה &gt;&gt;</w:t>
      </w:r>
      <w:r>
        <w:rPr>
          <w:rtl/>
        </w:rPr>
        <w:t xml:space="preserve"> </w:t>
      </w:r>
      <w:bookmarkEnd w:id="8182"/>
    </w:p>
    <w:p w:rsidR="00EE453E" w:rsidRDefault="00EE453E" w:rsidP="005429A2">
      <w:pPr>
        <w:rPr>
          <w:rtl/>
          <w:lang w:eastAsia="he-IL"/>
        </w:rPr>
      </w:pPr>
    </w:p>
    <w:p w:rsidR="00EE453E" w:rsidRDefault="00EE453E" w:rsidP="00340E3B">
      <w:pPr>
        <w:rPr>
          <w:rtl/>
          <w:lang w:eastAsia="he-IL"/>
        </w:rPr>
      </w:pPr>
      <w:bookmarkStart w:id="8183" w:name="_ETM_Q17_598245"/>
      <w:bookmarkEnd w:id="8183"/>
      <w:r>
        <w:rPr>
          <w:rFonts w:hint="cs"/>
          <w:rtl/>
          <w:lang w:eastAsia="he-IL"/>
        </w:rPr>
        <w:t>אתם לא סומכים על חברי כנסת שיעשו שיקול דעת מתאים?</w:t>
      </w:r>
    </w:p>
    <w:p w:rsidR="00EE453E" w:rsidRDefault="00EE453E" w:rsidP="00340E3B">
      <w:pPr>
        <w:rPr>
          <w:rtl/>
          <w:lang w:eastAsia="he-IL"/>
        </w:rPr>
      </w:pPr>
      <w:bookmarkStart w:id="8184" w:name="_ETM_Q17_533496"/>
      <w:bookmarkStart w:id="8185" w:name="_ETM_Q17_533654"/>
      <w:bookmarkEnd w:id="8184"/>
      <w:bookmarkEnd w:id="8185"/>
    </w:p>
    <w:p w:rsidR="00EE453E" w:rsidRDefault="00EE453E" w:rsidP="00340E3B">
      <w:pPr>
        <w:pStyle w:val="-"/>
        <w:rPr>
          <w:rtl/>
        </w:rPr>
      </w:pPr>
      <w:bookmarkStart w:id="8186" w:name="ET_speakercontinue_6018_13"/>
      <w:r w:rsidRPr="00AF1B17">
        <w:rPr>
          <w:rStyle w:val="TagStyle"/>
          <w:rtl/>
        </w:rPr>
        <w:t xml:space="preserve"> &lt;&lt; דובר_המשך &gt;&gt;</w:t>
      </w:r>
      <w:r w:rsidRPr="00A605B4">
        <w:rPr>
          <w:rStyle w:val="TagStyle"/>
          <w:rtl/>
        </w:rPr>
        <w:t xml:space="preserve"> </w:t>
      </w:r>
      <w:r>
        <w:rPr>
          <w:rtl/>
        </w:rPr>
        <w:t>איתן גינזבורג (יו"ר ועדת הכנסת):</w:t>
      </w:r>
      <w:r w:rsidRPr="00A605B4">
        <w:rPr>
          <w:rStyle w:val="TagStyle"/>
          <w:rtl/>
        </w:rPr>
        <w:t xml:space="preserve"> </w:t>
      </w:r>
      <w:r w:rsidRPr="00AF1B17">
        <w:rPr>
          <w:rStyle w:val="TagStyle"/>
          <w:rtl/>
        </w:rPr>
        <w:t>&lt;&lt; דובר_המשך &gt;&gt;</w:t>
      </w:r>
      <w:r>
        <w:rPr>
          <w:rtl/>
        </w:rPr>
        <w:t xml:space="preserve"> </w:t>
      </w:r>
      <w:bookmarkEnd w:id="8186"/>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ודאי שכן, אבל תאר לך מצב שבו – חבר הכנסת </w:t>
      </w:r>
      <w:bookmarkStart w:id="8187" w:name="_ETM_Q17_601771"/>
      <w:bookmarkEnd w:id="8187"/>
      <w:r>
        <w:rPr>
          <w:rFonts w:hint="cs"/>
          <w:rtl/>
          <w:lang w:eastAsia="he-IL"/>
        </w:rPr>
        <w:t xml:space="preserve">ינון אזולאי </w:t>
      </w:r>
      <w:r w:rsidR="005429A2">
        <w:rPr>
          <w:rFonts w:hint="cs"/>
          <w:rtl/>
          <w:lang w:eastAsia="he-IL"/>
        </w:rPr>
        <w:t>– – –</w:t>
      </w:r>
    </w:p>
    <w:p w:rsidR="00EE453E" w:rsidRDefault="00EE453E" w:rsidP="00340E3B">
      <w:pPr>
        <w:rPr>
          <w:rtl/>
          <w:lang w:eastAsia="he-IL"/>
        </w:rPr>
      </w:pPr>
      <w:bookmarkStart w:id="8188" w:name="_ETM_Q17_600094"/>
      <w:bookmarkStart w:id="8189" w:name="_ETM_Q17_600168"/>
      <w:bookmarkEnd w:id="8188"/>
      <w:bookmarkEnd w:id="8189"/>
    </w:p>
    <w:p w:rsidR="00EE453E" w:rsidRDefault="00EE453E" w:rsidP="00340E3B">
      <w:pPr>
        <w:pStyle w:val="af5"/>
        <w:rPr>
          <w:rtl/>
        </w:rPr>
      </w:pPr>
      <w:bookmarkStart w:id="8190" w:name="_ETM_Q17_602206"/>
      <w:bookmarkStart w:id="8191" w:name="_ETM_Q17_602331"/>
      <w:bookmarkStart w:id="8192" w:name="ET_interruption_5726_15"/>
      <w:bookmarkEnd w:id="8190"/>
      <w:bookmarkEnd w:id="8191"/>
      <w:r w:rsidRPr="00AF1B17">
        <w:rPr>
          <w:rStyle w:val="TagStyle"/>
          <w:rtl/>
        </w:rPr>
        <w:t xml:space="preserve"> &lt;&lt; קריאה &gt;&gt;</w:t>
      </w:r>
      <w:r w:rsidRPr="00C53547">
        <w:rPr>
          <w:rStyle w:val="TagStyle"/>
          <w:rtl/>
        </w:rPr>
        <w:t xml:space="preserve"> </w:t>
      </w:r>
      <w:r>
        <w:rPr>
          <w:rtl/>
        </w:rPr>
        <w:t>ינון אזולאי (ש"ס):</w:t>
      </w:r>
      <w:r w:rsidRPr="00C53547">
        <w:rPr>
          <w:rStyle w:val="TagStyle"/>
          <w:rtl/>
        </w:rPr>
        <w:t xml:space="preserve"> </w:t>
      </w:r>
      <w:r w:rsidRPr="00AF1B17">
        <w:rPr>
          <w:rStyle w:val="TagStyle"/>
          <w:rtl/>
        </w:rPr>
        <w:t>&lt;&lt; קריאה &gt;&gt;</w:t>
      </w:r>
      <w:r>
        <w:rPr>
          <w:rtl/>
        </w:rPr>
        <w:t xml:space="preserve"> </w:t>
      </w:r>
      <w:bookmarkEnd w:id="8192"/>
    </w:p>
    <w:p w:rsidR="00EE453E" w:rsidRDefault="00EE453E" w:rsidP="005429A2">
      <w:pPr>
        <w:rPr>
          <w:rtl/>
          <w:lang w:eastAsia="he-IL"/>
        </w:rPr>
      </w:pPr>
    </w:p>
    <w:p w:rsidR="00EE453E" w:rsidRDefault="00EE453E" w:rsidP="00340E3B">
      <w:pPr>
        <w:rPr>
          <w:rtl/>
          <w:lang w:eastAsia="he-IL"/>
        </w:rPr>
      </w:pPr>
      <w:bookmarkStart w:id="8193" w:name="_ETM_Q17_601435"/>
      <w:bookmarkStart w:id="8194" w:name="_ETM_Q17_601777"/>
      <w:bookmarkStart w:id="8195" w:name="_ETM_Q17_601850"/>
      <w:bookmarkEnd w:id="8193"/>
      <w:bookmarkEnd w:id="8194"/>
      <w:bookmarkEnd w:id="8195"/>
      <w:r>
        <w:rPr>
          <w:rFonts w:hint="cs"/>
          <w:rtl/>
          <w:lang w:eastAsia="he-IL"/>
        </w:rPr>
        <w:t xml:space="preserve">אתה חבר כנסת </w:t>
      </w:r>
      <w:r w:rsidR="005429A2">
        <w:rPr>
          <w:rFonts w:hint="cs"/>
          <w:rtl/>
          <w:lang w:eastAsia="he-IL"/>
        </w:rPr>
        <w:t>– – –</w:t>
      </w:r>
    </w:p>
    <w:p w:rsidR="00EE453E" w:rsidRDefault="00EE453E" w:rsidP="00340E3B">
      <w:pPr>
        <w:rPr>
          <w:rtl/>
          <w:lang w:eastAsia="he-IL"/>
        </w:rPr>
      </w:pPr>
      <w:bookmarkStart w:id="8196" w:name="_ETM_Q17_607620"/>
      <w:bookmarkStart w:id="8197" w:name="_ETM_Q17_607725"/>
      <w:bookmarkEnd w:id="8196"/>
      <w:bookmarkEnd w:id="8197"/>
    </w:p>
    <w:p w:rsidR="00EE453E" w:rsidRDefault="00EE453E" w:rsidP="00340E3B">
      <w:pPr>
        <w:pStyle w:val="-"/>
        <w:rPr>
          <w:rtl/>
        </w:rPr>
      </w:pPr>
      <w:bookmarkStart w:id="8198" w:name="_ETM_Q17_607771"/>
      <w:bookmarkStart w:id="8199" w:name="_ETM_Q17_607850"/>
      <w:bookmarkStart w:id="8200" w:name="ET_speakercontinue_6018_16"/>
      <w:bookmarkEnd w:id="8198"/>
      <w:bookmarkEnd w:id="8199"/>
      <w:r w:rsidRPr="00AF1B17">
        <w:rPr>
          <w:rStyle w:val="TagStyle"/>
          <w:rtl/>
        </w:rPr>
        <w:t xml:space="preserve"> &lt;&lt; דובר_המשך &gt;&gt;</w:t>
      </w:r>
      <w:r w:rsidRPr="00C53547">
        <w:rPr>
          <w:rStyle w:val="TagStyle"/>
          <w:rtl/>
        </w:rPr>
        <w:t xml:space="preserve"> </w:t>
      </w:r>
      <w:r>
        <w:rPr>
          <w:rtl/>
        </w:rPr>
        <w:t>איתן גינזבורג (יו"ר ועדת הכנסת):</w:t>
      </w:r>
      <w:r w:rsidRPr="00C53547">
        <w:rPr>
          <w:rStyle w:val="TagStyle"/>
          <w:rtl/>
        </w:rPr>
        <w:t xml:space="preserve"> </w:t>
      </w:r>
      <w:r w:rsidRPr="00AF1B17">
        <w:rPr>
          <w:rStyle w:val="TagStyle"/>
          <w:rtl/>
        </w:rPr>
        <w:t>&lt;&lt; דובר_המשך &gt;&gt;</w:t>
      </w:r>
      <w:r>
        <w:rPr>
          <w:rtl/>
        </w:rPr>
        <w:t xml:space="preserve"> </w:t>
      </w:r>
      <w:bookmarkEnd w:id="8200"/>
    </w:p>
    <w:p w:rsidR="00EE453E" w:rsidRDefault="00EE453E" w:rsidP="005429A2">
      <w:pPr>
        <w:rPr>
          <w:rtl/>
          <w:lang w:eastAsia="he-IL"/>
        </w:rPr>
      </w:pPr>
    </w:p>
    <w:p w:rsidR="00EE453E" w:rsidRDefault="00EE453E" w:rsidP="00611700">
      <w:pPr>
        <w:rPr>
          <w:rtl/>
          <w:lang w:eastAsia="he-IL"/>
        </w:rPr>
      </w:pPr>
      <w:r>
        <w:rPr>
          <w:rFonts w:hint="cs"/>
          <w:rtl/>
          <w:lang w:eastAsia="he-IL"/>
        </w:rPr>
        <w:t>ל</w:t>
      </w:r>
      <w:bookmarkStart w:id="8201" w:name="_ETM_Q17_607320"/>
      <w:bookmarkEnd w:id="8201"/>
      <w:r>
        <w:rPr>
          <w:rFonts w:hint="cs"/>
          <w:rtl/>
          <w:lang w:eastAsia="he-IL"/>
        </w:rPr>
        <w:t>א</w:t>
      </w:r>
      <w:bookmarkStart w:id="8202" w:name="_ETM_Q17_607692"/>
      <w:bookmarkEnd w:id="8202"/>
      <w:r>
        <w:rPr>
          <w:rFonts w:hint="cs"/>
          <w:rtl/>
          <w:lang w:eastAsia="he-IL"/>
        </w:rPr>
        <w:t>. תאר לך סיט</w:t>
      </w:r>
      <w:bookmarkStart w:id="8203" w:name="_ETM_Q17_600245"/>
      <w:bookmarkStart w:id="8204" w:name="_ETM_Q17_600340"/>
      <w:bookmarkEnd w:id="8203"/>
      <w:bookmarkEnd w:id="8204"/>
      <w:r>
        <w:rPr>
          <w:rFonts w:hint="cs"/>
          <w:rtl/>
          <w:lang w:eastAsia="he-IL"/>
        </w:rPr>
        <w:t xml:space="preserve">ואציה שבה מתגלים במוסד הזה אירועים חריגים כשחברי הכנסת שותפים בתוך המועצה הזאת. להם יש חסינות, אף אחד לא יכול לגעת בהם, אבל יש להם אחריות ניהולית מתוקף זה </w:t>
      </w:r>
      <w:bookmarkStart w:id="8205" w:name="_ETM_Q17_623540"/>
      <w:bookmarkEnd w:id="8205"/>
      <w:r>
        <w:rPr>
          <w:rFonts w:hint="cs"/>
          <w:rtl/>
          <w:lang w:eastAsia="he-IL"/>
        </w:rPr>
        <w:t xml:space="preserve">שהם נמצאים במועצה. המצב הזה לא בריא. יותר מכך, הכנסת מפקחת על יד בן-צבי. איך יכול להיות שאותם חברים שנמצאים במועצה המפוקחת ביום אחד יימצאו </w:t>
      </w:r>
      <w:bookmarkStart w:id="8206" w:name="_ETM_Q17_642161"/>
      <w:bookmarkEnd w:id="8206"/>
      <w:r>
        <w:rPr>
          <w:rFonts w:hint="cs"/>
          <w:rtl/>
          <w:lang w:eastAsia="he-IL"/>
        </w:rPr>
        <w:t>ביום אחר במקום שמפקח על אותה מועצה שהם יושבים בה? זה לא בריא. יש פה סיטואציה וגוף חריג</w:t>
      </w:r>
      <w:bookmarkStart w:id="8207" w:name="_ETM_Q17_649739"/>
      <w:bookmarkEnd w:id="8207"/>
      <w:r>
        <w:rPr>
          <w:rFonts w:hint="cs"/>
          <w:rtl/>
          <w:lang w:eastAsia="he-IL"/>
        </w:rPr>
        <w:t xml:space="preserve"> </w:t>
      </w:r>
      <w:r>
        <w:rPr>
          <w:rtl/>
          <w:lang w:eastAsia="he-IL"/>
        </w:rPr>
        <w:t>–</w:t>
      </w:r>
      <w:r>
        <w:rPr>
          <w:rFonts w:hint="cs"/>
          <w:rtl/>
          <w:lang w:eastAsia="he-IL"/>
        </w:rPr>
        <w:t xml:space="preserve"> זה הגוף היחידי שבו חברי כנסת מכהנים יושבים במועצה </w:t>
      </w:r>
      <w:bookmarkStart w:id="8208" w:name="_ETM_Q17_654670"/>
      <w:bookmarkEnd w:id="8208"/>
      <w:r>
        <w:rPr>
          <w:rFonts w:hint="cs"/>
          <w:rtl/>
          <w:lang w:eastAsia="he-IL"/>
        </w:rPr>
        <w:t xml:space="preserve">של אותו מקום. התפקיד שלנו זה לחוקק ולפקח, לא להיות שותפים באקזקוטיבה, ברשות המבצעת. לכן ההפרדה לטעמי חשובה. </w:t>
      </w:r>
    </w:p>
    <w:p w:rsidR="00EE453E" w:rsidRDefault="00EE453E" w:rsidP="00340E3B">
      <w:pPr>
        <w:rPr>
          <w:rtl/>
          <w:lang w:eastAsia="he-IL"/>
        </w:rPr>
      </w:pPr>
    </w:p>
    <w:p w:rsidR="00EE453E" w:rsidRDefault="00EE453E" w:rsidP="00340E3B">
      <w:pPr>
        <w:rPr>
          <w:rtl/>
          <w:lang w:eastAsia="he-IL"/>
        </w:rPr>
      </w:pPr>
      <w:r>
        <w:rPr>
          <w:rFonts w:hint="cs"/>
          <w:rtl/>
          <w:lang w:eastAsia="he-IL"/>
        </w:rPr>
        <w:t xml:space="preserve">ועדת הכנסת קיימה דיון בנושא הזה. חבר </w:t>
      </w:r>
      <w:bookmarkStart w:id="8209" w:name="_ETM_Q17_671874"/>
      <w:bookmarkEnd w:id="8209"/>
      <w:r>
        <w:rPr>
          <w:rFonts w:hint="cs"/>
          <w:rtl/>
          <w:lang w:eastAsia="he-IL"/>
        </w:rPr>
        <w:t xml:space="preserve">הכנסת אזולאי, כל חברי הוועדה כולם, בלי יוצא מן הכלל, </w:t>
      </w:r>
      <w:bookmarkStart w:id="8210" w:name="_ETM_Q17_676909"/>
      <w:bookmarkEnd w:id="8210"/>
      <w:r>
        <w:rPr>
          <w:rFonts w:hint="cs"/>
          <w:rtl/>
          <w:lang w:eastAsia="he-IL"/>
        </w:rPr>
        <w:t xml:space="preserve">סברו שאין מקום לכך שחברי כנסת יכהנו במועצה של תאגיד סטטוטורי, ושצריך לתקן את החוק. גם מנכ"ל יד בן-צבי וגם נציגת משרד התרבות והספורט הביעו תמיכה בתיקון הזה. </w:t>
      </w:r>
    </w:p>
    <w:p w:rsidR="00EE453E" w:rsidRDefault="00EE453E" w:rsidP="00340E3B">
      <w:pPr>
        <w:rPr>
          <w:rtl/>
          <w:lang w:eastAsia="he-IL"/>
        </w:rPr>
      </w:pPr>
      <w:bookmarkStart w:id="8211" w:name="_ETM_Q17_692542"/>
      <w:bookmarkStart w:id="8212" w:name="_ETM_Q17_692599"/>
      <w:bookmarkEnd w:id="8211"/>
      <w:bookmarkEnd w:id="8212"/>
    </w:p>
    <w:p w:rsidR="00EE453E" w:rsidRDefault="00EE453E" w:rsidP="00BE3D1A">
      <w:pPr>
        <w:rPr>
          <w:rtl/>
          <w:lang w:eastAsia="he-IL"/>
        </w:rPr>
      </w:pPr>
      <w:bookmarkStart w:id="8213" w:name="_ETM_Q17_692678"/>
      <w:bookmarkStart w:id="8214" w:name="_ETM_Q17_692726"/>
      <w:bookmarkEnd w:id="8213"/>
      <w:bookmarkEnd w:id="8214"/>
      <w:r>
        <w:rPr>
          <w:rFonts w:hint="cs"/>
          <w:rtl/>
          <w:lang w:eastAsia="he-IL"/>
        </w:rPr>
        <w:t xml:space="preserve">הלכנו אחורה לפרוטוקולים של פעם, לראות מאיפה נבע הדבר. בשנת 1969 קבעו את החריגה הזאת מהכלל שאנחנו רגילים. ומצאנו שלמרות שחברי הכנסת אז, ב-1969, עמדו על הקשיים בכך שנציגי הכנסת יכהנו בתאגיד סטטוטורי וחשבו שצריך להקפיד על הפרדת רשויות </w:t>
      </w:r>
      <w:bookmarkStart w:id="8215" w:name="_ETM_Q17_727235"/>
      <w:bookmarkEnd w:id="8215"/>
      <w:r>
        <w:rPr>
          <w:rtl/>
          <w:lang w:eastAsia="he-IL"/>
        </w:rPr>
        <w:t>–</w:t>
      </w:r>
      <w:r>
        <w:rPr>
          <w:rFonts w:hint="cs"/>
          <w:rtl/>
          <w:lang w:eastAsia="he-IL"/>
        </w:rPr>
        <w:t xml:space="preserve"> זה מופיע מאוד ברור מהפרוטוקולים </w:t>
      </w:r>
      <w:r>
        <w:rPr>
          <w:rtl/>
          <w:lang w:eastAsia="he-IL"/>
        </w:rPr>
        <w:t>–</w:t>
      </w:r>
      <w:r>
        <w:rPr>
          <w:rFonts w:hint="cs"/>
          <w:rtl/>
          <w:lang w:eastAsia="he-IL"/>
        </w:rPr>
        <w:t xml:space="preserve"> משעלה הרעיון על ידי חברת כנסת מסוימת לכלול חברי כנסת בתוך המועצה, חברי הכנסת </w:t>
      </w:r>
      <w:bookmarkStart w:id="8216" w:name="_ETM_Q17_739276"/>
      <w:bookmarkEnd w:id="8216"/>
      <w:r>
        <w:rPr>
          <w:rFonts w:hint="cs"/>
          <w:rtl/>
          <w:lang w:eastAsia="he-IL"/>
        </w:rPr>
        <w:t xml:space="preserve">שאמרו שזה בעייתי מבחינתם אמרו: קשה לנו להתנגד למצב שבו מישהו מעלה משהו לכבודה של הכנסת, לכאורה, ואנחנו נצביע נגד. הייתה אז מין יראת כבוד כלפי הכנסת, וזאת הייתה </w:t>
      </w:r>
      <w:bookmarkStart w:id="8217" w:name="_ETM_Q17_754226"/>
      <w:bookmarkEnd w:id="8217"/>
      <w:r>
        <w:rPr>
          <w:rFonts w:hint="cs"/>
          <w:rtl/>
          <w:lang w:eastAsia="he-IL"/>
        </w:rPr>
        <w:t xml:space="preserve">הסיטואציה. </w:t>
      </w:r>
    </w:p>
    <w:p w:rsidR="00EE453E" w:rsidRDefault="00EE453E" w:rsidP="00340E3B">
      <w:pPr>
        <w:rPr>
          <w:rtl/>
          <w:lang w:eastAsia="he-IL"/>
        </w:rPr>
      </w:pPr>
    </w:p>
    <w:p w:rsidR="00EE453E" w:rsidRDefault="00EE453E" w:rsidP="00340E3B">
      <w:pPr>
        <w:pStyle w:val="af5"/>
        <w:rPr>
          <w:rtl/>
        </w:rPr>
      </w:pPr>
      <w:bookmarkStart w:id="8218" w:name="ET_interruption_5726_17"/>
      <w:r w:rsidRPr="00AF1B17">
        <w:rPr>
          <w:rStyle w:val="TagStyle"/>
          <w:rtl/>
        </w:rPr>
        <w:t xml:space="preserve"> &lt;&lt; קריאה &gt;&gt;</w:t>
      </w:r>
      <w:r w:rsidRPr="00C53547">
        <w:rPr>
          <w:rStyle w:val="TagStyle"/>
          <w:rtl/>
        </w:rPr>
        <w:t xml:space="preserve"> </w:t>
      </w:r>
      <w:r>
        <w:rPr>
          <w:rtl/>
        </w:rPr>
        <w:t>ינון אזולאי (ש"ס):</w:t>
      </w:r>
      <w:r w:rsidRPr="00C53547">
        <w:rPr>
          <w:rStyle w:val="TagStyle"/>
          <w:rtl/>
        </w:rPr>
        <w:t xml:space="preserve"> </w:t>
      </w:r>
      <w:r w:rsidRPr="00AF1B17">
        <w:rPr>
          <w:rStyle w:val="TagStyle"/>
          <w:rtl/>
        </w:rPr>
        <w:t>&lt;&lt; קריאה &gt;&gt;</w:t>
      </w:r>
      <w:r>
        <w:rPr>
          <w:rtl/>
        </w:rPr>
        <w:t xml:space="preserve"> </w:t>
      </w:r>
      <w:bookmarkEnd w:id="8218"/>
    </w:p>
    <w:p w:rsidR="00EE453E" w:rsidRDefault="00EE453E" w:rsidP="005429A2">
      <w:pPr>
        <w:rPr>
          <w:rtl/>
          <w:lang w:eastAsia="he-IL"/>
        </w:rPr>
      </w:pPr>
    </w:p>
    <w:p w:rsidR="00EE453E" w:rsidRPr="00C53547" w:rsidRDefault="00EE453E" w:rsidP="00340E3B">
      <w:pPr>
        <w:rPr>
          <w:rtl/>
          <w:lang w:eastAsia="he-IL"/>
        </w:rPr>
      </w:pPr>
      <w:bookmarkStart w:id="8219" w:name="_ETM_Q17_755602"/>
      <w:bookmarkEnd w:id="8219"/>
      <w:r>
        <w:rPr>
          <w:rFonts w:hint="cs"/>
          <w:rtl/>
          <w:lang w:eastAsia="he-IL"/>
        </w:rPr>
        <w:t xml:space="preserve"> </w:t>
      </w:r>
      <w:bookmarkStart w:id="8220" w:name="_ETM_Q17_755981"/>
      <w:bookmarkStart w:id="8221" w:name="_ETM_Q17_756054"/>
      <w:bookmarkEnd w:id="8220"/>
      <w:bookmarkEnd w:id="8221"/>
      <w:r>
        <w:rPr>
          <w:rFonts w:hint="cs"/>
          <w:rtl/>
          <w:lang w:eastAsia="he-IL"/>
        </w:rPr>
        <w:t xml:space="preserve">אז אתה אומר שהיום אין יראת </w:t>
      </w:r>
      <w:bookmarkStart w:id="8222" w:name="_ETM_Q17_755933"/>
      <w:bookmarkEnd w:id="8222"/>
      <w:r>
        <w:rPr>
          <w:rFonts w:hint="cs"/>
          <w:rtl/>
          <w:lang w:eastAsia="he-IL"/>
        </w:rPr>
        <w:t xml:space="preserve">כבוד כלפי הכנסת. </w:t>
      </w:r>
    </w:p>
    <w:p w:rsidR="00EE453E" w:rsidRDefault="00EE453E" w:rsidP="00340E3B">
      <w:pPr>
        <w:rPr>
          <w:rtl/>
          <w:lang w:eastAsia="he-IL"/>
        </w:rPr>
      </w:pPr>
    </w:p>
    <w:p w:rsidR="00332A76" w:rsidRDefault="00332A76" w:rsidP="00332A76">
      <w:pPr>
        <w:pStyle w:val="-"/>
        <w:rPr>
          <w:rtl/>
        </w:rPr>
      </w:pPr>
      <w:r w:rsidRPr="00AF1B17">
        <w:rPr>
          <w:rStyle w:val="TagStyle"/>
          <w:rtl/>
        </w:rPr>
        <w:t>&lt;&lt; דובר_המשך &gt;&gt;</w:t>
      </w:r>
      <w:r w:rsidRPr="00A605B4">
        <w:rPr>
          <w:rStyle w:val="TagStyle"/>
          <w:rtl/>
        </w:rPr>
        <w:t xml:space="preserve"> </w:t>
      </w:r>
      <w:r>
        <w:rPr>
          <w:rtl/>
        </w:rPr>
        <w:t>איתן גינזבורג (יו"ר ועדת הכנסת):</w:t>
      </w:r>
      <w:r w:rsidRPr="00A605B4">
        <w:rPr>
          <w:rStyle w:val="TagStyle"/>
          <w:rtl/>
        </w:rPr>
        <w:t xml:space="preserve"> </w:t>
      </w:r>
      <w:r w:rsidRPr="00AF1B17">
        <w:rPr>
          <w:rStyle w:val="TagStyle"/>
          <w:rtl/>
        </w:rPr>
        <w:t>&lt;&lt; דובר_המשך &gt;&gt;</w:t>
      </w:r>
      <w:r>
        <w:rPr>
          <w:rtl/>
        </w:rPr>
        <w:t xml:space="preserve"> </w:t>
      </w:r>
    </w:p>
    <w:p w:rsidR="00EE453E" w:rsidRDefault="00EE453E" w:rsidP="005429A2">
      <w:pPr>
        <w:rPr>
          <w:rtl/>
          <w:lang w:eastAsia="he-IL"/>
        </w:rPr>
      </w:pPr>
      <w:r>
        <w:rPr>
          <w:rtl/>
          <w:lang w:eastAsia="he-IL"/>
        </w:rPr>
        <w:tab/>
      </w:r>
    </w:p>
    <w:p w:rsidR="00EE453E" w:rsidRDefault="00EE453E" w:rsidP="00340E3B">
      <w:pPr>
        <w:rPr>
          <w:rtl/>
          <w:lang w:eastAsia="he-IL"/>
        </w:rPr>
      </w:pPr>
      <w:bookmarkStart w:id="8223" w:name="_ETM_Q18_106000"/>
      <w:bookmarkEnd w:id="8223"/>
      <w:r>
        <w:rPr>
          <w:rFonts w:hint="cs"/>
          <w:rtl/>
          <w:lang w:eastAsia="he-IL"/>
        </w:rPr>
        <w:lastRenderedPageBreak/>
        <w:t xml:space="preserve">אני יודע, אבל אני </w:t>
      </w:r>
      <w:bookmarkStart w:id="8224" w:name="_ETM_Q18_154000"/>
      <w:bookmarkEnd w:id="8224"/>
      <w:r>
        <w:rPr>
          <w:rFonts w:hint="cs"/>
          <w:rtl/>
          <w:lang w:eastAsia="he-IL"/>
        </w:rPr>
        <w:t xml:space="preserve">אומר לך </w:t>
      </w:r>
      <w:r w:rsidR="005429A2">
        <w:rPr>
          <w:rFonts w:hint="cs"/>
          <w:rtl/>
          <w:lang w:eastAsia="he-IL"/>
        </w:rPr>
        <w:t>– – –</w:t>
      </w:r>
    </w:p>
    <w:p w:rsidR="00EE453E" w:rsidRDefault="00EE453E" w:rsidP="00340E3B">
      <w:pPr>
        <w:rPr>
          <w:rtl/>
          <w:lang w:eastAsia="he-IL"/>
        </w:rPr>
      </w:pPr>
    </w:p>
    <w:p w:rsidR="00EE453E" w:rsidRDefault="00EE453E" w:rsidP="00340E3B">
      <w:pPr>
        <w:pStyle w:val="af5"/>
        <w:rPr>
          <w:rtl/>
        </w:rPr>
      </w:pPr>
      <w:bookmarkStart w:id="8225" w:name="ET_interruption_5726_3"/>
      <w:r w:rsidRPr="0092230D">
        <w:rPr>
          <w:rStyle w:val="TagStyle"/>
          <w:rtl/>
        </w:rPr>
        <w:t xml:space="preserve"> &lt;&lt; קריאה &gt;&gt;</w:t>
      </w:r>
      <w:r w:rsidRPr="009E342C">
        <w:rPr>
          <w:rStyle w:val="TagStyle"/>
          <w:rtl/>
        </w:rPr>
        <w:t xml:space="preserve"> </w:t>
      </w:r>
      <w:r>
        <w:rPr>
          <w:rtl/>
        </w:rPr>
        <w:t>ינון אזולאי (ש"ס):</w:t>
      </w:r>
      <w:r w:rsidRPr="009E342C">
        <w:rPr>
          <w:rStyle w:val="TagStyle"/>
          <w:rtl/>
        </w:rPr>
        <w:t xml:space="preserve"> </w:t>
      </w:r>
      <w:r w:rsidRPr="0092230D">
        <w:rPr>
          <w:rStyle w:val="TagStyle"/>
          <w:rtl/>
        </w:rPr>
        <w:t>&lt;&lt; קריאה &gt;&gt;</w:t>
      </w:r>
      <w:r>
        <w:rPr>
          <w:rtl/>
        </w:rPr>
        <w:t xml:space="preserve"> </w:t>
      </w:r>
      <w:bookmarkEnd w:id="8225"/>
    </w:p>
    <w:p w:rsidR="00EE453E" w:rsidRDefault="00EE453E" w:rsidP="005429A2">
      <w:pPr>
        <w:rPr>
          <w:rtl/>
          <w:lang w:eastAsia="he-IL"/>
        </w:rPr>
      </w:pPr>
    </w:p>
    <w:p w:rsidR="00EE453E" w:rsidRDefault="00EE453E" w:rsidP="00340E3B">
      <w:pPr>
        <w:rPr>
          <w:rtl/>
          <w:lang w:eastAsia="he-IL"/>
        </w:rPr>
      </w:pPr>
      <w:bookmarkStart w:id="8226" w:name="_ETM_Q18_157000"/>
      <w:bookmarkEnd w:id="8226"/>
      <w:r>
        <w:rPr>
          <w:rFonts w:hint="cs"/>
          <w:rtl/>
          <w:lang w:eastAsia="he-IL"/>
        </w:rPr>
        <w:t>זה מה שאתה אומר.</w:t>
      </w:r>
    </w:p>
    <w:p w:rsidR="00EE453E" w:rsidRDefault="00EE453E" w:rsidP="00340E3B">
      <w:pPr>
        <w:rPr>
          <w:rtl/>
          <w:lang w:eastAsia="he-IL"/>
        </w:rPr>
      </w:pPr>
      <w:bookmarkStart w:id="8227" w:name="_ETM_Q18_158000"/>
      <w:bookmarkEnd w:id="8227"/>
    </w:p>
    <w:p w:rsidR="00332A76" w:rsidRDefault="00332A76" w:rsidP="00332A76">
      <w:pPr>
        <w:pStyle w:val="-"/>
        <w:rPr>
          <w:rtl/>
        </w:rPr>
      </w:pPr>
      <w:r w:rsidRPr="00AF1B17">
        <w:rPr>
          <w:rStyle w:val="TagStyle"/>
          <w:rtl/>
        </w:rPr>
        <w:t>&lt;&lt; דובר_המשך &gt;&gt;</w:t>
      </w:r>
      <w:r w:rsidRPr="00A605B4">
        <w:rPr>
          <w:rStyle w:val="TagStyle"/>
          <w:rtl/>
        </w:rPr>
        <w:t xml:space="preserve"> </w:t>
      </w:r>
      <w:r>
        <w:rPr>
          <w:rtl/>
        </w:rPr>
        <w:t>איתן גינזבורג (יו"ר ועדת הכנסת):</w:t>
      </w:r>
      <w:r w:rsidRPr="00A605B4">
        <w:rPr>
          <w:rStyle w:val="TagStyle"/>
          <w:rtl/>
        </w:rPr>
        <w:t xml:space="preserve"> </w:t>
      </w:r>
      <w:r w:rsidRPr="00AF1B17">
        <w:rPr>
          <w:rStyle w:val="TagStyle"/>
          <w:rtl/>
        </w:rPr>
        <w:t>&lt;&lt; דובר_המשך &gt;&gt;</w:t>
      </w:r>
      <w:r>
        <w:rPr>
          <w:rtl/>
        </w:rPr>
        <w:t xml:space="preserve"> </w:t>
      </w:r>
    </w:p>
    <w:p w:rsidR="00EE453E" w:rsidRDefault="00EE453E" w:rsidP="005429A2">
      <w:pPr>
        <w:rPr>
          <w:rtl/>
          <w:lang w:eastAsia="he-IL"/>
        </w:rPr>
      </w:pPr>
    </w:p>
    <w:p w:rsidR="00EE453E" w:rsidRDefault="00EE453E" w:rsidP="00340E3B">
      <w:pPr>
        <w:rPr>
          <w:rtl/>
          <w:lang w:eastAsia="he-IL"/>
        </w:rPr>
      </w:pPr>
      <w:r>
        <w:rPr>
          <w:rFonts w:hint="cs"/>
          <w:rtl/>
          <w:lang w:eastAsia="he-IL"/>
        </w:rPr>
        <w:t>הייתה שם חברת כנסת אחרת שאמרה</w:t>
      </w:r>
      <w:bookmarkStart w:id="8228" w:name="_ETM_Q18_159000"/>
      <w:bookmarkEnd w:id="8228"/>
      <w:r>
        <w:rPr>
          <w:rFonts w:hint="cs"/>
          <w:rtl/>
          <w:lang w:eastAsia="he-IL"/>
        </w:rPr>
        <w:t xml:space="preserve">: אני מרגישה לא בנוח עם זה, אבל אני מרגישה </w:t>
      </w:r>
      <w:bookmarkStart w:id="8229" w:name="_ETM_Q18_162000"/>
      <w:bookmarkEnd w:id="8229"/>
      <w:r>
        <w:rPr>
          <w:rFonts w:hint="cs"/>
          <w:rtl/>
          <w:lang w:eastAsia="he-IL"/>
        </w:rPr>
        <w:t xml:space="preserve">גם לא בנוח להצביע נגד הכנסת, ולכן </w:t>
      </w:r>
      <w:bookmarkStart w:id="8230" w:name="_ETM_Q18_166000"/>
      <w:bookmarkEnd w:id="8230"/>
      <w:r>
        <w:rPr>
          <w:rFonts w:hint="cs"/>
          <w:rtl/>
          <w:lang w:eastAsia="he-IL"/>
        </w:rPr>
        <w:t xml:space="preserve">לא התנגדו להסתייגות הזאת תוך כדי דיוני הוועדה. אלה </w:t>
      </w:r>
      <w:bookmarkStart w:id="8231" w:name="_ETM_Q18_170000"/>
      <w:bookmarkEnd w:id="8231"/>
      <w:r>
        <w:rPr>
          <w:rFonts w:hint="cs"/>
          <w:rtl/>
          <w:lang w:eastAsia="he-IL"/>
        </w:rPr>
        <w:t xml:space="preserve">היו ימים אחרים כנראה, אדוני. ולכן, ההצעה הזאת </w:t>
      </w:r>
      <w:r w:rsidR="005429A2">
        <w:rPr>
          <w:rFonts w:hint="cs"/>
          <w:rtl/>
          <w:lang w:eastAsia="he-IL"/>
        </w:rPr>
        <w:t>– – –</w:t>
      </w:r>
    </w:p>
    <w:p w:rsidR="00EE453E" w:rsidRDefault="00EE453E" w:rsidP="00340E3B">
      <w:pPr>
        <w:rPr>
          <w:rtl/>
          <w:lang w:eastAsia="he-IL"/>
        </w:rPr>
      </w:pPr>
    </w:p>
    <w:p w:rsidR="00EE453E" w:rsidRDefault="00EE453E" w:rsidP="00340E3B">
      <w:pPr>
        <w:pStyle w:val="af5"/>
        <w:rPr>
          <w:rtl/>
        </w:rPr>
      </w:pPr>
      <w:bookmarkStart w:id="8232" w:name="ET_interruption_5726_5"/>
      <w:r w:rsidRPr="0092230D">
        <w:rPr>
          <w:rStyle w:val="TagStyle"/>
          <w:rtl/>
        </w:rPr>
        <w:t xml:space="preserve"> &lt;&lt; קריאה &gt;&gt;</w:t>
      </w:r>
      <w:r w:rsidRPr="00A855FE">
        <w:rPr>
          <w:rStyle w:val="TagStyle"/>
          <w:rtl/>
        </w:rPr>
        <w:t xml:space="preserve"> </w:t>
      </w:r>
      <w:r>
        <w:rPr>
          <w:rtl/>
        </w:rPr>
        <w:t>ינון אזולאי (ש"ס):</w:t>
      </w:r>
      <w:r w:rsidRPr="00A855FE">
        <w:rPr>
          <w:rStyle w:val="TagStyle"/>
          <w:rtl/>
        </w:rPr>
        <w:t xml:space="preserve"> </w:t>
      </w:r>
      <w:r w:rsidRPr="0092230D">
        <w:rPr>
          <w:rStyle w:val="TagStyle"/>
          <w:rtl/>
        </w:rPr>
        <w:t>&lt;&lt; קריאה &gt;&gt;</w:t>
      </w:r>
      <w:r>
        <w:rPr>
          <w:rtl/>
        </w:rPr>
        <w:t xml:space="preserve"> </w:t>
      </w:r>
      <w:bookmarkEnd w:id="8232"/>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המסקנה, שאם רוצים להעביר חוק </w:t>
      </w:r>
      <w:r>
        <w:rPr>
          <w:rFonts w:hint="eastAsia"/>
          <w:rtl/>
          <w:lang w:eastAsia="he-IL"/>
        </w:rPr>
        <w:t>–</w:t>
      </w:r>
      <w:r>
        <w:rPr>
          <w:rFonts w:hint="cs"/>
          <w:rtl/>
          <w:lang w:eastAsia="he-IL"/>
        </w:rPr>
        <w:t xml:space="preserve"> דרך ועדת הכנסת </w:t>
      </w:r>
      <w:bookmarkStart w:id="8233" w:name="_ETM_Q18_179000"/>
      <w:bookmarkEnd w:id="8233"/>
      <w:r>
        <w:rPr>
          <w:rFonts w:hint="cs"/>
          <w:rtl/>
          <w:lang w:eastAsia="he-IL"/>
        </w:rPr>
        <w:t xml:space="preserve">נביא </w:t>
      </w:r>
      <w:r w:rsidR="00BE3D1A">
        <w:rPr>
          <w:rFonts w:hint="cs"/>
          <w:rtl/>
          <w:lang w:eastAsia="he-IL"/>
        </w:rPr>
        <w:t>ל</w:t>
      </w:r>
      <w:r>
        <w:rPr>
          <w:rFonts w:hint="cs"/>
          <w:rtl/>
          <w:lang w:eastAsia="he-IL"/>
        </w:rPr>
        <w:t>כאן, נעקוף את ועדת שרים.</w:t>
      </w:r>
    </w:p>
    <w:p w:rsidR="00EE453E" w:rsidRDefault="00EE453E" w:rsidP="00340E3B">
      <w:pPr>
        <w:rPr>
          <w:rtl/>
          <w:lang w:eastAsia="he-IL"/>
        </w:rPr>
      </w:pPr>
    </w:p>
    <w:p w:rsidR="00332A76" w:rsidRDefault="00332A76" w:rsidP="00332A76">
      <w:pPr>
        <w:pStyle w:val="-"/>
        <w:rPr>
          <w:rtl/>
        </w:rPr>
      </w:pPr>
      <w:r w:rsidRPr="00AF1B17">
        <w:rPr>
          <w:rStyle w:val="TagStyle"/>
          <w:rtl/>
        </w:rPr>
        <w:t>&lt;&lt; דובר_המשך &gt;&gt;</w:t>
      </w:r>
      <w:r w:rsidRPr="00A605B4">
        <w:rPr>
          <w:rStyle w:val="TagStyle"/>
          <w:rtl/>
        </w:rPr>
        <w:t xml:space="preserve"> </w:t>
      </w:r>
      <w:r>
        <w:rPr>
          <w:rtl/>
        </w:rPr>
        <w:t>איתן גינזבורג (יו"ר ועדת הכנסת):</w:t>
      </w:r>
      <w:r w:rsidRPr="00A605B4">
        <w:rPr>
          <w:rStyle w:val="TagStyle"/>
          <w:rtl/>
        </w:rPr>
        <w:t xml:space="preserve"> </w:t>
      </w:r>
      <w:r w:rsidRPr="00AF1B17">
        <w:rPr>
          <w:rStyle w:val="TagStyle"/>
          <w:rtl/>
        </w:rPr>
        <w:t>&lt;&lt; דובר_המשך &gt;&gt;</w:t>
      </w:r>
      <w:r>
        <w:rPr>
          <w:rtl/>
        </w:rPr>
        <w:t xml:space="preserve"> </w:t>
      </w:r>
    </w:p>
    <w:p w:rsidR="00EE453E" w:rsidRDefault="00EE453E" w:rsidP="005429A2">
      <w:pPr>
        <w:rPr>
          <w:rtl/>
          <w:lang w:eastAsia="he-IL"/>
        </w:rPr>
      </w:pPr>
    </w:p>
    <w:p w:rsidR="00EE453E" w:rsidRDefault="00EE453E" w:rsidP="00340E3B">
      <w:pPr>
        <w:rPr>
          <w:rtl/>
          <w:lang w:eastAsia="he-IL"/>
        </w:rPr>
      </w:pPr>
      <w:bookmarkStart w:id="8234" w:name="_ETM_Q18_181000"/>
      <w:bookmarkEnd w:id="8234"/>
      <w:r>
        <w:rPr>
          <w:rFonts w:hint="cs"/>
          <w:rtl/>
          <w:lang w:eastAsia="he-IL"/>
        </w:rPr>
        <w:t>בבקשה. בבקשה, אנחנו פתוחים.</w:t>
      </w:r>
      <w:bookmarkStart w:id="8235" w:name="_ETM_Q18_185000"/>
      <w:bookmarkEnd w:id="8235"/>
      <w:r>
        <w:rPr>
          <w:rFonts w:hint="cs"/>
          <w:rtl/>
          <w:lang w:eastAsia="he-IL"/>
        </w:rPr>
        <w:t xml:space="preserve"> </w:t>
      </w:r>
      <w:r w:rsidR="00BE3D1A">
        <w:rPr>
          <w:rFonts w:hint="cs"/>
          <w:rtl/>
          <w:lang w:eastAsia="he-IL"/>
        </w:rPr>
        <w:t>ב</w:t>
      </w:r>
      <w:r>
        <w:rPr>
          <w:rFonts w:hint="cs"/>
          <w:rtl/>
          <w:lang w:eastAsia="he-IL"/>
        </w:rPr>
        <w:t xml:space="preserve">כל הצעת חוק שנוגעת לחברי הכנסת ולתפקודה של הכנסת, אנחנו </w:t>
      </w:r>
      <w:bookmarkStart w:id="8236" w:name="_ETM_Q18_189000"/>
      <w:bookmarkEnd w:id="8236"/>
      <w:r>
        <w:rPr>
          <w:rFonts w:hint="cs"/>
          <w:rtl/>
          <w:lang w:eastAsia="he-IL"/>
        </w:rPr>
        <w:t>פתוחים</w:t>
      </w:r>
      <w:r w:rsidR="00BE3D1A">
        <w:rPr>
          <w:rFonts w:hint="cs"/>
          <w:rtl/>
          <w:lang w:eastAsia="he-IL"/>
        </w:rPr>
        <w:t>, מוכנים</w:t>
      </w:r>
      <w:r>
        <w:rPr>
          <w:rFonts w:hint="cs"/>
          <w:rtl/>
          <w:lang w:eastAsia="he-IL"/>
        </w:rPr>
        <w:t xml:space="preserve"> ומזומנים. אני אשמח, יותר </w:t>
      </w:r>
      <w:proofErr w:type="spellStart"/>
      <w:r>
        <w:rPr>
          <w:rFonts w:hint="cs"/>
          <w:rtl/>
          <w:lang w:eastAsia="he-IL"/>
        </w:rPr>
        <w:t>מאשמח</w:t>
      </w:r>
      <w:proofErr w:type="spellEnd"/>
      <w:r>
        <w:rPr>
          <w:rFonts w:hint="cs"/>
          <w:rtl/>
          <w:lang w:eastAsia="he-IL"/>
        </w:rPr>
        <w:t xml:space="preserve">, למרות שיושב פה </w:t>
      </w:r>
      <w:bookmarkStart w:id="8237" w:name="_ETM_Q18_194000"/>
      <w:bookmarkEnd w:id="8237"/>
      <w:r>
        <w:rPr>
          <w:rFonts w:hint="cs"/>
          <w:rtl/>
          <w:lang w:eastAsia="he-IL"/>
        </w:rPr>
        <w:t xml:space="preserve">יושב-ראש ועדת שרים לחקיקה והשר אמסלם, ויש לי ביקורת קשה </w:t>
      </w:r>
      <w:bookmarkStart w:id="8238" w:name="_ETM_Q18_197000"/>
      <w:bookmarkEnd w:id="8238"/>
      <w:r>
        <w:rPr>
          <w:rFonts w:hint="cs"/>
          <w:rtl/>
          <w:lang w:eastAsia="he-IL"/>
        </w:rPr>
        <w:t xml:space="preserve">מאוד על זה שוועדת השרים לחקיקה לא מתכנסת – קשה </w:t>
      </w:r>
      <w:bookmarkStart w:id="8239" w:name="_ETM_Q18_199000"/>
      <w:bookmarkEnd w:id="8239"/>
      <w:r>
        <w:rPr>
          <w:rFonts w:hint="cs"/>
          <w:rtl/>
          <w:lang w:eastAsia="he-IL"/>
        </w:rPr>
        <w:t xml:space="preserve">מאוד, אני חושב שהם פוגעים בכנסת. הממשלה פוגעת בכנסת, היא פוגעת בחברי הכנסת </w:t>
      </w:r>
      <w:r w:rsidR="005429A2">
        <w:rPr>
          <w:rFonts w:hint="cs"/>
          <w:rtl/>
          <w:lang w:eastAsia="he-IL"/>
        </w:rPr>
        <w:t>– –</w:t>
      </w:r>
      <w:r>
        <w:rPr>
          <w:rFonts w:hint="cs"/>
          <w:rtl/>
          <w:lang w:eastAsia="he-IL"/>
        </w:rPr>
        <w:t xml:space="preserve"> </w:t>
      </w:r>
    </w:p>
    <w:p w:rsidR="00EE453E" w:rsidRDefault="00EE453E" w:rsidP="00340E3B">
      <w:pPr>
        <w:rPr>
          <w:rtl/>
          <w:lang w:eastAsia="he-IL"/>
        </w:rPr>
      </w:pPr>
      <w:bookmarkStart w:id="8240" w:name="_ETM_Q18_206000"/>
      <w:bookmarkEnd w:id="8240"/>
    </w:p>
    <w:p w:rsidR="00EE453E" w:rsidRDefault="00EE453E" w:rsidP="00340E3B">
      <w:pPr>
        <w:pStyle w:val="af5"/>
        <w:rPr>
          <w:rtl/>
        </w:rPr>
      </w:pPr>
      <w:bookmarkStart w:id="8241" w:name="ET_interruption_קר_אה_7"/>
      <w:r w:rsidRPr="0092230D">
        <w:rPr>
          <w:rStyle w:val="TagStyle"/>
          <w:rtl/>
        </w:rPr>
        <w:t xml:space="preserve"> &lt;&lt; קריאה &gt;&gt;</w:t>
      </w:r>
      <w:r w:rsidRPr="000167DE">
        <w:rPr>
          <w:rStyle w:val="TagStyle"/>
          <w:rtl/>
        </w:rPr>
        <w:t xml:space="preserve"> </w:t>
      </w:r>
      <w:r>
        <w:rPr>
          <w:rtl/>
        </w:rPr>
        <w:t>קריאה:</w:t>
      </w:r>
      <w:r w:rsidRPr="000167DE">
        <w:rPr>
          <w:rStyle w:val="TagStyle"/>
          <w:rtl/>
        </w:rPr>
        <w:t xml:space="preserve"> </w:t>
      </w:r>
      <w:r w:rsidRPr="0092230D">
        <w:rPr>
          <w:rStyle w:val="TagStyle"/>
          <w:rtl/>
        </w:rPr>
        <w:t>&lt;&lt; קריאה &gt;&gt;</w:t>
      </w:r>
      <w:r>
        <w:rPr>
          <w:rtl/>
        </w:rPr>
        <w:t xml:space="preserve"> </w:t>
      </w:r>
      <w:bookmarkEnd w:id="8241"/>
    </w:p>
    <w:p w:rsidR="00EE453E" w:rsidRDefault="00EE453E" w:rsidP="005429A2">
      <w:pPr>
        <w:rPr>
          <w:rtl/>
          <w:lang w:eastAsia="he-IL"/>
        </w:rPr>
      </w:pPr>
    </w:p>
    <w:p w:rsidR="00EE453E" w:rsidRDefault="00EE453E" w:rsidP="00340E3B">
      <w:pPr>
        <w:rPr>
          <w:rtl/>
          <w:lang w:eastAsia="he-IL"/>
        </w:rPr>
      </w:pPr>
      <w:r>
        <w:rPr>
          <w:rFonts w:hint="cs"/>
          <w:rtl/>
          <w:lang w:eastAsia="he-IL"/>
        </w:rPr>
        <w:t>חד וחלק.</w:t>
      </w:r>
    </w:p>
    <w:p w:rsidR="00EE453E" w:rsidRDefault="00EE453E" w:rsidP="00340E3B">
      <w:pPr>
        <w:rPr>
          <w:rtl/>
          <w:lang w:eastAsia="he-IL"/>
        </w:rPr>
      </w:pPr>
    </w:p>
    <w:p w:rsidR="00332A76" w:rsidRDefault="00332A76" w:rsidP="00332A76">
      <w:pPr>
        <w:pStyle w:val="-"/>
        <w:rPr>
          <w:rtl/>
        </w:rPr>
      </w:pPr>
      <w:r w:rsidRPr="00AF1B17">
        <w:rPr>
          <w:rStyle w:val="TagStyle"/>
          <w:rtl/>
        </w:rPr>
        <w:t>&lt;&lt; דובר_המשך &gt;&gt;</w:t>
      </w:r>
      <w:r w:rsidRPr="00A605B4">
        <w:rPr>
          <w:rStyle w:val="TagStyle"/>
          <w:rtl/>
        </w:rPr>
        <w:t xml:space="preserve"> </w:t>
      </w:r>
      <w:r>
        <w:rPr>
          <w:rtl/>
        </w:rPr>
        <w:t>איתן גינזבורג (יו"ר ועדת הכנסת):</w:t>
      </w:r>
      <w:r w:rsidRPr="00A605B4">
        <w:rPr>
          <w:rStyle w:val="TagStyle"/>
          <w:rtl/>
        </w:rPr>
        <w:t xml:space="preserve"> </w:t>
      </w:r>
      <w:r w:rsidRPr="00AF1B17">
        <w:rPr>
          <w:rStyle w:val="TagStyle"/>
          <w:rtl/>
        </w:rPr>
        <w:t>&lt;&lt; דובר_המשך &gt;&gt;</w:t>
      </w:r>
      <w:r>
        <w:rPr>
          <w:rtl/>
        </w:rPr>
        <w:t xml:space="preserve"> </w:t>
      </w:r>
    </w:p>
    <w:p w:rsidR="00EE453E" w:rsidRDefault="00EE453E" w:rsidP="005429A2">
      <w:pPr>
        <w:rPr>
          <w:rtl/>
          <w:lang w:eastAsia="he-IL"/>
        </w:rPr>
      </w:pPr>
    </w:p>
    <w:p w:rsidR="00EE453E" w:rsidRDefault="005429A2" w:rsidP="00BE3D1A">
      <w:pPr>
        <w:rPr>
          <w:rtl/>
        </w:rPr>
      </w:pPr>
      <w:r>
        <w:rPr>
          <w:rFonts w:hint="cs"/>
          <w:rtl/>
          <w:lang w:eastAsia="he-IL"/>
        </w:rPr>
        <w:t>– –</w:t>
      </w:r>
      <w:r w:rsidR="00EE453E">
        <w:rPr>
          <w:rFonts w:hint="cs"/>
          <w:rtl/>
          <w:lang w:eastAsia="he-IL"/>
        </w:rPr>
        <w:t xml:space="preserve"> היא פוגעת </w:t>
      </w:r>
      <w:bookmarkStart w:id="8242" w:name="_ETM_Q18_208000"/>
      <w:bookmarkEnd w:id="8242"/>
      <w:r w:rsidR="00EE453E">
        <w:rPr>
          <w:rFonts w:hint="cs"/>
          <w:rtl/>
          <w:lang w:eastAsia="he-IL"/>
        </w:rPr>
        <w:t xml:space="preserve">בעצמאות של חברי הכנסת. אנחנו מכבדים את הממשלה, השר אמסלם, הממשלה לא מכבדת את הכנסת. </w:t>
      </w:r>
      <w:bookmarkStart w:id="8243" w:name="_ETM_Q18_175000"/>
      <w:bookmarkStart w:id="8244" w:name="_ETM_Q18_207859"/>
      <w:bookmarkStart w:id="8245" w:name="_ETM_Q18_209720"/>
      <w:bookmarkStart w:id="8246" w:name="_ETM_Q18_210409"/>
      <w:bookmarkStart w:id="8247" w:name="_ETM_Q18_210529"/>
      <w:bookmarkStart w:id="8248" w:name="_ETM_Q18_210739"/>
      <w:bookmarkStart w:id="8249" w:name="_ETM_Q18_211550"/>
      <w:bookmarkStart w:id="8250" w:name="_ETM_Q18_211730"/>
      <w:bookmarkStart w:id="8251" w:name="_ETM_Q18_212059"/>
      <w:bookmarkStart w:id="8252" w:name="_ETM_Q18_212600"/>
      <w:bookmarkStart w:id="8253" w:name="_ETM_Q18_212659"/>
      <w:bookmarkStart w:id="8254" w:name="_ETM_Q18_213530"/>
      <w:bookmarkStart w:id="8255" w:name="_ETM_Q18_213829"/>
      <w:bookmarkStart w:id="8256" w:name="_ETM_Q18_214610"/>
      <w:bookmarkStart w:id="8257" w:name="_ETM_Q18_215300"/>
      <w:bookmarkStart w:id="8258" w:name="_ETM_Q18_215449"/>
      <w:bookmarkStart w:id="8259" w:name="_ETM_Q18_215780"/>
      <w:bookmarkStart w:id="8260" w:name="_ETM_Q18_215870"/>
      <w:bookmarkStart w:id="8261" w:name="_ETM_Q18_217500"/>
      <w:bookmarkStart w:id="8262" w:name="_ETM_Q18_220039"/>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r w:rsidR="00EE453E">
        <w:rPr>
          <w:rtl/>
        </w:rPr>
        <w:t xml:space="preserve">אנחנו </w:t>
      </w:r>
      <w:bookmarkStart w:id="8263" w:name="_ETM_Q18_220280"/>
      <w:bookmarkEnd w:id="8263"/>
      <w:r w:rsidR="00EE453E">
        <w:rPr>
          <w:rtl/>
        </w:rPr>
        <w:t xml:space="preserve">מכבדים </w:t>
      </w:r>
      <w:bookmarkStart w:id="8264" w:name="_ETM_Q18_220789"/>
      <w:bookmarkEnd w:id="8264"/>
      <w:r w:rsidR="00EE453E">
        <w:rPr>
          <w:rtl/>
        </w:rPr>
        <w:t xml:space="preserve">את </w:t>
      </w:r>
      <w:bookmarkStart w:id="8265" w:name="_ETM_Q18_220909"/>
      <w:bookmarkEnd w:id="8265"/>
      <w:r w:rsidR="00EE453E">
        <w:rPr>
          <w:rtl/>
        </w:rPr>
        <w:t xml:space="preserve">זה </w:t>
      </w:r>
      <w:bookmarkStart w:id="8266" w:name="_ETM_Q18_221030"/>
      <w:bookmarkEnd w:id="8266"/>
      <w:r w:rsidR="00EE453E">
        <w:rPr>
          <w:rtl/>
        </w:rPr>
        <w:t>שאת</w:t>
      </w:r>
      <w:r w:rsidR="00EE453E">
        <w:rPr>
          <w:rFonts w:hint="cs"/>
          <w:rtl/>
        </w:rPr>
        <w:t>ם</w:t>
      </w:r>
      <w:r w:rsidR="00EE453E">
        <w:rPr>
          <w:rtl/>
        </w:rPr>
        <w:t xml:space="preserve"> </w:t>
      </w:r>
      <w:bookmarkStart w:id="8267" w:name="_ETM_Q18_221210"/>
      <w:bookmarkEnd w:id="8267"/>
      <w:r w:rsidR="00EE453E">
        <w:rPr>
          <w:rtl/>
        </w:rPr>
        <w:t xml:space="preserve">לא </w:t>
      </w:r>
      <w:bookmarkStart w:id="8268" w:name="_ETM_Q18_221300"/>
      <w:bookmarkEnd w:id="8268"/>
      <w:r w:rsidR="00EE453E">
        <w:rPr>
          <w:rFonts w:hint="cs"/>
          <w:rtl/>
        </w:rPr>
        <w:t xml:space="preserve">מעלים הצעות חוק שלנו ואנחנו לא מעלים אותן למליאה, אבל זה שאנחנו מציעים הצעות חוק, </w:t>
      </w:r>
      <w:bookmarkStart w:id="8269" w:name="_ETM_Q18_226000"/>
      <w:bookmarkEnd w:id="8269"/>
      <w:r w:rsidR="00EE453E">
        <w:rPr>
          <w:rFonts w:hint="cs"/>
          <w:rtl/>
        </w:rPr>
        <w:t xml:space="preserve">אתם אפילו לא טורחים לדון בהן ולבחון אולי כן, אולי </w:t>
      </w:r>
      <w:bookmarkStart w:id="8270" w:name="_ETM_Q18_225000"/>
      <w:bookmarkEnd w:id="8270"/>
      <w:r w:rsidR="00EE453E">
        <w:rPr>
          <w:rFonts w:hint="cs"/>
          <w:rtl/>
        </w:rPr>
        <w:t xml:space="preserve">לא. </w:t>
      </w:r>
    </w:p>
    <w:p w:rsidR="00EE453E" w:rsidRDefault="00EE453E" w:rsidP="00340E3B">
      <w:pPr>
        <w:rPr>
          <w:rtl/>
        </w:rPr>
      </w:pPr>
    </w:p>
    <w:p w:rsidR="00EE453E" w:rsidRDefault="00EE453E" w:rsidP="00BE3D1A">
      <w:pPr>
        <w:rPr>
          <w:rtl/>
        </w:rPr>
      </w:pPr>
      <w:bookmarkStart w:id="8271" w:name="_ETM_Q18_228000"/>
      <w:bookmarkEnd w:id="8271"/>
      <w:r>
        <w:rPr>
          <w:rFonts w:hint="cs"/>
          <w:rtl/>
        </w:rPr>
        <w:lastRenderedPageBreak/>
        <w:t xml:space="preserve">אבל אם נחזור לעניין, מצאנו את הדרך להביא </w:t>
      </w:r>
      <w:bookmarkStart w:id="8272" w:name="_ETM_Q18_225489"/>
      <w:bookmarkEnd w:id="8272"/>
      <w:r>
        <w:rPr>
          <w:rFonts w:hint="cs"/>
          <w:rtl/>
        </w:rPr>
        <w:t xml:space="preserve">הצעת </w:t>
      </w:r>
      <w:bookmarkStart w:id="8273" w:name="_ETM_Q18_235000"/>
      <w:bookmarkEnd w:id="8273"/>
      <w:r>
        <w:rPr>
          <w:rtl/>
        </w:rPr>
        <w:t xml:space="preserve">חוק </w:t>
      </w:r>
      <w:bookmarkStart w:id="8274" w:name="_ETM_Q18_225820"/>
      <w:bookmarkStart w:id="8275" w:name="_ETM_Q18_225940"/>
      <w:bookmarkStart w:id="8276" w:name="_ETM_Q18_226179"/>
      <w:bookmarkStart w:id="8277" w:name="_ETM_Q18_226449"/>
      <w:bookmarkStart w:id="8278" w:name="_ETM_Q18_226719"/>
      <w:bookmarkStart w:id="8279" w:name="_ETM_Q18_226960"/>
      <w:bookmarkStart w:id="8280" w:name="_ETM_Q18_227440"/>
      <w:bookmarkStart w:id="8281" w:name="_ETM_Q18_227649"/>
      <w:bookmarkStart w:id="8282" w:name="_ETM_Q18_227859"/>
      <w:bookmarkStart w:id="8283" w:name="_ETM_Q18_228010"/>
      <w:bookmarkStart w:id="8284" w:name="_ETM_Q18_230100"/>
      <w:bookmarkStart w:id="8285" w:name="_ETM_Q18_230460"/>
      <w:bookmarkStart w:id="8286" w:name="_ETM_Q18_230520"/>
      <w:bookmarkStart w:id="8287" w:name="_ETM_Q18_230790"/>
      <w:bookmarkStart w:id="8288" w:name="_ETM_Q18_232880"/>
      <w:bookmarkStart w:id="8289" w:name="_ETM_Q18_233360"/>
      <w:bookmarkStart w:id="8290" w:name="_ETM_Q18_233900"/>
      <w:bookmarkStart w:id="8291" w:name="_ETM_Q18_234500"/>
      <w:bookmarkStart w:id="8292" w:name="_ETM_Q18_234830"/>
      <w:bookmarkStart w:id="8293" w:name="_ETM_Q18_235250"/>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r>
        <w:rPr>
          <w:rFonts w:hint="eastAsia"/>
          <w:rtl/>
        </w:rPr>
        <w:t>–</w:t>
      </w:r>
      <w:r>
        <w:rPr>
          <w:rFonts w:hint="cs"/>
          <w:rtl/>
        </w:rPr>
        <w:t xml:space="preserve"> ל</w:t>
      </w:r>
      <w:r>
        <w:rPr>
          <w:rtl/>
        </w:rPr>
        <w:t xml:space="preserve">א </w:t>
      </w:r>
      <w:bookmarkStart w:id="8294" w:name="_ETM_Q18_235490"/>
      <w:bookmarkEnd w:id="8294"/>
      <w:r>
        <w:rPr>
          <w:rtl/>
        </w:rPr>
        <w:t xml:space="preserve">גדולות </w:t>
      </w:r>
      <w:bookmarkStart w:id="8295" w:name="_ETM_Q18_235880"/>
      <w:bookmarkEnd w:id="8295"/>
      <w:r>
        <w:rPr>
          <w:rtl/>
        </w:rPr>
        <w:t>ונצורות</w:t>
      </w:r>
      <w:r>
        <w:rPr>
          <w:rFonts w:hint="cs"/>
          <w:rtl/>
        </w:rPr>
        <w:t>,</w:t>
      </w:r>
      <w:r>
        <w:rPr>
          <w:rtl/>
        </w:rPr>
        <w:t xml:space="preserve"> </w:t>
      </w:r>
      <w:bookmarkStart w:id="8296" w:name="_ETM_Q18_236510"/>
      <w:bookmarkEnd w:id="8296"/>
      <w:r>
        <w:rPr>
          <w:rtl/>
        </w:rPr>
        <w:t xml:space="preserve">אבל </w:t>
      </w:r>
      <w:bookmarkStart w:id="8297" w:name="_ETM_Q18_236810"/>
      <w:bookmarkEnd w:id="8297"/>
      <w:r>
        <w:rPr>
          <w:rFonts w:hint="cs"/>
          <w:rtl/>
        </w:rPr>
        <w:t xml:space="preserve">לעשות </w:t>
      </w:r>
      <w:bookmarkStart w:id="8298" w:name="_ETM_Q18_237110"/>
      <w:bookmarkEnd w:id="8298"/>
      <w:r>
        <w:rPr>
          <w:rtl/>
        </w:rPr>
        <w:t xml:space="preserve">תיקון </w:t>
      </w:r>
      <w:bookmarkStart w:id="8299" w:name="_ETM_Q18_237410"/>
      <w:bookmarkEnd w:id="8299"/>
      <w:r>
        <w:rPr>
          <w:rtl/>
        </w:rPr>
        <w:t>קטן</w:t>
      </w:r>
      <w:r>
        <w:rPr>
          <w:rFonts w:hint="cs"/>
          <w:rtl/>
        </w:rPr>
        <w:t>,</w:t>
      </w:r>
      <w:r>
        <w:rPr>
          <w:rtl/>
        </w:rPr>
        <w:t xml:space="preserve"> </w:t>
      </w:r>
      <w:bookmarkStart w:id="8300" w:name="_ETM_Q18_237800"/>
      <w:bookmarkEnd w:id="8300"/>
      <w:r>
        <w:rPr>
          <w:rtl/>
        </w:rPr>
        <w:t xml:space="preserve">תיקון </w:t>
      </w:r>
      <w:bookmarkStart w:id="8301" w:name="_ETM_Q18_238070"/>
      <w:bookmarkEnd w:id="8301"/>
      <w:r>
        <w:rPr>
          <w:rtl/>
        </w:rPr>
        <w:t>עולם</w:t>
      </w:r>
      <w:r>
        <w:rPr>
          <w:rFonts w:hint="cs"/>
          <w:rtl/>
        </w:rPr>
        <w:t>,</w:t>
      </w:r>
      <w:r>
        <w:rPr>
          <w:rtl/>
        </w:rPr>
        <w:t xml:space="preserve"> </w:t>
      </w:r>
      <w:bookmarkStart w:id="8302" w:name="_ETM_Q18_238310"/>
      <w:bookmarkEnd w:id="8302"/>
      <w:r>
        <w:rPr>
          <w:rtl/>
        </w:rPr>
        <w:t xml:space="preserve">זה </w:t>
      </w:r>
      <w:bookmarkStart w:id="8303" w:name="_ETM_Q18_238400"/>
      <w:bookmarkEnd w:id="8303"/>
      <w:r>
        <w:rPr>
          <w:rtl/>
        </w:rPr>
        <w:t xml:space="preserve">גם </w:t>
      </w:r>
      <w:bookmarkStart w:id="8304" w:name="_ETM_Q18_238580"/>
      <w:bookmarkEnd w:id="8304"/>
      <w:r>
        <w:rPr>
          <w:rtl/>
        </w:rPr>
        <w:t>בסדר</w:t>
      </w:r>
      <w:r>
        <w:rPr>
          <w:rFonts w:hint="cs"/>
          <w:rtl/>
        </w:rPr>
        <w:t>,</w:t>
      </w:r>
      <w:r>
        <w:rPr>
          <w:rtl/>
        </w:rPr>
        <w:t xml:space="preserve"> </w:t>
      </w:r>
      <w:bookmarkStart w:id="8305" w:name="_ETM_Q18_238940"/>
      <w:bookmarkEnd w:id="8305"/>
      <w:r>
        <w:rPr>
          <w:rtl/>
        </w:rPr>
        <w:t xml:space="preserve">גם </w:t>
      </w:r>
      <w:bookmarkStart w:id="8306" w:name="_ETM_Q18_239120"/>
      <w:bookmarkEnd w:id="8306"/>
      <w:r>
        <w:rPr>
          <w:rtl/>
        </w:rPr>
        <w:t>חשוב</w:t>
      </w:r>
      <w:r>
        <w:rPr>
          <w:rFonts w:hint="cs"/>
          <w:rtl/>
        </w:rPr>
        <w:t>.</w:t>
      </w:r>
      <w:bookmarkStart w:id="8307" w:name="_ETM_Q18_239000"/>
      <w:bookmarkStart w:id="8308" w:name="_ETM_Q18_240920"/>
      <w:bookmarkEnd w:id="8307"/>
      <w:bookmarkEnd w:id="8308"/>
      <w:r>
        <w:rPr>
          <w:rFonts w:hint="cs"/>
          <w:rtl/>
        </w:rPr>
        <w:t xml:space="preserve"> </w:t>
      </w:r>
      <w:r>
        <w:rPr>
          <w:rtl/>
        </w:rPr>
        <w:t>ולכן</w:t>
      </w:r>
      <w:r>
        <w:rPr>
          <w:rFonts w:hint="cs"/>
          <w:rtl/>
        </w:rPr>
        <w:t>,</w:t>
      </w:r>
      <w:r>
        <w:rPr>
          <w:rtl/>
        </w:rPr>
        <w:t xml:space="preserve"> </w:t>
      </w:r>
      <w:bookmarkStart w:id="8309" w:name="_ETM_Q18_241730"/>
      <w:bookmarkEnd w:id="8309"/>
      <w:r>
        <w:rPr>
          <w:rtl/>
        </w:rPr>
        <w:t>לא</w:t>
      </w:r>
      <w:r>
        <w:rPr>
          <w:rFonts w:hint="cs"/>
          <w:rtl/>
        </w:rPr>
        <w:t>ור</w:t>
      </w:r>
      <w:r>
        <w:rPr>
          <w:rtl/>
        </w:rPr>
        <w:t xml:space="preserve"> </w:t>
      </w:r>
      <w:bookmarkStart w:id="8310" w:name="_ETM_Q18_242239"/>
      <w:bookmarkEnd w:id="8310"/>
      <w:r>
        <w:rPr>
          <w:rtl/>
        </w:rPr>
        <w:t xml:space="preserve">העובדה </w:t>
      </w:r>
      <w:bookmarkStart w:id="8311" w:name="_ETM_Q18_243019"/>
      <w:bookmarkEnd w:id="8311"/>
      <w:r>
        <w:rPr>
          <w:rtl/>
        </w:rPr>
        <w:t xml:space="preserve">שההצעה </w:t>
      </w:r>
      <w:bookmarkStart w:id="8312" w:name="_ETM_Q18_243469"/>
      <w:bookmarkEnd w:id="8312"/>
      <w:r>
        <w:rPr>
          <w:rtl/>
        </w:rPr>
        <w:t xml:space="preserve">אושרה </w:t>
      </w:r>
      <w:bookmarkStart w:id="8313" w:name="_ETM_Q18_243859"/>
      <w:bookmarkEnd w:id="8313"/>
      <w:r>
        <w:rPr>
          <w:rtl/>
        </w:rPr>
        <w:t xml:space="preserve">בוועדה </w:t>
      </w:r>
      <w:bookmarkStart w:id="8314" w:name="_ETM_Q18_244369"/>
      <w:bookmarkEnd w:id="8314"/>
      <w:r>
        <w:rPr>
          <w:rtl/>
        </w:rPr>
        <w:t>פה</w:t>
      </w:r>
      <w:r>
        <w:rPr>
          <w:rFonts w:hint="cs"/>
          <w:rtl/>
        </w:rPr>
        <w:t xml:space="preserve"> </w:t>
      </w:r>
      <w:r>
        <w:rPr>
          <w:rtl/>
        </w:rPr>
        <w:t xml:space="preserve">אחד </w:t>
      </w:r>
      <w:bookmarkStart w:id="8315" w:name="_ETM_Q18_245810"/>
      <w:bookmarkEnd w:id="8315"/>
      <w:r>
        <w:rPr>
          <w:rtl/>
        </w:rPr>
        <w:t xml:space="preserve">בתמיכת </w:t>
      </w:r>
      <w:bookmarkStart w:id="8316" w:name="_ETM_Q18_246409"/>
      <w:bookmarkEnd w:id="8316"/>
      <w:r>
        <w:rPr>
          <w:rtl/>
        </w:rPr>
        <w:t xml:space="preserve">חברי </w:t>
      </w:r>
      <w:bookmarkStart w:id="8317" w:name="_ETM_Q18_246979"/>
      <w:bookmarkEnd w:id="8317"/>
      <w:r>
        <w:rPr>
          <w:rtl/>
        </w:rPr>
        <w:t xml:space="preserve">הכנסת </w:t>
      </w:r>
      <w:bookmarkStart w:id="8318" w:name="_ETM_Q18_247459"/>
      <w:bookmarkEnd w:id="8318"/>
      <w:r>
        <w:rPr>
          <w:rtl/>
        </w:rPr>
        <w:t>כולם</w:t>
      </w:r>
      <w:r>
        <w:rPr>
          <w:rFonts w:hint="cs"/>
          <w:rtl/>
        </w:rPr>
        <w:t>,</w:t>
      </w:r>
      <w:r>
        <w:rPr>
          <w:rtl/>
        </w:rPr>
        <w:t xml:space="preserve"> </w:t>
      </w:r>
      <w:bookmarkStart w:id="8319" w:name="_ETM_Q18_247909"/>
      <w:bookmarkStart w:id="8320" w:name="_ETM_Q18_248179"/>
      <w:bookmarkEnd w:id="8319"/>
      <w:bookmarkEnd w:id="8320"/>
      <w:r w:rsidR="00BE3D1A">
        <w:rPr>
          <w:rFonts w:hint="cs"/>
          <w:rtl/>
        </w:rPr>
        <w:t>ה</w:t>
      </w:r>
      <w:r>
        <w:rPr>
          <w:rtl/>
        </w:rPr>
        <w:t xml:space="preserve">אופוזיציה </w:t>
      </w:r>
      <w:bookmarkStart w:id="8321" w:name="_ETM_Q18_248780"/>
      <w:bookmarkEnd w:id="8321"/>
      <w:r>
        <w:rPr>
          <w:rtl/>
        </w:rPr>
        <w:t xml:space="preserve">וגם </w:t>
      </w:r>
      <w:bookmarkStart w:id="8322" w:name="_ETM_Q18_249079"/>
      <w:bookmarkEnd w:id="8322"/>
      <w:r>
        <w:rPr>
          <w:rtl/>
        </w:rPr>
        <w:t xml:space="preserve">הקואליציה </w:t>
      </w:r>
      <w:bookmarkStart w:id="8323" w:name="_ETM_Q18_249590"/>
      <w:bookmarkEnd w:id="8323"/>
      <w:r>
        <w:rPr>
          <w:rtl/>
        </w:rPr>
        <w:t>כ</w:t>
      </w:r>
      <w:r>
        <w:rPr>
          <w:rFonts w:hint="cs"/>
          <w:rtl/>
        </w:rPr>
        <w:t xml:space="preserve">אחד, </w:t>
      </w:r>
      <w:bookmarkStart w:id="8324" w:name="_ETM_Q18_250900"/>
      <w:bookmarkEnd w:id="8324"/>
      <w:r>
        <w:rPr>
          <w:rtl/>
        </w:rPr>
        <w:t xml:space="preserve">אני </w:t>
      </w:r>
      <w:bookmarkStart w:id="8325" w:name="_ETM_Q18_251140"/>
      <w:bookmarkEnd w:id="8325"/>
      <w:r>
        <w:rPr>
          <w:rtl/>
        </w:rPr>
        <w:t xml:space="preserve">מבקש </w:t>
      </w:r>
      <w:bookmarkStart w:id="8326" w:name="_ETM_Q18_251830"/>
      <w:bookmarkEnd w:id="8326"/>
      <w:r>
        <w:rPr>
          <w:rtl/>
        </w:rPr>
        <w:t>מ</w:t>
      </w:r>
      <w:bookmarkStart w:id="8327" w:name="_ETM_Q18_252370"/>
      <w:bookmarkEnd w:id="8327"/>
      <w:r>
        <w:rPr>
          <w:rtl/>
        </w:rPr>
        <w:t xml:space="preserve">הכנסת </w:t>
      </w:r>
      <w:bookmarkStart w:id="8328" w:name="_ETM_Q18_253330"/>
      <w:bookmarkEnd w:id="8328"/>
      <w:r>
        <w:rPr>
          <w:rtl/>
        </w:rPr>
        <w:t xml:space="preserve">לאשר </w:t>
      </w:r>
      <w:bookmarkStart w:id="8329" w:name="_ETM_Q18_253780"/>
      <w:bookmarkEnd w:id="8329"/>
      <w:r>
        <w:rPr>
          <w:rtl/>
        </w:rPr>
        <w:t xml:space="preserve">את </w:t>
      </w:r>
      <w:bookmarkStart w:id="8330" w:name="_ETM_Q18_253900"/>
      <w:bookmarkEnd w:id="8330"/>
      <w:r>
        <w:rPr>
          <w:rtl/>
        </w:rPr>
        <w:t xml:space="preserve">הצעת </w:t>
      </w:r>
      <w:bookmarkStart w:id="8331" w:name="_ETM_Q18_254560"/>
      <w:bookmarkEnd w:id="8331"/>
      <w:r>
        <w:rPr>
          <w:rtl/>
        </w:rPr>
        <w:t xml:space="preserve">החוק </w:t>
      </w:r>
      <w:bookmarkStart w:id="8332" w:name="_ETM_Q18_254890"/>
      <w:bookmarkEnd w:id="8332"/>
      <w:r>
        <w:rPr>
          <w:rtl/>
        </w:rPr>
        <w:t xml:space="preserve">הזאת </w:t>
      </w:r>
      <w:bookmarkStart w:id="8333" w:name="_ETM_Q18_255160"/>
      <w:bookmarkEnd w:id="8333"/>
      <w:r>
        <w:rPr>
          <w:rtl/>
        </w:rPr>
        <w:t xml:space="preserve">בקריאה </w:t>
      </w:r>
      <w:bookmarkStart w:id="8334" w:name="_ETM_Q18_255550"/>
      <w:bookmarkEnd w:id="8334"/>
      <w:r>
        <w:rPr>
          <w:rtl/>
        </w:rPr>
        <w:t>ראשונה</w:t>
      </w:r>
      <w:r>
        <w:rPr>
          <w:rFonts w:hint="cs"/>
          <w:rtl/>
        </w:rPr>
        <w:t>,</w:t>
      </w:r>
      <w:bookmarkStart w:id="8335" w:name="_ETM_Q18_256060"/>
      <w:bookmarkEnd w:id="8335"/>
      <w:r>
        <w:rPr>
          <w:rFonts w:hint="cs"/>
          <w:rtl/>
        </w:rPr>
        <w:t xml:space="preserve"> </w:t>
      </w:r>
      <w:r>
        <w:rPr>
          <w:rtl/>
        </w:rPr>
        <w:t>לה</w:t>
      </w:r>
      <w:r>
        <w:rPr>
          <w:rFonts w:hint="cs"/>
          <w:rtl/>
        </w:rPr>
        <w:t>חזי</w:t>
      </w:r>
      <w:r>
        <w:rPr>
          <w:rtl/>
        </w:rPr>
        <w:t xml:space="preserve">רה </w:t>
      </w:r>
      <w:bookmarkStart w:id="8336" w:name="_ETM_Q18_256720"/>
      <w:bookmarkEnd w:id="8336"/>
      <w:r>
        <w:rPr>
          <w:rtl/>
        </w:rPr>
        <w:t xml:space="preserve">לוועדת </w:t>
      </w:r>
      <w:bookmarkStart w:id="8337" w:name="_ETM_Q18_257319"/>
      <w:bookmarkEnd w:id="8337"/>
      <w:r>
        <w:rPr>
          <w:rtl/>
        </w:rPr>
        <w:t xml:space="preserve">הכנסת </w:t>
      </w:r>
      <w:bookmarkStart w:id="8338" w:name="_ETM_Q18_257830"/>
      <w:bookmarkEnd w:id="8338"/>
      <w:r>
        <w:rPr>
          <w:rtl/>
        </w:rPr>
        <w:t xml:space="preserve">להכנה </w:t>
      </w:r>
      <w:bookmarkStart w:id="8339" w:name="_ETM_Q18_258220"/>
      <w:bookmarkEnd w:id="8339"/>
      <w:r>
        <w:rPr>
          <w:rtl/>
        </w:rPr>
        <w:t xml:space="preserve">לקריאה </w:t>
      </w:r>
      <w:bookmarkStart w:id="8340" w:name="_ETM_Q18_259340"/>
      <w:bookmarkEnd w:id="8340"/>
      <w:r>
        <w:rPr>
          <w:rtl/>
        </w:rPr>
        <w:t xml:space="preserve">השנייה </w:t>
      </w:r>
      <w:bookmarkStart w:id="8341" w:name="_ETM_Q18_259790"/>
      <w:bookmarkEnd w:id="8341"/>
      <w:r>
        <w:rPr>
          <w:rtl/>
        </w:rPr>
        <w:t>והשלישית</w:t>
      </w:r>
      <w:r>
        <w:rPr>
          <w:rFonts w:hint="cs"/>
          <w:rtl/>
        </w:rPr>
        <w:t>,</w:t>
      </w:r>
      <w:r>
        <w:rPr>
          <w:rtl/>
        </w:rPr>
        <w:t xml:space="preserve"> </w:t>
      </w:r>
      <w:bookmarkStart w:id="8342" w:name="_ETM_Q18_260810"/>
      <w:bookmarkEnd w:id="8342"/>
      <w:r>
        <w:rPr>
          <w:rtl/>
        </w:rPr>
        <w:t xml:space="preserve">ולקוות </w:t>
      </w:r>
      <w:bookmarkStart w:id="8343" w:name="_ETM_Q18_261620"/>
      <w:bookmarkEnd w:id="8343"/>
      <w:r>
        <w:rPr>
          <w:rtl/>
        </w:rPr>
        <w:t xml:space="preserve">ולקרוא </w:t>
      </w:r>
      <w:bookmarkStart w:id="8344" w:name="_ETM_Q18_262040"/>
      <w:bookmarkEnd w:id="8344"/>
      <w:r>
        <w:rPr>
          <w:rtl/>
        </w:rPr>
        <w:t xml:space="preserve">מכאן </w:t>
      </w:r>
      <w:bookmarkStart w:id="8345" w:name="_ETM_Q18_262990"/>
      <w:bookmarkEnd w:id="8345"/>
      <w:r>
        <w:rPr>
          <w:rtl/>
        </w:rPr>
        <w:t>ל</w:t>
      </w:r>
      <w:r>
        <w:rPr>
          <w:rFonts w:hint="cs"/>
          <w:rtl/>
        </w:rPr>
        <w:t>שר</w:t>
      </w:r>
      <w:r>
        <w:rPr>
          <w:rtl/>
        </w:rPr>
        <w:t xml:space="preserve"> </w:t>
      </w:r>
      <w:bookmarkStart w:id="8346" w:name="_ETM_Q18_263440"/>
      <w:bookmarkEnd w:id="8346"/>
      <w:r>
        <w:rPr>
          <w:rtl/>
        </w:rPr>
        <w:t xml:space="preserve">אמסלם </w:t>
      </w:r>
      <w:bookmarkStart w:id="8347" w:name="_ETM_Q18_264319"/>
      <w:bookmarkEnd w:id="8347"/>
      <w:r>
        <w:rPr>
          <w:rtl/>
        </w:rPr>
        <w:t>ול</w:t>
      </w:r>
      <w:r>
        <w:rPr>
          <w:rFonts w:hint="cs"/>
          <w:rtl/>
        </w:rPr>
        <w:t xml:space="preserve">שר ניסנקורן </w:t>
      </w:r>
      <w:bookmarkStart w:id="8348" w:name="_ETM_Q18_265069"/>
      <w:bookmarkStart w:id="8349" w:name="_ETM_Q18_265459"/>
      <w:bookmarkStart w:id="8350" w:name="_ETM_Q18_266179"/>
      <w:bookmarkEnd w:id="8348"/>
      <w:bookmarkEnd w:id="8349"/>
      <w:bookmarkEnd w:id="8350"/>
      <w:r>
        <w:rPr>
          <w:rtl/>
        </w:rPr>
        <w:t xml:space="preserve">ולכל </w:t>
      </w:r>
      <w:bookmarkStart w:id="8351" w:name="_ETM_Q18_266630"/>
      <w:bookmarkEnd w:id="8351"/>
      <w:r>
        <w:rPr>
          <w:rtl/>
        </w:rPr>
        <w:t xml:space="preserve">שרי </w:t>
      </w:r>
      <w:bookmarkStart w:id="8352" w:name="_ETM_Q18_266990"/>
      <w:bookmarkEnd w:id="8352"/>
      <w:r>
        <w:rPr>
          <w:rtl/>
        </w:rPr>
        <w:t>הממשלה</w:t>
      </w:r>
      <w:bookmarkStart w:id="8353" w:name="_ETM_Q18_270229"/>
      <w:bookmarkEnd w:id="8353"/>
      <w:r w:rsidR="00BE3D1A">
        <w:rPr>
          <w:rFonts w:hint="cs"/>
          <w:rtl/>
        </w:rPr>
        <w:t>:</w:t>
      </w:r>
      <w:r>
        <w:rPr>
          <w:rFonts w:hint="cs"/>
          <w:rtl/>
        </w:rPr>
        <w:t xml:space="preserve"> </w:t>
      </w:r>
      <w:r>
        <w:rPr>
          <w:rtl/>
        </w:rPr>
        <w:t xml:space="preserve">תכנסו </w:t>
      </w:r>
      <w:bookmarkStart w:id="8354" w:name="_ETM_Q18_271520"/>
      <w:bookmarkEnd w:id="8354"/>
      <w:r>
        <w:rPr>
          <w:rtl/>
        </w:rPr>
        <w:t xml:space="preserve">את </w:t>
      </w:r>
      <w:bookmarkStart w:id="8355" w:name="_ETM_Q18_271700"/>
      <w:bookmarkEnd w:id="8355"/>
      <w:r>
        <w:rPr>
          <w:rtl/>
        </w:rPr>
        <w:t xml:space="preserve">ועדת </w:t>
      </w:r>
      <w:bookmarkStart w:id="8356" w:name="_ETM_Q18_272509"/>
      <w:bookmarkEnd w:id="8356"/>
      <w:r>
        <w:rPr>
          <w:rtl/>
        </w:rPr>
        <w:t xml:space="preserve">השרים </w:t>
      </w:r>
      <w:bookmarkStart w:id="8357" w:name="_ETM_Q18_273439"/>
      <w:bookmarkEnd w:id="8357"/>
      <w:r>
        <w:rPr>
          <w:rtl/>
        </w:rPr>
        <w:t xml:space="preserve">לענייני </w:t>
      </w:r>
      <w:bookmarkStart w:id="8358" w:name="_ETM_Q18_274159"/>
      <w:bookmarkEnd w:id="8358"/>
      <w:r>
        <w:rPr>
          <w:rtl/>
        </w:rPr>
        <w:t>חקיקה</w:t>
      </w:r>
      <w:r>
        <w:rPr>
          <w:rFonts w:hint="cs"/>
          <w:rtl/>
        </w:rPr>
        <w:t xml:space="preserve"> </w:t>
      </w:r>
      <w:r w:rsidR="005429A2">
        <w:rPr>
          <w:rFonts w:hint="cs"/>
          <w:rtl/>
        </w:rPr>
        <w:t>– –</w:t>
      </w:r>
    </w:p>
    <w:p w:rsidR="00EE453E" w:rsidRDefault="00EE453E" w:rsidP="005429A2">
      <w:pPr>
        <w:rPr>
          <w:rtl/>
          <w:lang w:eastAsia="he-IL"/>
        </w:rPr>
      </w:pPr>
    </w:p>
    <w:p w:rsidR="00EE453E" w:rsidRDefault="00EE453E" w:rsidP="00340E3B">
      <w:pPr>
        <w:pStyle w:val="af5"/>
        <w:rPr>
          <w:rtl/>
        </w:rPr>
      </w:pPr>
      <w:bookmarkStart w:id="8359" w:name="ET_interruption_5726_11"/>
      <w:r w:rsidRPr="0092230D">
        <w:rPr>
          <w:rStyle w:val="TagStyle"/>
          <w:rtl/>
        </w:rPr>
        <w:t xml:space="preserve"> &lt;&lt; קריאה &gt;&gt;</w:t>
      </w:r>
      <w:r w:rsidRPr="003263D1">
        <w:rPr>
          <w:rStyle w:val="TagStyle"/>
          <w:rtl/>
        </w:rPr>
        <w:t xml:space="preserve"> </w:t>
      </w:r>
      <w:r>
        <w:rPr>
          <w:rtl/>
        </w:rPr>
        <w:t>ינון אזולאי (ש"ס):</w:t>
      </w:r>
      <w:r w:rsidRPr="003263D1">
        <w:rPr>
          <w:rStyle w:val="TagStyle"/>
          <w:rtl/>
        </w:rPr>
        <w:t xml:space="preserve"> </w:t>
      </w:r>
      <w:r w:rsidRPr="0092230D">
        <w:rPr>
          <w:rStyle w:val="TagStyle"/>
          <w:rtl/>
        </w:rPr>
        <w:t>&lt;&lt; קריאה &gt;&gt;</w:t>
      </w:r>
      <w:r>
        <w:rPr>
          <w:rtl/>
        </w:rPr>
        <w:t xml:space="preserve"> </w:t>
      </w:r>
      <w:bookmarkEnd w:id="8359"/>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קריאה </w:t>
      </w:r>
      <w:bookmarkStart w:id="8360" w:name="_ETM_Q18_273000"/>
      <w:bookmarkEnd w:id="8360"/>
      <w:r>
        <w:rPr>
          <w:rFonts w:hint="cs"/>
          <w:rtl/>
          <w:lang w:eastAsia="he-IL"/>
        </w:rPr>
        <w:t xml:space="preserve">בשם חברי הכנסת. </w:t>
      </w:r>
    </w:p>
    <w:p w:rsidR="00EE453E" w:rsidRDefault="00EE453E" w:rsidP="00340E3B">
      <w:pPr>
        <w:rPr>
          <w:rtl/>
          <w:lang w:eastAsia="he-IL"/>
        </w:rPr>
      </w:pPr>
    </w:p>
    <w:p w:rsidR="00332A76" w:rsidRDefault="00332A76" w:rsidP="00332A76">
      <w:pPr>
        <w:pStyle w:val="-"/>
        <w:rPr>
          <w:rtl/>
        </w:rPr>
      </w:pPr>
      <w:r w:rsidRPr="00AF1B17">
        <w:rPr>
          <w:rStyle w:val="TagStyle"/>
          <w:rtl/>
        </w:rPr>
        <w:t>&lt;&lt; דובר_המשך &gt;&gt;</w:t>
      </w:r>
      <w:r w:rsidRPr="00A605B4">
        <w:rPr>
          <w:rStyle w:val="TagStyle"/>
          <w:rtl/>
        </w:rPr>
        <w:t xml:space="preserve"> </w:t>
      </w:r>
      <w:r>
        <w:rPr>
          <w:rtl/>
        </w:rPr>
        <w:t>איתן גינזבורג (יו"ר ועדת הכנסת):</w:t>
      </w:r>
      <w:r w:rsidRPr="00A605B4">
        <w:rPr>
          <w:rStyle w:val="TagStyle"/>
          <w:rtl/>
        </w:rPr>
        <w:t xml:space="preserve"> </w:t>
      </w:r>
      <w:r w:rsidRPr="00AF1B17">
        <w:rPr>
          <w:rStyle w:val="TagStyle"/>
          <w:rtl/>
        </w:rPr>
        <w:t>&lt;&lt; דובר_המשך &gt;&gt;</w:t>
      </w:r>
      <w:r>
        <w:rPr>
          <w:rtl/>
        </w:rPr>
        <w:t xml:space="preserve"> </w:t>
      </w:r>
    </w:p>
    <w:p w:rsidR="00EE453E" w:rsidRDefault="00EE453E" w:rsidP="005429A2">
      <w:pPr>
        <w:rPr>
          <w:rtl/>
          <w:lang w:eastAsia="he-IL"/>
        </w:rPr>
      </w:pPr>
    </w:p>
    <w:p w:rsidR="00EE453E" w:rsidRDefault="005429A2" w:rsidP="008D5EC9">
      <w:pPr>
        <w:rPr>
          <w:rtl/>
        </w:rPr>
      </w:pPr>
      <w:bookmarkStart w:id="8361" w:name="_ETM_Q18_269000"/>
      <w:bookmarkEnd w:id="8361"/>
      <w:r>
        <w:rPr>
          <w:rFonts w:hint="cs"/>
          <w:rtl/>
          <w:lang w:eastAsia="he-IL"/>
        </w:rPr>
        <w:t>– –</w:t>
      </w:r>
      <w:r w:rsidR="00EE453E">
        <w:rPr>
          <w:rFonts w:hint="cs"/>
          <w:rtl/>
          <w:lang w:eastAsia="he-IL"/>
        </w:rPr>
        <w:t xml:space="preserve"> </w:t>
      </w:r>
      <w:bookmarkStart w:id="8362" w:name="_ETM_Q18_275819"/>
      <w:bookmarkEnd w:id="8362"/>
      <w:r w:rsidR="00EE453E">
        <w:rPr>
          <w:rtl/>
        </w:rPr>
        <w:t xml:space="preserve">זו </w:t>
      </w:r>
      <w:bookmarkStart w:id="8363" w:name="_ETM_Q18_276390"/>
      <w:bookmarkEnd w:id="8363"/>
      <w:r w:rsidR="00EE453E">
        <w:rPr>
          <w:rtl/>
        </w:rPr>
        <w:t xml:space="preserve">הפריבילגיה </w:t>
      </w:r>
      <w:bookmarkStart w:id="8364" w:name="_ETM_Q18_277619"/>
      <w:bookmarkEnd w:id="8364"/>
      <w:r w:rsidR="00EE453E">
        <w:rPr>
          <w:rtl/>
        </w:rPr>
        <w:t xml:space="preserve">של </w:t>
      </w:r>
      <w:bookmarkStart w:id="8365" w:name="_ETM_Q18_277799"/>
      <w:bookmarkEnd w:id="8365"/>
      <w:r w:rsidR="00EE453E">
        <w:rPr>
          <w:rtl/>
        </w:rPr>
        <w:t>הכנסת</w:t>
      </w:r>
      <w:r w:rsidR="00EE453E">
        <w:rPr>
          <w:rFonts w:hint="cs"/>
          <w:rtl/>
        </w:rPr>
        <w:t>.</w:t>
      </w:r>
      <w:bookmarkStart w:id="8366" w:name="_ETM_Q18_278910"/>
      <w:bookmarkEnd w:id="8366"/>
      <w:r w:rsidR="00EE453E">
        <w:rPr>
          <w:rFonts w:hint="cs"/>
          <w:rtl/>
        </w:rPr>
        <w:t xml:space="preserve"> </w:t>
      </w:r>
      <w:r w:rsidR="00EE453E">
        <w:rPr>
          <w:rtl/>
        </w:rPr>
        <w:t xml:space="preserve">אנחנו </w:t>
      </w:r>
      <w:bookmarkStart w:id="8367" w:name="_ETM_Q18_279840"/>
      <w:bookmarkEnd w:id="8367"/>
      <w:r w:rsidR="00EE453E">
        <w:rPr>
          <w:rFonts w:hint="cs"/>
          <w:rtl/>
        </w:rPr>
        <w:t>כ</w:t>
      </w:r>
      <w:r w:rsidR="00EE453E">
        <w:rPr>
          <w:rtl/>
        </w:rPr>
        <w:t xml:space="preserve">קואליציה </w:t>
      </w:r>
      <w:bookmarkStart w:id="8368" w:name="_ETM_Q18_280500"/>
      <w:bookmarkEnd w:id="8368"/>
      <w:r w:rsidR="00EE453E">
        <w:rPr>
          <w:rtl/>
        </w:rPr>
        <w:t xml:space="preserve">מאוד </w:t>
      </w:r>
      <w:bookmarkStart w:id="8369" w:name="_ETM_Q18_280830"/>
      <w:bookmarkEnd w:id="8369"/>
      <w:r w:rsidR="00EE453E">
        <w:rPr>
          <w:rtl/>
        </w:rPr>
        <w:t xml:space="preserve">מכבדים </w:t>
      </w:r>
      <w:bookmarkStart w:id="8370" w:name="_ETM_Q18_281370"/>
      <w:bookmarkEnd w:id="8370"/>
      <w:r w:rsidR="00EE453E">
        <w:rPr>
          <w:rtl/>
        </w:rPr>
        <w:t xml:space="preserve">את </w:t>
      </w:r>
      <w:bookmarkStart w:id="8371" w:name="_ETM_Q18_281430"/>
      <w:bookmarkEnd w:id="8371"/>
      <w:r w:rsidR="00EE453E">
        <w:rPr>
          <w:rtl/>
        </w:rPr>
        <w:t>הממשלה</w:t>
      </w:r>
      <w:r w:rsidR="00EE453E">
        <w:rPr>
          <w:rFonts w:hint="cs"/>
          <w:rtl/>
        </w:rPr>
        <w:t>,</w:t>
      </w:r>
      <w:r w:rsidR="00EE453E">
        <w:rPr>
          <w:rtl/>
        </w:rPr>
        <w:t xml:space="preserve"> </w:t>
      </w:r>
      <w:bookmarkStart w:id="8372" w:name="_ETM_Q18_282500"/>
      <w:bookmarkEnd w:id="8372"/>
      <w:r w:rsidR="00EE453E">
        <w:rPr>
          <w:rtl/>
        </w:rPr>
        <w:t xml:space="preserve">מאוד </w:t>
      </w:r>
      <w:bookmarkStart w:id="8373" w:name="_ETM_Q18_282800"/>
      <w:bookmarkEnd w:id="8373"/>
      <w:r w:rsidR="00EE453E">
        <w:rPr>
          <w:rtl/>
        </w:rPr>
        <w:t xml:space="preserve">מכבדים </w:t>
      </w:r>
      <w:bookmarkStart w:id="8374" w:name="_ETM_Q18_283280"/>
      <w:bookmarkEnd w:id="8374"/>
      <w:r w:rsidR="00EE453E">
        <w:rPr>
          <w:rtl/>
        </w:rPr>
        <w:t xml:space="preserve">את </w:t>
      </w:r>
      <w:bookmarkStart w:id="8375" w:name="_ETM_Q18_283430"/>
      <w:bookmarkEnd w:id="8375"/>
      <w:r w:rsidR="00EE453E">
        <w:rPr>
          <w:rtl/>
        </w:rPr>
        <w:t xml:space="preserve">תקנון </w:t>
      </w:r>
      <w:bookmarkStart w:id="8376" w:name="_ETM_Q18_284330"/>
      <w:bookmarkEnd w:id="8376"/>
      <w:r w:rsidR="00EE453E">
        <w:rPr>
          <w:rtl/>
        </w:rPr>
        <w:t xml:space="preserve">עבודת </w:t>
      </w:r>
      <w:bookmarkStart w:id="8377" w:name="_ETM_Q18_284900"/>
      <w:bookmarkEnd w:id="8377"/>
      <w:r w:rsidR="00EE453E">
        <w:rPr>
          <w:rtl/>
        </w:rPr>
        <w:t>הקואליציה</w:t>
      </w:r>
      <w:r w:rsidR="00EE453E">
        <w:rPr>
          <w:rFonts w:hint="cs"/>
          <w:rtl/>
        </w:rPr>
        <w:t>,</w:t>
      </w:r>
      <w:r w:rsidR="00EE453E">
        <w:rPr>
          <w:rtl/>
        </w:rPr>
        <w:t xml:space="preserve"> </w:t>
      </w:r>
      <w:bookmarkStart w:id="8378" w:name="_ETM_Q18_285860"/>
      <w:bookmarkEnd w:id="8378"/>
      <w:r w:rsidR="00EE453E">
        <w:rPr>
          <w:rtl/>
        </w:rPr>
        <w:t xml:space="preserve">את </w:t>
      </w:r>
      <w:bookmarkStart w:id="8379" w:name="_ETM_Q18_285980"/>
      <w:bookmarkEnd w:id="8379"/>
      <w:r w:rsidR="00EE453E">
        <w:rPr>
          <w:rtl/>
        </w:rPr>
        <w:t xml:space="preserve">סדרי </w:t>
      </w:r>
      <w:bookmarkStart w:id="8380" w:name="_ETM_Q18_286370"/>
      <w:bookmarkEnd w:id="8380"/>
      <w:r w:rsidR="00EE453E">
        <w:rPr>
          <w:rtl/>
        </w:rPr>
        <w:t xml:space="preserve">עבודת </w:t>
      </w:r>
      <w:bookmarkStart w:id="8381" w:name="_ETM_Q18_286610"/>
      <w:bookmarkEnd w:id="8381"/>
      <w:r w:rsidR="00EE453E">
        <w:rPr>
          <w:rtl/>
        </w:rPr>
        <w:t>הקואליציה</w:t>
      </w:r>
      <w:r w:rsidR="00EE453E">
        <w:rPr>
          <w:rFonts w:hint="cs"/>
          <w:rtl/>
        </w:rPr>
        <w:t>.</w:t>
      </w:r>
      <w:r w:rsidR="00EE453E">
        <w:rPr>
          <w:rtl/>
        </w:rPr>
        <w:t xml:space="preserve"> </w:t>
      </w:r>
      <w:bookmarkStart w:id="8382" w:name="_ETM_Q18_288420"/>
      <w:bookmarkEnd w:id="8382"/>
      <w:r w:rsidR="00EE453E">
        <w:rPr>
          <w:rtl/>
        </w:rPr>
        <w:t xml:space="preserve">כשאתה </w:t>
      </w:r>
      <w:bookmarkStart w:id="8383" w:name="_ETM_Q18_288750"/>
      <w:bookmarkEnd w:id="8383"/>
      <w:r w:rsidR="00EE453E">
        <w:rPr>
          <w:rtl/>
        </w:rPr>
        <w:t xml:space="preserve">היית </w:t>
      </w:r>
      <w:bookmarkStart w:id="8384" w:name="_ETM_Q18_288960"/>
      <w:bookmarkEnd w:id="8384"/>
      <w:r w:rsidR="00EE453E">
        <w:rPr>
          <w:rtl/>
        </w:rPr>
        <w:t xml:space="preserve">יושב-ראש </w:t>
      </w:r>
      <w:bookmarkStart w:id="8385" w:name="_ETM_Q18_289320"/>
      <w:bookmarkEnd w:id="8385"/>
      <w:r w:rsidR="00EE453E">
        <w:rPr>
          <w:rtl/>
        </w:rPr>
        <w:t>הקואליציה</w:t>
      </w:r>
      <w:r w:rsidR="00EE453E">
        <w:rPr>
          <w:rFonts w:hint="cs"/>
          <w:rtl/>
        </w:rPr>
        <w:t>,</w:t>
      </w:r>
      <w:r w:rsidR="00EE453E">
        <w:rPr>
          <w:rtl/>
        </w:rPr>
        <w:t xml:space="preserve"> </w:t>
      </w:r>
      <w:bookmarkStart w:id="8386" w:name="_ETM_Q18_289770"/>
      <w:bookmarkEnd w:id="8386"/>
      <w:r w:rsidR="00EE453E">
        <w:rPr>
          <w:rtl/>
        </w:rPr>
        <w:t xml:space="preserve">אדוני </w:t>
      </w:r>
      <w:bookmarkStart w:id="8387" w:name="_ETM_Q18_290130"/>
      <w:bookmarkEnd w:id="8387"/>
      <w:r w:rsidR="00EE453E">
        <w:rPr>
          <w:rtl/>
        </w:rPr>
        <w:t>השר</w:t>
      </w:r>
      <w:r w:rsidR="00EE453E">
        <w:rPr>
          <w:rFonts w:hint="cs"/>
          <w:rtl/>
        </w:rPr>
        <w:t>,</w:t>
      </w:r>
      <w:r w:rsidR="00EE453E">
        <w:rPr>
          <w:rtl/>
        </w:rPr>
        <w:t xml:space="preserve"> </w:t>
      </w:r>
      <w:bookmarkStart w:id="8388" w:name="_ETM_Q18_291159"/>
      <w:bookmarkEnd w:id="8388"/>
      <w:r w:rsidR="00EE453E">
        <w:rPr>
          <w:rtl/>
        </w:rPr>
        <w:t xml:space="preserve">אני </w:t>
      </w:r>
      <w:bookmarkStart w:id="8389" w:name="_ETM_Q18_291430"/>
      <w:bookmarkEnd w:id="8389"/>
      <w:r w:rsidR="00EE453E">
        <w:rPr>
          <w:rtl/>
        </w:rPr>
        <w:t xml:space="preserve">יודע </w:t>
      </w:r>
      <w:bookmarkStart w:id="8390" w:name="_ETM_Q18_291670"/>
      <w:bookmarkEnd w:id="8390"/>
      <w:r w:rsidR="00EE453E">
        <w:rPr>
          <w:rtl/>
        </w:rPr>
        <w:t xml:space="preserve">כמה </w:t>
      </w:r>
      <w:bookmarkStart w:id="8391" w:name="_ETM_Q18_291909"/>
      <w:bookmarkEnd w:id="8391"/>
      <w:r w:rsidR="00EE453E">
        <w:rPr>
          <w:rtl/>
        </w:rPr>
        <w:t xml:space="preserve">היה </w:t>
      </w:r>
      <w:bookmarkStart w:id="8392" w:name="_ETM_Q18_292000"/>
      <w:bookmarkEnd w:id="8392"/>
      <w:r w:rsidR="00EE453E">
        <w:rPr>
          <w:rtl/>
        </w:rPr>
        <w:t xml:space="preserve">חשוב </w:t>
      </w:r>
      <w:bookmarkStart w:id="8393" w:name="_ETM_Q18_292330"/>
      <w:bookmarkEnd w:id="8393"/>
      <w:r w:rsidR="00EE453E">
        <w:rPr>
          <w:rtl/>
        </w:rPr>
        <w:t xml:space="preserve">לך </w:t>
      </w:r>
      <w:bookmarkStart w:id="8394" w:name="_ETM_Q18_292540"/>
      <w:bookmarkEnd w:id="8394"/>
      <w:r w:rsidR="00EE453E">
        <w:rPr>
          <w:rtl/>
        </w:rPr>
        <w:t xml:space="preserve">לשמור </w:t>
      </w:r>
      <w:bookmarkStart w:id="8395" w:name="_ETM_Q18_292930"/>
      <w:bookmarkEnd w:id="8395"/>
      <w:r w:rsidR="00EE453E">
        <w:rPr>
          <w:rtl/>
        </w:rPr>
        <w:t xml:space="preserve">על </w:t>
      </w:r>
      <w:bookmarkStart w:id="8396" w:name="_ETM_Q18_293020"/>
      <w:bookmarkEnd w:id="8396"/>
      <w:r w:rsidR="00EE453E">
        <w:rPr>
          <w:rtl/>
        </w:rPr>
        <w:t>עצמ</w:t>
      </w:r>
      <w:r w:rsidR="00EE453E">
        <w:rPr>
          <w:rFonts w:hint="cs"/>
          <w:rtl/>
        </w:rPr>
        <w:t>א</w:t>
      </w:r>
      <w:r w:rsidR="00EE453E">
        <w:rPr>
          <w:rtl/>
        </w:rPr>
        <w:t>ו</w:t>
      </w:r>
      <w:r w:rsidR="00EE453E">
        <w:rPr>
          <w:rFonts w:hint="cs"/>
          <w:rtl/>
        </w:rPr>
        <w:t>ת</w:t>
      </w:r>
      <w:bookmarkStart w:id="8397" w:name="_ETM_Q18_293260"/>
      <w:bookmarkEnd w:id="8397"/>
      <w:r w:rsidR="00EE453E">
        <w:rPr>
          <w:rtl/>
        </w:rPr>
        <w:t xml:space="preserve"> </w:t>
      </w:r>
      <w:bookmarkStart w:id="8398" w:name="_ETM_Q18_293320"/>
      <w:bookmarkEnd w:id="8398"/>
      <w:r w:rsidR="00EE453E">
        <w:rPr>
          <w:rtl/>
        </w:rPr>
        <w:t xml:space="preserve">הקואליציה </w:t>
      </w:r>
      <w:bookmarkStart w:id="8399" w:name="_ETM_Q18_294710"/>
      <w:bookmarkEnd w:id="8399"/>
      <w:r w:rsidR="00EE453E">
        <w:rPr>
          <w:rFonts w:hint="cs"/>
          <w:rtl/>
        </w:rPr>
        <w:t xml:space="preserve">ועל </w:t>
      </w:r>
      <w:bookmarkStart w:id="8400" w:name="_ETM_Q18_294890"/>
      <w:bookmarkEnd w:id="8400"/>
      <w:r w:rsidR="00EE453E">
        <w:rPr>
          <w:rtl/>
        </w:rPr>
        <w:t>המשמעת</w:t>
      </w:r>
      <w:r w:rsidR="00EE453E">
        <w:rPr>
          <w:rFonts w:hint="cs"/>
          <w:rtl/>
        </w:rPr>
        <w:t>,</w:t>
      </w:r>
      <w:r w:rsidR="00EE453E">
        <w:rPr>
          <w:rtl/>
        </w:rPr>
        <w:t xml:space="preserve"> </w:t>
      </w:r>
      <w:bookmarkStart w:id="8401" w:name="_ETM_Q18_295520"/>
      <w:bookmarkEnd w:id="8401"/>
      <w:r w:rsidR="00EE453E">
        <w:rPr>
          <w:rtl/>
        </w:rPr>
        <w:t xml:space="preserve">וכך </w:t>
      </w:r>
      <w:bookmarkStart w:id="8402" w:name="_ETM_Q18_295820"/>
      <w:bookmarkEnd w:id="8402"/>
      <w:r w:rsidR="00EE453E">
        <w:rPr>
          <w:rtl/>
        </w:rPr>
        <w:t>פעלת</w:t>
      </w:r>
      <w:r w:rsidR="00EE453E">
        <w:rPr>
          <w:rFonts w:hint="cs"/>
          <w:rtl/>
        </w:rPr>
        <w:t>,</w:t>
      </w:r>
      <w:r w:rsidR="00EE453E">
        <w:rPr>
          <w:rtl/>
        </w:rPr>
        <w:t xml:space="preserve"> </w:t>
      </w:r>
      <w:bookmarkStart w:id="8403" w:name="_ETM_Q18_296299"/>
      <w:bookmarkEnd w:id="8403"/>
      <w:r w:rsidR="00EE453E">
        <w:rPr>
          <w:rtl/>
        </w:rPr>
        <w:t xml:space="preserve">וכך </w:t>
      </w:r>
      <w:bookmarkStart w:id="8404" w:name="_ETM_Q18_296569"/>
      <w:bookmarkEnd w:id="8404"/>
      <w:r w:rsidR="00EE453E">
        <w:rPr>
          <w:rtl/>
        </w:rPr>
        <w:t xml:space="preserve">גם </w:t>
      </w:r>
      <w:bookmarkStart w:id="8405" w:name="_ETM_Q18_296719"/>
      <w:bookmarkEnd w:id="8405"/>
      <w:r w:rsidR="00EE453E">
        <w:rPr>
          <w:rtl/>
        </w:rPr>
        <w:t xml:space="preserve">אנחנו </w:t>
      </w:r>
      <w:bookmarkStart w:id="8406" w:name="_ETM_Q18_296960"/>
      <w:bookmarkEnd w:id="8406"/>
      <w:r w:rsidR="00EE453E">
        <w:rPr>
          <w:rtl/>
        </w:rPr>
        <w:t>פועלים</w:t>
      </w:r>
      <w:r w:rsidR="00EE453E">
        <w:rPr>
          <w:rFonts w:hint="cs"/>
          <w:rtl/>
        </w:rPr>
        <w:t>,</w:t>
      </w:r>
      <w:r w:rsidR="00EE453E">
        <w:rPr>
          <w:rtl/>
        </w:rPr>
        <w:t xml:space="preserve"> </w:t>
      </w:r>
      <w:bookmarkStart w:id="8407" w:name="_ETM_Q18_298020"/>
      <w:bookmarkEnd w:id="8407"/>
      <w:r w:rsidR="00EE453E">
        <w:rPr>
          <w:rtl/>
        </w:rPr>
        <w:t xml:space="preserve">אבל </w:t>
      </w:r>
      <w:bookmarkStart w:id="8408" w:name="_ETM_Q18_298259"/>
      <w:bookmarkEnd w:id="8408"/>
      <w:r w:rsidR="00EE453E">
        <w:rPr>
          <w:rtl/>
        </w:rPr>
        <w:t xml:space="preserve">לא </w:t>
      </w:r>
      <w:bookmarkStart w:id="8409" w:name="_ETM_Q18_298350"/>
      <w:bookmarkEnd w:id="8409"/>
      <w:r w:rsidR="00EE453E">
        <w:rPr>
          <w:rtl/>
        </w:rPr>
        <w:t xml:space="preserve">יכול </w:t>
      </w:r>
      <w:bookmarkStart w:id="8410" w:name="_ETM_Q18_298619"/>
      <w:bookmarkEnd w:id="8410"/>
      <w:r w:rsidR="00EE453E">
        <w:rPr>
          <w:rtl/>
        </w:rPr>
        <w:t xml:space="preserve">להיות </w:t>
      </w:r>
      <w:bookmarkStart w:id="8411" w:name="_ETM_Q18_298860"/>
      <w:bookmarkEnd w:id="8411"/>
      <w:r w:rsidR="00EE453E">
        <w:rPr>
          <w:rtl/>
        </w:rPr>
        <w:t xml:space="preserve">שאנחנו </w:t>
      </w:r>
      <w:bookmarkStart w:id="8412" w:name="_ETM_Q18_299189"/>
      <w:bookmarkEnd w:id="8412"/>
      <w:r w:rsidR="00EE453E">
        <w:rPr>
          <w:rtl/>
        </w:rPr>
        <w:t xml:space="preserve">כחברי </w:t>
      </w:r>
      <w:bookmarkStart w:id="8413" w:name="_ETM_Q18_299549"/>
      <w:bookmarkEnd w:id="8413"/>
      <w:r w:rsidR="00EE453E">
        <w:rPr>
          <w:rtl/>
        </w:rPr>
        <w:t xml:space="preserve">כנסת </w:t>
      </w:r>
      <w:bookmarkStart w:id="8414" w:name="_ETM_Q18_300450"/>
      <w:bookmarkEnd w:id="8414"/>
      <w:r w:rsidR="00EE453E">
        <w:rPr>
          <w:rtl/>
        </w:rPr>
        <w:t xml:space="preserve">מרגישים </w:t>
      </w:r>
      <w:bookmarkStart w:id="8415" w:name="_ETM_Q18_301549"/>
      <w:bookmarkEnd w:id="8415"/>
      <w:r w:rsidR="00EE453E">
        <w:rPr>
          <w:rFonts w:hint="cs"/>
          <w:rtl/>
        </w:rPr>
        <w:t>כ</w:t>
      </w:r>
      <w:r w:rsidR="00EE453E">
        <w:rPr>
          <w:rtl/>
        </w:rPr>
        <w:t>בולים</w:t>
      </w:r>
      <w:r w:rsidR="00EE453E">
        <w:rPr>
          <w:rFonts w:hint="cs"/>
          <w:rtl/>
        </w:rPr>
        <w:t>,</w:t>
      </w:r>
      <w:r w:rsidR="00EE453E">
        <w:rPr>
          <w:rtl/>
        </w:rPr>
        <w:t xml:space="preserve"> </w:t>
      </w:r>
      <w:bookmarkStart w:id="8416" w:name="_ETM_Q18_302890"/>
      <w:bookmarkEnd w:id="8416"/>
      <w:r w:rsidR="00EE453E">
        <w:rPr>
          <w:rtl/>
        </w:rPr>
        <w:t>משותקים</w:t>
      </w:r>
      <w:r w:rsidR="00EE453E">
        <w:rPr>
          <w:rFonts w:hint="cs"/>
          <w:rtl/>
        </w:rPr>
        <w:t>,</w:t>
      </w:r>
      <w:r w:rsidR="00EE453E">
        <w:rPr>
          <w:rtl/>
        </w:rPr>
        <w:t xml:space="preserve"> </w:t>
      </w:r>
      <w:bookmarkStart w:id="8417" w:name="_ETM_Q18_304140"/>
      <w:bookmarkEnd w:id="8417"/>
      <w:r w:rsidR="00EE453E">
        <w:rPr>
          <w:rtl/>
        </w:rPr>
        <w:t xml:space="preserve">לא </w:t>
      </w:r>
      <w:bookmarkStart w:id="8418" w:name="_ETM_Q18_304320"/>
      <w:bookmarkEnd w:id="8418"/>
      <w:r w:rsidR="00EE453E">
        <w:rPr>
          <w:rtl/>
        </w:rPr>
        <w:t xml:space="preserve">יכולים </w:t>
      </w:r>
      <w:bookmarkStart w:id="8419" w:name="_ETM_Q18_304710"/>
      <w:bookmarkEnd w:id="8419"/>
      <w:r w:rsidR="00EE453E">
        <w:rPr>
          <w:rtl/>
        </w:rPr>
        <w:t xml:space="preserve">למלא </w:t>
      </w:r>
      <w:bookmarkStart w:id="8420" w:name="_ETM_Q18_305070"/>
      <w:bookmarkEnd w:id="8420"/>
      <w:r w:rsidR="00EE453E">
        <w:rPr>
          <w:rtl/>
        </w:rPr>
        <w:t xml:space="preserve">את </w:t>
      </w:r>
      <w:bookmarkStart w:id="8421" w:name="_ETM_Q18_305159"/>
      <w:bookmarkEnd w:id="8421"/>
      <w:r w:rsidR="00EE453E">
        <w:rPr>
          <w:rtl/>
        </w:rPr>
        <w:t xml:space="preserve">תפקידנו </w:t>
      </w:r>
      <w:bookmarkStart w:id="8422" w:name="_ETM_Q18_305880"/>
      <w:bookmarkEnd w:id="8422"/>
      <w:r w:rsidR="00EE453E">
        <w:rPr>
          <w:rFonts w:hint="cs"/>
          <w:rtl/>
        </w:rPr>
        <w:t>ו</w:t>
      </w:r>
      <w:r w:rsidR="00EE453E">
        <w:rPr>
          <w:rtl/>
        </w:rPr>
        <w:t xml:space="preserve">את </w:t>
      </w:r>
      <w:bookmarkStart w:id="8423" w:name="_ETM_Q18_305970"/>
      <w:bookmarkEnd w:id="8423"/>
      <w:r w:rsidR="00EE453E">
        <w:rPr>
          <w:rtl/>
        </w:rPr>
        <w:t xml:space="preserve">שליחותנו </w:t>
      </w:r>
      <w:bookmarkStart w:id="8424" w:name="_ETM_Q18_306510"/>
      <w:bookmarkEnd w:id="8424"/>
      <w:r w:rsidR="00EE453E">
        <w:rPr>
          <w:rtl/>
        </w:rPr>
        <w:t xml:space="preserve">כאן </w:t>
      </w:r>
      <w:bookmarkStart w:id="8425" w:name="_ETM_Q18_306690"/>
      <w:bookmarkEnd w:id="8425"/>
      <w:r w:rsidR="00EE453E">
        <w:rPr>
          <w:rtl/>
        </w:rPr>
        <w:t>בכנסת</w:t>
      </w:r>
      <w:r w:rsidR="00EE453E">
        <w:rPr>
          <w:rFonts w:hint="cs"/>
          <w:rtl/>
        </w:rPr>
        <w:t xml:space="preserve"> מתוך </w:t>
      </w:r>
      <w:bookmarkStart w:id="8426" w:name="_ETM_Q18_307170"/>
      <w:bookmarkStart w:id="8427" w:name="_ETM_Q18_307380"/>
      <w:bookmarkEnd w:id="8426"/>
      <w:bookmarkEnd w:id="8427"/>
      <w:r w:rsidR="00EE453E">
        <w:rPr>
          <w:rtl/>
        </w:rPr>
        <w:t>אמונה</w:t>
      </w:r>
      <w:r w:rsidR="00EE453E">
        <w:rPr>
          <w:rFonts w:hint="cs"/>
          <w:rtl/>
        </w:rPr>
        <w:t>,</w:t>
      </w:r>
      <w:r w:rsidR="00EE453E">
        <w:rPr>
          <w:rtl/>
        </w:rPr>
        <w:t xml:space="preserve"> </w:t>
      </w:r>
      <w:bookmarkStart w:id="8428" w:name="_ETM_Q18_308389"/>
      <w:bookmarkEnd w:id="8428"/>
      <w:r w:rsidR="00EE453E">
        <w:rPr>
          <w:rtl/>
        </w:rPr>
        <w:t xml:space="preserve">מתוך </w:t>
      </w:r>
      <w:bookmarkStart w:id="8429" w:name="_ETM_Q18_308840"/>
      <w:bookmarkEnd w:id="8429"/>
      <w:r w:rsidR="00EE453E">
        <w:rPr>
          <w:rtl/>
        </w:rPr>
        <w:t xml:space="preserve">כבוד </w:t>
      </w:r>
      <w:bookmarkStart w:id="8430" w:name="_ETM_Q18_310080"/>
      <w:bookmarkEnd w:id="8430"/>
      <w:r w:rsidR="00EE453E">
        <w:rPr>
          <w:rFonts w:hint="cs"/>
          <w:rtl/>
        </w:rPr>
        <w:t xml:space="preserve">לוועדת שרים, </w:t>
      </w:r>
      <w:bookmarkStart w:id="8431" w:name="_ETM_Q18_310350"/>
      <w:bookmarkStart w:id="8432" w:name="_ETM_Q18_311849"/>
      <w:bookmarkEnd w:id="8431"/>
      <w:bookmarkEnd w:id="8432"/>
      <w:r w:rsidR="00EE453E">
        <w:rPr>
          <w:rtl/>
        </w:rPr>
        <w:t xml:space="preserve">כשאתם </w:t>
      </w:r>
      <w:bookmarkStart w:id="8433" w:name="_ETM_Q18_312330"/>
      <w:bookmarkEnd w:id="8433"/>
      <w:r w:rsidR="00EE453E">
        <w:rPr>
          <w:rtl/>
        </w:rPr>
        <w:t xml:space="preserve">מסרבים </w:t>
      </w:r>
      <w:bookmarkStart w:id="8434" w:name="_ETM_Q18_312840"/>
      <w:bookmarkEnd w:id="8434"/>
      <w:r w:rsidR="00EE453E">
        <w:rPr>
          <w:rtl/>
        </w:rPr>
        <w:t xml:space="preserve">לדון </w:t>
      </w:r>
      <w:bookmarkStart w:id="8435" w:name="_ETM_Q18_313200"/>
      <w:bookmarkEnd w:id="8435"/>
      <w:r w:rsidR="00EE453E">
        <w:rPr>
          <w:rtl/>
        </w:rPr>
        <w:t xml:space="preserve">בהצעות </w:t>
      </w:r>
      <w:bookmarkStart w:id="8436" w:name="_ETM_Q18_313650"/>
      <w:bookmarkEnd w:id="8436"/>
      <w:r w:rsidR="00EE453E">
        <w:rPr>
          <w:rtl/>
        </w:rPr>
        <w:t xml:space="preserve">חוק </w:t>
      </w:r>
      <w:bookmarkStart w:id="8437" w:name="_ETM_Q18_314129"/>
      <w:bookmarkEnd w:id="8437"/>
      <w:r w:rsidR="00EE453E">
        <w:rPr>
          <w:rtl/>
        </w:rPr>
        <w:t>ש</w:t>
      </w:r>
      <w:r w:rsidR="00EE453E">
        <w:rPr>
          <w:rFonts w:hint="cs"/>
          <w:rtl/>
        </w:rPr>
        <w:t xml:space="preserve">ל </w:t>
      </w:r>
      <w:r w:rsidR="00EE453E">
        <w:rPr>
          <w:rtl/>
        </w:rPr>
        <w:t xml:space="preserve">מי </w:t>
      </w:r>
      <w:bookmarkStart w:id="8438" w:name="_ETM_Q18_314489"/>
      <w:bookmarkEnd w:id="8438"/>
      <w:r w:rsidR="00EE453E">
        <w:rPr>
          <w:rtl/>
        </w:rPr>
        <w:t>מאיתנו</w:t>
      </w:r>
      <w:r w:rsidR="00EE453E">
        <w:rPr>
          <w:rFonts w:hint="cs"/>
          <w:rtl/>
        </w:rPr>
        <w:t>,</w:t>
      </w:r>
      <w:r w:rsidR="00EE453E">
        <w:rPr>
          <w:rtl/>
        </w:rPr>
        <w:t xml:space="preserve"> </w:t>
      </w:r>
      <w:bookmarkStart w:id="8439" w:name="_ETM_Q18_315180"/>
      <w:bookmarkEnd w:id="8439"/>
      <w:r w:rsidR="00EE453E">
        <w:rPr>
          <w:rtl/>
        </w:rPr>
        <w:t xml:space="preserve">וזה </w:t>
      </w:r>
      <w:bookmarkStart w:id="8440" w:name="_ETM_Q18_315450"/>
      <w:bookmarkEnd w:id="8440"/>
      <w:r w:rsidR="00EE453E">
        <w:rPr>
          <w:rtl/>
        </w:rPr>
        <w:t xml:space="preserve">לא </w:t>
      </w:r>
      <w:bookmarkStart w:id="8441" w:name="_ETM_Q18_315510"/>
      <w:bookmarkEnd w:id="8441"/>
      <w:r w:rsidR="00EE453E">
        <w:rPr>
          <w:rtl/>
        </w:rPr>
        <w:t xml:space="preserve">חשוב </w:t>
      </w:r>
      <w:bookmarkStart w:id="8442" w:name="_ETM_Q18_316620"/>
      <w:bookmarkEnd w:id="8442"/>
      <w:r w:rsidR="00EE453E">
        <w:rPr>
          <w:rtl/>
        </w:rPr>
        <w:t xml:space="preserve">כרגע </w:t>
      </w:r>
      <w:bookmarkStart w:id="8443" w:name="_ETM_Q18_317010"/>
      <w:bookmarkEnd w:id="8443"/>
      <w:r w:rsidR="00EE453E">
        <w:rPr>
          <w:rtl/>
        </w:rPr>
        <w:t xml:space="preserve">מה </w:t>
      </w:r>
      <w:bookmarkStart w:id="8444" w:name="_ETM_Q18_317159"/>
      <w:bookmarkEnd w:id="8444"/>
      <w:r w:rsidR="00EE453E">
        <w:rPr>
          <w:rtl/>
        </w:rPr>
        <w:t xml:space="preserve">מהות </w:t>
      </w:r>
      <w:bookmarkStart w:id="8445" w:name="_ETM_Q18_317489"/>
      <w:bookmarkEnd w:id="8445"/>
      <w:r w:rsidR="00EE453E">
        <w:rPr>
          <w:rtl/>
        </w:rPr>
        <w:t>ההצעה</w:t>
      </w:r>
      <w:r w:rsidR="00EE453E">
        <w:rPr>
          <w:rFonts w:hint="cs"/>
          <w:rtl/>
        </w:rPr>
        <w:t>.</w:t>
      </w:r>
      <w:r w:rsidR="00EE453E">
        <w:rPr>
          <w:rtl/>
        </w:rPr>
        <w:t xml:space="preserve"> </w:t>
      </w:r>
      <w:bookmarkStart w:id="8446" w:name="_ETM_Q18_318710"/>
      <w:bookmarkEnd w:id="8446"/>
      <w:r w:rsidR="00EE453E">
        <w:rPr>
          <w:rtl/>
        </w:rPr>
        <w:t xml:space="preserve">תודה </w:t>
      </w:r>
      <w:bookmarkStart w:id="8447" w:name="_ETM_Q18_319100"/>
      <w:bookmarkEnd w:id="8447"/>
      <w:r w:rsidR="00EE453E">
        <w:rPr>
          <w:rtl/>
        </w:rPr>
        <w:t>רבה</w:t>
      </w:r>
      <w:r w:rsidR="00EE453E">
        <w:rPr>
          <w:rFonts w:hint="cs"/>
          <w:rtl/>
        </w:rPr>
        <w:t>,</w:t>
      </w:r>
      <w:r w:rsidR="00EE453E">
        <w:rPr>
          <w:rtl/>
        </w:rPr>
        <w:t xml:space="preserve"> </w:t>
      </w:r>
      <w:bookmarkStart w:id="8448" w:name="_ETM_Q18_319340"/>
      <w:bookmarkEnd w:id="8448"/>
      <w:r w:rsidR="00EE453E">
        <w:rPr>
          <w:rtl/>
        </w:rPr>
        <w:t xml:space="preserve">אדוני </w:t>
      </w:r>
      <w:bookmarkStart w:id="8449" w:name="_ETM_Q18_319520"/>
      <w:bookmarkEnd w:id="8449"/>
      <w:r w:rsidR="00EE453E">
        <w:rPr>
          <w:rtl/>
        </w:rPr>
        <w:t>היושב-ראש</w:t>
      </w:r>
      <w:r w:rsidR="00EE453E">
        <w:rPr>
          <w:rFonts w:hint="cs"/>
          <w:rtl/>
        </w:rPr>
        <w:t>.</w:t>
      </w:r>
    </w:p>
    <w:p w:rsidR="00EE453E" w:rsidRDefault="00EE453E" w:rsidP="00340E3B">
      <w:pPr>
        <w:rPr>
          <w:rtl/>
        </w:rPr>
      </w:pPr>
    </w:p>
    <w:p w:rsidR="00EE453E" w:rsidRDefault="00EE453E" w:rsidP="00340E3B">
      <w:pPr>
        <w:pStyle w:val="af6"/>
        <w:rPr>
          <w:rtl/>
        </w:rPr>
      </w:pPr>
      <w:r w:rsidRPr="0092230D">
        <w:rPr>
          <w:rStyle w:val="TagStyle"/>
          <w:rtl/>
        </w:rPr>
        <w:t xml:space="preserve"> &lt;&lt; יור &gt;&gt;</w:t>
      </w:r>
      <w:r w:rsidRPr="003263D1">
        <w:rPr>
          <w:rStyle w:val="TagStyle"/>
          <w:rtl/>
        </w:rPr>
        <w:t xml:space="preserve"> </w:t>
      </w:r>
      <w:r>
        <w:rPr>
          <w:rtl/>
        </w:rPr>
        <w:t>היו"ר משה ארבל:</w:t>
      </w:r>
      <w:r w:rsidRPr="003263D1">
        <w:rPr>
          <w:rStyle w:val="TagStyle"/>
          <w:rtl/>
        </w:rPr>
        <w:t xml:space="preserve"> </w:t>
      </w:r>
      <w:r w:rsidRPr="0092230D">
        <w:rPr>
          <w:rStyle w:val="TagStyle"/>
          <w:rtl/>
        </w:rPr>
        <w:t>&lt;&lt; יור &gt;&gt;</w:t>
      </w:r>
      <w:r>
        <w:rPr>
          <w:rtl/>
        </w:rPr>
        <w:t xml:space="preserve"> </w:t>
      </w:r>
    </w:p>
    <w:p w:rsidR="00EE453E" w:rsidRDefault="00EE453E" w:rsidP="005429A2">
      <w:pPr>
        <w:rPr>
          <w:rtl/>
          <w:lang w:eastAsia="he-IL"/>
        </w:rPr>
      </w:pPr>
    </w:p>
    <w:p w:rsidR="00EE453E" w:rsidRDefault="00EE453E" w:rsidP="00340E3B">
      <w:pPr>
        <w:rPr>
          <w:rtl/>
        </w:rPr>
      </w:pPr>
      <w:bookmarkStart w:id="8450" w:name="_ETM_Q18_320000"/>
      <w:bookmarkStart w:id="8451" w:name="_ETM_Q18_320150"/>
      <w:bookmarkEnd w:id="8450"/>
      <w:bookmarkEnd w:id="8451"/>
      <w:r>
        <w:rPr>
          <w:rtl/>
        </w:rPr>
        <w:t xml:space="preserve">תודה </w:t>
      </w:r>
      <w:bookmarkStart w:id="8452" w:name="_ETM_Q18_320360"/>
      <w:bookmarkEnd w:id="8452"/>
      <w:r>
        <w:rPr>
          <w:rtl/>
        </w:rPr>
        <w:t xml:space="preserve">רבה </w:t>
      </w:r>
      <w:bookmarkStart w:id="8453" w:name="_ETM_Q18_320630"/>
      <w:bookmarkEnd w:id="8453"/>
      <w:r>
        <w:rPr>
          <w:rtl/>
        </w:rPr>
        <w:t xml:space="preserve">לחבר </w:t>
      </w:r>
      <w:bookmarkStart w:id="8454" w:name="_ETM_Q18_320930"/>
      <w:bookmarkEnd w:id="8454"/>
      <w:r>
        <w:rPr>
          <w:rtl/>
        </w:rPr>
        <w:t xml:space="preserve">הכנסת </w:t>
      </w:r>
      <w:bookmarkStart w:id="8455" w:name="_ETM_Q18_321410"/>
      <w:bookmarkEnd w:id="8455"/>
      <w:r>
        <w:rPr>
          <w:rtl/>
        </w:rPr>
        <w:t xml:space="preserve">איתן </w:t>
      </w:r>
      <w:bookmarkStart w:id="8456" w:name="_ETM_Q18_321650"/>
      <w:bookmarkEnd w:id="8456"/>
      <w:r>
        <w:rPr>
          <w:rtl/>
        </w:rPr>
        <w:t>גינזבורג</w:t>
      </w:r>
      <w:r>
        <w:rPr>
          <w:rFonts w:hint="cs"/>
          <w:rtl/>
        </w:rPr>
        <w:t>.</w:t>
      </w:r>
      <w:r>
        <w:rPr>
          <w:rtl/>
        </w:rPr>
        <w:t xml:space="preserve"> </w:t>
      </w:r>
      <w:bookmarkStart w:id="8457" w:name="_ETM_Q18_323069"/>
      <w:bookmarkEnd w:id="8457"/>
      <w:r>
        <w:rPr>
          <w:rtl/>
        </w:rPr>
        <w:t xml:space="preserve">אני </w:t>
      </w:r>
      <w:bookmarkStart w:id="8458" w:name="_ETM_Q18_323220"/>
      <w:bookmarkEnd w:id="8458"/>
      <w:r>
        <w:rPr>
          <w:rtl/>
        </w:rPr>
        <w:t xml:space="preserve">עובר </w:t>
      </w:r>
      <w:bookmarkStart w:id="8459" w:name="_ETM_Q18_323459"/>
      <w:bookmarkEnd w:id="8459"/>
      <w:r>
        <w:rPr>
          <w:rtl/>
        </w:rPr>
        <w:t xml:space="preserve">לרשימת </w:t>
      </w:r>
      <w:bookmarkStart w:id="8460" w:name="_ETM_Q18_323879"/>
      <w:bookmarkEnd w:id="8460"/>
      <w:r>
        <w:rPr>
          <w:rtl/>
        </w:rPr>
        <w:t>הדוברים</w:t>
      </w:r>
      <w:r>
        <w:rPr>
          <w:rFonts w:hint="cs"/>
          <w:rtl/>
        </w:rPr>
        <w:t>:</w:t>
      </w:r>
      <w:bookmarkStart w:id="8461" w:name="_ETM_Q18_324810"/>
      <w:bookmarkEnd w:id="8461"/>
      <w:r>
        <w:rPr>
          <w:rtl/>
        </w:rPr>
        <w:t xml:space="preserve"> </w:t>
      </w:r>
      <w:bookmarkStart w:id="8462" w:name="_ETM_Q18_325260"/>
      <w:bookmarkEnd w:id="8462"/>
      <w:r>
        <w:rPr>
          <w:rtl/>
        </w:rPr>
        <w:t xml:space="preserve">חבר </w:t>
      </w:r>
      <w:bookmarkStart w:id="8463" w:name="_ETM_Q18_325500"/>
      <w:bookmarkEnd w:id="8463"/>
      <w:r>
        <w:rPr>
          <w:rtl/>
        </w:rPr>
        <w:t xml:space="preserve">הכנסת </w:t>
      </w:r>
      <w:bookmarkStart w:id="8464" w:name="_ETM_Q18_325739"/>
      <w:bookmarkEnd w:id="8464"/>
      <w:r>
        <w:rPr>
          <w:rtl/>
        </w:rPr>
        <w:t xml:space="preserve">אוסאמה </w:t>
      </w:r>
      <w:bookmarkStart w:id="8465" w:name="_ETM_Q18_326069"/>
      <w:bookmarkEnd w:id="8465"/>
      <w:r>
        <w:rPr>
          <w:rtl/>
        </w:rPr>
        <w:t>סעדי</w:t>
      </w:r>
      <w:r>
        <w:rPr>
          <w:rFonts w:hint="cs"/>
          <w:rtl/>
        </w:rPr>
        <w:t xml:space="preserve"> </w:t>
      </w:r>
      <w:r>
        <w:rPr>
          <w:rFonts w:hint="eastAsia"/>
          <w:rtl/>
        </w:rPr>
        <w:t>–</w:t>
      </w:r>
      <w:r>
        <w:rPr>
          <w:rtl/>
        </w:rPr>
        <w:t xml:space="preserve"> </w:t>
      </w:r>
      <w:bookmarkStart w:id="8466" w:name="_ETM_Q18_327050"/>
      <w:bookmarkEnd w:id="8466"/>
      <w:r>
        <w:rPr>
          <w:rtl/>
        </w:rPr>
        <w:t xml:space="preserve">אינו </w:t>
      </w:r>
      <w:bookmarkStart w:id="8467" w:name="_ETM_Q18_327260"/>
      <w:bookmarkEnd w:id="8467"/>
      <w:r>
        <w:rPr>
          <w:rtl/>
        </w:rPr>
        <w:t>נו</w:t>
      </w:r>
      <w:r>
        <w:rPr>
          <w:rFonts w:hint="cs"/>
          <w:rtl/>
        </w:rPr>
        <w:t>כח.</w:t>
      </w:r>
      <w:r>
        <w:rPr>
          <w:rtl/>
        </w:rPr>
        <w:t xml:space="preserve"> </w:t>
      </w:r>
      <w:bookmarkStart w:id="8468" w:name="_ETM_Q18_328069"/>
      <w:bookmarkEnd w:id="8468"/>
      <w:r>
        <w:rPr>
          <w:rtl/>
        </w:rPr>
        <w:t xml:space="preserve">אני </w:t>
      </w:r>
      <w:bookmarkStart w:id="8469" w:name="_ETM_Q18_328250"/>
      <w:bookmarkEnd w:id="8469"/>
      <w:r>
        <w:rPr>
          <w:rtl/>
        </w:rPr>
        <w:t xml:space="preserve">נועל </w:t>
      </w:r>
      <w:bookmarkStart w:id="8470" w:name="_ETM_Q18_328580"/>
      <w:bookmarkEnd w:id="8470"/>
      <w:r>
        <w:rPr>
          <w:rtl/>
        </w:rPr>
        <w:t xml:space="preserve">את </w:t>
      </w:r>
      <w:bookmarkStart w:id="8471" w:name="_ETM_Q18_328700"/>
      <w:bookmarkEnd w:id="8471"/>
      <w:r>
        <w:rPr>
          <w:rtl/>
        </w:rPr>
        <w:t xml:space="preserve">רשימת </w:t>
      </w:r>
      <w:bookmarkStart w:id="8472" w:name="_ETM_Q18_329060"/>
      <w:bookmarkEnd w:id="8472"/>
      <w:r>
        <w:rPr>
          <w:rtl/>
        </w:rPr>
        <w:t xml:space="preserve">הדוברים </w:t>
      </w:r>
      <w:bookmarkStart w:id="8473" w:name="_ETM_Q18_329419"/>
      <w:bookmarkEnd w:id="8473"/>
      <w:r>
        <w:rPr>
          <w:rtl/>
        </w:rPr>
        <w:t xml:space="preserve">בהזדמנות </w:t>
      </w:r>
      <w:bookmarkStart w:id="8474" w:name="_ETM_Q18_329870"/>
      <w:bookmarkEnd w:id="8474"/>
      <w:r>
        <w:rPr>
          <w:rtl/>
        </w:rPr>
        <w:t>הזו</w:t>
      </w:r>
      <w:r>
        <w:rPr>
          <w:rFonts w:hint="cs"/>
          <w:rtl/>
        </w:rPr>
        <w:t>.</w:t>
      </w:r>
      <w:r>
        <w:rPr>
          <w:rtl/>
        </w:rPr>
        <w:t xml:space="preserve"> </w:t>
      </w:r>
      <w:bookmarkStart w:id="8475" w:name="_ETM_Q18_330439"/>
      <w:bookmarkEnd w:id="8475"/>
      <w:r>
        <w:rPr>
          <w:rtl/>
        </w:rPr>
        <w:t xml:space="preserve">חבר </w:t>
      </w:r>
      <w:bookmarkStart w:id="8476" w:name="_ETM_Q18_330859"/>
      <w:bookmarkEnd w:id="8476"/>
      <w:r>
        <w:rPr>
          <w:rtl/>
        </w:rPr>
        <w:t xml:space="preserve">הכנסת </w:t>
      </w:r>
      <w:bookmarkStart w:id="8477" w:name="_ETM_Q18_331310"/>
      <w:bookmarkEnd w:id="8477"/>
      <w:r>
        <w:rPr>
          <w:rtl/>
        </w:rPr>
        <w:t xml:space="preserve">אנטאנס </w:t>
      </w:r>
      <w:bookmarkStart w:id="8478" w:name="_ETM_Q18_331700"/>
      <w:bookmarkEnd w:id="8478"/>
      <w:r>
        <w:rPr>
          <w:rtl/>
        </w:rPr>
        <w:t xml:space="preserve">שחאדה </w:t>
      </w:r>
      <w:bookmarkStart w:id="8479" w:name="_ETM_Q18_331999"/>
      <w:bookmarkEnd w:id="8479"/>
      <w:r>
        <w:rPr>
          <w:rFonts w:hint="eastAsia"/>
          <w:rtl/>
        </w:rPr>
        <w:t>–</w:t>
      </w:r>
      <w:r>
        <w:rPr>
          <w:rFonts w:hint="cs"/>
          <w:rtl/>
        </w:rPr>
        <w:t xml:space="preserve"> </w:t>
      </w:r>
      <w:bookmarkStart w:id="8480" w:name="_ETM_Q18_330000"/>
      <w:bookmarkEnd w:id="8480"/>
      <w:r>
        <w:rPr>
          <w:rtl/>
        </w:rPr>
        <w:t xml:space="preserve">אינו </w:t>
      </w:r>
      <w:bookmarkStart w:id="8481" w:name="_ETM_Q18_332150"/>
      <w:bookmarkEnd w:id="8481"/>
      <w:r>
        <w:rPr>
          <w:rtl/>
        </w:rPr>
        <w:t>נוכח</w:t>
      </w:r>
      <w:r>
        <w:rPr>
          <w:rFonts w:hint="cs"/>
          <w:rtl/>
        </w:rPr>
        <w:t>;</w:t>
      </w:r>
      <w:r>
        <w:rPr>
          <w:rtl/>
        </w:rPr>
        <w:t xml:space="preserve"> </w:t>
      </w:r>
      <w:bookmarkStart w:id="8482" w:name="_ETM_Q18_332870"/>
      <w:bookmarkEnd w:id="8482"/>
      <w:r>
        <w:rPr>
          <w:rtl/>
        </w:rPr>
        <w:t xml:space="preserve">חברת </w:t>
      </w:r>
      <w:bookmarkStart w:id="8483" w:name="_ETM_Q18_333260"/>
      <w:bookmarkEnd w:id="8483"/>
      <w:r>
        <w:rPr>
          <w:rtl/>
        </w:rPr>
        <w:t xml:space="preserve">הכנסת </w:t>
      </w:r>
      <w:bookmarkStart w:id="8484" w:name="_ETM_Q18_333529"/>
      <w:bookmarkEnd w:id="8484"/>
      <w:r>
        <w:rPr>
          <w:rtl/>
        </w:rPr>
        <w:t xml:space="preserve">אימאן </w:t>
      </w:r>
      <w:bookmarkStart w:id="8485" w:name="_ETM_Q18_333709"/>
      <w:bookmarkEnd w:id="8485"/>
      <w:r>
        <w:rPr>
          <w:rtl/>
        </w:rPr>
        <w:t xml:space="preserve">ח'טיב </w:t>
      </w:r>
      <w:bookmarkStart w:id="8486" w:name="_ETM_Q18_333950"/>
      <w:bookmarkEnd w:id="8486"/>
      <w:r>
        <w:rPr>
          <w:rtl/>
        </w:rPr>
        <w:t xml:space="preserve">יאסין </w:t>
      </w:r>
      <w:bookmarkStart w:id="8487" w:name="_ETM_Q18_334189"/>
      <w:bookmarkEnd w:id="8487"/>
      <w:r>
        <w:rPr>
          <w:rFonts w:hint="eastAsia"/>
          <w:rtl/>
        </w:rPr>
        <w:t>–</w:t>
      </w:r>
      <w:r>
        <w:rPr>
          <w:rFonts w:hint="cs"/>
          <w:rtl/>
        </w:rPr>
        <w:t xml:space="preserve"> </w:t>
      </w:r>
      <w:r>
        <w:rPr>
          <w:rtl/>
        </w:rPr>
        <w:t xml:space="preserve">אינה </w:t>
      </w:r>
      <w:bookmarkStart w:id="8488" w:name="_ETM_Q18_334370"/>
      <w:bookmarkEnd w:id="8488"/>
      <w:r>
        <w:rPr>
          <w:rtl/>
        </w:rPr>
        <w:t>נוכחת</w:t>
      </w:r>
      <w:r>
        <w:rPr>
          <w:rFonts w:hint="cs"/>
          <w:rtl/>
        </w:rPr>
        <w:t>;</w:t>
      </w:r>
      <w:r>
        <w:rPr>
          <w:rtl/>
        </w:rPr>
        <w:t xml:space="preserve"> </w:t>
      </w:r>
      <w:bookmarkStart w:id="8489" w:name="_ETM_Q18_335150"/>
      <w:bookmarkEnd w:id="8489"/>
      <w:r>
        <w:rPr>
          <w:rtl/>
        </w:rPr>
        <w:t xml:space="preserve">חבר </w:t>
      </w:r>
      <w:bookmarkStart w:id="8490" w:name="_ETM_Q18_335419"/>
      <w:bookmarkEnd w:id="8490"/>
      <w:r>
        <w:rPr>
          <w:rtl/>
        </w:rPr>
        <w:t xml:space="preserve">הכנסת </w:t>
      </w:r>
      <w:bookmarkStart w:id="8491" w:name="_ETM_Q18_335659"/>
      <w:bookmarkEnd w:id="8491"/>
      <w:r>
        <w:rPr>
          <w:rFonts w:hint="cs"/>
          <w:rtl/>
        </w:rPr>
        <w:t>עמית</w:t>
      </w:r>
      <w:r>
        <w:rPr>
          <w:rtl/>
        </w:rPr>
        <w:t xml:space="preserve"> </w:t>
      </w:r>
      <w:bookmarkStart w:id="8492" w:name="_ETM_Q18_335840"/>
      <w:bookmarkEnd w:id="8492"/>
      <w:r>
        <w:rPr>
          <w:rFonts w:hint="cs"/>
          <w:rtl/>
        </w:rPr>
        <w:t>ה</w:t>
      </w:r>
      <w:r>
        <w:rPr>
          <w:rtl/>
        </w:rPr>
        <w:t>לוי</w:t>
      </w:r>
      <w:r>
        <w:rPr>
          <w:rFonts w:hint="cs"/>
          <w:rtl/>
        </w:rPr>
        <w:t xml:space="preserve"> </w:t>
      </w:r>
      <w:r>
        <w:rPr>
          <w:rFonts w:hint="eastAsia"/>
          <w:rtl/>
        </w:rPr>
        <w:t>–</w:t>
      </w:r>
      <w:r>
        <w:rPr>
          <w:rtl/>
        </w:rPr>
        <w:t xml:space="preserve"> </w:t>
      </w:r>
      <w:bookmarkStart w:id="8493" w:name="_ETM_Q18_336049"/>
      <w:bookmarkEnd w:id="8493"/>
      <w:r>
        <w:rPr>
          <w:rtl/>
        </w:rPr>
        <w:t xml:space="preserve">אינו </w:t>
      </w:r>
      <w:bookmarkStart w:id="8494" w:name="_ETM_Q18_336200"/>
      <w:bookmarkEnd w:id="8494"/>
      <w:r>
        <w:rPr>
          <w:rtl/>
        </w:rPr>
        <w:t>נוכח</w:t>
      </w:r>
      <w:r>
        <w:rPr>
          <w:rFonts w:hint="cs"/>
          <w:rtl/>
        </w:rPr>
        <w:t>;</w:t>
      </w:r>
      <w:r>
        <w:rPr>
          <w:rtl/>
        </w:rPr>
        <w:t xml:space="preserve"> </w:t>
      </w:r>
      <w:bookmarkStart w:id="8495" w:name="_ETM_Q18_336909"/>
      <w:bookmarkEnd w:id="8495"/>
      <w:r>
        <w:rPr>
          <w:rtl/>
        </w:rPr>
        <w:t xml:space="preserve">חבר </w:t>
      </w:r>
      <w:bookmarkStart w:id="8496" w:name="_ETM_Q18_337329"/>
      <w:bookmarkEnd w:id="8496"/>
      <w:r>
        <w:rPr>
          <w:rtl/>
        </w:rPr>
        <w:t xml:space="preserve">הכנסת </w:t>
      </w:r>
      <w:bookmarkStart w:id="8497" w:name="_ETM_Q18_337569"/>
      <w:bookmarkEnd w:id="8497"/>
      <w:r>
        <w:rPr>
          <w:rtl/>
        </w:rPr>
        <w:t xml:space="preserve">עופר </w:t>
      </w:r>
      <w:bookmarkStart w:id="8498" w:name="_ETM_Q18_337749"/>
      <w:bookmarkEnd w:id="8498"/>
      <w:r>
        <w:rPr>
          <w:rtl/>
        </w:rPr>
        <w:t>כסיף</w:t>
      </w:r>
      <w:r>
        <w:rPr>
          <w:rFonts w:hint="cs"/>
          <w:rtl/>
        </w:rPr>
        <w:t xml:space="preserve"> </w:t>
      </w:r>
      <w:r>
        <w:rPr>
          <w:rFonts w:hint="eastAsia"/>
          <w:rtl/>
        </w:rPr>
        <w:t>–</w:t>
      </w:r>
      <w:r>
        <w:rPr>
          <w:rtl/>
        </w:rPr>
        <w:t xml:space="preserve"> </w:t>
      </w:r>
      <w:bookmarkStart w:id="8499" w:name="_ETM_Q18_338469"/>
      <w:bookmarkEnd w:id="8499"/>
      <w:r>
        <w:rPr>
          <w:rtl/>
        </w:rPr>
        <w:t xml:space="preserve">אינו </w:t>
      </w:r>
      <w:bookmarkStart w:id="8500" w:name="_ETM_Q18_338709"/>
      <w:bookmarkEnd w:id="8500"/>
      <w:r>
        <w:rPr>
          <w:rtl/>
        </w:rPr>
        <w:t>נוכח</w:t>
      </w:r>
      <w:r>
        <w:rPr>
          <w:rFonts w:hint="cs"/>
          <w:rtl/>
        </w:rPr>
        <w:t>;</w:t>
      </w:r>
      <w:r>
        <w:rPr>
          <w:rtl/>
        </w:rPr>
        <w:t xml:space="preserve"> </w:t>
      </w:r>
      <w:bookmarkStart w:id="8501" w:name="_ETM_Q18_339590"/>
      <w:bookmarkEnd w:id="8501"/>
      <w:r>
        <w:rPr>
          <w:rtl/>
        </w:rPr>
        <w:t xml:space="preserve">חבר </w:t>
      </w:r>
      <w:bookmarkStart w:id="8502" w:name="_ETM_Q18_340040"/>
      <w:bookmarkEnd w:id="8502"/>
      <w:r>
        <w:rPr>
          <w:rtl/>
        </w:rPr>
        <w:t xml:space="preserve">הכנסת </w:t>
      </w:r>
      <w:bookmarkStart w:id="8503" w:name="_ETM_Q18_340340"/>
      <w:bookmarkEnd w:id="8503"/>
      <w:r>
        <w:rPr>
          <w:rtl/>
        </w:rPr>
        <w:t xml:space="preserve">איימן </w:t>
      </w:r>
      <w:bookmarkStart w:id="8504" w:name="_ETM_Q18_340610"/>
      <w:bookmarkEnd w:id="8504"/>
      <w:r>
        <w:rPr>
          <w:rtl/>
        </w:rPr>
        <w:t xml:space="preserve">עודה </w:t>
      </w:r>
      <w:bookmarkStart w:id="8505" w:name="_ETM_Q18_341650"/>
      <w:bookmarkEnd w:id="8505"/>
      <w:r>
        <w:rPr>
          <w:rtl/>
        </w:rPr>
        <w:t>–</w:t>
      </w:r>
      <w:r>
        <w:rPr>
          <w:rFonts w:hint="cs"/>
          <w:rtl/>
        </w:rPr>
        <w:t xml:space="preserve"> </w:t>
      </w:r>
      <w:r>
        <w:rPr>
          <w:rtl/>
        </w:rPr>
        <w:t>מוותר</w:t>
      </w:r>
      <w:r>
        <w:rPr>
          <w:rFonts w:hint="cs"/>
          <w:rtl/>
        </w:rPr>
        <w:t>.</w:t>
      </w:r>
    </w:p>
    <w:p w:rsidR="00EE453E" w:rsidRDefault="00EE453E" w:rsidP="00340E3B">
      <w:pPr>
        <w:rPr>
          <w:rtl/>
        </w:rPr>
      </w:pPr>
      <w:bookmarkStart w:id="8506" w:name="_ETM_Q18_342000"/>
      <w:bookmarkEnd w:id="8506"/>
    </w:p>
    <w:p w:rsidR="00EE453E" w:rsidRDefault="00EE453E" w:rsidP="00340E3B">
      <w:pPr>
        <w:pStyle w:val="af5"/>
        <w:rPr>
          <w:rtl/>
        </w:rPr>
      </w:pPr>
      <w:bookmarkStart w:id="8507" w:name="ET_interruption_5292_13"/>
      <w:r w:rsidRPr="0092230D">
        <w:rPr>
          <w:rStyle w:val="TagStyle"/>
          <w:rtl/>
        </w:rPr>
        <w:t xml:space="preserve"> &lt;&lt; קריאה &gt;&gt;</w:t>
      </w:r>
      <w:r w:rsidRPr="003263D1">
        <w:rPr>
          <w:rStyle w:val="TagStyle"/>
          <w:rtl/>
        </w:rPr>
        <w:t xml:space="preserve"> </w:t>
      </w:r>
      <w:r>
        <w:rPr>
          <w:rtl/>
        </w:rPr>
        <w:t>אוסאמה סעדי (הרשימה המשותפת):</w:t>
      </w:r>
      <w:r w:rsidRPr="003263D1">
        <w:rPr>
          <w:rStyle w:val="TagStyle"/>
          <w:rtl/>
        </w:rPr>
        <w:t xml:space="preserve"> </w:t>
      </w:r>
      <w:r w:rsidRPr="0092230D">
        <w:rPr>
          <w:rStyle w:val="TagStyle"/>
          <w:rtl/>
        </w:rPr>
        <w:t>&lt;&lt; קריאה &gt;&gt;</w:t>
      </w:r>
      <w:r>
        <w:rPr>
          <w:rtl/>
        </w:rPr>
        <w:t xml:space="preserve"> </w:t>
      </w:r>
      <w:bookmarkEnd w:id="8507"/>
    </w:p>
    <w:p w:rsidR="00EE453E" w:rsidRDefault="00EE453E" w:rsidP="005429A2">
      <w:pPr>
        <w:rPr>
          <w:rtl/>
          <w:lang w:eastAsia="he-IL"/>
        </w:rPr>
      </w:pPr>
    </w:p>
    <w:p w:rsidR="00EE453E" w:rsidRDefault="00EE453E" w:rsidP="00340E3B">
      <w:pPr>
        <w:rPr>
          <w:rtl/>
          <w:lang w:eastAsia="he-IL"/>
        </w:rPr>
      </w:pPr>
      <w:bookmarkStart w:id="8508" w:name="_ETM_Q18_341000"/>
      <w:bookmarkEnd w:id="8508"/>
      <w:r>
        <w:rPr>
          <w:rFonts w:hint="cs"/>
          <w:rtl/>
          <w:lang w:eastAsia="he-IL"/>
        </w:rPr>
        <w:t xml:space="preserve">אני כאן, משה. </w:t>
      </w:r>
    </w:p>
    <w:p w:rsidR="00EE453E" w:rsidRDefault="00EE453E" w:rsidP="00340E3B">
      <w:pPr>
        <w:rPr>
          <w:rtl/>
          <w:lang w:eastAsia="he-IL"/>
        </w:rPr>
      </w:pPr>
    </w:p>
    <w:p w:rsidR="00EE453E" w:rsidRDefault="00EE453E" w:rsidP="00340E3B">
      <w:pPr>
        <w:pStyle w:val="af6"/>
        <w:rPr>
          <w:rtl/>
        </w:rPr>
      </w:pPr>
      <w:r w:rsidRPr="0092230D">
        <w:rPr>
          <w:rStyle w:val="TagStyle"/>
          <w:rtl/>
        </w:rPr>
        <w:t xml:space="preserve"> &lt;&lt; יור &gt;&gt;</w:t>
      </w:r>
      <w:r w:rsidRPr="003263D1">
        <w:rPr>
          <w:rStyle w:val="TagStyle"/>
          <w:rtl/>
        </w:rPr>
        <w:t xml:space="preserve"> </w:t>
      </w:r>
      <w:r>
        <w:rPr>
          <w:rtl/>
        </w:rPr>
        <w:t>היו"ר משה ארבל:</w:t>
      </w:r>
      <w:r w:rsidRPr="003263D1">
        <w:rPr>
          <w:rStyle w:val="TagStyle"/>
          <w:rtl/>
        </w:rPr>
        <w:t xml:space="preserve"> </w:t>
      </w:r>
      <w:r w:rsidRPr="0092230D">
        <w:rPr>
          <w:rStyle w:val="TagStyle"/>
          <w:rtl/>
        </w:rPr>
        <w:t>&lt;&lt; יור &gt;&gt;</w:t>
      </w:r>
      <w:r>
        <w:rPr>
          <w:rtl/>
        </w:rPr>
        <w:t xml:space="preserve"> </w:t>
      </w:r>
    </w:p>
    <w:p w:rsidR="00EE453E" w:rsidRDefault="00EE453E" w:rsidP="005429A2">
      <w:pPr>
        <w:rPr>
          <w:rtl/>
          <w:lang w:eastAsia="he-IL"/>
        </w:rPr>
      </w:pPr>
    </w:p>
    <w:p w:rsidR="00EE453E" w:rsidRDefault="00EE453E" w:rsidP="00340E3B">
      <w:pPr>
        <w:rPr>
          <w:rtl/>
          <w:lang w:eastAsia="he-IL"/>
        </w:rPr>
      </w:pPr>
      <w:bookmarkStart w:id="8509" w:name="_ETM_Q18_346000"/>
      <w:bookmarkEnd w:id="8509"/>
      <w:r>
        <w:rPr>
          <w:rFonts w:hint="cs"/>
          <w:rtl/>
          <w:lang w:eastAsia="he-IL"/>
        </w:rPr>
        <w:lastRenderedPageBreak/>
        <w:t xml:space="preserve">חבר הכנסת אוסאמה </w:t>
      </w:r>
      <w:bookmarkStart w:id="8510" w:name="_ETM_Q18_345000"/>
      <w:bookmarkEnd w:id="8510"/>
      <w:r>
        <w:rPr>
          <w:rFonts w:hint="cs"/>
          <w:rtl/>
          <w:lang w:eastAsia="he-IL"/>
        </w:rPr>
        <w:t xml:space="preserve">סעדי, נרשמת במס' 9, וכנראה מן השמיים אתה צריך להישאר </w:t>
      </w:r>
      <w:bookmarkStart w:id="8511" w:name="_ETM_Q18_349000"/>
      <w:bookmarkEnd w:id="8511"/>
      <w:r>
        <w:rPr>
          <w:rFonts w:hint="cs"/>
          <w:rtl/>
          <w:lang w:eastAsia="he-IL"/>
        </w:rPr>
        <w:t xml:space="preserve">שם ולא להקדים במקום אריאל קלנר. </w:t>
      </w:r>
    </w:p>
    <w:p w:rsidR="00EE453E" w:rsidRDefault="00EE453E" w:rsidP="00340E3B">
      <w:pPr>
        <w:rPr>
          <w:rtl/>
          <w:lang w:eastAsia="he-IL"/>
        </w:rPr>
      </w:pPr>
      <w:bookmarkStart w:id="8512" w:name="_ETM_Q18_352000"/>
      <w:bookmarkEnd w:id="8512"/>
    </w:p>
    <w:p w:rsidR="00EE453E" w:rsidRDefault="00EE453E" w:rsidP="00340E3B">
      <w:pPr>
        <w:pStyle w:val="af5"/>
        <w:rPr>
          <w:rtl/>
        </w:rPr>
      </w:pPr>
      <w:bookmarkStart w:id="8513" w:name="ET_interruption_5292_15"/>
      <w:r w:rsidRPr="0092230D">
        <w:rPr>
          <w:rStyle w:val="TagStyle"/>
          <w:rtl/>
        </w:rPr>
        <w:t xml:space="preserve"> &lt;&lt; קריאה &gt;&gt;</w:t>
      </w:r>
      <w:r w:rsidRPr="003263D1">
        <w:rPr>
          <w:rStyle w:val="TagStyle"/>
          <w:rtl/>
        </w:rPr>
        <w:t xml:space="preserve"> </w:t>
      </w:r>
      <w:r>
        <w:rPr>
          <w:rtl/>
        </w:rPr>
        <w:t>אוסאמה סעדי (הרשימה המשותפת):</w:t>
      </w:r>
      <w:r w:rsidRPr="003263D1">
        <w:rPr>
          <w:rStyle w:val="TagStyle"/>
          <w:rtl/>
        </w:rPr>
        <w:t xml:space="preserve"> </w:t>
      </w:r>
      <w:r w:rsidRPr="0092230D">
        <w:rPr>
          <w:rStyle w:val="TagStyle"/>
          <w:rtl/>
        </w:rPr>
        <w:t>&lt;&lt; קריאה &gt;&gt;</w:t>
      </w:r>
      <w:r>
        <w:rPr>
          <w:rtl/>
        </w:rPr>
        <w:t xml:space="preserve"> </w:t>
      </w:r>
      <w:bookmarkEnd w:id="8513"/>
    </w:p>
    <w:p w:rsidR="00EE453E" w:rsidRDefault="00EE453E" w:rsidP="005429A2">
      <w:pPr>
        <w:rPr>
          <w:rtl/>
          <w:lang w:eastAsia="he-IL"/>
        </w:rPr>
      </w:pPr>
    </w:p>
    <w:p w:rsidR="00EE453E" w:rsidRDefault="005429A2" w:rsidP="008D5EC9">
      <w:pPr>
        <w:rPr>
          <w:rtl/>
          <w:lang w:eastAsia="he-IL"/>
        </w:rPr>
      </w:pPr>
      <w:bookmarkStart w:id="8514" w:name="_ETM_Q18_355000"/>
      <w:bookmarkEnd w:id="8514"/>
      <w:r>
        <w:rPr>
          <w:rFonts w:hint="cs"/>
          <w:rtl/>
          <w:lang w:eastAsia="he-IL"/>
        </w:rPr>
        <w:t>– – –</w:t>
      </w:r>
    </w:p>
    <w:p w:rsidR="00EE453E" w:rsidRDefault="00EE453E" w:rsidP="00340E3B">
      <w:pPr>
        <w:rPr>
          <w:rtl/>
          <w:lang w:eastAsia="he-IL"/>
        </w:rPr>
      </w:pPr>
    </w:p>
    <w:p w:rsidR="00EE453E" w:rsidRDefault="00EE453E" w:rsidP="00340E3B">
      <w:pPr>
        <w:pStyle w:val="af6"/>
        <w:rPr>
          <w:rtl/>
        </w:rPr>
      </w:pPr>
      <w:bookmarkStart w:id="8515" w:name="ET_yor_6026_16"/>
      <w:r w:rsidRPr="0092230D">
        <w:rPr>
          <w:rStyle w:val="TagStyle"/>
          <w:rtl/>
        </w:rPr>
        <w:t xml:space="preserve"> &lt;&lt; יור &gt;&gt;</w:t>
      </w:r>
      <w:r w:rsidRPr="003263D1">
        <w:rPr>
          <w:rStyle w:val="TagStyle"/>
          <w:rtl/>
        </w:rPr>
        <w:t xml:space="preserve"> </w:t>
      </w:r>
      <w:r>
        <w:rPr>
          <w:rtl/>
        </w:rPr>
        <w:t>היו"ר משה ארבל:</w:t>
      </w:r>
      <w:r w:rsidRPr="003263D1">
        <w:rPr>
          <w:rStyle w:val="TagStyle"/>
          <w:rtl/>
        </w:rPr>
        <w:t xml:space="preserve"> </w:t>
      </w:r>
      <w:r w:rsidRPr="0092230D">
        <w:rPr>
          <w:rStyle w:val="TagStyle"/>
          <w:rtl/>
        </w:rPr>
        <w:t>&lt;&lt; יור &gt;&gt;</w:t>
      </w:r>
      <w:r>
        <w:rPr>
          <w:rtl/>
        </w:rPr>
        <w:t xml:space="preserve"> </w:t>
      </w:r>
      <w:bookmarkEnd w:id="8515"/>
    </w:p>
    <w:p w:rsidR="00EE453E" w:rsidRDefault="00EE453E" w:rsidP="005429A2">
      <w:pPr>
        <w:rPr>
          <w:rtl/>
          <w:lang w:eastAsia="he-IL"/>
        </w:rPr>
      </w:pPr>
    </w:p>
    <w:p w:rsidR="00EE453E" w:rsidRDefault="00EE453E" w:rsidP="00340E3B">
      <w:pPr>
        <w:rPr>
          <w:rtl/>
          <w:lang w:eastAsia="he-IL"/>
        </w:rPr>
      </w:pPr>
      <w:r>
        <w:rPr>
          <w:rFonts w:hint="cs"/>
          <w:rtl/>
          <w:lang w:eastAsia="he-IL"/>
        </w:rPr>
        <w:t>לא, לא,</w:t>
      </w:r>
      <w:bookmarkStart w:id="8516" w:name="_ETM_Q18_353000"/>
      <w:bookmarkEnd w:id="8516"/>
      <w:r>
        <w:rPr>
          <w:rFonts w:hint="cs"/>
          <w:rtl/>
          <w:lang w:eastAsia="he-IL"/>
        </w:rPr>
        <w:t xml:space="preserve"> הגענו ל-9. יעלה ויבוא, שלוש דקות לרשותך. בבקשה.</w:t>
      </w:r>
    </w:p>
    <w:p w:rsidR="00EE453E" w:rsidRDefault="00EE453E" w:rsidP="00340E3B">
      <w:pPr>
        <w:rPr>
          <w:rtl/>
          <w:lang w:eastAsia="he-IL"/>
        </w:rPr>
      </w:pPr>
      <w:bookmarkStart w:id="8517" w:name="_ETM_Q18_359000"/>
      <w:bookmarkEnd w:id="8517"/>
    </w:p>
    <w:p w:rsidR="00EE453E" w:rsidRDefault="00EE453E" w:rsidP="00340E3B">
      <w:pPr>
        <w:pStyle w:val="a4"/>
        <w:rPr>
          <w:rtl/>
        </w:rPr>
      </w:pPr>
      <w:bookmarkStart w:id="8518" w:name="ET_speaker_5292_17"/>
      <w:r w:rsidRPr="0092230D">
        <w:rPr>
          <w:rStyle w:val="TagStyle"/>
          <w:rtl/>
        </w:rPr>
        <w:t xml:space="preserve"> &lt;&lt; דובר &gt;&gt;</w:t>
      </w:r>
      <w:r w:rsidRPr="003263D1">
        <w:rPr>
          <w:rStyle w:val="TagStyle"/>
          <w:rtl/>
        </w:rPr>
        <w:t xml:space="preserve"> </w:t>
      </w:r>
      <w:bookmarkStart w:id="8519" w:name="_Toc55249892"/>
      <w:bookmarkStart w:id="8520" w:name="_Toc55251505"/>
      <w:bookmarkStart w:id="8521" w:name="_Toc55253186"/>
      <w:bookmarkStart w:id="8522" w:name="_Toc63860668"/>
      <w:r>
        <w:rPr>
          <w:rtl/>
        </w:rPr>
        <w:t>אוסאמה סעדי (הרשימה המשותפת):</w:t>
      </w:r>
      <w:bookmarkEnd w:id="8519"/>
      <w:bookmarkEnd w:id="8520"/>
      <w:bookmarkEnd w:id="8521"/>
      <w:bookmarkEnd w:id="8522"/>
      <w:r w:rsidRPr="003263D1">
        <w:rPr>
          <w:rStyle w:val="TagStyle"/>
          <w:rtl/>
        </w:rPr>
        <w:t xml:space="preserve"> </w:t>
      </w:r>
      <w:r w:rsidRPr="0092230D">
        <w:rPr>
          <w:rStyle w:val="TagStyle"/>
          <w:rtl/>
        </w:rPr>
        <w:t>&lt;&lt; דובר &gt;&gt;</w:t>
      </w:r>
      <w:r>
        <w:rPr>
          <w:rtl/>
        </w:rPr>
        <w:t xml:space="preserve"> </w:t>
      </w:r>
      <w:bookmarkEnd w:id="8518"/>
    </w:p>
    <w:p w:rsidR="00EE453E" w:rsidRDefault="00EE453E" w:rsidP="005429A2">
      <w:pPr>
        <w:rPr>
          <w:rtl/>
          <w:lang w:eastAsia="he-IL"/>
        </w:rPr>
      </w:pPr>
    </w:p>
    <w:p w:rsidR="00EE453E" w:rsidRDefault="00EE453E" w:rsidP="006E456C">
      <w:pPr>
        <w:rPr>
          <w:rtl/>
        </w:rPr>
      </w:pPr>
      <w:bookmarkStart w:id="8523" w:name="_ETM_Q18_358000"/>
      <w:bookmarkStart w:id="8524" w:name="_ETM_Q18_343000"/>
      <w:bookmarkStart w:id="8525" w:name="_ETM_Q18_358129"/>
      <w:bookmarkStart w:id="8526" w:name="_ETM_Q18_360380"/>
      <w:bookmarkStart w:id="8527" w:name="_ETM_Q18_365889"/>
      <w:bookmarkEnd w:id="8523"/>
      <w:bookmarkEnd w:id="8524"/>
      <w:bookmarkEnd w:id="8525"/>
      <w:bookmarkEnd w:id="8526"/>
      <w:bookmarkEnd w:id="8527"/>
      <w:r>
        <w:rPr>
          <w:rtl/>
        </w:rPr>
        <w:t xml:space="preserve">כבוד </w:t>
      </w:r>
      <w:bookmarkStart w:id="8528" w:name="_ETM_Q18_366400"/>
      <w:bookmarkEnd w:id="8528"/>
      <w:r>
        <w:rPr>
          <w:rtl/>
        </w:rPr>
        <w:t>היושב-ראש</w:t>
      </w:r>
      <w:r>
        <w:rPr>
          <w:rFonts w:hint="cs"/>
          <w:rtl/>
        </w:rPr>
        <w:t>,</w:t>
      </w:r>
      <w:r>
        <w:rPr>
          <w:rtl/>
        </w:rPr>
        <w:t xml:space="preserve"> </w:t>
      </w:r>
      <w:bookmarkStart w:id="8529" w:name="_ETM_Q18_367510"/>
      <w:bookmarkEnd w:id="8529"/>
      <w:r>
        <w:rPr>
          <w:rtl/>
        </w:rPr>
        <w:t xml:space="preserve">כבוד </w:t>
      </w:r>
      <w:bookmarkStart w:id="8530" w:name="_ETM_Q18_367780"/>
      <w:bookmarkEnd w:id="8530"/>
      <w:r>
        <w:rPr>
          <w:rtl/>
        </w:rPr>
        <w:t>השר</w:t>
      </w:r>
      <w:r>
        <w:rPr>
          <w:rFonts w:hint="cs"/>
          <w:rtl/>
        </w:rPr>
        <w:t>,</w:t>
      </w:r>
      <w:r>
        <w:rPr>
          <w:rtl/>
        </w:rPr>
        <w:t xml:space="preserve"> </w:t>
      </w:r>
      <w:bookmarkStart w:id="8531" w:name="_ETM_Q18_369419"/>
      <w:bookmarkEnd w:id="8531"/>
      <w:r>
        <w:rPr>
          <w:rtl/>
        </w:rPr>
        <w:t xml:space="preserve">חבריי </w:t>
      </w:r>
      <w:bookmarkStart w:id="8532" w:name="_ETM_Q18_369990"/>
      <w:bookmarkEnd w:id="8532"/>
      <w:r>
        <w:rPr>
          <w:rtl/>
        </w:rPr>
        <w:t xml:space="preserve">חברי </w:t>
      </w:r>
      <w:bookmarkStart w:id="8533" w:name="_ETM_Q18_370260"/>
      <w:bookmarkEnd w:id="8533"/>
      <w:r>
        <w:rPr>
          <w:rtl/>
        </w:rPr>
        <w:t>הכנסת</w:t>
      </w:r>
      <w:r>
        <w:rPr>
          <w:rFonts w:hint="cs"/>
          <w:rtl/>
        </w:rPr>
        <w:t>,</w:t>
      </w:r>
      <w:r>
        <w:rPr>
          <w:rtl/>
        </w:rPr>
        <w:t xml:space="preserve"> </w:t>
      </w:r>
      <w:bookmarkStart w:id="8534" w:name="_ETM_Q18_372360"/>
      <w:bookmarkEnd w:id="8534"/>
      <w:r>
        <w:rPr>
          <w:rtl/>
        </w:rPr>
        <w:t xml:space="preserve">באמת </w:t>
      </w:r>
      <w:bookmarkStart w:id="8535" w:name="_ETM_Q18_373379"/>
      <w:bookmarkEnd w:id="8535"/>
      <w:r>
        <w:rPr>
          <w:rtl/>
        </w:rPr>
        <w:t xml:space="preserve">אנחנו </w:t>
      </w:r>
      <w:bookmarkStart w:id="8536" w:name="_ETM_Q18_373739"/>
      <w:bookmarkEnd w:id="8536"/>
      <w:r>
        <w:rPr>
          <w:rtl/>
        </w:rPr>
        <w:t xml:space="preserve">הבאנו </w:t>
      </w:r>
      <w:bookmarkStart w:id="8537" w:name="_ETM_Q18_374099"/>
      <w:bookmarkEnd w:id="8537"/>
      <w:r>
        <w:rPr>
          <w:rtl/>
        </w:rPr>
        <w:t xml:space="preserve">היום </w:t>
      </w:r>
      <w:bookmarkStart w:id="8538" w:name="_ETM_Q18_375360"/>
      <w:bookmarkEnd w:id="8538"/>
      <w:r>
        <w:rPr>
          <w:rtl/>
        </w:rPr>
        <w:t>ב</w:t>
      </w:r>
      <w:r>
        <w:rPr>
          <w:rFonts w:hint="cs"/>
          <w:rtl/>
        </w:rPr>
        <w:t>ש</w:t>
      </w:r>
      <w:r>
        <w:rPr>
          <w:rtl/>
        </w:rPr>
        <w:t xml:space="preserve">ורה </w:t>
      </w:r>
      <w:bookmarkStart w:id="8539" w:name="_ETM_Q18_377040"/>
      <w:bookmarkEnd w:id="8539"/>
      <w:r>
        <w:rPr>
          <w:rtl/>
        </w:rPr>
        <w:t xml:space="preserve">להרבה </w:t>
      </w:r>
      <w:bookmarkStart w:id="8540" w:name="_ETM_Q18_378990"/>
      <w:bookmarkEnd w:id="8540"/>
      <w:r>
        <w:rPr>
          <w:rtl/>
        </w:rPr>
        <w:t>י</w:t>
      </w:r>
      <w:r>
        <w:rPr>
          <w:rFonts w:hint="cs"/>
          <w:rtl/>
        </w:rPr>
        <w:t>י</w:t>
      </w:r>
      <w:r>
        <w:rPr>
          <w:rtl/>
        </w:rPr>
        <w:t xml:space="preserve">שובים </w:t>
      </w:r>
      <w:bookmarkStart w:id="8541" w:name="_ETM_Q18_380760"/>
      <w:bookmarkEnd w:id="8541"/>
      <w:r>
        <w:rPr>
          <w:rtl/>
        </w:rPr>
        <w:t>ערבי</w:t>
      </w:r>
      <w:r>
        <w:rPr>
          <w:rFonts w:hint="cs"/>
          <w:rtl/>
        </w:rPr>
        <w:t>י</w:t>
      </w:r>
      <w:r>
        <w:rPr>
          <w:rtl/>
        </w:rPr>
        <w:t xml:space="preserve">ם </w:t>
      </w:r>
      <w:bookmarkStart w:id="8542" w:name="_ETM_Q18_382389"/>
      <w:bookmarkEnd w:id="8542"/>
      <w:r>
        <w:rPr>
          <w:rtl/>
        </w:rPr>
        <w:t xml:space="preserve">בעניין </w:t>
      </w:r>
      <w:bookmarkStart w:id="8543" w:name="_ETM_Q18_383290"/>
      <w:bookmarkEnd w:id="8543"/>
      <w:r>
        <w:rPr>
          <w:rtl/>
        </w:rPr>
        <w:t xml:space="preserve">הטבות </w:t>
      </w:r>
      <w:bookmarkStart w:id="8544" w:name="_ETM_Q18_383769"/>
      <w:bookmarkEnd w:id="8544"/>
      <w:r>
        <w:rPr>
          <w:rtl/>
        </w:rPr>
        <w:t>המס</w:t>
      </w:r>
      <w:r>
        <w:rPr>
          <w:rFonts w:hint="cs"/>
          <w:rtl/>
        </w:rPr>
        <w:t>.</w:t>
      </w:r>
      <w:bookmarkStart w:id="8545" w:name="_ETM_Q18_385400"/>
      <w:bookmarkEnd w:id="8545"/>
      <w:r>
        <w:rPr>
          <w:rFonts w:hint="cs"/>
          <w:rtl/>
        </w:rPr>
        <w:t xml:space="preserve"> </w:t>
      </w:r>
      <w:r>
        <w:rPr>
          <w:rtl/>
        </w:rPr>
        <w:t xml:space="preserve">נכון </w:t>
      </w:r>
      <w:bookmarkStart w:id="8546" w:name="_ETM_Q18_386389"/>
      <w:bookmarkEnd w:id="8546"/>
      <w:r>
        <w:rPr>
          <w:rtl/>
        </w:rPr>
        <w:t xml:space="preserve">שזה </w:t>
      </w:r>
      <w:bookmarkStart w:id="8547" w:name="_ETM_Q18_386720"/>
      <w:bookmarkEnd w:id="8547"/>
      <w:r>
        <w:rPr>
          <w:rtl/>
        </w:rPr>
        <w:t xml:space="preserve">התחיל </w:t>
      </w:r>
      <w:bookmarkStart w:id="8548" w:name="_ETM_Q18_387110"/>
      <w:bookmarkEnd w:id="8548"/>
      <w:r>
        <w:rPr>
          <w:rtl/>
        </w:rPr>
        <w:t xml:space="preserve">בהצעת </w:t>
      </w:r>
      <w:bookmarkStart w:id="8549" w:name="_ETM_Q18_387680"/>
      <w:bookmarkEnd w:id="8549"/>
      <w:r>
        <w:rPr>
          <w:rtl/>
        </w:rPr>
        <w:t xml:space="preserve">חוק </w:t>
      </w:r>
      <w:bookmarkStart w:id="8550" w:name="_ETM_Q18_388350"/>
      <w:bookmarkEnd w:id="8550"/>
      <w:r>
        <w:rPr>
          <w:rtl/>
        </w:rPr>
        <w:t xml:space="preserve">בעניין </w:t>
      </w:r>
      <w:bookmarkStart w:id="8551" w:name="_ETM_Q18_390130"/>
      <w:bookmarkEnd w:id="8551"/>
      <w:r>
        <w:rPr>
          <w:rtl/>
        </w:rPr>
        <w:t xml:space="preserve">הטבת </w:t>
      </w:r>
      <w:bookmarkStart w:id="8552" w:name="_ETM_Q18_390669"/>
      <w:bookmarkEnd w:id="8552"/>
      <w:r>
        <w:rPr>
          <w:rtl/>
        </w:rPr>
        <w:t xml:space="preserve">המס </w:t>
      </w:r>
      <w:bookmarkStart w:id="8553" w:name="_ETM_Q18_391090"/>
      <w:bookmarkEnd w:id="8553"/>
      <w:proofErr w:type="spellStart"/>
      <w:r>
        <w:rPr>
          <w:rtl/>
        </w:rPr>
        <w:t>לע</w:t>
      </w:r>
      <w:r>
        <w:rPr>
          <w:rFonts w:hint="cs"/>
          <w:rtl/>
        </w:rPr>
        <w:t>כא</w:t>
      </w:r>
      <w:proofErr w:type="spellEnd"/>
      <w:r>
        <w:rPr>
          <w:rFonts w:hint="cs"/>
          <w:rtl/>
        </w:rPr>
        <w:t>,</w:t>
      </w:r>
      <w:r>
        <w:rPr>
          <w:rtl/>
        </w:rPr>
        <w:t xml:space="preserve"> </w:t>
      </w:r>
      <w:bookmarkStart w:id="8554" w:name="_ETM_Q18_391960"/>
      <w:bookmarkEnd w:id="8554"/>
      <w:r>
        <w:rPr>
          <w:rtl/>
        </w:rPr>
        <w:t>לעכו</w:t>
      </w:r>
      <w:r>
        <w:rPr>
          <w:rFonts w:hint="cs"/>
          <w:rtl/>
        </w:rPr>
        <w:t>,</w:t>
      </w:r>
      <w:r>
        <w:rPr>
          <w:rtl/>
        </w:rPr>
        <w:t xml:space="preserve"> </w:t>
      </w:r>
      <w:bookmarkStart w:id="8555" w:name="_ETM_Q18_392680"/>
      <w:bookmarkEnd w:id="8555"/>
      <w:r>
        <w:rPr>
          <w:rtl/>
        </w:rPr>
        <w:t xml:space="preserve">והגדלה </w:t>
      </w:r>
      <w:bookmarkStart w:id="8556" w:name="_ETM_Q18_393700"/>
      <w:bookmarkEnd w:id="8556"/>
      <w:r>
        <w:rPr>
          <w:rtl/>
        </w:rPr>
        <w:t xml:space="preserve">מ-7% </w:t>
      </w:r>
      <w:bookmarkStart w:id="8557" w:name="_ETM_Q18_395420"/>
      <w:bookmarkEnd w:id="8557"/>
      <w:r>
        <w:rPr>
          <w:rFonts w:hint="cs"/>
          <w:rtl/>
        </w:rPr>
        <w:t xml:space="preserve">ל-12%, </w:t>
      </w:r>
      <w:bookmarkStart w:id="8558" w:name="_ETM_Q18_396080"/>
      <w:bookmarkStart w:id="8559" w:name="_ETM_Q18_397580"/>
      <w:bookmarkEnd w:id="8558"/>
      <w:bookmarkEnd w:id="8559"/>
      <w:r>
        <w:rPr>
          <w:rtl/>
        </w:rPr>
        <w:t xml:space="preserve">אבל </w:t>
      </w:r>
      <w:bookmarkStart w:id="8560" w:name="_ETM_Q18_398510"/>
      <w:bookmarkEnd w:id="8560"/>
      <w:r>
        <w:rPr>
          <w:rtl/>
        </w:rPr>
        <w:t xml:space="preserve">טוב </w:t>
      </w:r>
      <w:bookmarkStart w:id="8561" w:name="_ETM_Q18_398780"/>
      <w:bookmarkEnd w:id="8561"/>
      <w:r>
        <w:rPr>
          <w:rtl/>
        </w:rPr>
        <w:t xml:space="preserve">שנעשה </w:t>
      </w:r>
      <w:bookmarkStart w:id="8562" w:name="_ETM_Q18_400760"/>
      <w:bookmarkEnd w:id="8562"/>
      <w:r>
        <w:rPr>
          <w:rtl/>
        </w:rPr>
        <w:t xml:space="preserve">תיקון </w:t>
      </w:r>
      <w:bookmarkStart w:id="8563" w:name="_ETM_Q18_401239"/>
      <w:bookmarkEnd w:id="8563"/>
      <w:r>
        <w:rPr>
          <w:rtl/>
        </w:rPr>
        <w:t xml:space="preserve">עוול </w:t>
      </w:r>
      <w:bookmarkStart w:id="8564" w:name="_ETM_Q18_402540"/>
      <w:bookmarkEnd w:id="8564"/>
      <w:r>
        <w:rPr>
          <w:rtl/>
        </w:rPr>
        <w:t xml:space="preserve">להרבה </w:t>
      </w:r>
      <w:bookmarkStart w:id="8565" w:name="_ETM_Q18_403170"/>
      <w:bookmarkEnd w:id="8565"/>
      <w:r>
        <w:rPr>
          <w:rtl/>
        </w:rPr>
        <w:t>י</w:t>
      </w:r>
      <w:r>
        <w:rPr>
          <w:rFonts w:hint="cs"/>
          <w:rtl/>
        </w:rPr>
        <w:t>י</w:t>
      </w:r>
      <w:r>
        <w:rPr>
          <w:rtl/>
        </w:rPr>
        <w:t xml:space="preserve">שובים </w:t>
      </w:r>
      <w:bookmarkStart w:id="8566" w:name="_ETM_Q18_403650"/>
      <w:bookmarkEnd w:id="8566"/>
      <w:r>
        <w:rPr>
          <w:rtl/>
        </w:rPr>
        <w:t>ערבי</w:t>
      </w:r>
      <w:r>
        <w:rPr>
          <w:rFonts w:hint="cs"/>
          <w:rtl/>
        </w:rPr>
        <w:t>י</w:t>
      </w:r>
      <w:r>
        <w:rPr>
          <w:rtl/>
        </w:rPr>
        <w:t xml:space="preserve">ם </w:t>
      </w:r>
      <w:bookmarkStart w:id="8567" w:name="_ETM_Q18_404370"/>
      <w:bookmarkEnd w:id="8567"/>
      <w:r>
        <w:rPr>
          <w:rtl/>
        </w:rPr>
        <w:t xml:space="preserve">שאנחנו </w:t>
      </w:r>
      <w:bookmarkStart w:id="8568" w:name="_ETM_Q18_404849"/>
      <w:bookmarkEnd w:id="8568"/>
      <w:r>
        <w:rPr>
          <w:rtl/>
        </w:rPr>
        <w:t xml:space="preserve">הכנסנו </w:t>
      </w:r>
      <w:bookmarkStart w:id="8569" w:name="_ETM_Q18_405359"/>
      <w:bookmarkEnd w:id="8569"/>
      <w:r>
        <w:rPr>
          <w:rtl/>
        </w:rPr>
        <w:t xml:space="preserve">אותם </w:t>
      </w:r>
      <w:bookmarkStart w:id="8570" w:name="_ETM_Q18_405689"/>
      <w:bookmarkEnd w:id="8570"/>
      <w:r>
        <w:rPr>
          <w:rtl/>
        </w:rPr>
        <w:t xml:space="preserve">ב-2016 </w:t>
      </w:r>
      <w:bookmarkStart w:id="8571" w:name="_ETM_Q18_407890"/>
      <w:bookmarkEnd w:id="8571"/>
      <w:r>
        <w:rPr>
          <w:rtl/>
        </w:rPr>
        <w:t xml:space="preserve">והם </w:t>
      </w:r>
      <w:bookmarkStart w:id="8572" w:name="_ETM_Q18_409090"/>
      <w:bookmarkEnd w:id="8572"/>
      <w:r>
        <w:rPr>
          <w:rtl/>
        </w:rPr>
        <w:t xml:space="preserve">לא </w:t>
      </w:r>
      <w:bookmarkStart w:id="8573" w:name="_ETM_Q18_409239"/>
      <w:bookmarkEnd w:id="8573"/>
      <w:r>
        <w:rPr>
          <w:rtl/>
        </w:rPr>
        <w:t xml:space="preserve">קיבלו </w:t>
      </w:r>
      <w:bookmarkStart w:id="8574" w:name="_ETM_Q18_409720"/>
      <w:bookmarkEnd w:id="8574"/>
      <w:r>
        <w:rPr>
          <w:rtl/>
        </w:rPr>
        <w:t xml:space="preserve">את </w:t>
      </w:r>
      <w:bookmarkStart w:id="8575" w:name="_ETM_Q18_410019"/>
      <w:bookmarkEnd w:id="8575"/>
      <w:r>
        <w:rPr>
          <w:rtl/>
        </w:rPr>
        <w:t xml:space="preserve">אותו </w:t>
      </w:r>
      <w:bookmarkStart w:id="8576" w:name="_ETM_Q18_410349"/>
      <w:bookmarkEnd w:id="8576"/>
      <w:r>
        <w:rPr>
          <w:rtl/>
        </w:rPr>
        <w:t xml:space="preserve">אחוז </w:t>
      </w:r>
      <w:bookmarkStart w:id="8577" w:name="_ETM_Q18_411360"/>
      <w:bookmarkEnd w:id="8577"/>
      <w:r>
        <w:rPr>
          <w:rtl/>
        </w:rPr>
        <w:t>שי</w:t>
      </w:r>
      <w:r>
        <w:rPr>
          <w:rFonts w:hint="cs"/>
          <w:rtl/>
        </w:rPr>
        <w:t>י</w:t>
      </w:r>
      <w:r>
        <w:rPr>
          <w:rtl/>
        </w:rPr>
        <w:t>שובים</w:t>
      </w:r>
      <w:r>
        <w:rPr>
          <w:rFonts w:hint="cs"/>
          <w:rtl/>
        </w:rPr>
        <w:t xml:space="preserve"> </w:t>
      </w:r>
      <w:bookmarkStart w:id="8578" w:name="_ETM_Q18_411000"/>
      <w:bookmarkEnd w:id="8578"/>
      <w:r>
        <w:rPr>
          <w:rFonts w:hint="eastAsia"/>
          <w:rtl/>
        </w:rPr>
        <w:t>–</w:t>
      </w:r>
      <w:r>
        <w:rPr>
          <w:rtl/>
        </w:rPr>
        <w:t xml:space="preserve"> </w:t>
      </w:r>
      <w:bookmarkStart w:id="8579" w:name="_ETM_Q18_412799"/>
      <w:bookmarkEnd w:id="8579"/>
      <w:r>
        <w:rPr>
          <w:rtl/>
        </w:rPr>
        <w:t xml:space="preserve">אדוני </w:t>
      </w:r>
      <w:bookmarkStart w:id="8580" w:name="_ETM_Q18_413159"/>
      <w:bookmarkEnd w:id="8580"/>
      <w:r>
        <w:rPr>
          <w:rtl/>
        </w:rPr>
        <w:t>היושב-ראש</w:t>
      </w:r>
      <w:r>
        <w:rPr>
          <w:rFonts w:hint="cs"/>
          <w:rtl/>
        </w:rPr>
        <w:t>,</w:t>
      </w:r>
      <w:r>
        <w:rPr>
          <w:rtl/>
        </w:rPr>
        <w:t xml:space="preserve"> </w:t>
      </w:r>
      <w:bookmarkStart w:id="8581" w:name="_ETM_Q18_413549"/>
      <w:bookmarkEnd w:id="8581"/>
      <w:r>
        <w:rPr>
          <w:rtl/>
        </w:rPr>
        <w:t xml:space="preserve">אתה </w:t>
      </w:r>
      <w:bookmarkStart w:id="8582" w:name="_ETM_Q18_413760"/>
      <w:bookmarkEnd w:id="8582"/>
      <w:r>
        <w:rPr>
          <w:rtl/>
        </w:rPr>
        <w:t xml:space="preserve">מכיר </w:t>
      </w:r>
      <w:bookmarkStart w:id="8583" w:name="_ETM_Q18_414090"/>
      <w:bookmarkEnd w:id="8583"/>
      <w:r>
        <w:rPr>
          <w:rtl/>
        </w:rPr>
        <w:t xml:space="preserve">את </w:t>
      </w:r>
      <w:bookmarkStart w:id="8584" w:name="_ETM_Q18_414209"/>
      <w:bookmarkEnd w:id="8584"/>
      <w:r>
        <w:rPr>
          <w:rtl/>
        </w:rPr>
        <w:t>האזור</w:t>
      </w:r>
      <w:r>
        <w:rPr>
          <w:rFonts w:hint="cs"/>
          <w:rtl/>
        </w:rPr>
        <w:t>,</w:t>
      </w:r>
      <w:r>
        <w:rPr>
          <w:rtl/>
        </w:rPr>
        <w:t xml:space="preserve"> </w:t>
      </w:r>
      <w:bookmarkStart w:id="8585" w:name="_ETM_Q18_414629"/>
      <w:bookmarkEnd w:id="8585"/>
      <w:r>
        <w:rPr>
          <w:rtl/>
        </w:rPr>
        <w:t xml:space="preserve">אתה </w:t>
      </w:r>
      <w:bookmarkStart w:id="8586" w:name="_ETM_Q18_414840"/>
      <w:bookmarkEnd w:id="8586"/>
      <w:r>
        <w:rPr>
          <w:rtl/>
        </w:rPr>
        <w:t xml:space="preserve">היית </w:t>
      </w:r>
      <w:bookmarkStart w:id="8587" w:name="_ETM_Q18_415110"/>
      <w:bookmarkEnd w:id="8587"/>
      <w:r>
        <w:rPr>
          <w:rtl/>
        </w:rPr>
        <w:t>גם</w:t>
      </w:r>
      <w:r w:rsidR="006E456C">
        <w:rPr>
          <w:rFonts w:hint="cs"/>
          <w:rtl/>
        </w:rPr>
        <w:t>,</w:t>
      </w:r>
      <w:r>
        <w:rPr>
          <w:rtl/>
        </w:rPr>
        <w:t xml:space="preserve"> </w:t>
      </w:r>
      <w:bookmarkStart w:id="8588" w:name="_ETM_Q18_416010"/>
      <w:bookmarkEnd w:id="8588"/>
      <w:r>
        <w:rPr>
          <w:rtl/>
        </w:rPr>
        <w:t xml:space="preserve">נגיד </w:t>
      </w:r>
      <w:bookmarkStart w:id="8589" w:name="_ETM_Q18_416430"/>
      <w:bookmarkEnd w:id="8589"/>
      <w:r>
        <w:rPr>
          <w:rtl/>
        </w:rPr>
        <w:t>בי</w:t>
      </w:r>
      <w:r>
        <w:rPr>
          <w:rFonts w:hint="cs"/>
          <w:rtl/>
        </w:rPr>
        <w:t>י</w:t>
      </w:r>
      <w:r>
        <w:rPr>
          <w:rtl/>
        </w:rPr>
        <w:t xml:space="preserve">שוב </w:t>
      </w:r>
      <w:bookmarkStart w:id="8590" w:name="_ETM_Q18_416790"/>
      <w:bookmarkEnd w:id="8590"/>
      <w:r>
        <w:rPr>
          <w:rFonts w:hint="cs"/>
          <w:rtl/>
        </w:rPr>
        <w:t xml:space="preserve">עראבה; עראבה </w:t>
      </w:r>
      <w:bookmarkStart w:id="8591" w:name="_ETM_Q18_418109"/>
      <w:bookmarkStart w:id="8592" w:name="_ETM_Q18_418559"/>
      <w:bookmarkEnd w:id="8591"/>
      <w:bookmarkEnd w:id="8592"/>
      <w:r>
        <w:rPr>
          <w:rtl/>
        </w:rPr>
        <w:t xml:space="preserve">קיבלה </w:t>
      </w:r>
      <w:bookmarkStart w:id="8593" w:name="_ETM_Q18_418919"/>
      <w:bookmarkEnd w:id="8593"/>
      <w:r>
        <w:rPr>
          <w:rtl/>
        </w:rPr>
        <w:t>10%</w:t>
      </w:r>
      <w:r>
        <w:rPr>
          <w:rFonts w:hint="cs"/>
          <w:rtl/>
        </w:rPr>
        <w:t>,</w:t>
      </w:r>
      <w:r>
        <w:rPr>
          <w:rtl/>
        </w:rPr>
        <w:t xml:space="preserve"> </w:t>
      </w:r>
      <w:bookmarkStart w:id="8594" w:name="_ETM_Q18_419849"/>
      <w:bookmarkEnd w:id="8594"/>
      <w:r>
        <w:rPr>
          <w:rtl/>
        </w:rPr>
        <w:t xml:space="preserve">אבל </w:t>
      </w:r>
      <w:bookmarkStart w:id="8595" w:name="_ETM_Q18_420150"/>
      <w:bookmarkEnd w:id="8595"/>
      <w:r>
        <w:rPr>
          <w:rtl/>
        </w:rPr>
        <w:t>די</w:t>
      </w:r>
      <w:r>
        <w:rPr>
          <w:rFonts w:hint="cs"/>
          <w:rtl/>
        </w:rPr>
        <w:t xml:space="preserve">ר </w:t>
      </w:r>
      <w:proofErr w:type="spellStart"/>
      <w:r>
        <w:rPr>
          <w:rFonts w:hint="cs"/>
          <w:rtl/>
        </w:rPr>
        <w:t>חנא</w:t>
      </w:r>
      <w:proofErr w:type="spellEnd"/>
      <w:r>
        <w:rPr>
          <w:rFonts w:hint="cs"/>
          <w:rtl/>
        </w:rPr>
        <w:t xml:space="preserve"> </w:t>
      </w:r>
      <w:bookmarkStart w:id="8596" w:name="_ETM_Q18_420359"/>
      <w:bookmarkStart w:id="8597" w:name="_ETM_Q18_420599"/>
      <w:bookmarkEnd w:id="8596"/>
      <w:bookmarkEnd w:id="8597"/>
      <w:r>
        <w:rPr>
          <w:rtl/>
        </w:rPr>
        <w:t xml:space="preserve">קיבלה </w:t>
      </w:r>
      <w:bookmarkStart w:id="8598" w:name="_ETM_Q18_420900"/>
      <w:bookmarkEnd w:id="8598"/>
      <w:r>
        <w:rPr>
          <w:rtl/>
        </w:rPr>
        <w:t>12%</w:t>
      </w:r>
      <w:bookmarkStart w:id="8599" w:name="_ETM_Q18_423830"/>
      <w:bookmarkEnd w:id="8599"/>
      <w:r>
        <w:rPr>
          <w:rFonts w:hint="cs"/>
          <w:rtl/>
        </w:rPr>
        <w:t xml:space="preserve">; </w:t>
      </w:r>
      <w:r>
        <w:rPr>
          <w:rtl/>
        </w:rPr>
        <w:t xml:space="preserve">נהריה </w:t>
      </w:r>
      <w:bookmarkStart w:id="8600" w:name="_ETM_Q18_424340"/>
      <w:bookmarkEnd w:id="8600"/>
      <w:r>
        <w:rPr>
          <w:rtl/>
        </w:rPr>
        <w:t xml:space="preserve">קיבלה </w:t>
      </w:r>
      <w:bookmarkStart w:id="8601" w:name="_ETM_Q18_424670"/>
      <w:bookmarkEnd w:id="8601"/>
      <w:r>
        <w:rPr>
          <w:rtl/>
        </w:rPr>
        <w:t>12%</w:t>
      </w:r>
      <w:bookmarkStart w:id="8602" w:name="_ETM_Q18_426050"/>
      <w:bookmarkEnd w:id="8602"/>
      <w:r>
        <w:rPr>
          <w:rFonts w:hint="cs"/>
          <w:rtl/>
        </w:rPr>
        <w:t xml:space="preserve">, עכו, </w:t>
      </w:r>
      <w:proofErr w:type="spellStart"/>
      <w:r>
        <w:rPr>
          <w:rFonts w:hint="cs"/>
          <w:rtl/>
        </w:rPr>
        <w:t>עכא</w:t>
      </w:r>
      <w:proofErr w:type="spellEnd"/>
      <w:r>
        <w:rPr>
          <w:rFonts w:hint="cs"/>
          <w:rtl/>
        </w:rPr>
        <w:t xml:space="preserve">, </w:t>
      </w:r>
      <w:bookmarkStart w:id="8603" w:name="_ETM_Q18_424000"/>
      <w:bookmarkStart w:id="8604" w:name="_ETM_Q18_426920"/>
      <w:bookmarkEnd w:id="8603"/>
      <w:bookmarkEnd w:id="8604"/>
      <w:r>
        <w:rPr>
          <w:rtl/>
        </w:rPr>
        <w:t xml:space="preserve">קיבלה </w:t>
      </w:r>
      <w:bookmarkStart w:id="8605" w:name="_ETM_Q18_427460"/>
      <w:bookmarkEnd w:id="8605"/>
      <w:r>
        <w:rPr>
          <w:rtl/>
        </w:rPr>
        <w:t>7%</w:t>
      </w:r>
      <w:r>
        <w:rPr>
          <w:rFonts w:hint="cs"/>
          <w:rtl/>
        </w:rPr>
        <w:t>,</w:t>
      </w:r>
      <w:r>
        <w:rPr>
          <w:rtl/>
        </w:rPr>
        <w:t xml:space="preserve"> </w:t>
      </w:r>
      <w:bookmarkStart w:id="8606" w:name="_ETM_Q18_428600"/>
      <w:bookmarkEnd w:id="8606"/>
      <w:r>
        <w:rPr>
          <w:rtl/>
        </w:rPr>
        <w:t xml:space="preserve">אבל </w:t>
      </w:r>
      <w:bookmarkStart w:id="8607" w:name="_ETM_Q18_428900"/>
      <w:bookmarkEnd w:id="8607"/>
      <w:r>
        <w:rPr>
          <w:rtl/>
        </w:rPr>
        <w:t xml:space="preserve">גם </w:t>
      </w:r>
      <w:bookmarkStart w:id="8608" w:name="_ETM_Q18_429770"/>
      <w:bookmarkEnd w:id="8608"/>
      <w:r>
        <w:rPr>
          <w:rtl/>
        </w:rPr>
        <w:t>מ</w:t>
      </w:r>
      <w:bookmarkStart w:id="8609" w:name="_ETM_Q18_430010"/>
      <w:bookmarkEnd w:id="8609"/>
      <w:r>
        <w:rPr>
          <w:rtl/>
        </w:rPr>
        <w:t>ז</w:t>
      </w:r>
      <w:r>
        <w:rPr>
          <w:rFonts w:hint="cs"/>
          <w:rtl/>
        </w:rPr>
        <w:t>רע</w:t>
      </w:r>
      <w:r>
        <w:rPr>
          <w:rtl/>
        </w:rPr>
        <w:t>ה</w:t>
      </w:r>
      <w:r>
        <w:rPr>
          <w:rFonts w:hint="cs"/>
          <w:rtl/>
        </w:rPr>
        <w:t xml:space="preserve">, </w:t>
      </w:r>
      <w:bookmarkStart w:id="8610" w:name="_ETM_Q18_430160"/>
      <w:bookmarkStart w:id="8611" w:name="_ETM_Q18_430550"/>
      <w:bookmarkEnd w:id="8610"/>
      <w:bookmarkEnd w:id="8611"/>
      <w:r>
        <w:rPr>
          <w:rtl/>
        </w:rPr>
        <w:t xml:space="preserve">חבר </w:t>
      </w:r>
      <w:bookmarkStart w:id="8612" w:name="_ETM_Q18_430880"/>
      <w:bookmarkEnd w:id="8612"/>
      <w:r>
        <w:rPr>
          <w:rtl/>
        </w:rPr>
        <w:t xml:space="preserve">כנסת </w:t>
      </w:r>
      <w:bookmarkStart w:id="8613" w:name="_ETM_Q18_431330"/>
      <w:bookmarkEnd w:id="8613"/>
      <w:r>
        <w:rPr>
          <w:rtl/>
        </w:rPr>
        <w:t>א</w:t>
      </w:r>
      <w:r>
        <w:rPr>
          <w:rFonts w:hint="cs"/>
          <w:rtl/>
        </w:rPr>
        <w:t xml:space="preserve">יימן עודה, </w:t>
      </w:r>
      <w:bookmarkStart w:id="8614" w:name="_ETM_Q18_431660"/>
      <w:bookmarkStart w:id="8615" w:name="_ETM_Q18_431930"/>
      <w:bookmarkEnd w:id="8614"/>
      <w:bookmarkEnd w:id="8615"/>
      <w:r>
        <w:rPr>
          <w:rtl/>
        </w:rPr>
        <w:t>מ</w:t>
      </w:r>
      <w:r>
        <w:rPr>
          <w:rFonts w:hint="cs"/>
          <w:rtl/>
        </w:rPr>
        <w:t>ז</w:t>
      </w:r>
      <w:r>
        <w:rPr>
          <w:rtl/>
        </w:rPr>
        <w:t>ר</w:t>
      </w:r>
      <w:r>
        <w:rPr>
          <w:rFonts w:hint="cs"/>
          <w:rtl/>
        </w:rPr>
        <w:t>ע</w:t>
      </w:r>
      <w:r>
        <w:rPr>
          <w:rtl/>
        </w:rPr>
        <w:t xml:space="preserve">ה </w:t>
      </w:r>
      <w:bookmarkStart w:id="8616" w:name="_ETM_Q18_432900"/>
      <w:bookmarkEnd w:id="8616"/>
      <w:r>
        <w:rPr>
          <w:rtl/>
        </w:rPr>
        <w:t xml:space="preserve">קיבלה </w:t>
      </w:r>
      <w:bookmarkStart w:id="8617" w:name="_ETM_Q18_433229"/>
      <w:bookmarkEnd w:id="8617"/>
      <w:r>
        <w:rPr>
          <w:rtl/>
        </w:rPr>
        <w:t>7%</w:t>
      </w:r>
      <w:r>
        <w:rPr>
          <w:rFonts w:hint="cs"/>
          <w:rtl/>
        </w:rPr>
        <w:t>,</w:t>
      </w:r>
      <w:r>
        <w:rPr>
          <w:rtl/>
        </w:rPr>
        <w:t xml:space="preserve"> </w:t>
      </w:r>
      <w:bookmarkStart w:id="8618" w:name="_ETM_Q18_434279"/>
      <w:bookmarkEnd w:id="8618"/>
      <w:r>
        <w:rPr>
          <w:rtl/>
        </w:rPr>
        <w:t>נהר</w:t>
      </w:r>
      <w:r w:rsidR="006E456C">
        <w:rPr>
          <w:rFonts w:hint="cs"/>
          <w:rtl/>
        </w:rPr>
        <w:t>י</w:t>
      </w:r>
      <w:r>
        <w:rPr>
          <w:rtl/>
        </w:rPr>
        <w:t xml:space="preserve">ה </w:t>
      </w:r>
      <w:bookmarkStart w:id="8619" w:name="_ETM_Q18_434760"/>
      <w:bookmarkEnd w:id="8619"/>
      <w:r w:rsidR="00611700">
        <w:rPr>
          <w:rFonts w:hint="cs"/>
          <w:rtl/>
        </w:rPr>
        <w:t xml:space="preserve">– </w:t>
      </w:r>
      <w:r>
        <w:rPr>
          <w:rtl/>
        </w:rPr>
        <w:t>12%</w:t>
      </w:r>
      <w:r>
        <w:rPr>
          <w:rFonts w:hint="cs"/>
          <w:rtl/>
        </w:rPr>
        <w:t>.</w:t>
      </w:r>
    </w:p>
    <w:p w:rsidR="00EE453E" w:rsidRDefault="00EE453E" w:rsidP="00340E3B">
      <w:pPr>
        <w:rPr>
          <w:rtl/>
        </w:rPr>
      </w:pPr>
      <w:bookmarkStart w:id="8620" w:name="_ETM_Q18_433000"/>
      <w:bookmarkEnd w:id="8620"/>
    </w:p>
    <w:p w:rsidR="00EE453E" w:rsidRDefault="00EE453E" w:rsidP="00994CB0">
      <w:pPr>
        <w:rPr>
          <w:rtl/>
        </w:rPr>
      </w:pPr>
      <w:bookmarkStart w:id="8621" w:name="_ETM_Q18_434000"/>
      <w:bookmarkStart w:id="8622" w:name="_ETM_Q18_436190"/>
      <w:bookmarkEnd w:id="8621"/>
      <w:bookmarkEnd w:id="8622"/>
      <w:r>
        <w:rPr>
          <w:rtl/>
        </w:rPr>
        <w:t xml:space="preserve">אז </w:t>
      </w:r>
      <w:bookmarkStart w:id="8623" w:name="_ETM_Q18_436460"/>
      <w:bookmarkEnd w:id="8623"/>
      <w:r>
        <w:rPr>
          <w:rtl/>
        </w:rPr>
        <w:t xml:space="preserve">היום </w:t>
      </w:r>
      <w:bookmarkStart w:id="8624" w:name="_ETM_Q18_436699"/>
      <w:bookmarkEnd w:id="8624"/>
      <w:r>
        <w:rPr>
          <w:rtl/>
        </w:rPr>
        <w:t xml:space="preserve">אנחנו </w:t>
      </w:r>
      <w:bookmarkStart w:id="8625" w:name="_ETM_Q18_437000"/>
      <w:bookmarkEnd w:id="8625"/>
      <w:r>
        <w:rPr>
          <w:rtl/>
        </w:rPr>
        <w:t xml:space="preserve">תיקנו </w:t>
      </w:r>
      <w:bookmarkStart w:id="8626" w:name="_ETM_Q18_437449"/>
      <w:bookmarkEnd w:id="8626"/>
      <w:r>
        <w:rPr>
          <w:rtl/>
        </w:rPr>
        <w:t xml:space="preserve">את </w:t>
      </w:r>
      <w:bookmarkStart w:id="8627" w:name="_ETM_Q18_437540"/>
      <w:bookmarkEnd w:id="8627"/>
      <w:r>
        <w:rPr>
          <w:rtl/>
        </w:rPr>
        <w:t xml:space="preserve">העוול </w:t>
      </w:r>
      <w:bookmarkStart w:id="8628" w:name="_ETM_Q18_437870"/>
      <w:bookmarkEnd w:id="8628"/>
      <w:r>
        <w:rPr>
          <w:rtl/>
        </w:rPr>
        <w:t xml:space="preserve">הזה </w:t>
      </w:r>
      <w:bookmarkStart w:id="8629" w:name="_ETM_Q18_438620"/>
      <w:bookmarkEnd w:id="8629"/>
      <w:r>
        <w:rPr>
          <w:rtl/>
        </w:rPr>
        <w:t xml:space="preserve">ובאמת </w:t>
      </w:r>
      <w:bookmarkStart w:id="8630" w:name="_ETM_Q18_439160"/>
      <w:bookmarkEnd w:id="8630"/>
      <w:r>
        <w:rPr>
          <w:rtl/>
        </w:rPr>
        <w:t xml:space="preserve">נעשה </w:t>
      </w:r>
      <w:bookmarkStart w:id="8631" w:name="_ETM_Q18_439580"/>
      <w:bookmarkEnd w:id="8631"/>
      <w:r>
        <w:rPr>
          <w:rtl/>
        </w:rPr>
        <w:t>צדק</w:t>
      </w:r>
      <w:r>
        <w:rPr>
          <w:rFonts w:hint="cs"/>
          <w:rtl/>
        </w:rPr>
        <w:t>,</w:t>
      </w:r>
      <w:r>
        <w:rPr>
          <w:rtl/>
        </w:rPr>
        <w:t xml:space="preserve"> </w:t>
      </w:r>
      <w:bookmarkStart w:id="8632" w:name="_ETM_Q18_440300"/>
      <w:bookmarkEnd w:id="8632"/>
      <w:r>
        <w:rPr>
          <w:rtl/>
        </w:rPr>
        <w:t xml:space="preserve">ואני </w:t>
      </w:r>
      <w:bookmarkStart w:id="8633" w:name="_ETM_Q18_440960"/>
      <w:bookmarkEnd w:id="8633"/>
      <w:r>
        <w:rPr>
          <w:rtl/>
        </w:rPr>
        <w:t xml:space="preserve">מקווה </w:t>
      </w:r>
      <w:bookmarkStart w:id="8634" w:name="_ETM_Q18_441410"/>
      <w:bookmarkEnd w:id="8634"/>
      <w:r>
        <w:rPr>
          <w:rtl/>
        </w:rPr>
        <w:t xml:space="preserve">שבאמת </w:t>
      </w:r>
      <w:bookmarkStart w:id="8635" w:name="_ETM_Q18_441889"/>
      <w:bookmarkEnd w:id="8635"/>
      <w:r>
        <w:rPr>
          <w:rtl/>
        </w:rPr>
        <w:t xml:space="preserve">האוצר </w:t>
      </w:r>
      <w:bookmarkStart w:id="8636" w:name="_ETM_Q18_442310"/>
      <w:bookmarkEnd w:id="8636"/>
      <w:r>
        <w:rPr>
          <w:rtl/>
        </w:rPr>
        <w:t xml:space="preserve">ימצא </w:t>
      </w:r>
      <w:bookmarkStart w:id="8637" w:name="_ETM_Q18_442820"/>
      <w:bookmarkEnd w:id="8637"/>
      <w:r>
        <w:rPr>
          <w:rtl/>
        </w:rPr>
        <w:t xml:space="preserve">את </w:t>
      </w:r>
      <w:bookmarkStart w:id="8638" w:name="_ETM_Q18_443870"/>
      <w:bookmarkEnd w:id="8638"/>
      <w:r>
        <w:rPr>
          <w:rtl/>
        </w:rPr>
        <w:t xml:space="preserve">המקור </w:t>
      </w:r>
      <w:bookmarkStart w:id="8639" w:name="_ETM_Q18_444320"/>
      <w:bookmarkEnd w:id="8639"/>
      <w:r>
        <w:rPr>
          <w:rtl/>
        </w:rPr>
        <w:t xml:space="preserve">התקציבי </w:t>
      </w:r>
      <w:bookmarkStart w:id="8640" w:name="_ETM_Q18_445220"/>
      <w:bookmarkEnd w:id="8640"/>
      <w:r>
        <w:rPr>
          <w:rFonts w:hint="cs"/>
          <w:rtl/>
        </w:rPr>
        <w:t>ו</w:t>
      </w:r>
      <w:r>
        <w:rPr>
          <w:rtl/>
        </w:rPr>
        <w:t xml:space="preserve">שאנחנו </w:t>
      </w:r>
      <w:bookmarkStart w:id="8641" w:name="_ETM_Q18_445669"/>
      <w:bookmarkEnd w:id="8641"/>
      <w:r>
        <w:rPr>
          <w:rtl/>
        </w:rPr>
        <w:t xml:space="preserve">נביא </w:t>
      </w:r>
      <w:bookmarkStart w:id="8642" w:name="_ETM_Q18_446060"/>
      <w:bookmarkEnd w:id="8642"/>
      <w:r>
        <w:rPr>
          <w:rtl/>
        </w:rPr>
        <w:t xml:space="preserve">את </w:t>
      </w:r>
      <w:bookmarkStart w:id="8643" w:name="_ETM_Q18_446210"/>
      <w:bookmarkEnd w:id="8643"/>
      <w:r>
        <w:rPr>
          <w:rtl/>
        </w:rPr>
        <w:t xml:space="preserve">זה </w:t>
      </w:r>
      <w:bookmarkStart w:id="8644" w:name="_ETM_Q18_446960"/>
      <w:bookmarkEnd w:id="8644"/>
      <w:r>
        <w:rPr>
          <w:rtl/>
        </w:rPr>
        <w:t xml:space="preserve">לאישור </w:t>
      </w:r>
      <w:bookmarkStart w:id="8645" w:name="_ETM_Q18_447650"/>
      <w:bookmarkEnd w:id="8645"/>
      <w:r>
        <w:rPr>
          <w:rtl/>
        </w:rPr>
        <w:t>המל</w:t>
      </w:r>
      <w:r>
        <w:rPr>
          <w:rFonts w:hint="cs"/>
          <w:rtl/>
        </w:rPr>
        <w:t>י</w:t>
      </w:r>
      <w:r>
        <w:rPr>
          <w:rtl/>
        </w:rPr>
        <w:t xml:space="preserve">אה </w:t>
      </w:r>
      <w:bookmarkStart w:id="8646" w:name="_ETM_Q18_448940"/>
      <w:bookmarkEnd w:id="8646"/>
      <w:r>
        <w:rPr>
          <w:rtl/>
        </w:rPr>
        <w:t xml:space="preserve">בשבוע </w:t>
      </w:r>
      <w:bookmarkStart w:id="8647" w:name="_ETM_Q18_449479"/>
      <w:bookmarkEnd w:id="8647"/>
      <w:r>
        <w:rPr>
          <w:rtl/>
        </w:rPr>
        <w:t xml:space="preserve">הבא </w:t>
      </w:r>
      <w:bookmarkStart w:id="8648" w:name="_ETM_Q18_450290"/>
      <w:bookmarkEnd w:id="8648"/>
      <w:r>
        <w:rPr>
          <w:rtl/>
        </w:rPr>
        <w:t xml:space="preserve">בקריאה </w:t>
      </w:r>
      <w:bookmarkStart w:id="8649" w:name="_ETM_Q18_450800"/>
      <w:bookmarkEnd w:id="8649"/>
      <w:r>
        <w:rPr>
          <w:rtl/>
        </w:rPr>
        <w:t xml:space="preserve">שנייה </w:t>
      </w:r>
      <w:bookmarkStart w:id="8650" w:name="_ETM_Q18_451100"/>
      <w:bookmarkEnd w:id="8650"/>
      <w:r>
        <w:rPr>
          <w:rtl/>
        </w:rPr>
        <w:t>ושלישית</w:t>
      </w:r>
      <w:r>
        <w:rPr>
          <w:rFonts w:hint="cs"/>
          <w:rtl/>
        </w:rPr>
        <w:t>,</w:t>
      </w:r>
      <w:r>
        <w:rPr>
          <w:rtl/>
        </w:rPr>
        <w:t xml:space="preserve"> </w:t>
      </w:r>
      <w:bookmarkStart w:id="8651" w:name="_ETM_Q18_451669"/>
      <w:bookmarkEnd w:id="8651"/>
      <w:r>
        <w:rPr>
          <w:rtl/>
        </w:rPr>
        <w:t xml:space="preserve">ואז </w:t>
      </w:r>
      <w:bookmarkStart w:id="8652" w:name="_ETM_Q18_452089"/>
      <w:bookmarkEnd w:id="8652"/>
      <w:r>
        <w:rPr>
          <w:rtl/>
        </w:rPr>
        <w:t xml:space="preserve">התושבים </w:t>
      </w:r>
      <w:bookmarkStart w:id="8653" w:name="_ETM_Q18_452690"/>
      <w:bookmarkEnd w:id="8653"/>
      <w:r>
        <w:rPr>
          <w:rtl/>
        </w:rPr>
        <w:t xml:space="preserve">שם </w:t>
      </w:r>
      <w:bookmarkStart w:id="8654" w:name="_ETM_Q18_452990"/>
      <w:bookmarkEnd w:id="8654"/>
      <w:r>
        <w:rPr>
          <w:rtl/>
        </w:rPr>
        <w:t xml:space="preserve">וכל </w:t>
      </w:r>
      <w:bookmarkStart w:id="8655" w:name="_ETM_Q18_453320"/>
      <w:bookmarkEnd w:id="8655"/>
      <w:r>
        <w:rPr>
          <w:rtl/>
        </w:rPr>
        <w:t>העסקים</w:t>
      </w:r>
      <w:r>
        <w:rPr>
          <w:rFonts w:hint="cs"/>
          <w:rtl/>
        </w:rPr>
        <w:t>,</w:t>
      </w:r>
      <w:r>
        <w:rPr>
          <w:rtl/>
        </w:rPr>
        <w:t xml:space="preserve"> </w:t>
      </w:r>
      <w:bookmarkStart w:id="8656" w:name="_ETM_Q18_453830"/>
      <w:bookmarkEnd w:id="8656"/>
      <w:r>
        <w:rPr>
          <w:rtl/>
        </w:rPr>
        <w:t xml:space="preserve">שממילא </w:t>
      </w:r>
      <w:bookmarkStart w:id="8657" w:name="_ETM_Q18_454370"/>
      <w:bookmarkEnd w:id="8657"/>
      <w:r>
        <w:rPr>
          <w:rtl/>
        </w:rPr>
        <w:t xml:space="preserve">הם </w:t>
      </w:r>
      <w:bookmarkStart w:id="8658" w:name="_ETM_Q18_454980"/>
      <w:bookmarkEnd w:id="8658"/>
      <w:r>
        <w:rPr>
          <w:rtl/>
        </w:rPr>
        <w:t xml:space="preserve">עסקים </w:t>
      </w:r>
      <w:bookmarkStart w:id="8659" w:name="_ETM_Q18_456360"/>
      <w:bookmarkEnd w:id="8659"/>
      <w:r>
        <w:rPr>
          <w:rtl/>
        </w:rPr>
        <w:t xml:space="preserve">במצב </w:t>
      </w:r>
      <w:bookmarkStart w:id="8660" w:name="_ETM_Q18_456870"/>
      <w:bookmarkEnd w:id="8660"/>
      <w:r>
        <w:rPr>
          <w:rtl/>
        </w:rPr>
        <w:t xml:space="preserve">כלכלי </w:t>
      </w:r>
      <w:bookmarkStart w:id="8661" w:name="_ETM_Q18_457290"/>
      <w:bookmarkEnd w:id="8661"/>
      <w:r>
        <w:rPr>
          <w:rtl/>
        </w:rPr>
        <w:t xml:space="preserve">קשה </w:t>
      </w:r>
      <w:bookmarkStart w:id="8662" w:name="_ETM_Q18_457620"/>
      <w:bookmarkEnd w:id="8662"/>
      <w:r>
        <w:rPr>
          <w:rtl/>
        </w:rPr>
        <w:t>בעקבות</w:t>
      </w:r>
      <w:bookmarkStart w:id="8663" w:name="_ETM_Q18_458220"/>
      <w:bookmarkStart w:id="8664" w:name="_ETM_Q18_461000"/>
      <w:bookmarkEnd w:id="8663"/>
      <w:bookmarkEnd w:id="8664"/>
      <w:r>
        <w:rPr>
          <w:rtl/>
        </w:rPr>
        <w:t xml:space="preserve"> </w:t>
      </w:r>
      <w:bookmarkStart w:id="8665" w:name="_ETM_Q18_458290"/>
      <w:bookmarkEnd w:id="8665"/>
      <w:r>
        <w:rPr>
          <w:rtl/>
        </w:rPr>
        <w:t xml:space="preserve">משבר </w:t>
      </w:r>
      <w:bookmarkStart w:id="8666" w:name="_ETM_Q18_458620"/>
      <w:bookmarkEnd w:id="8666"/>
      <w:r>
        <w:rPr>
          <w:rtl/>
        </w:rPr>
        <w:t>הקורונה</w:t>
      </w:r>
      <w:r>
        <w:rPr>
          <w:rFonts w:hint="cs"/>
          <w:rtl/>
        </w:rPr>
        <w:t>,</w:t>
      </w:r>
      <w:r>
        <w:rPr>
          <w:rtl/>
        </w:rPr>
        <w:t xml:space="preserve"> </w:t>
      </w:r>
      <w:bookmarkStart w:id="8667" w:name="_ETM_Q18_459790"/>
      <w:bookmarkStart w:id="8668" w:name="_ETM_Q18_461560"/>
      <w:bookmarkEnd w:id="8667"/>
      <w:bookmarkEnd w:id="8668"/>
      <w:r>
        <w:rPr>
          <w:rtl/>
        </w:rPr>
        <w:t xml:space="preserve">אנחנו </w:t>
      </w:r>
      <w:bookmarkStart w:id="8669" w:name="_ETM_Q18_461860"/>
      <w:bookmarkEnd w:id="8669"/>
      <w:r>
        <w:rPr>
          <w:rtl/>
        </w:rPr>
        <w:t xml:space="preserve">נאשר </w:t>
      </w:r>
      <w:bookmarkStart w:id="8670" w:name="_ETM_Q18_462279"/>
      <w:bookmarkEnd w:id="8670"/>
      <w:r>
        <w:rPr>
          <w:rtl/>
        </w:rPr>
        <w:t xml:space="preserve">את </w:t>
      </w:r>
      <w:bookmarkStart w:id="8671" w:name="_ETM_Q18_462370"/>
      <w:bookmarkEnd w:id="8671"/>
      <w:r>
        <w:rPr>
          <w:rtl/>
        </w:rPr>
        <w:t xml:space="preserve">זה </w:t>
      </w:r>
      <w:bookmarkStart w:id="8672" w:name="_ETM_Q18_462550"/>
      <w:bookmarkEnd w:id="8672"/>
      <w:r>
        <w:rPr>
          <w:rtl/>
        </w:rPr>
        <w:t xml:space="preserve">וזה </w:t>
      </w:r>
      <w:bookmarkStart w:id="8673" w:name="_ETM_Q18_462820"/>
      <w:bookmarkEnd w:id="8673"/>
      <w:r>
        <w:rPr>
          <w:rtl/>
        </w:rPr>
        <w:t xml:space="preserve">יחול </w:t>
      </w:r>
      <w:bookmarkStart w:id="8674" w:name="_ETM_Q18_464260"/>
      <w:bookmarkEnd w:id="8674"/>
      <w:r>
        <w:rPr>
          <w:rtl/>
        </w:rPr>
        <w:t xml:space="preserve">רטרואקטיבית </w:t>
      </w:r>
      <w:bookmarkStart w:id="8675" w:name="_ETM_Q18_465130"/>
      <w:bookmarkStart w:id="8676" w:name="_ETM_Q18_465520"/>
      <w:bookmarkEnd w:id="8675"/>
      <w:bookmarkEnd w:id="8676"/>
      <w:r>
        <w:rPr>
          <w:rtl/>
        </w:rPr>
        <w:t xml:space="preserve">מחודש </w:t>
      </w:r>
      <w:bookmarkStart w:id="8677" w:name="_ETM_Q18_466210"/>
      <w:bookmarkStart w:id="8678" w:name="_ETM_Q18_467370"/>
      <w:bookmarkEnd w:id="8677"/>
      <w:bookmarkEnd w:id="8678"/>
      <w:r>
        <w:rPr>
          <w:rtl/>
        </w:rPr>
        <w:t xml:space="preserve">יוני </w:t>
      </w:r>
      <w:bookmarkStart w:id="8679" w:name="_ETM_Q18_467910"/>
      <w:bookmarkEnd w:id="8679"/>
      <w:r>
        <w:rPr>
          <w:rtl/>
        </w:rPr>
        <w:t>השנה</w:t>
      </w:r>
      <w:r>
        <w:rPr>
          <w:rFonts w:hint="cs"/>
          <w:rtl/>
        </w:rPr>
        <w:t>.</w:t>
      </w:r>
      <w:r>
        <w:rPr>
          <w:rtl/>
        </w:rPr>
        <w:t xml:space="preserve"> </w:t>
      </w:r>
      <w:bookmarkStart w:id="8680" w:name="_ETM_Q18_468810"/>
      <w:bookmarkEnd w:id="8680"/>
      <w:r>
        <w:rPr>
          <w:rtl/>
        </w:rPr>
        <w:t xml:space="preserve">ואז </w:t>
      </w:r>
      <w:bookmarkStart w:id="8681" w:name="_ETM_Q18_469500"/>
      <w:bookmarkEnd w:id="8681"/>
      <w:r>
        <w:rPr>
          <w:rtl/>
        </w:rPr>
        <w:t xml:space="preserve">אותם </w:t>
      </w:r>
      <w:bookmarkStart w:id="8682" w:name="_ETM_Q18_469770"/>
      <w:bookmarkEnd w:id="8682"/>
      <w:r>
        <w:rPr>
          <w:rtl/>
        </w:rPr>
        <w:t xml:space="preserve">תושבים </w:t>
      </w:r>
      <w:bookmarkStart w:id="8683" w:name="_ETM_Q18_470279"/>
      <w:bookmarkEnd w:id="8683"/>
      <w:r>
        <w:rPr>
          <w:rtl/>
        </w:rPr>
        <w:t xml:space="preserve">באותם </w:t>
      </w:r>
      <w:bookmarkStart w:id="8684" w:name="_ETM_Q18_470699"/>
      <w:bookmarkEnd w:id="8684"/>
      <w:r>
        <w:rPr>
          <w:rtl/>
        </w:rPr>
        <w:t>י</w:t>
      </w:r>
      <w:r>
        <w:rPr>
          <w:rFonts w:hint="cs"/>
          <w:rtl/>
        </w:rPr>
        <w:t>י</w:t>
      </w:r>
      <w:r>
        <w:rPr>
          <w:rtl/>
        </w:rPr>
        <w:t>שובים</w:t>
      </w:r>
      <w:r>
        <w:rPr>
          <w:rFonts w:hint="cs"/>
          <w:rtl/>
        </w:rPr>
        <w:t xml:space="preserve"> </w:t>
      </w:r>
      <w:r>
        <w:rPr>
          <w:rtl/>
        </w:rPr>
        <w:t>–</w:t>
      </w:r>
      <w:r>
        <w:rPr>
          <w:rFonts w:hint="cs"/>
          <w:rtl/>
        </w:rPr>
        <w:t xml:space="preserve"> עראבה, </w:t>
      </w:r>
      <w:bookmarkStart w:id="8685" w:name="_ETM_Q18_472580"/>
      <w:bookmarkStart w:id="8686" w:name="_ETM_Q18_472999"/>
      <w:bookmarkEnd w:id="8685"/>
      <w:bookmarkEnd w:id="8686"/>
      <w:proofErr w:type="spellStart"/>
      <w:r>
        <w:rPr>
          <w:rtl/>
        </w:rPr>
        <w:t>סח'נין</w:t>
      </w:r>
      <w:proofErr w:type="spellEnd"/>
      <w:r>
        <w:rPr>
          <w:rFonts w:hint="cs"/>
          <w:rtl/>
        </w:rPr>
        <w:t xml:space="preserve">, דיר אל-אסד, </w:t>
      </w:r>
      <w:bookmarkStart w:id="8687" w:name="_ETM_Q18_476000"/>
      <w:bookmarkStart w:id="8688" w:name="_ETM_Q18_475229"/>
      <w:bookmarkStart w:id="8689" w:name="_ETM_Q18_475680"/>
      <w:bookmarkStart w:id="8690" w:name="_ETM_Q18_476849"/>
      <w:bookmarkEnd w:id="8687"/>
      <w:bookmarkEnd w:id="8688"/>
      <w:bookmarkEnd w:id="8689"/>
      <w:bookmarkEnd w:id="8690"/>
      <w:r>
        <w:rPr>
          <w:rFonts w:hint="cs"/>
          <w:rtl/>
        </w:rPr>
        <w:t xml:space="preserve">מג'ד אל-כרום, </w:t>
      </w:r>
      <w:bookmarkStart w:id="8691" w:name="_ETM_Q18_477089"/>
      <w:bookmarkStart w:id="8692" w:name="_ETM_Q18_478180"/>
      <w:bookmarkStart w:id="8693" w:name="_ETM_Q18_478600"/>
      <w:bookmarkEnd w:id="8691"/>
      <w:bookmarkEnd w:id="8692"/>
      <w:bookmarkEnd w:id="8693"/>
      <w:r>
        <w:rPr>
          <w:rFonts w:hint="cs"/>
          <w:rtl/>
        </w:rPr>
        <w:t>אל-</w:t>
      </w:r>
      <w:proofErr w:type="spellStart"/>
      <w:r>
        <w:rPr>
          <w:rFonts w:hint="cs"/>
          <w:rtl/>
        </w:rPr>
        <w:t>בענה</w:t>
      </w:r>
      <w:proofErr w:type="spellEnd"/>
      <w:r>
        <w:rPr>
          <w:rFonts w:hint="cs"/>
          <w:rtl/>
        </w:rPr>
        <w:t xml:space="preserve">, </w:t>
      </w:r>
      <w:bookmarkStart w:id="8694" w:name="_ETM_Q18_479320"/>
      <w:bookmarkEnd w:id="8694"/>
      <w:r>
        <w:rPr>
          <w:rtl/>
        </w:rPr>
        <w:t>ירכא</w:t>
      </w:r>
      <w:r>
        <w:rPr>
          <w:rFonts w:hint="cs"/>
          <w:rtl/>
        </w:rPr>
        <w:t>,</w:t>
      </w:r>
      <w:r>
        <w:rPr>
          <w:rtl/>
        </w:rPr>
        <w:t xml:space="preserve"> </w:t>
      </w:r>
      <w:bookmarkStart w:id="8695" w:name="_ETM_Q18_480370"/>
      <w:bookmarkEnd w:id="8695"/>
      <w:r>
        <w:rPr>
          <w:rtl/>
        </w:rPr>
        <w:t>טמרה</w:t>
      </w:r>
      <w:r>
        <w:rPr>
          <w:rFonts w:hint="cs"/>
          <w:rtl/>
        </w:rPr>
        <w:t>,</w:t>
      </w:r>
      <w:bookmarkStart w:id="8696" w:name="_ETM_Q18_480000"/>
      <w:bookmarkEnd w:id="8696"/>
      <w:r>
        <w:rPr>
          <w:rtl/>
        </w:rPr>
        <w:t xml:space="preserve"> </w:t>
      </w:r>
      <w:bookmarkStart w:id="8697" w:name="_ETM_Q18_481110"/>
      <w:bookmarkEnd w:id="8697"/>
      <w:r>
        <w:rPr>
          <w:rtl/>
        </w:rPr>
        <w:t>כבול</w:t>
      </w:r>
      <w:r>
        <w:rPr>
          <w:rFonts w:hint="cs"/>
          <w:rtl/>
        </w:rPr>
        <w:t xml:space="preserve"> </w:t>
      </w:r>
      <w:r>
        <w:rPr>
          <w:rFonts w:hint="eastAsia"/>
          <w:rtl/>
        </w:rPr>
        <w:t>–</w:t>
      </w:r>
      <w:r>
        <w:rPr>
          <w:rtl/>
        </w:rPr>
        <w:t xml:space="preserve"> </w:t>
      </w:r>
      <w:bookmarkStart w:id="8698" w:name="_ETM_Q18_483210"/>
      <w:bookmarkEnd w:id="8698"/>
      <w:r>
        <w:rPr>
          <w:rtl/>
        </w:rPr>
        <w:t>הי</w:t>
      </w:r>
      <w:r>
        <w:rPr>
          <w:rFonts w:hint="cs"/>
          <w:rtl/>
        </w:rPr>
        <w:t>י</w:t>
      </w:r>
      <w:r>
        <w:rPr>
          <w:rtl/>
        </w:rPr>
        <w:t xml:space="preserve">שובים </w:t>
      </w:r>
      <w:bookmarkStart w:id="8699" w:name="_ETM_Q18_483750"/>
      <w:bookmarkEnd w:id="8699"/>
      <w:r>
        <w:rPr>
          <w:rtl/>
        </w:rPr>
        <w:t xml:space="preserve">האלה </w:t>
      </w:r>
      <w:bookmarkStart w:id="8700" w:name="_ETM_Q18_484170"/>
      <w:bookmarkEnd w:id="8700"/>
      <w:r>
        <w:rPr>
          <w:rtl/>
        </w:rPr>
        <w:t xml:space="preserve">שבעבר </w:t>
      </w:r>
      <w:bookmarkStart w:id="8701" w:name="_ETM_Q18_485040"/>
      <w:bookmarkEnd w:id="8701"/>
      <w:r>
        <w:rPr>
          <w:rtl/>
        </w:rPr>
        <w:t xml:space="preserve">קיבלו </w:t>
      </w:r>
      <w:bookmarkStart w:id="8702" w:name="_ETM_Q18_486440"/>
      <w:bookmarkEnd w:id="8702"/>
      <w:r>
        <w:rPr>
          <w:rtl/>
        </w:rPr>
        <w:t>10%</w:t>
      </w:r>
      <w:r w:rsidR="006E456C">
        <w:rPr>
          <w:rFonts w:hint="cs"/>
          <w:rtl/>
        </w:rPr>
        <w:t>,</w:t>
      </w:r>
      <w:r>
        <w:rPr>
          <w:rtl/>
        </w:rPr>
        <w:t xml:space="preserve"> </w:t>
      </w:r>
      <w:bookmarkStart w:id="8703" w:name="_ETM_Q18_487250"/>
      <w:bookmarkEnd w:id="8703"/>
      <w:r>
        <w:rPr>
          <w:rtl/>
        </w:rPr>
        <w:t xml:space="preserve">עכשיו </w:t>
      </w:r>
      <w:bookmarkStart w:id="8704" w:name="_ETM_Q18_487520"/>
      <w:bookmarkEnd w:id="8704"/>
      <w:r>
        <w:rPr>
          <w:rtl/>
        </w:rPr>
        <w:t xml:space="preserve">יקבלו </w:t>
      </w:r>
      <w:bookmarkStart w:id="8705" w:name="_ETM_Q18_487940"/>
      <w:bookmarkEnd w:id="8705"/>
      <w:r>
        <w:rPr>
          <w:rtl/>
        </w:rPr>
        <w:t>12%</w:t>
      </w:r>
      <w:bookmarkStart w:id="8706" w:name="_ETM_Q18_489950"/>
      <w:bookmarkEnd w:id="8706"/>
      <w:r w:rsidR="006E456C">
        <w:rPr>
          <w:rFonts w:hint="cs"/>
          <w:rtl/>
        </w:rPr>
        <w:t>;</w:t>
      </w:r>
      <w:r>
        <w:rPr>
          <w:rFonts w:hint="cs"/>
          <w:rtl/>
        </w:rPr>
        <w:t xml:space="preserve"> מזרעה, </w:t>
      </w:r>
      <w:proofErr w:type="spellStart"/>
      <w:r>
        <w:rPr>
          <w:rFonts w:hint="cs"/>
          <w:rtl/>
        </w:rPr>
        <w:t>עכא</w:t>
      </w:r>
      <w:proofErr w:type="spellEnd"/>
      <w:r>
        <w:rPr>
          <w:rFonts w:hint="cs"/>
          <w:rtl/>
        </w:rPr>
        <w:t xml:space="preserve"> וג'ולי</w:t>
      </w:r>
      <w:bookmarkStart w:id="8707" w:name="_ETM_Q18_494000"/>
      <w:bookmarkEnd w:id="8707"/>
      <w:r>
        <w:rPr>
          <w:rFonts w:hint="cs"/>
          <w:rtl/>
        </w:rPr>
        <w:t xml:space="preserve">ס </w:t>
      </w:r>
      <w:bookmarkStart w:id="8708" w:name="_ETM_Q18_492230"/>
      <w:bookmarkStart w:id="8709" w:name="_ETM_Q18_492769"/>
      <w:bookmarkStart w:id="8710" w:name="_ETM_Q18_493490"/>
      <w:bookmarkStart w:id="8711" w:name="_ETM_Q18_495049"/>
      <w:bookmarkStart w:id="8712" w:name="_ETM_Q18_496099"/>
      <w:bookmarkEnd w:id="8708"/>
      <w:bookmarkEnd w:id="8709"/>
      <w:bookmarkEnd w:id="8710"/>
      <w:bookmarkEnd w:id="8711"/>
      <w:bookmarkEnd w:id="8712"/>
      <w:r>
        <w:rPr>
          <w:rtl/>
        </w:rPr>
        <w:t xml:space="preserve">היו </w:t>
      </w:r>
      <w:bookmarkStart w:id="8713" w:name="_ETM_Q18_496400"/>
      <w:bookmarkEnd w:id="8713"/>
      <w:r>
        <w:rPr>
          <w:rtl/>
        </w:rPr>
        <w:t>7%</w:t>
      </w:r>
      <w:bookmarkStart w:id="8714" w:name="_ETM_Q18_497150"/>
      <w:bookmarkEnd w:id="8714"/>
      <w:r>
        <w:rPr>
          <w:rFonts w:hint="cs"/>
          <w:rtl/>
        </w:rPr>
        <w:t xml:space="preserve">, </w:t>
      </w:r>
      <w:r>
        <w:rPr>
          <w:rtl/>
        </w:rPr>
        <w:t xml:space="preserve">עכשיו </w:t>
      </w:r>
      <w:bookmarkStart w:id="8715" w:name="_ETM_Q18_497449"/>
      <w:bookmarkEnd w:id="8715"/>
      <w:r>
        <w:rPr>
          <w:rtl/>
        </w:rPr>
        <w:t xml:space="preserve">יקבלו </w:t>
      </w:r>
      <w:bookmarkStart w:id="8716" w:name="_ETM_Q18_497930"/>
      <w:bookmarkEnd w:id="8716"/>
      <w:r>
        <w:rPr>
          <w:rtl/>
        </w:rPr>
        <w:t xml:space="preserve">לפי </w:t>
      </w:r>
      <w:bookmarkStart w:id="8717" w:name="_ETM_Q18_498199"/>
      <w:bookmarkEnd w:id="8717"/>
      <w:r>
        <w:rPr>
          <w:rtl/>
        </w:rPr>
        <w:t xml:space="preserve">ההצעה </w:t>
      </w:r>
      <w:bookmarkStart w:id="8718" w:name="_ETM_Q18_499009"/>
      <w:bookmarkEnd w:id="8718"/>
      <w:r>
        <w:rPr>
          <w:rtl/>
        </w:rPr>
        <w:t>12%</w:t>
      </w:r>
      <w:bookmarkStart w:id="8719" w:name="_ETM_Q18_500769"/>
      <w:bookmarkEnd w:id="8719"/>
      <w:r w:rsidR="006E456C">
        <w:rPr>
          <w:rFonts w:hint="cs"/>
          <w:rtl/>
        </w:rPr>
        <w:t xml:space="preserve">; </w:t>
      </w:r>
      <w:bookmarkStart w:id="8720" w:name="_ETM_Q18_500000"/>
      <w:bookmarkStart w:id="8721" w:name="_ETM_Q18_501000"/>
      <w:bookmarkEnd w:id="8720"/>
      <w:bookmarkEnd w:id="8721"/>
      <w:r>
        <w:rPr>
          <w:rtl/>
        </w:rPr>
        <w:t>ה</w:t>
      </w:r>
      <w:r>
        <w:rPr>
          <w:rFonts w:hint="cs"/>
          <w:rtl/>
        </w:rPr>
        <w:t>י</w:t>
      </w:r>
      <w:r>
        <w:rPr>
          <w:rtl/>
        </w:rPr>
        <w:t xml:space="preserve">ישובים </w:t>
      </w:r>
      <w:bookmarkStart w:id="8722" w:name="_ETM_Q18_502060"/>
      <w:bookmarkEnd w:id="8722"/>
      <w:r>
        <w:rPr>
          <w:rtl/>
        </w:rPr>
        <w:t xml:space="preserve">שהיו </w:t>
      </w:r>
      <w:bookmarkStart w:id="8723" w:name="_ETM_Q18_502630"/>
      <w:bookmarkEnd w:id="8723"/>
      <w:r>
        <w:rPr>
          <w:rtl/>
        </w:rPr>
        <w:t xml:space="preserve">ב-12% </w:t>
      </w:r>
      <w:bookmarkStart w:id="8724" w:name="_ETM_Q18_504759"/>
      <w:bookmarkEnd w:id="8724"/>
      <w:r>
        <w:rPr>
          <w:rtl/>
        </w:rPr>
        <w:t xml:space="preserve">כמו </w:t>
      </w:r>
      <w:bookmarkStart w:id="8725" w:name="_ETM_Q18_506089"/>
      <w:bookmarkEnd w:id="8725"/>
      <w:proofErr w:type="spellStart"/>
      <w:r>
        <w:rPr>
          <w:rtl/>
        </w:rPr>
        <w:t>נחף</w:t>
      </w:r>
      <w:proofErr w:type="spellEnd"/>
      <w:r>
        <w:rPr>
          <w:rFonts w:hint="cs"/>
          <w:rtl/>
        </w:rPr>
        <w:t>,</w:t>
      </w:r>
      <w:bookmarkStart w:id="8726" w:name="_ETM_Q18_507320"/>
      <w:bookmarkStart w:id="8727" w:name="_ETM_Q18_509640"/>
      <w:bookmarkEnd w:id="8726"/>
      <w:bookmarkEnd w:id="8727"/>
      <w:r>
        <w:rPr>
          <w:rFonts w:hint="cs"/>
          <w:rtl/>
        </w:rPr>
        <w:t xml:space="preserve"> </w:t>
      </w:r>
      <w:r>
        <w:rPr>
          <w:rtl/>
        </w:rPr>
        <w:t>ד</w:t>
      </w:r>
      <w:r>
        <w:rPr>
          <w:rFonts w:hint="cs"/>
          <w:rtl/>
        </w:rPr>
        <w:t>י</w:t>
      </w:r>
      <w:r>
        <w:rPr>
          <w:rtl/>
        </w:rPr>
        <w:t>ר</w:t>
      </w:r>
      <w:r>
        <w:rPr>
          <w:rFonts w:hint="cs"/>
          <w:rtl/>
        </w:rPr>
        <w:t xml:space="preserve"> </w:t>
      </w:r>
      <w:proofErr w:type="spellStart"/>
      <w:r>
        <w:rPr>
          <w:rFonts w:hint="cs"/>
          <w:rtl/>
        </w:rPr>
        <w:t>חנא</w:t>
      </w:r>
      <w:proofErr w:type="spellEnd"/>
      <w:r>
        <w:rPr>
          <w:rFonts w:hint="cs"/>
          <w:rtl/>
        </w:rPr>
        <w:t xml:space="preserve"> </w:t>
      </w:r>
      <w:r>
        <w:rPr>
          <w:rFonts w:hint="eastAsia"/>
          <w:rtl/>
        </w:rPr>
        <w:t>–</w:t>
      </w:r>
      <w:r>
        <w:rPr>
          <w:rFonts w:hint="cs"/>
          <w:rtl/>
        </w:rPr>
        <w:t xml:space="preserve"> </w:t>
      </w:r>
      <w:bookmarkStart w:id="8728" w:name="_ETM_Q18_509939"/>
      <w:bookmarkStart w:id="8729" w:name="_ETM_Q18_511539"/>
      <w:bookmarkEnd w:id="8728"/>
      <w:bookmarkEnd w:id="8729"/>
      <w:r>
        <w:rPr>
          <w:rtl/>
        </w:rPr>
        <w:t xml:space="preserve">יקבלו </w:t>
      </w:r>
      <w:bookmarkStart w:id="8730" w:name="_ETM_Q18_512650"/>
      <w:bookmarkEnd w:id="8730"/>
      <w:r>
        <w:rPr>
          <w:rtl/>
        </w:rPr>
        <w:t xml:space="preserve">אותו </w:t>
      </w:r>
      <w:bookmarkStart w:id="8731" w:name="_ETM_Q18_512890"/>
      <w:bookmarkEnd w:id="8731"/>
      <w:r>
        <w:rPr>
          <w:rtl/>
        </w:rPr>
        <w:t>דבר</w:t>
      </w:r>
      <w:r>
        <w:rPr>
          <w:rFonts w:hint="cs"/>
          <w:rtl/>
        </w:rPr>
        <w:t>;</w:t>
      </w:r>
      <w:r>
        <w:rPr>
          <w:rtl/>
        </w:rPr>
        <w:t xml:space="preserve"> </w:t>
      </w:r>
      <w:bookmarkStart w:id="8732" w:name="_ETM_Q18_513220"/>
      <w:bookmarkEnd w:id="8732"/>
      <w:r>
        <w:rPr>
          <w:rtl/>
        </w:rPr>
        <w:t>מ</w:t>
      </w:r>
      <w:r>
        <w:rPr>
          <w:rFonts w:hint="cs"/>
          <w:rtl/>
        </w:rPr>
        <w:t>ע'א</w:t>
      </w:r>
      <w:r>
        <w:rPr>
          <w:rtl/>
        </w:rPr>
        <w:t xml:space="preserve">ר </w:t>
      </w:r>
      <w:bookmarkStart w:id="8733" w:name="_ETM_Q18_513940"/>
      <w:bookmarkEnd w:id="8733"/>
      <w:r>
        <w:rPr>
          <w:rtl/>
        </w:rPr>
        <w:t xml:space="preserve">יקבלו </w:t>
      </w:r>
      <w:bookmarkStart w:id="8734" w:name="_ETM_Q18_514390"/>
      <w:bookmarkEnd w:id="8734"/>
      <w:r>
        <w:rPr>
          <w:rtl/>
        </w:rPr>
        <w:t>12%</w:t>
      </w:r>
      <w:bookmarkStart w:id="8735" w:name="_ETM_Q18_515320"/>
      <w:bookmarkEnd w:id="8735"/>
      <w:r>
        <w:rPr>
          <w:rFonts w:hint="cs"/>
          <w:rtl/>
        </w:rPr>
        <w:t xml:space="preserve">, </w:t>
      </w:r>
      <w:bookmarkStart w:id="8736" w:name="_ETM_Q18_514000"/>
      <w:bookmarkEnd w:id="8736"/>
      <w:r>
        <w:rPr>
          <w:rFonts w:hint="cs"/>
          <w:rtl/>
        </w:rPr>
        <w:t>אל-</w:t>
      </w:r>
      <w:proofErr w:type="spellStart"/>
      <w:r>
        <w:rPr>
          <w:rFonts w:hint="cs"/>
          <w:rtl/>
        </w:rPr>
        <w:t>ראמה</w:t>
      </w:r>
      <w:proofErr w:type="spellEnd"/>
      <w:r>
        <w:rPr>
          <w:rFonts w:hint="cs"/>
          <w:rtl/>
        </w:rPr>
        <w:t xml:space="preserve"> גם תקבל </w:t>
      </w:r>
      <w:bookmarkStart w:id="8737" w:name="_ETM_Q18_515680"/>
      <w:bookmarkStart w:id="8738" w:name="_ETM_Q18_516040"/>
      <w:bookmarkStart w:id="8739" w:name="_ETM_Q18_516579"/>
      <w:bookmarkEnd w:id="8737"/>
      <w:bookmarkEnd w:id="8738"/>
      <w:bookmarkEnd w:id="8739"/>
      <w:r>
        <w:rPr>
          <w:rtl/>
        </w:rPr>
        <w:t xml:space="preserve">עכשיו </w:t>
      </w:r>
      <w:bookmarkStart w:id="8740" w:name="_ETM_Q18_516880"/>
      <w:bookmarkEnd w:id="8740"/>
      <w:r>
        <w:rPr>
          <w:rtl/>
        </w:rPr>
        <w:t xml:space="preserve">תוספת </w:t>
      </w:r>
      <w:bookmarkStart w:id="8741" w:name="_ETM_Q18_517390"/>
      <w:bookmarkEnd w:id="8741"/>
      <w:r>
        <w:rPr>
          <w:rFonts w:hint="cs"/>
          <w:rtl/>
        </w:rPr>
        <w:t>מ-10% עד 12%</w:t>
      </w:r>
      <w:bookmarkStart w:id="8742" w:name="_ETM_Q18_518170"/>
      <w:bookmarkStart w:id="8743" w:name="_ETM_Q18_519140"/>
      <w:bookmarkStart w:id="8744" w:name="_ETM_Q18_520370"/>
      <w:bookmarkEnd w:id="8742"/>
      <w:bookmarkEnd w:id="8743"/>
      <w:bookmarkEnd w:id="8744"/>
      <w:r>
        <w:rPr>
          <w:rFonts w:hint="cs"/>
          <w:rtl/>
        </w:rPr>
        <w:t>. (אומר דברים בשפה הערבית</w:t>
      </w:r>
      <w:r w:rsidR="00994CB0">
        <w:rPr>
          <w:rFonts w:hint="cs"/>
          <w:rtl/>
        </w:rPr>
        <w:t xml:space="preserve">, להלן תרגומם: </w:t>
      </w:r>
      <w:r w:rsidR="00994CB0">
        <w:rPr>
          <w:rtl/>
        </w:rPr>
        <w:t xml:space="preserve">זו בשורה ליישובים הערביים שהושם קץ לקיפוח, לעושק ולעוול שבו היו נתונים היישובים הערביים שציינתי: עראבה, </w:t>
      </w:r>
      <w:proofErr w:type="spellStart"/>
      <w:r w:rsidR="00994CB0">
        <w:rPr>
          <w:rtl/>
        </w:rPr>
        <w:t>סח'נין</w:t>
      </w:r>
      <w:proofErr w:type="spellEnd"/>
      <w:r w:rsidR="00994CB0">
        <w:rPr>
          <w:rtl/>
        </w:rPr>
        <w:t xml:space="preserve">, מג'ד אל-כרום, דיר אל-אסד, </w:t>
      </w:r>
      <w:proofErr w:type="spellStart"/>
      <w:r w:rsidR="00994CB0">
        <w:rPr>
          <w:rtl/>
        </w:rPr>
        <w:t>בענה</w:t>
      </w:r>
      <w:proofErr w:type="spellEnd"/>
      <w:r w:rsidR="00994CB0">
        <w:rPr>
          <w:rtl/>
        </w:rPr>
        <w:t xml:space="preserve">, </w:t>
      </w:r>
      <w:proofErr w:type="spellStart"/>
      <w:r w:rsidR="00994CB0">
        <w:rPr>
          <w:rtl/>
        </w:rPr>
        <w:t>ג'דיידה</w:t>
      </w:r>
      <w:proofErr w:type="spellEnd"/>
      <w:r w:rsidR="00994CB0">
        <w:rPr>
          <w:rtl/>
        </w:rPr>
        <w:t xml:space="preserve">-מכר, אבו סנאן, כאבול, טמרה, </w:t>
      </w:r>
      <w:proofErr w:type="spellStart"/>
      <w:r w:rsidR="00994CB0">
        <w:rPr>
          <w:rtl/>
        </w:rPr>
        <w:t>ראמה</w:t>
      </w:r>
      <w:proofErr w:type="spellEnd"/>
      <w:r w:rsidR="00994CB0">
        <w:rPr>
          <w:rtl/>
        </w:rPr>
        <w:t xml:space="preserve">. מעתה הם יקבלו הטבת מס בשיעור של 12% במקום 10%. מזרעה, ג'וליס ועכו </w:t>
      </w:r>
      <w:r w:rsidR="00994CB0">
        <w:rPr>
          <w:rFonts w:hint="cs"/>
          <w:rtl/>
        </w:rPr>
        <w:t xml:space="preserve">– </w:t>
      </w:r>
      <w:r w:rsidR="00994CB0">
        <w:rPr>
          <w:rtl/>
        </w:rPr>
        <w:t>מ-7% ל-12%. מברוכ. זה הישג לרשימה המשותפת. מברוכ לאנשינו ביישובים האלה.</w:t>
      </w:r>
      <w:r>
        <w:rPr>
          <w:rFonts w:hint="cs"/>
          <w:rtl/>
        </w:rPr>
        <w:t xml:space="preserve">) </w:t>
      </w:r>
    </w:p>
    <w:p w:rsidR="00EE453E" w:rsidRDefault="00EE453E" w:rsidP="00340E3B">
      <w:pPr>
        <w:rPr>
          <w:rtl/>
        </w:rPr>
      </w:pPr>
    </w:p>
    <w:p w:rsidR="00EE453E" w:rsidRDefault="00EE453E" w:rsidP="00340E3B">
      <w:pPr>
        <w:pStyle w:val="af6"/>
        <w:rPr>
          <w:rtl/>
        </w:rPr>
      </w:pPr>
      <w:bookmarkStart w:id="8745" w:name="ET_yor_6026_18"/>
      <w:r w:rsidRPr="0092230D">
        <w:rPr>
          <w:rStyle w:val="TagStyle"/>
          <w:rtl/>
        </w:rPr>
        <w:t xml:space="preserve"> &lt;&lt; יור &gt;&gt;</w:t>
      </w:r>
      <w:r w:rsidRPr="002D4B1F">
        <w:rPr>
          <w:rStyle w:val="TagStyle"/>
          <w:rtl/>
        </w:rPr>
        <w:t xml:space="preserve"> </w:t>
      </w:r>
      <w:r>
        <w:rPr>
          <w:rtl/>
        </w:rPr>
        <w:t>היו"ר משה ארבל:</w:t>
      </w:r>
      <w:r w:rsidRPr="002D4B1F">
        <w:rPr>
          <w:rStyle w:val="TagStyle"/>
          <w:rtl/>
        </w:rPr>
        <w:t xml:space="preserve"> </w:t>
      </w:r>
      <w:r w:rsidRPr="0092230D">
        <w:rPr>
          <w:rStyle w:val="TagStyle"/>
          <w:rtl/>
        </w:rPr>
        <w:t>&lt;&lt; יור &gt;&gt;</w:t>
      </w:r>
      <w:r>
        <w:rPr>
          <w:rtl/>
        </w:rPr>
        <w:t xml:space="preserve"> </w:t>
      </w:r>
      <w:bookmarkEnd w:id="8745"/>
    </w:p>
    <w:p w:rsidR="00EE453E" w:rsidRDefault="00EE453E" w:rsidP="005429A2">
      <w:pPr>
        <w:rPr>
          <w:rtl/>
          <w:lang w:eastAsia="he-IL"/>
        </w:rPr>
      </w:pPr>
    </w:p>
    <w:p w:rsidR="00EE453E" w:rsidRDefault="00EE453E" w:rsidP="00611700">
      <w:pPr>
        <w:rPr>
          <w:rtl/>
        </w:rPr>
      </w:pPr>
      <w:bookmarkStart w:id="8746" w:name="_ETM_Q18_561000"/>
      <w:bookmarkEnd w:id="8746"/>
      <w:r>
        <w:rPr>
          <w:rFonts w:hint="cs"/>
          <w:rtl/>
          <w:lang w:eastAsia="he-IL"/>
        </w:rPr>
        <w:lastRenderedPageBreak/>
        <w:t xml:space="preserve">תודה רבה לחבר הכנסת אוסאמה סעדי. </w:t>
      </w:r>
      <w:bookmarkStart w:id="8747" w:name="_ETM_Q18_9000"/>
      <w:bookmarkEnd w:id="8747"/>
      <w:r>
        <w:rPr>
          <w:rFonts w:hint="cs"/>
          <w:rtl/>
          <w:lang w:eastAsia="he-IL"/>
        </w:rPr>
        <w:t xml:space="preserve">חברת הכנסת </w:t>
      </w:r>
      <w:bookmarkStart w:id="8748" w:name="_ETM_Q18_565000"/>
      <w:bookmarkEnd w:id="8748"/>
      <w:r>
        <w:rPr>
          <w:rFonts w:hint="cs"/>
          <w:rtl/>
          <w:lang w:eastAsia="he-IL"/>
        </w:rPr>
        <w:t xml:space="preserve">סונדוס סאלח </w:t>
      </w:r>
      <w:r>
        <w:rPr>
          <w:rtl/>
          <w:lang w:eastAsia="he-IL"/>
        </w:rPr>
        <w:t>–</w:t>
      </w:r>
      <w:r>
        <w:rPr>
          <w:rFonts w:hint="cs"/>
          <w:rtl/>
          <w:lang w:eastAsia="he-IL"/>
        </w:rPr>
        <w:t xml:space="preserve"> אינה נוכחת; </w:t>
      </w:r>
      <w:bookmarkStart w:id="8749" w:name="_ETM_Q18_551150"/>
      <w:bookmarkStart w:id="8750" w:name="_ETM_Q18_560860"/>
      <w:bookmarkStart w:id="8751" w:name="_ETM_Q18_565570"/>
      <w:bookmarkStart w:id="8752" w:name="_ETM_Q18_568630"/>
      <w:bookmarkEnd w:id="8749"/>
      <w:bookmarkEnd w:id="8750"/>
      <w:bookmarkEnd w:id="8751"/>
      <w:bookmarkEnd w:id="8752"/>
      <w:r>
        <w:rPr>
          <w:rtl/>
        </w:rPr>
        <w:t xml:space="preserve">חבר </w:t>
      </w:r>
      <w:bookmarkStart w:id="8753" w:name="_ETM_Q18_568930"/>
      <w:bookmarkEnd w:id="8753"/>
      <w:r>
        <w:rPr>
          <w:rtl/>
        </w:rPr>
        <w:t xml:space="preserve">הכנסת </w:t>
      </w:r>
      <w:bookmarkStart w:id="8754" w:name="_ETM_Q18_569200"/>
      <w:bookmarkEnd w:id="8754"/>
      <w:r>
        <w:rPr>
          <w:rtl/>
        </w:rPr>
        <w:t xml:space="preserve">סמי </w:t>
      </w:r>
      <w:bookmarkStart w:id="8755" w:name="_ETM_Q18_569380"/>
      <w:bookmarkEnd w:id="8755"/>
      <w:r>
        <w:rPr>
          <w:rtl/>
        </w:rPr>
        <w:t xml:space="preserve">אבו </w:t>
      </w:r>
      <w:bookmarkStart w:id="8756" w:name="_ETM_Q18_569529"/>
      <w:bookmarkEnd w:id="8756"/>
      <w:r>
        <w:rPr>
          <w:rtl/>
        </w:rPr>
        <w:t>שחאדה</w:t>
      </w:r>
      <w:r>
        <w:rPr>
          <w:rFonts w:hint="cs"/>
          <w:rtl/>
        </w:rPr>
        <w:t xml:space="preserve"> – </w:t>
      </w:r>
      <w:bookmarkStart w:id="8757" w:name="_ETM_Q18_570339"/>
      <w:bookmarkEnd w:id="8757"/>
      <w:r>
        <w:rPr>
          <w:rtl/>
        </w:rPr>
        <w:t xml:space="preserve">אינו </w:t>
      </w:r>
      <w:bookmarkStart w:id="8758" w:name="_ETM_Q18_570549"/>
      <w:bookmarkEnd w:id="8758"/>
      <w:r>
        <w:rPr>
          <w:rtl/>
        </w:rPr>
        <w:t>נוכח</w:t>
      </w:r>
      <w:r>
        <w:rPr>
          <w:rFonts w:hint="cs"/>
          <w:rtl/>
        </w:rPr>
        <w:t>;</w:t>
      </w:r>
      <w:r>
        <w:rPr>
          <w:rtl/>
        </w:rPr>
        <w:t xml:space="preserve"> </w:t>
      </w:r>
      <w:bookmarkStart w:id="8759" w:name="_ETM_Q18_571390"/>
      <w:bookmarkEnd w:id="8759"/>
      <w:r>
        <w:rPr>
          <w:rtl/>
        </w:rPr>
        <w:t xml:space="preserve">חבר </w:t>
      </w:r>
      <w:bookmarkStart w:id="8760" w:name="_ETM_Q18_571690"/>
      <w:bookmarkEnd w:id="8760"/>
      <w:r>
        <w:rPr>
          <w:rtl/>
        </w:rPr>
        <w:t xml:space="preserve">הכנסת </w:t>
      </w:r>
      <w:bookmarkStart w:id="8761" w:name="_ETM_Q18_571900"/>
      <w:bookmarkEnd w:id="8761"/>
      <w:r>
        <w:rPr>
          <w:rtl/>
        </w:rPr>
        <w:t xml:space="preserve">אחמד </w:t>
      </w:r>
      <w:bookmarkStart w:id="8762" w:name="_ETM_Q18_572140"/>
      <w:bookmarkEnd w:id="8762"/>
      <w:r>
        <w:rPr>
          <w:rtl/>
        </w:rPr>
        <w:t>טיבי</w:t>
      </w:r>
      <w:r>
        <w:rPr>
          <w:rFonts w:hint="cs"/>
          <w:rtl/>
        </w:rPr>
        <w:t xml:space="preserve"> – </w:t>
      </w:r>
      <w:bookmarkStart w:id="8763" w:name="_ETM_Q18_572839"/>
      <w:bookmarkEnd w:id="8763"/>
      <w:r>
        <w:rPr>
          <w:rtl/>
        </w:rPr>
        <w:t xml:space="preserve">אינו </w:t>
      </w:r>
      <w:bookmarkStart w:id="8764" w:name="_ETM_Q18_573049"/>
      <w:bookmarkEnd w:id="8764"/>
      <w:r>
        <w:rPr>
          <w:rtl/>
        </w:rPr>
        <w:t>נוכח</w:t>
      </w:r>
      <w:r>
        <w:rPr>
          <w:rFonts w:hint="cs"/>
          <w:rtl/>
        </w:rPr>
        <w:t>;</w:t>
      </w:r>
      <w:r>
        <w:rPr>
          <w:rtl/>
        </w:rPr>
        <w:t xml:space="preserve"> </w:t>
      </w:r>
      <w:bookmarkStart w:id="8765" w:name="_ETM_Q18_573920"/>
      <w:bookmarkEnd w:id="8765"/>
      <w:r>
        <w:rPr>
          <w:rtl/>
        </w:rPr>
        <w:t xml:space="preserve">חברת </w:t>
      </w:r>
      <w:bookmarkStart w:id="8766" w:name="_ETM_Q18_574430"/>
      <w:bookmarkEnd w:id="8766"/>
      <w:r>
        <w:rPr>
          <w:rtl/>
        </w:rPr>
        <w:t xml:space="preserve">הכנסת </w:t>
      </w:r>
      <w:bookmarkStart w:id="8767" w:name="_ETM_Q18_574700"/>
      <w:bookmarkEnd w:id="8767"/>
      <w:r>
        <w:rPr>
          <w:rtl/>
        </w:rPr>
        <w:t xml:space="preserve">עאידה </w:t>
      </w:r>
      <w:bookmarkStart w:id="8768" w:name="_ETM_Q18_574910"/>
      <w:bookmarkEnd w:id="8768"/>
      <w:r>
        <w:rPr>
          <w:rtl/>
        </w:rPr>
        <w:t xml:space="preserve">תומא </w:t>
      </w:r>
      <w:bookmarkStart w:id="8769" w:name="_ETM_Q18_575120"/>
      <w:bookmarkEnd w:id="8769"/>
      <w:r>
        <w:rPr>
          <w:rtl/>
        </w:rPr>
        <w:t xml:space="preserve">סלימאן – אינה </w:t>
      </w:r>
      <w:bookmarkStart w:id="8770" w:name="_ETM_Q18_575810"/>
      <w:bookmarkEnd w:id="8770"/>
      <w:r>
        <w:rPr>
          <w:rtl/>
        </w:rPr>
        <w:t>נוכחת</w:t>
      </w:r>
      <w:r>
        <w:rPr>
          <w:rFonts w:hint="cs"/>
          <w:rtl/>
        </w:rPr>
        <w:t>;</w:t>
      </w:r>
      <w:r>
        <w:rPr>
          <w:rtl/>
        </w:rPr>
        <w:t xml:space="preserve"> </w:t>
      </w:r>
      <w:bookmarkStart w:id="8771" w:name="_ETM_Q18_576290"/>
      <w:bookmarkEnd w:id="8771"/>
      <w:r>
        <w:rPr>
          <w:rtl/>
        </w:rPr>
        <w:t xml:space="preserve">חברת </w:t>
      </w:r>
      <w:bookmarkStart w:id="8772" w:name="_ETM_Q18_576590"/>
      <w:bookmarkEnd w:id="8772"/>
      <w:r>
        <w:rPr>
          <w:rtl/>
        </w:rPr>
        <w:t xml:space="preserve">הכנסת </w:t>
      </w:r>
      <w:bookmarkStart w:id="8773" w:name="_ETM_Q18_576860"/>
      <w:bookmarkEnd w:id="8773"/>
      <w:r>
        <w:rPr>
          <w:rtl/>
        </w:rPr>
        <w:t xml:space="preserve">היבה </w:t>
      </w:r>
      <w:bookmarkStart w:id="8774" w:name="_ETM_Q18_577070"/>
      <w:bookmarkEnd w:id="8774"/>
      <w:r>
        <w:rPr>
          <w:rtl/>
        </w:rPr>
        <w:t xml:space="preserve">יזבק – אינה </w:t>
      </w:r>
      <w:bookmarkStart w:id="8775" w:name="_ETM_Q18_577760"/>
      <w:bookmarkEnd w:id="8775"/>
      <w:r>
        <w:rPr>
          <w:rtl/>
        </w:rPr>
        <w:t>נוכחת</w:t>
      </w:r>
      <w:r>
        <w:rPr>
          <w:rFonts w:hint="cs"/>
          <w:rtl/>
        </w:rPr>
        <w:t>;</w:t>
      </w:r>
      <w:r>
        <w:rPr>
          <w:rtl/>
        </w:rPr>
        <w:t xml:space="preserve"> </w:t>
      </w:r>
      <w:bookmarkStart w:id="8776" w:name="_ETM_Q18_578820"/>
      <w:bookmarkEnd w:id="8776"/>
      <w:r>
        <w:rPr>
          <w:rtl/>
        </w:rPr>
        <w:t xml:space="preserve">חבר </w:t>
      </w:r>
      <w:bookmarkStart w:id="8777" w:name="_ETM_Q18_579180"/>
      <w:bookmarkEnd w:id="8777"/>
      <w:r>
        <w:rPr>
          <w:rtl/>
        </w:rPr>
        <w:t xml:space="preserve">הכנסת </w:t>
      </w:r>
      <w:bookmarkStart w:id="8778" w:name="_ETM_Q18_579420"/>
      <w:bookmarkEnd w:id="8778"/>
      <w:r>
        <w:rPr>
          <w:rtl/>
        </w:rPr>
        <w:t xml:space="preserve">ווליד </w:t>
      </w:r>
      <w:bookmarkStart w:id="8779" w:name="_ETM_Q18_579690"/>
      <w:bookmarkEnd w:id="8779"/>
      <w:r>
        <w:rPr>
          <w:rtl/>
        </w:rPr>
        <w:t>טאהא</w:t>
      </w:r>
      <w:r>
        <w:rPr>
          <w:rFonts w:hint="cs"/>
          <w:rtl/>
        </w:rPr>
        <w:t xml:space="preserve"> – </w:t>
      </w:r>
      <w:bookmarkStart w:id="8780" w:name="_ETM_Q18_579870"/>
      <w:bookmarkEnd w:id="8780"/>
      <w:r>
        <w:rPr>
          <w:rtl/>
        </w:rPr>
        <w:t xml:space="preserve">אינו </w:t>
      </w:r>
      <w:bookmarkStart w:id="8781" w:name="_ETM_Q18_580020"/>
      <w:bookmarkEnd w:id="8781"/>
      <w:r>
        <w:rPr>
          <w:rtl/>
        </w:rPr>
        <w:t>נוכח</w:t>
      </w:r>
      <w:r>
        <w:rPr>
          <w:rFonts w:hint="cs"/>
          <w:rtl/>
        </w:rPr>
        <w:t>;</w:t>
      </w:r>
      <w:r>
        <w:rPr>
          <w:rtl/>
        </w:rPr>
        <w:t xml:space="preserve"> </w:t>
      </w:r>
      <w:bookmarkStart w:id="8782" w:name="_ETM_Q18_580380"/>
      <w:bookmarkEnd w:id="8782"/>
      <w:r>
        <w:rPr>
          <w:rtl/>
        </w:rPr>
        <w:t xml:space="preserve">חבר </w:t>
      </w:r>
      <w:bookmarkStart w:id="8783" w:name="_ETM_Q18_580529"/>
      <w:bookmarkEnd w:id="8783"/>
      <w:r>
        <w:rPr>
          <w:rtl/>
        </w:rPr>
        <w:t xml:space="preserve">הכנסת </w:t>
      </w:r>
      <w:bookmarkStart w:id="8784" w:name="_ETM_Q18_580770"/>
      <w:bookmarkEnd w:id="8784"/>
      <w:r>
        <w:rPr>
          <w:rtl/>
        </w:rPr>
        <w:t xml:space="preserve">עודד </w:t>
      </w:r>
      <w:bookmarkStart w:id="8785" w:name="_ETM_Q18_580980"/>
      <w:bookmarkEnd w:id="8785"/>
      <w:r>
        <w:rPr>
          <w:rtl/>
        </w:rPr>
        <w:t>פורר</w:t>
      </w:r>
      <w:r>
        <w:rPr>
          <w:rFonts w:hint="cs"/>
          <w:rtl/>
        </w:rPr>
        <w:t xml:space="preserve"> – </w:t>
      </w:r>
      <w:bookmarkStart w:id="8786" w:name="_ETM_Q18_581310"/>
      <w:bookmarkEnd w:id="8786"/>
      <w:r>
        <w:rPr>
          <w:rtl/>
        </w:rPr>
        <w:t xml:space="preserve">אינו </w:t>
      </w:r>
      <w:bookmarkStart w:id="8787" w:name="_ETM_Q18_581460"/>
      <w:bookmarkEnd w:id="8787"/>
      <w:r>
        <w:rPr>
          <w:rtl/>
        </w:rPr>
        <w:t>נוכח</w:t>
      </w:r>
      <w:r>
        <w:rPr>
          <w:rFonts w:hint="cs"/>
          <w:rtl/>
        </w:rPr>
        <w:t>;</w:t>
      </w:r>
      <w:r>
        <w:rPr>
          <w:rtl/>
        </w:rPr>
        <w:t xml:space="preserve"> </w:t>
      </w:r>
      <w:bookmarkStart w:id="8788" w:name="_ETM_Q18_582440"/>
      <w:bookmarkEnd w:id="8788"/>
      <w:r>
        <w:rPr>
          <w:rtl/>
        </w:rPr>
        <w:t xml:space="preserve">חבר </w:t>
      </w:r>
      <w:bookmarkStart w:id="8789" w:name="_ETM_Q18_582770"/>
      <w:bookmarkEnd w:id="8789"/>
      <w:r>
        <w:rPr>
          <w:rtl/>
        </w:rPr>
        <w:t xml:space="preserve">הכנסת </w:t>
      </w:r>
      <w:bookmarkStart w:id="8790" w:name="_ETM_Q18_583070"/>
      <w:bookmarkEnd w:id="8790"/>
      <w:r>
        <w:rPr>
          <w:rtl/>
        </w:rPr>
        <w:t xml:space="preserve">מיקי </w:t>
      </w:r>
      <w:bookmarkStart w:id="8791" w:name="_ETM_Q18_583430"/>
      <w:bookmarkEnd w:id="8791"/>
      <w:r>
        <w:rPr>
          <w:rtl/>
        </w:rPr>
        <w:t xml:space="preserve">לוי – אינו </w:t>
      </w:r>
      <w:bookmarkStart w:id="8792" w:name="_ETM_Q18_584390"/>
      <w:bookmarkEnd w:id="8792"/>
      <w:r>
        <w:rPr>
          <w:rtl/>
        </w:rPr>
        <w:t>נוכח</w:t>
      </w:r>
      <w:r>
        <w:rPr>
          <w:rFonts w:hint="cs"/>
          <w:rtl/>
        </w:rPr>
        <w:t>;</w:t>
      </w:r>
      <w:r>
        <w:rPr>
          <w:rtl/>
        </w:rPr>
        <w:t xml:space="preserve"> </w:t>
      </w:r>
      <w:bookmarkStart w:id="8793" w:name="_ETM_Q18_587480"/>
      <w:bookmarkEnd w:id="8793"/>
      <w:r>
        <w:rPr>
          <w:rtl/>
        </w:rPr>
        <w:t xml:space="preserve">חבר </w:t>
      </w:r>
      <w:bookmarkStart w:id="8794" w:name="_ETM_Q18_587840"/>
      <w:bookmarkEnd w:id="8794"/>
      <w:r>
        <w:rPr>
          <w:rtl/>
        </w:rPr>
        <w:t xml:space="preserve">הכנסת </w:t>
      </w:r>
      <w:bookmarkStart w:id="8795" w:name="_ETM_Q18_588050"/>
      <w:bookmarkEnd w:id="8795"/>
      <w:r>
        <w:rPr>
          <w:rtl/>
        </w:rPr>
        <w:t xml:space="preserve">אלעזר </w:t>
      </w:r>
      <w:bookmarkStart w:id="8796" w:name="_ETM_Q18_588350"/>
      <w:bookmarkEnd w:id="8796"/>
      <w:r>
        <w:rPr>
          <w:rtl/>
        </w:rPr>
        <w:t xml:space="preserve">שטרן – אינו </w:t>
      </w:r>
      <w:bookmarkStart w:id="8797" w:name="_ETM_Q18_588920"/>
      <w:bookmarkEnd w:id="8797"/>
      <w:r>
        <w:rPr>
          <w:rtl/>
        </w:rPr>
        <w:t>נוכח</w:t>
      </w:r>
      <w:r>
        <w:rPr>
          <w:rFonts w:hint="cs"/>
          <w:rtl/>
        </w:rPr>
        <w:t>;</w:t>
      </w:r>
      <w:r>
        <w:rPr>
          <w:rtl/>
        </w:rPr>
        <w:t xml:space="preserve"> </w:t>
      </w:r>
      <w:bookmarkStart w:id="8798" w:name="_ETM_Q18_589880"/>
      <w:bookmarkEnd w:id="8798"/>
      <w:r>
        <w:rPr>
          <w:rtl/>
        </w:rPr>
        <w:t xml:space="preserve">חבר </w:t>
      </w:r>
      <w:bookmarkStart w:id="8799" w:name="_ETM_Q18_590180"/>
      <w:bookmarkEnd w:id="8799"/>
      <w:r>
        <w:rPr>
          <w:rtl/>
        </w:rPr>
        <w:t xml:space="preserve">הכנסת </w:t>
      </w:r>
      <w:bookmarkStart w:id="8800" w:name="_ETM_Q18_590420"/>
      <w:bookmarkEnd w:id="8800"/>
      <w:r>
        <w:rPr>
          <w:rtl/>
        </w:rPr>
        <w:t xml:space="preserve">מתן </w:t>
      </w:r>
      <w:bookmarkStart w:id="8801" w:name="_ETM_Q18_590690"/>
      <w:bookmarkEnd w:id="8801"/>
      <w:r>
        <w:rPr>
          <w:rtl/>
        </w:rPr>
        <w:t xml:space="preserve">כהנא – אינו </w:t>
      </w:r>
      <w:bookmarkStart w:id="8802" w:name="_ETM_Q18_591170"/>
      <w:bookmarkEnd w:id="8802"/>
      <w:r>
        <w:rPr>
          <w:rtl/>
        </w:rPr>
        <w:t>נוכח</w:t>
      </w:r>
      <w:r>
        <w:rPr>
          <w:rFonts w:hint="cs"/>
          <w:rtl/>
        </w:rPr>
        <w:t>;</w:t>
      </w:r>
      <w:r>
        <w:rPr>
          <w:rtl/>
        </w:rPr>
        <w:t xml:space="preserve"> </w:t>
      </w:r>
      <w:bookmarkStart w:id="8803" w:name="_ETM_Q18_591950"/>
      <w:bookmarkEnd w:id="8803"/>
      <w:r>
        <w:rPr>
          <w:rtl/>
        </w:rPr>
        <w:t xml:space="preserve">חבר </w:t>
      </w:r>
      <w:bookmarkStart w:id="8804" w:name="_ETM_Q18_592370"/>
      <w:bookmarkEnd w:id="8804"/>
      <w:r>
        <w:rPr>
          <w:rtl/>
        </w:rPr>
        <w:t xml:space="preserve">הכנסת </w:t>
      </w:r>
      <w:bookmarkStart w:id="8805" w:name="_ETM_Q18_592610"/>
      <w:bookmarkEnd w:id="8805"/>
      <w:r>
        <w:rPr>
          <w:rtl/>
        </w:rPr>
        <w:t xml:space="preserve">אריאל </w:t>
      </w:r>
      <w:bookmarkStart w:id="8806" w:name="_ETM_Q18_592880"/>
      <w:bookmarkEnd w:id="8806"/>
      <w:r>
        <w:rPr>
          <w:rtl/>
        </w:rPr>
        <w:t xml:space="preserve">קלנר – אינו </w:t>
      </w:r>
      <w:bookmarkStart w:id="8807" w:name="_ETM_Q18_594569"/>
      <w:bookmarkEnd w:id="8807"/>
      <w:r>
        <w:rPr>
          <w:rtl/>
        </w:rPr>
        <w:t>נוכח</w:t>
      </w:r>
      <w:r>
        <w:rPr>
          <w:rFonts w:hint="cs"/>
          <w:rtl/>
        </w:rPr>
        <w:t>;</w:t>
      </w:r>
      <w:r>
        <w:rPr>
          <w:rtl/>
        </w:rPr>
        <w:t xml:space="preserve"> </w:t>
      </w:r>
      <w:bookmarkStart w:id="8808" w:name="_ETM_Q18_595789"/>
      <w:bookmarkEnd w:id="8808"/>
      <w:r>
        <w:rPr>
          <w:rtl/>
        </w:rPr>
        <w:t xml:space="preserve">חבר </w:t>
      </w:r>
      <w:bookmarkStart w:id="8809" w:name="_ETM_Q18_596209"/>
      <w:bookmarkEnd w:id="8809"/>
      <w:r>
        <w:rPr>
          <w:rtl/>
        </w:rPr>
        <w:t xml:space="preserve">הכנסת </w:t>
      </w:r>
      <w:bookmarkStart w:id="8810" w:name="_ETM_Q18_596389"/>
      <w:bookmarkEnd w:id="8810"/>
      <w:r>
        <w:rPr>
          <w:rtl/>
        </w:rPr>
        <w:t xml:space="preserve">ג'אבר </w:t>
      </w:r>
      <w:bookmarkStart w:id="8811" w:name="_ETM_Q18_596719"/>
      <w:bookmarkEnd w:id="8811"/>
      <w:r>
        <w:rPr>
          <w:rtl/>
        </w:rPr>
        <w:t xml:space="preserve">עסאקלה – אינו </w:t>
      </w:r>
      <w:bookmarkStart w:id="8812" w:name="_ETM_Q18_597619"/>
      <w:bookmarkEnd w:id="8812"/>
      <w:r>
        <w:rPr>
          <w:rtl/>
        </w:rPr>
        <w:t>נוכח</w:t>
      </w:r>
      <w:r>
        <w:rPr>
          <w:rFonts w:hint="cs"/>
          <w:rtl/>
        </w:rPr>
        <w:t>.</w:t>
      </w:r>
      <w:r>
        <w:rPr>
          <w:rtl/>
        </w:rPr>
        <w:t xml:space="preserve"> </w:t>
      </w:r>
      <w:bookmarkStart w:id="8813" w:name="_ETM_Q18_598009"/>
      <w:bookmarkEnd w:id="8813"/>
      <w:r>
        <w:rPr>
          <w:rtl/>
        </w:rPr>
        <w:t xml:space="preserve">חבר </w:t>
      </w:r>
      <w:bookmarkStart w:id="8814" w:name="_ETM_Q18_598249"/>
      <w:bookmarkEnd w:id="8814"/>
      <w:r>
        <w:rPr>
          <w:rtl/>
        </w:rPr>
        <w:t xml:space="preserve">הכנסת </w:t>
      </w:r>
      <w:bookmarkStart w:id="8815" w:name="_ETM_Q18_598490"/>
      <w:bookmarkEnd w:id="8815"/>
      <w:r>
        <w:rPr>
          <w:rtl/>
        </w:rPr>
        <w:t xml:space="preserve">יצחק </w:t>
      </w:r>
      <w:bookmarkStart w:id="8816" w:name="_ETM_Q18_598819"/>
      <w:bookmarkEnd w:id="8816"/>
      <w:r>
        <w:rPr>
          <w:rtl/>
        </w:rPr>
        <w:t xml:space="preserve">פינדרוס </w:t>
      </w:r>
      <w:bookmarkStart w:id="8817" w:name="_ETM_Q18_599240"/>
      <w:bookmarkEnd w:id="8817"/>
      <w:r>
        <w:rPr>
          <w:rtl/>
        </w:rPr>
        <w:t xml:space="preserve">יעלה </w:t>
      </w:r>
      <w:bookmarkStart w:id="8818" w:name="_ETM_Q18_599539"/>
      <w:bookmarkEnd w:id="8818"/>
      <w:r>
        <w:rPr>
          <w:rtl/>
        </w:rPr>
        <w:t>ויבוא</w:t>
      </w:r>
      <w:r w:rsidR="00611700">
        <w:rPr>
          <w:rFonts w:hint="cs"/>
          <w:rtl/>
        </w:rPr>
        <w:t>.</w:t>
      </w:r>
      <w:r>
        <w:rPr>
          <w:rFonts w:hint="cs"/>
          <w:rtl/>
        </w:rPr>
        <w:t xml:space="preserve"> שלוש </w:t>
      </w:r>
      <w:bookmarkStart w:id="8819" w:name="_ETM_Q18_596000"/>
      <w:bookmarkStart w:id="8820" w:name="_ETM_Q18_599899"/>
      <w:bookmarkStart w:id="8821" w:name="_ETM_Q18_600200"/>
      <w:bookmarkEnd w:id="8819"/>
      <w:bookmarkEnd w:id="8820"/>
      <w:bookmarkEnd w:id="8821"/>
      <w:r>
        <w:rPr>
          <w:rtl/>
        </w:rPr>
        <w:t xml:space="preserve">דקות </w:t>
      </w:r>
      <w:bookmarkStart w:id="8822" w:name="_ETM_Q18_600469"/>
      <w:bookmarkEnd w:id="8822"/>
      <w:r>
        <w:rPr>
          <w:rtl/>
        </w:rPr>
        <w:t>לרשותך</w:t>
      </w:r>
      <w:r>
        <w:rPr>
          <w:rFonts w:hint="cs"/>
          <w:rtl/>
        </w:rPr>
        <w:t>.</w:t>
      </w:r>
    </w:p>
    <w:p w:rsidR="00EE453E" w:rsidRDefault="00EE453E" w:rsidP="00340E3B">
      <w:pPr>
        <w:rPr>
          <w:rtl/>
        </w:rPr>
      </w:pPr>
    </w:p>
    <w:p w:rsidR="00EE453E" w:rsidRDefault="00EE453E" w:rsidP="00340E3B">
      <w:pPr>
        <w:pStyle w:val="a4"/>
        <w:rPr>
          <w:rtl/>
        </w:rPr>
      </w:pPr>
      <w:bookmarkStart w:id="8823" w:name="ET_speaker_5797_19"/>
      <w:r w:rsidRPr="0092230D">
        <w:rPr>
          <w:rStyle w:val="TagStyle"/>
          <w:rtl/>
        </w:rPr>
        <w:t xml:space="preserve"> &lt;&lt; דובר &gt;&gt;</w:t>
      </w:r>
      <w:r w:rsidRPr="002D4B1F">
        <w:rPr>
          <w:rStyle w:val="TagStyle"/>
          <w:rtl/>
        </w:rPr>
        <w:t xml:space="preserve"> </w:t>
      </w:r>
      <w:bookmarkStart w:id="8824" w:name="_Toc55249893"/>
      <w:bookmarkStart w:id="8825" w:name="_Toc55251506"/>
      <w:bookmarkStart w:id="8826" w:name="_Toc55253187"/>
      <w:bookmarkStart w:id="8827" w:name="_Toc63860669"/>
      <w:r>
        <w:rPr>
          <w:rtl/>
        </w:rPr>
        <w:t>יצחק פינדרוס (יהדות התורה):</w:t>
      </w:r>
      <w:bookmarkEnd w:id="8824"/>
      <w:bookmarkEnd w:id="8825"/>
      <w:bookmarkEnd w:id="8826"/>
      <w:bookmarkEnd w:id="8827"/>
      <w:r w:rsidRPr="002D4B1F">
        <w:rPr>
          <w:rStyle w:val="TagStyle"/>
          <w:rtl/>
        </w:rPr>
        <w:t xml:space="preserve"> </w:t>
      </w:r>
      <w:r w:rsidRPr="0092230D">
        <w:rPr>
          <w:rStyle w:val="TagStyle"/>
          <w:rtl/>
        </w:rPr>
        <w:t>&lt;&lt; דובר &gt;&gt;</w:t>
      </w:r>
      <w:r>
        <w:rPr>
          <w:rtl/>
        </w:rPr>
        <w:t xml:space="preserve"> </w:t>
      </w:r>
      <w:bookmarkEnd w:id="8823"/>
    </w:p>
    <w:p w:rsidR="00EE453E" w:rsidRDefault="00EE453E" w:rsidP="00340E3B">
      <w:pPr>
        <w:rPr>
          <w:rtl/>
          <w:lang w:eastAsia="he-IL"/>
        </w:rPr>
      </w:pPr>
    </w:p>
    <w:p w:rsidR="00EE453E" w:rsidRDefault="00EE453E" w:rsidP="006E456C">
      <w:pPr>
        <w:rPr>
          <w:rtl/>
          <w:lang w:eastAsia="he-IL"/>
        </w:rPr>
      </w:pPr>
      <w:bookmarkStart w:id="8828" w:name="_ETM_Q18_613000"/>
      <w:bookmarkEnd w:id="8828"/>
      <w:r>
        <w:rPr>
          <w:rFonts w:hint="cs"/>
          <w:rtl/>
          <w:lang w:eastAsia="he-IL"/>
        </w:rPr>
        <w:t xml:space="preserve">איתן, בדיוק אנחנו בדיון היום בכנסת על אזכרה – אם </w:t>
      </w:r>
      <w:bookmarkStart w:id="8829" w:name="_ETM_Q18_616000"/>
      <w:bookmarkEnd w:id="8829"/>
      <w:r>
        <w:rPr>
          <w:rFonts w:hint="cs"/>
          <w:rtl/>
          <w:lang w:eastAsia="he-IL"/>
        </w:rPr>
        <w:t xml:space="preserve">זה קשור לחברי הכנסת או לא, להזכיר את </w:t>
      </w:r>
      <w:bookmarkStart w:id="8830" w:name="_ETM_Q18_620000"/>
      <w:bookmarkEnd w:id="8830"/>
      <w:r>
        <w:rPr>
          <w:rFonts w:hint="cs"/>
          <w:rtl/>
          <w:lang w:eastAsia="he-IL"/>
        </w:rPr>
        <w:t xml:space="preserve">המנהיגים שלנו. אז אני רוצה להזכיר. היום היה יום </w:t>
      </w:r>
      <w:bookmarkStart w:id="8831" w:name="_ETM_Q18_627000"/>
      <w:bookmarkEnd w:id="8831"/>
      <w:r>
        <w:rPr>
          <w:rFonts w:hint="cs"/>
          <w:rtl/>
          <w:lang w:eastAsia="he-IL"/>
        </w:rPr>
        <w:t xml:space="preserve">השנה לפטירתו של מרן החזון איש, והלילה יום השנה לפטירתו של מרן הרב שך, זכר צדיקים לברכה. </w:t>
      </w:r>
      <w:bookmarkStart w:id="8832" w:name="_ETM_Q18_641000"/>
      <w:bookmarkEnd w:id="8832"/>
      <w:r>
        <w:rPr>
          <w:rFonts w:hint="cs"/>
          <w:rtl/>
          <w:lang w:eastAsia="he-IL"/>
        </w:rPr>
        <w:t xml:space="preserve">מרן החזון איש, למי שלא יודע, הניח את התשתית והיסודות שעליהם בנויה היהדות החרדית הנאמנה ביחסה למדינת ישראל, לתנועה הציונית </w:t>
      </w:r>
      <w:bookmarkStart w:id="8833" w:name="_ETM_Q18_654000"/>
      <w:bookmarkEnd w:id="8833"/>
      <w:r>
        <w:rPr>
          <w:rFonts w:hint="cs"/>
          <w:rtl/>
          <w:lang w:eastAsia="he-IL"/>
        </w:rPr>
        <w:t xml:space="preserve">ולכל הנלווה ב-70 השנים האחרונות. מרן הרב שך, ראש הישיבה </w:t>
      </w:r>
      <w:bookmarkStart w:id="8834" w:name="_ETM_Q18_657000"/>
      <w:bookmarkEnd w:id="8834"/>
      <w:r>
        <w:rPr>
          <w:rFonts w:hint="cs"/>
          <w:rtl/>
          <w:lang w:eastAsia="he-IL"/>
        </w:rPr>
        <w:t xml:space="preserve">זצ"ל, ייסד את תנועת דגל התורה, שזכיתי להימנות עם חבריה </w:t>
      </w:r>
      <w:bookmarkStart w:id="8835" w:name="_ETM_Q18_663000"/>
      <w:bookmarkEnd w:id="8835"/>
      <w:r>
        <w:rPr>
          <w:rFonts w:hint="cs"/>
          <w:rtl/>
          <w:lang w:eastAsia="he-IL"/>
        </w:rPr>
        <w:t xml:space="preserve">כאן בכנסת, ייסד את המתווה שעליו אנחנו מבוססים עד היום, עם מנהיגינו, ייבדלו לחיים ארוכים, וייסד את היסודות </w:t>
      </w:r>
      <w:bookmarkStart w:id="8836" w:name="_ETM_Q18_675000"/>
      <w:bookmarkEnd w:id="8836"/>
      <w:r>
        <w:rPr>
          <w:rFonts w:hint="cs"/>
          <w:rtl/>
          <w:lang w:eastAsia="he-IL"/>
        </w:rPr>
        <w:t>שעליהם מושתתת בתוך הקהילה החרדית תנועת דגל התורה.</w:t>
      </w:r>
    </w:p>
    <w:p w:rsidR="00EE453E" w:rsidRDefault="00EE453E" w:rsidP="00340E3B">
      <w:pPr>
        <w:rPr>
          <w:rtl/>
          <w:lang w:eastAsia="he-IL"/>
        </w:rPr>
      </w:pPr>
    </w:p>
    <w:p w:rsidR="00EE453E" w:rsidRDefault="00EE453E" w:rsidP="006E456C">
      <w:pPr>
        <w:rPr>
          <w:rtl/>
        </w:rPr>
      </w:pPr>
      <w:bookmarkStart w:id="8837" w:name="_ETM_Q18_681000"/>
      <w:bookmarkStart w:id="8838" w:name="_ETM_Q18_606000"/>
      <w:bookmarkStart w:id="8839" w:name="_ETM_Q18_601000"/>
      <w:bookmarkStart w:id="8840" w:name="_ETM_Q18_602000"/>
      <w:bookmarkStart w:id="8841" w:name="_ETM_Q18_615360"/>
      <w:bookmarkStart w:id="8842" w:name="_ETM_Q18_679439"/>
      <w:bookmarkStart w:id="8843" w:name="_ETM_Q18_679769"/>
      <w:bookmarkStart w:id="8844" w:name="_ETM_Q18_680040"/>
      <w:bookmarkStart w:id="8845" w:name="_ETM_Q18_681170"/>
      <w:bookmarkEnd w:id="8837"/>
      <w:bookmarkEnd w:id="8838"/>
      <w:bookmarkEnd w:id="8839"/>
      <w:bookmarkEnd w:id="8840"/>
      <w:bookmarkEnd w:id="8841"/>
      <w:bookmarkEnd w:id="8842"/>
      <w:bookmarkEnd w:id="8843"/>
      <w:bookmarkEnd w:id="8844"/>
      <w:bookmarkEnd w:id="8845"/>
      <w:r>
        <w:rPr>
          <w:rtl/>
        </w:rPr>
        <w:t xml:space="preserve">ואני </w:t>
      </w:r>
      <w:bookmarkStart w:id="8846" w:name="_ETM_Q18_681410"/>
      <w:bookmarkEnd w:id="8846"/>
      <w:r>
        <w:rPr>
          <w:rtl/>
        </w:rPr>
        <w:t xml:space="preserve">רוצה </w:t>
      </w:r>
      <w:bookmarkStart w:id="8847" w:name="_ETM_Q18_681739"/>
      <w:bookmarkEnd w:id="8847"/>
      <w:r>
        <w:rPr>
          <w:rFonts w:hint="cs"/>
          <w:rtl/>
        </w:rPr>
        <w:t xml:space="preserve">לצטט </w:t>
      </w:r>
      <w:r>
        <w:rPr>
          <w:rtl/>
        </w:rPr>
        <w:t xml:space="preserve">שני </w:t>
      </w:r>
      <w:bookmarkStart w:id="8848" w:name="_ETM_Q18_682069"/>
      <w:bookmarkEnd w:id="8848"/>
      <w:r>
        <w:rPr>
          <w:rtl/>
        </w:rPr>
        <w:t>ציטוטים</w:t>
      </w:r>
      <w:r>
        <w:rPr>
          <w:rFonts w:hint="cs"/>
          <w:rtl/>
        </w:rPr>
        <w:t xml:space="preserve">, אחד </w:t>
      </w:r>
      <w:bookmarkStart w:id="8849" w:name="_ETM_Q18_682640"/>
      <w:bookmarkStart w:id="8850" w:name="_ETM_Q18_682940"/>
      <w:bookmarkEnd w:id="8849"/>
      <w:bookmarkEnd w:id="8850"/>
      <w:r>
        <w:rPr>
          <w:rFonts w:hint="cs"/>
          <w:rtl/>
        </w:rPr>
        <w:t>ש</w:t>
      </w:r>
      <w:r>
        <w:rPr>
          <w:rtl/>
        </w:rPr>
        <w:t xml:space="preserve">ל </w:t>
      </w:r>
      <w:bookmarkStart w:id="8851" w:name="_ETM_Q18_683090"/>
      <w:bookmarkEnd w:id="8851"/>
      <w:r>
        <w:rPr>
          <w:rtl/>
        </w:rPr>
        <w:t xml:space="preserve">מרן </w:t>
      </w:r>
      <w:bookmarkStart w:id="8852" w:name="_ETM_Q18_683360"/>
      <w:bookmarkEnd w:id="8852"/>
      <w:r>
        <w:rPr>
          <w:rtl/>
        </w:rPr>
        <w:t>החזון</w:t>
      </w:r>
      <w:r>
        <w:rPr>
          <w:rFonts w:hint="cs"/>
          <w:rtl/>
        </w:rPr>
        <w:t xml:space="preserve"> </w:t>
      </w:r>
      <w:bookmarkStart w:id="8853" w:name="_ETM_Q18_680000"/>
      <w:bookmarkEnd w:id="8853"/>
      <w:r>
        <w:rPr>
          <w:rtl/>
        </w:rPr>
        <w:t xml:space="preserve">איש </w:t>
      </w:r>
      <w:bookmarkStart w:id="8854" w:name="_ETM_Q18_684200"/>
      <w:bookmarkEnd w:id="8854"/>
      <w:r>
        <w:rPr>
          <w:rtl/>
        </w:rPr>
        <w:t>ו</w:t>
      </w:r>
      <w:r>
        <w:rPr>
          <w:rFonts w:hint="cs"/>
          <w:rtl/>
        </w:rPr>
        <w:t xml:space="preserve">אחד </w:t>
      </w:r>
      <w:bookmarkStart w:id="8855" w:name="_ETM_Q18_685150"/>
      <w:bookmarkEnd w:id="8855"/>
      <w:r>
        <w:rPr>
          <w:rtl/>
        </w:rPr>
        <w:t xml:space="preserve">של </w:t>
      </w:r>
      <w:bookmarkStart w:id="8856" w:name="_ETM_Q18_685359"/>
      <w:bookmarkEnd w:id="8856"/>
      <w:r>
        <w:rPr>
          <w:rtl/>
        </w:rPr>
        <w:t xml:space="preserve">מרן </w:t>
      </w:r>
      <w:bookmarkStart w:id="8857" w:name="_ETM_Q18_685599"/>
      <w:bookmarkEnd w:id="8857"/>
      <w:r>
        <w:rPr>
          <w:rtl/>
        </w:rPr>
        <w:t xml:space="preserve">הרב </w:t>
      </w:r>
      <w:bookmarkStart w:id="8858" w:name="_ETM_Q18_685779"/>
      <w:bookmarkEnd w:id="8858"/>
      <w:r>
        <w:rPr>
          <w:rtl/>
        </w:rPr>
        <w:t>ש</w:t>
      </w:r>
      <w:r>
        <w:rPr>
          <w:rFonts w:hint="cs"/>
          <w:rtl/>
        </w:rPr>
        <w:t>ך.</w:t>
      </w:r>
      <w:r>
        <w:rPr>
          <w:rtl/>
        </w:rPr>
        <w:t xml:space="preserve"> </w:t>
      </w:r>
      <w:bookmarkStart w:id="8859" w:name="_ETM_Q18_687010"/>
      <w:bookmarkEnd w:id="8859"/>
      <w:r>
        <w:rPr>
          <w:rtl/>
        </w:rPr>
        <w:t>החזון</w:t>
      </w:r>
      <w:r>
        <w:rPr>
          <w:rFonts w:hint="cs"/>
          <w:rtl/>
        </w:rPr>
        <w:t xml:space="preserve"> </w:t>
      </w:r>
      <w:r>
        <w:rPr>
          <w:rtl/>
        </w:rPr>
        <w:t xml:space="preserve">איש </w:t>
      </w:r>
      <w:bookmarkStart w:id="8860" w:name="_ETM_Q18_687610"/>
      <w:bookmarkEnd w:id="8860"/>
      <w:r>
        <w:rPr>
          <w:rtl/>
        </w:rPr>
        <w:t xml:space="preserve">דיבר </w:t>
      </w:r>
      <w:bookmarkStart w:id="8861" w:name="_ETM_Q18_688360"/>
      <w:bookmarkEnd w:id="8861"/>
      <w:r>
        <w:rPr>
          <w:rtl/>
        </w:rPr>
        <w:t xml:space="preserve">על </w:t>
      </w:r>
      <w:bookmarkStart w:id="8862" w:name="_ETM_Q18_688629"/>
      <w:bookmarkEnd w:id="8862"/>
      <w:r>
        <w:rPr>
          <w:rtl/>
        </w:rPr>
        <w:t xml:space="preserve">איך </w:t>
      </w:r>
      <w:bookmarkStart w:id="8863" w:name="_ETM_Q18_688870"/>
      <w:bookmarkEnd w:id="8863"/>
      <w:r>
        <w:rPr>
          <w:rtl/>
        </w:rPr>
        <w:t xml:space="preserve">מתמודדים </w:t>
      </w:r>
      <w:bookmarkStart w:id="8864" w:name="_ETM_Q18_689560"/>
      <w:bookmarkEnd w:id="8864"/>
      <w:r>
        <w:rPr>
          <w:rtl/>
        </w:rPr>
        <w:t xml:space="preserve">במערכת – </w:t>
      </w:r>
      <w:bookmarkStart w:id="8865" w:name="_ETM_Q18_691260"/>
      <w:bookmarkEnd w:id="8865"/>
      <w:r>
        <w:rPr>
          <w:rtl/>
        </w:rPr>
        <w:t xml:space="preserve">כל </w:t>
      </w:r>
      <w:bookmarkStart w:id="8866" w:name="_ETM_Q18_691470"/>
      <w:bookmarkEnd w:id="8866"/>
      <w:r>
        <w:rPr>
          <w:rtl/>
        </w:rPr>
        <w:t xml:space="preserve">חבר </w:t>
      </w:r>
      <w:bookmarkStart w:id="8867" w:name="_ETM_Q18_691770"/>
      <w:bookmarkEnd w:id="8867"/>
      <w:r>
        <w:rPr>
          <w:rtl/>
        </w:rPr>
        <w:t xml:space="preserve">כנסת </w:t>
      </w:r>
      <w:bookmarkStart w:id="8868" w:name="_ETM_Q18_692190"/>
      <w:bookmarkEnd w:id="8868"/>
      <w:r>
        <w:rPr>
          <w:rtl/>
        </w:rPr>
        <w:t xml:space="preserve">וכל </w:t>
      </w:r>
      <w:bookmarkStart w:id="8869" w:name="_ETM_Q18_692490"/>
      <w:bookmarkEnd w:id="8869"/>
      <w:r>
        <w:rPr>
          <w:rtl/>
        </w:rPr>
        <w:t xml:space="preserve">שר </w:t>
      </w:r>
      <w:bookmarkStart w:id="8870" w:name="_ETM_Q18_692820"/>
      <w:bookmarkEnd w:id="8870"/>
      <w:r>
        <w:rPr>
          <w:rtl/>
        </w:rPr>
        <w:t xml:space="preserve">מכיר </w:t>
      </w:r>
      <w:bookmarkStart w:id="8871" w:name="_ETM_Q18_693150"/>
      <w:bookmarkEnd w:id="8871"/>
      <w:r>
        <w:rPr>
          <w:rtl/>
        </w:rPr>
        <w:t xml:space="preserve">את </w:t>
      </w:r>
      <w:bookmarkStart w:id="8872" w:name="_ETM_Q18_693210"/>
      <w:bookmarkEnd w:id="8872"/>
      <w:r>
        <w:rPr>
          <w:rtl/>
        </w:rPr>
        <w:t xml:space="preserve">זה </w:t>
      </w:r>
      <w:bookmarkStart w:id="8873" w:name="_ETM_Q18_693330"/>
      <w:bookmarkEnd w:id="8873"/>
      <w:r>
        <w:rPr>
          <w:rtl/>
        </w:rPr>
        <w:t xml:space="preserve">כמעט </w:t>
      </w:r>
      <w:bookmarkStart w:id="8874" w:name="_ETM_Q18_693690"/>
      <w:bookmarkEnd w:id="8874"/>
      <w:r>
        <w:rPr>
          <w:rtl/>
        </w:rPr>
        <w:t xml:space="preserve">כל </w:t>
      </w:r>
      <w:bookmarkStart w:id="8875" w:name="_ETM_Q18_693990"/>
      <w:bookmarkEnd w:id="8875"/>
      <w:r>
        <w:rPr>
          <w:rtl/>
        </w:rPr>
        <w:t xml:space="preserve">יום </w:t>
      </w:r>
      <w:bookmarkStart w:id="8876" w:name="_ETM_Q18_694320"/>
      <w:bookmarkEnd w:id="8876"/>
      <w:r>
        <w:rPr>
          <w:rtl/>
        </w:rPr>
        <w:t xml:space="preserve">וכל </w:t>
      </w:r>
      <w:bookmarkStart w:id="8877" w:name="_ETM_Q18_694680"/>
      <w:bookmarkEnd w:id="8877"/>
      <w:r>
        <w:rPr>
          <w:rtl/>
        </w:rPr>
        <w:t>שעה</w:t>
      </w:r>
      <w:r>
        <w:rPr>
          <w:rFonts w:hint="cs"/>
          <w:rtl/>
        </w:rPr>
        <w:t xml:space="preserve"> – </w:t>
      </w:r>
      <w:bookmarkStart w:id="8878" w:name="_ETM_Q18_696319"/>
      <w:bookmarkEnd w:id="8878"/>
      <w:r>
        <w:rPr>
          <w:rtl/>
        </w:rPr>
        <w:t xml:space="preserve">בהתחברות </w:t>
      </w:r>
      <w:bookmarkStart w:id="8879" w:name="_ETM_Q18_698390"/>
      <w:bookmarkEnd w:id="8879"/>
      <w:r>
        <w:rPr>
          <w:rtl/>
        </w:rPr>
        <w:t>לרבנות</w:t>
      </w:r>
      <w:r>
        <w:rPr>
          <w:rFonts w:hint="cs"/>
          <w:rtl/>
        </w:rPr>
        <w:t>,</w:t>
      </w:r>
      <w:r>
        <w:rPr>
          <w:rtl/>
        </w:rPr>
        <w:t xml:space="preserve"> </w:t>
      </w:r>
      <w:bookmarkStart w:id="8880" w:name="_ETM_Q18_699409"/>
      <w:bookmarkEnd w:id="8880"/>
      <w:r>
        <w:rPr>
          <w:rtl/>
        </w:rPr>
        <w:t xml:space="preserve">בהתחברות </w:t>
      </w:r>
      <w:bookmarkStart w:id="8881" w:name="_ETM_Q18_699950"/>
      <w:bookmarkEnd w:id="8881"/>
      <w:r>
        <w:rPr>
          <w:rtl/>
        </w:rPr>
        <w:t>לשלטון</w:t>
      </w:r>
      <w:r>
        <w:rPr>
          <w:rFonts w:hint="cs"/>
          <w:rtl/>
        </w:rPr>
        <w:t>,</w:t>
      </w:r>
      <w:r>
        <w:rPr>
          <w:rtl/>
        </w:rPr>
        <w:t xml:space="preserve"> </w:t>
      </w:r>
      <w:bookmarkStart w:id="8882" w:name="_ETM_Q18_700989"/>
      <w:bookmarkEnd w:id="8882"/>
      <w:r>
        <w:rPr>
          <w:rtl/>
        </w:rPr>
        <w:t xml:space="preserve">ומצד </w:t>
      </w:r>
      <w:bookmarkStart w:id="8883" w:name="_ETM_Q18_702129"/>
      <w:bookmarkEnd w:id="8883"/>
      <w:r>
        <w:rPr>
          <w:rtl/>
        </w:rPr>
        <w:t>שני</w:t>
      </w:r>
      <w:r>
        <w:rPr>
          <w:rFonts w:hint="cs"/>
          <w:rtl/>
        </w:rPr>
        <w:t>, ה</w:t>
      </w:r>
      <w:bookmarkStart w:id="8884" w:name="_ETM_Q18_703450"/>
      <w:bookmarkStart w:id="8885" w:name="_ETM_Q18_703659"/>
      <w:bookmarkEnd w:id="8884"/>
      <w:bookmarkEnd w:id="8885"/>
      <w:r>
        <w:rPr>
          <w:rtl/>
        </w:rPr>
        <w:t>אני</w:t>
      </w:r>
      <w:bookmarkStart w:id="8886" w:name="_ETM_Q18_704079"/>
      <w:bookmarkEnd w:id="8886"/>
      <w:r w:rsidR="00DF0782">
        <w:rPr>
          <w:rFonts w:hint="cs"/>
          <w:rtl/>
        </w:rPr>
        <w:t>-</w:t>
      </w:r>
      <w:r>
        <w:rPr>
          <w:rtl/>
        </w:rPr>
        <w:t>מאמין</w:t>
      </w:r>
      <w:r>
        <w:rPr>
          <w:rFonts w:hint="cs"/>
          <w:rtl/>
        </w:rPr>
        <w:t>,</w:t>
      </w:r>
      <w:r>
        <w:rPr>
          <w:rtl/>
        </w:rPr>
        <w:t xml:space="preserve"> </w:t>
      </w:r>
      <w:bookmarkStart w:id="8887" w:name="_ETM_Q18_704530"/>
      <w:bookmarkEnd w:id="8887"/>
      <w:r>
        <w:rPr>
          <w:rtl/>
        </w:rPr>
        <w:t xml:space="preserve">מה </w:t>
      </w:r>
      <w:bookmarkStart w:id="8888" w:name="_ETM_Q18_704679"/>
      <w:bookmarkEnd w:id="8888"/>
      <w:r>
        <w:rPr>
          <w:rtl/>
        </w:rPr>
        <w:t xml:space="preserve">שאתה </w:t>
      </w:r>
      <w:bookmarkStart w:id="8889" w:name="_ETM_Q18_704980"/>
      <w:bookmarkEnd w:id="8889"/>
      <w:r>
        <w:rPr>
          <w:rtl/>
        </w:rPr>
        <w:t xml:space="preserve">מאמין </w:t>
      </w:r>
      <w:bookmarkStart w:id="8890" w:name="_ETM_Q18_705429"/>
      <w:bookmarkEnd w:id="8890"/>
      <w:r>
        <w:rPr>
          <w:rtl/>
        </w:rPr>
        <w:t>בו</w:t>
      </w:r>
      <w:r>
        <w:rPr>
          <w:rFonts w:hint="cs"/>
          <w:rtl/>
        </w:rPr>
        <w:t xml:space="preserve">, </w:t>
      </w:r>
      <w:bookmarkStart w:id="8891" w:name="_ETM_Q18_706249"/>
      <w:bookmarkStart w:id="8892" w:name="_ETM_Q18_706760"/>
      <w:bookmarkStart w:id="8893" w:name="_ETM_Q18_707059"/>
      <w:bookmarkStart w:id="8894" w:name="_ETM_Q18_708209"/>
      <w:bookmarkEnd w:id="8891"/>
      <w:bookmarkEnd w:id="8892"/>
      <w:bookmarkEnd w:id="8893"/>
      <w:bookmarkEnd w:id="8894"/>
      <w:r>
        <w:rPr>
          <w:rtl/>
        </w:rPr>
        <w:t xml:space="preserve">במקרה </w:t>
      </w:r>
      <w:bookmarkStart w:id="8895" w:name="_ETM_Q18_708900"/>
      <w:bookmarkEnd w:id="8895"/>
      <w:r>
        <w:rPr>
          <w:rtl/>
        </w:rPr>
        <w:t xml:space="preserve">שלנו </w:t>
      </w:r>
      <w:bookmarkStart w:id="8896" w:name="_ETM_Q18_709290"/>
      <w:bookmarkEnd w:id="8896"/>
      <w:r>
        <w:rPr>
          <w:rFonts w:hint="cs"/>
          <w:rtl/>
        </w:rPr>
        <w:t>ה</w:t>
      </w:r>
      <w:r>
        <w:rPr>
          <w:rtl/>
        </w:rPr>
        <w:t>אני</w:t>
      </w:r>
      <w:bookmarkStart w:id="8897" w:name="_ETM_Q18_709470"/>
      <w:bookmarkEnd w:id="8897"/>
      <w:r w:rsidR="00DF0782">
        <w:rPr>
          <w:rFonts w:hint="cs"/>
          <w:rtl/>
        </w:rPr>
        <w:t>-</w:t>
      </w:r>
      <w:r>
        <w:rPr>
          <w:rtl/>
        </w:rPr>
        <w:t xml:space="preserve">מאמין </w:t>
      </w:r>
      <w:bookmarkStart w:id="8898" w:name="_ETM_Q18_709770"/>
      <w:bookmarkEnd w:id="8898"/>
      <w:r>
        <w:rPr>
          <w:rtl/>
        </w:rPr>
        <w:t>התורני</w:t>
      </w:r>
      <w:r>
        <w:rPr>
          <w:rFonts w:hint="cs"/>
          <w:rtl/>
        </w:rPr>
        <w:t>.</w:t>
      </w:r>
      <w:r w:rsidR="006E456C">
        <w:rPr>
          <w:rFonts w:hint="cs"/>
          <w:rtl/>
        </w:rPr>
        <w:t xml:space="preserve"> </w:t>
      </w:r>
      <w:bookmarkStart w:id="8899" w:name="_ETM_Q18_710000"/>
      <w:bookmarkStart w:id="8900" w:name="_ETM_Q18_710860"/>
      <w:bookmarkEnd w:id="8899"/>
      <w:bookmarkEnd w:id="8900"/>
      <w:r>
        <w:rPr>
          <w:rtl/>
        </w:rPr>
        <w:t xml:space="preserve">אמר </w:t>
      </w:r>
      <w:bookmarkStart w:id="8901" w:name="_ETM_Q18_711160"/>
      <w:bookmarkEnd w:id="8901"/>
      <w:r>
        <w:rPr>
          <w:rtl/>
        </w:rPr>
        <w:t>החזון</w:t>
      </w:r>
      <w:r>
        <w:rPr>
          <w:rFonts w:hint="cs"/>
          <w:rtl/>
        </w:rPr>
        <w:t xml:space="preserve"> </w:t>
      </w:r>
      <w:r>
        <w:rPr>
          <w:rtl/>
        </w:rPr>
        <w:t>איש</w:t>
      </w:r>
      <w:r>
        <w:rPr>
          <w:rFonts w:hint="cs"/>
          <w:rtl/>
        </w:rPr>
        <w:t>,</w:t>
      </w:r>
      <w:r>
        <w:rPr>
          <w:rtl/>
        </w:rPr>
        <w:t xml:space="preserve"> </w:t>
      </w:r>
      <w:bookmarkStart w:id="8902" w:name="_ETM_Q18_711880"/>
      <w:bookmarkEnd w:id="8902"/>
      <w:r>
        <w:rPr>
          <w:rtl/>
        </w:rPr>
        <w:t xml:space="preserve">ואני </w:t>
      </w:r>
      <w:bookmarkStart w:id="8903" w:name="_ETM_Q18_712059"/>
      <w:bookmarkEnd w:id="8903"/>
      <w:r>
        <w:rPr>
          <w:rtl/>
        </w:rPr>
        <w:t>מצטט</w:t>
      </w:r>
      <w:r>
        <w:rPr>
          <w:rFonts w:hint="cs"/>
          <w:rtl/>
        </w:rPr>
        <w:t>:</w:t>
      </w:r>
      <w:r>
        <w:rPr>
          <w:rtl/>
        </w:rPr>
        <w:t xml:space="preserve"> </w:t>
      </w:r>
      <w:bookmarkStart w:id="8904" w:name="_ETM_Q18_712630"/>
      <w:bookmarkEnd w:id="8904"/>
      <w:r w:rsidR="006E456C">
        <w:rPr>
          <w:rFonts w:hint="cs"/>
          <w:rtl/>
        </w:rPr>
        <w:t>"</w:t>
      </w:r>
      <w:r>
        <w:rPr>
          <w:rtl/>
        </w:rPr>
        <w:t>א</w:t>
      </w:r>
      <w:r>
        <w:rPr>
          <w:rFonts w:hint="cs"/>
          <w:rtl/>
        </w:rPr>
        <w:t>ו</w:t>
      </w:r>
      <w:r>
        <w:rPr>
          <w:rtl/>
        </w:rPr>
        <w:t xml:space="preserve">מנם </w:t>
      </w:r>
      <w:bookmarkStart w:id="8905" w:name="_ETM_Q18_713350"/>
      <w:bookmarkEnd w:id="8905"/>
      <w:r>
        <w:rPr>
          <w:rtl/>
        </w:rPr>
        <w:t xml:space="preserve">ההתחברות </w:t>
      </w:r>
      <w:bookmarkStart w:id="8906" w:name="_ETM_Q18_714040"/>
      <w:bookmarkEnd w:id="8906"/>
      <w:r>
        <w:rPr>
          <w:rtl/>
        </w:rPr>
        <w:t xml:space="preserve">לרבנות </w:t>
      </w:r>
      <w:bookmarkStart w:id="8907" w:name="_ETM_Q18_715120"/>
      <w:bookmarkEnd w:id="8907"/>
      <w:r>
        <w:rPr>
          <w:rtl/>
        </w:rPr>
        <w:t xml:space="preserve">צריכה </w:t>
      </w:r>
      <w:bookmarkStart w:id="8908" w:name="_ETM_Q18_715600"/>
      <w:bookmarkEnd w:id="8908"/>
      <w:r>
        <w:rPr>
          <w:rtl/>
        </w:rPr>
        <w:t xml:space="preserve">שיקול </w:t>
      </w:r>
      <w:bookmarkStart w:id="8909" w:name="_ETM_Q18_715960"/>
      <w:bookmarkEnd w:id="8909"/>
      <w:r>
        <w:rPr>
          <w:rtl/>
        </w:rPr>
        <w:t>דעת</w:t>
      </w:r>
      <w:r>
        <w:rPr>
          <w:rFonts w:hint="cs"/>
          <w:rtl/>
        </w:rPr>
        <w:t>,</w:t>
      </w:r>
      <w:r>
        <w:rPr>
          <w:rtl/>
        </w:rPr>
        <w:t xml:space="preserve"> </w:t>
      </w:r>
      <w:bookmarkStart w:id="8910" w:name="_ETM_Q18_716879"/>
      <w:bookmarkEnd w:id="8910"/>
      <w:r>
        <w:rPr>
          <w:rtl/>
        </w:rPr>
        <w:t xml:space="preserve">היא </w:t>
      </w:r>
      <w:bookmarkStart w:id="8911" w:name="_ETM_Q18_717059"/>
      <w:bookmarkEnd w:id="8911"/>
      <w:r>
        <w:rPr>
          <w:rtl/>
        </w:rPr>
        <w:t>מפ</w:t>
      </w:r>
      <w:r>
        <w:rPr>
          <w:rFonts w:hint="cs"/>
          <w:rtl/>
        </w:rPr>
        <w:t>ס</w:t>
      </w:r>
      <w:r>
        <w:rPr>
          <w:rtl/>
        </w:rPr>
        <w:t xml:space="preserve">דת </w:t>
      </w:r>
      <w:bookmarkStart w:id="8912" w:name="_ETM_Q18_717989"/>
      <w:bookmarkEnd w:id="8912"/>
      <w:r>
        <w:rPr>
          <w:rtl/>
        </w:rPr>
        <w:t>או</w:t>
      </w:r>
      <w:r>
        <w:rPr>
          <w:rFonts w:hint="cs"/>
          <w:rtl/>
        </w:rPr>
        <w:t xml:space="preserve"> </w:t>
      </w:r>
      <w:r>
        <w:rPr>
          <w:rtl/>
        </w:rPr>
        <w:t>מר</w:t>
      </w:r>
      <w:r>
        <w:rPr>
          <w:rFonts w:hint="cs"/>
          <w:rtl/>
        </w:rPr>
        <w:t>ווחת</w:t>
      </w:r>
      <w:bookmarkStart w:id="8913" w:name="_ETM_Q18_718260"/>
      <w:bookmarkEnd w:id="8913"/>
      <w:r>
        <w:rPr>
          <w:rFonts w:hint="cs"/>
          <w:rtl/>
        </w:rPr>
        <w:t>,</w:t>
      </w:r>
      <w:r>
        <w:rPr>
          <w:rtl/>
        </w:rPr>
        <w:t xml:space="preserve"> </w:t>
      </w:r>
      <w:bookmarkStart w:id="8914" w:name="_ETM_Q18_719129"/>
      <w:bookmarkEnd w:id="8914"/>
      <w:r>
        <w:rPr>
          <w:rtl/>
        </w:rPr>
        <w:t xml:space="preserve">שהרי </w:t>
      </w:r>
      <w:bookmarkStart w:id="8915" w:name="_ETM_Q18_720120"/>
      <w:bookmarkEnd w:id="8915"/>
      <w:r>
        <w:rPr>
          <w:rtl/>
        </w:rPr>
        <w:t>נ</w:t>
      </w:r>
      <w:r>
        <w:rPr>
          <w:rFonts w:hint="cs"/>
          <w:rtl/>
        </w:rPr>
        <w:t>ענש</w:t>
      </w:r>
      <w:bookmarkStart w:id="8916" w:name="_ETM_Q18_720569"/>
      <w:bookmarkEnd w:id="8916"/>
      <w:r>
        <w:rPr>
          <w:rFonts w:hint="cs"/>
          <w:rtl/>
        </w:rPr>
        <w:t xml:space="preserve"> </w:t>
      </w:r>
      <w:r>
        <w:rPr>
          <w:rtl/>
        </w:rPr>
        <w:t xml:space="preserve">יעקב </w:t>
      </w:r>
      <w:bookmarkStart w:id="8917" w:name="_ETM_Q18_721109"/>
      <w:bookmarkEnd w:id="8917"/>
      <w:r>
        <w:rPr>
          <w:rtl/>
        </w:rPr>
        <w:t xml:space="preserve">אבינו </w:t>
      </w:r>
      <w:bookmarkStart w:id="8918" w:name="_ETM_Q18_721409"/>
      <w:bookmarkEnd w:id="8918"/>
      <w:r>
        <w:rPr>
          <w:rtl/>
        </w:rPr>
        <w:t xml:space="preserve">עליו </w:t>
      </w:r>
      <w:bookmarkStart w:id="8919" w:name="_ETM_Q18_721620"/>
      <w:bookmarkEnd w:id="8919"/>
      <w:r>
        <w:rPr>
          <w:rtl/>
        </w:rPr>
        <w:t xml:space="preserve">השלום </w:t>
      </w:r>
      <w:bookmarkStart w:id="8920" w:name="_ETM_Q18_722040"/>
      <w:bookmarkEnd w:id="8920"/>
      <w:r>
        <w:rPr>
          <w:rtl/>
        </w:rPr>
        <w:t xml:space="preserve">על </w:t>
      </w:r>
      <w:bookmarkStart w:id="8921" w:name="_ETM_Q18_722129"/>
      <w:bookmarkEnd w:id="8921"/>
      <w:r>
        <w:rPr>
          <w:rtl/>
        </w:rPr>
        <w:t xml:space="preserve">זה </w:t>
      </w:r>
      <w:bookmarkStart w:id="8922" w:name="_ETM_Q18_722400"/>
      <w:bookmarkEnd w:id="8922"/>
      <w:r>
        <w:rPr>
          <w:rtl/>
        </w:rPr>
        <w:t xml:space="preserve">שמנע </w:t>
      </w:r>
      <w:bookmarkStart w:id="8923" w:name="_ETM_Q18_723090"/>
      <w:bookmarkEnd w:id="8923"/>
      <w:r>
        <w:rPr>
          <w:rtl/>
        </w:rPr>
        <w:t xml:space="preserve">את </w:t>
      </w:r>
      <w:bookmarkStart w:id="8924" w:name="_ETM_Q18_723299"/>
      <w:bookmarkEnd w:id="8924"/>
      <w:r>
        <w:rPr>
          <w:rtl/>
        </w:rPr>
        <w:t xml:space="preserve">דינה </w:t>
      </w:r>
      <w:bookmarkStart w:id="8925" w:name="_ETM_Q18_723719"/>
      <w:bookmarkEnd w:id="8925"/>
      <w:r>
        <w:rPr>
          <w:rtl/>
        </w:rPr>
        <w:t>מעשיו</w:t>
      </w:r>
      <w:r w:rsidR="006E456C">
        <w:rPr>
          <w:rFonts w:hint="cs"/>
          <w:rtl/>
        </w:rPr>
        <w:t xml:space="preserve"> </w:t>
      </w:r>
      <w:r w:rsidR="005429A2">
        <w:rPr>
          <w:rFonts w:hint="cs"/>
          <w:rtl/>
        </w:rPr>
        <w:t>– – –</w:t>
      </w:r>
      <w:r>
        <w:rPr>
          <w:rtl/>
        </w:rPr>
        <w:t xml:space="preserve"> </w:t>
      </w:r>
      <w:bookmarkStart w:id="8926" w:name="_ETM_Q18_725429"/>
      <w:bookmarkEnd w:id="8926"/>
      <w:r>
        <w:rPr>
          <w:rtl/>
        </w:rPr>
        <w:t xml:space="preserve">ורב </w:t>
      </w:r>
      <w:bookmarkStart w:id="8927" w:name="_ETM_Q18_725969"/>
      <w:bookmarkEnd w:id="8927"/>
      <w:r>
        <w:rPr>
          <w:rtl/>
        </w:rPr>
        <w:t xml:space="preserve">גיבור </w:t>
      </w:r>
      <w:bookmarkStart w:id="8928" w:name="_ETM_Q18_726329"/>
      <w:bookmarkEnd w:id="8928"/>
      <w:r>
        <w:rPr>
          <w:rtl/>
        </w:rPr>
        <w:t xml:space="preserve">העומד </w:t>
      </w:r>
      <w:bookmarkStart w:id="8929" w:name="_ETM_Q18_726689"/>
      <w:bookmarkEnd w:id="8929"/>
      <w:r>
        <w:rPr>
          <w:rtl/>
        </w:rPr>
        <w:t xml:space="preserve">בקשרי </w:t>
      </w:r>
      <w:bookmarkStart w:id="8930" w:name="_ETM_Q18_727170"/>
      <w:bookmarkEnd w:id="8930"/>
      <w:r>
        <w:rPr>
          <w:rtl/>
        </w:rPr>
        <w:t>מלחמה</w:t>
      </w:r>
      <w:r>
        <w:rPr>
          <w:rFonts w:hint="cs"/>
          <w:rtl/>
        </w:rPr>
        <w:t>,</w:t>
      </w:r>
      <w:r>
        <w:rPr>
          <w:rtl/>
        </w:rPr>
        <w:t xml:space="preserve"> </w:t>
      </w:r>
      <w:bookmarkStart w:id="8931" w:name="_ETM_Q18_727679"/>
      <w:bookmarkEnd w:id="8931"/>
      <w:r>
        <w:rPr>
          <w:rtl/>
        </w:rPr>
        <w:t xml:space="preserve">מצווה </w:t>
      </w:r>
      <w:bookmarkStart w:id="8932" w:name="_ETM_Q18_728309"/>
      <w:bookmarkEnd w:id="8932"/>
      <w:r>
        <w:rPr>
          <w:rtl/>
        </w:rPr>
        <w:t xml:space="preserve">עליו </w:t>
      </w:r>
      <w:bookmarkStart w:id="8933" w:name="_ETM_Q18_729030"/>
      <w:bookmarkEnd w:id="8933"/>
      <w:r>
        <w:rPr>
          <w:rtl/>
        </w:rPr>
        <w:t>ל</w:t>
      </w:r>
      <w:r>
        <w:rPr>
          <w:rFonts w:hint="cs"/>
          <w:rtl/>
        </w:rPr>
        <w:t>ה</w:t>
      </w:r>
      <w:r>
        <w:rPr>
          <w:rtl/>
        </w:rPr>
        <w:t>לו</w:t>
      </w:r>
      <w:r>
        <w:rPr>
          <w:rFonts w:hint="cs"/>
          <w:rtl/>
        </w:rPr>
        <w:t>ך</w:t>
      </w:r>
      <w:r>
        <w:rPr>
          <w:rtl/>
        </w:rPr>
        <w:t xml:space="preserve"> </w:t>
      </w:r>
      <w:bookmarkStart w:id="8934" w:name="_ETM_Q18_729629"/>
      <w:bookmarkEnd w:id="8934"/>
      <w:r>
        <w:rPr>
          <w:rtl/>
        </w:rPr>
        <w:t>ולעמוד</w:t>
      </w:r>
      <w:r>
        <w:rPr>
          <w:rFonts w:hint="cs"/>
          <w:rtl/>
        </w:rPr>
        <w:t>.</w:t>
      </w:r>
      <w:r>
        <w:rPr>
          <w:rtl/>
        </w:rPr>
        <w:t xml:space="preserve"> </w:t>
      </w:r>
      <w:bookmarkStart w:id="8935" w:name="_ETM_Q18_730379"/>
      <w:bookmarkEnd w:id="8935"/>
      <w:r>
        <w:rPr>
          <w:rtl/>
        </w:rPr>
        <w:t xml:space="preserve">אין </w:t>
      </w:r>
      <w:bookmarkStart w:id="8936" w:name="_ETM_Q18_730650"/>
      <w:bookmarkEnd w:id="8936"/>
      <w:r>
        <w:rPr>
          <w:rFonts w:hint="cs"/>
          <w:rtl/>
        </w:rPr>
        <w:t xml:space="preserve">זה </w:t>
      </w:r>
      <w:bookmarkStart w:id="8937" w:name="_ETM_Q18_728000"/>
      <w:bookmarkEnd w:id="8937"/>
      <w:r>
        <w:rPr>
          <w:rtl/>
        </w:rPr>
        <w:t xml:space="preserve">בכלל </w:t>
      </w:r>
      <w:bookmarkStart w:id="8938" w:name="_ETM_Q18_731219"/>
      <w:bookmarkEnd w:id="8938"/>
      <w:r>
        <w:rPr>
          <w:rtl/>
        </w:rPr>
        <w:t>ה</w:t>
      </w:r>
      <w:r>
        <w:rPr>
          <w:rFonts w:hint="cs"/>
          <w:rtl/>
        </w:rPr>
        <w:t>י</w:t>
      </w:r>
      <w:r>
        <w:rPr>
          <w:rtl/>
        </w:rPr>
        <w:t xml:space="preserve">לוך </w:t>
      </w:r>
      <w:bookmarkStart w:id="8939" w:name="_ETM_Q18_731519"/>
      <w:bookmarkEnd w:id="8939"/>
      <w:r>
        <w:rPr>
          <w:rtl/>
        </w:rPr>
        <w:t xml:space="preserve">ועמידה </w:t>
      </w:r>
      <w:bookmarkStart w:id="8940" w:name="_ETM_Q18_731969"/>
      <w:bookmarkEnd w:id="8940"/>
      <w:r>
        <w:rPr>
          <w:rtl/>
        </w:rPr>
        <w:t xml:space="preserve">בדרך </w:t>
      </w:r>
      <w:bookmarkStart w:id="8941" w:name="_ETM_Q18_732420"/>
      <w:bookmarkEnd w:id="8941"/>
      <w:r>
        <w:rPr>
          <w:rFonts w:hint="cs"/>
          <w:rtl/>
        </w:rPr>
        <w:t>חטאים</w:t>
      </w:r>
      <w:r w:rsidR="006E456C">
        <w:rPr>
          <w:rFonts w:hint="cs"/>
          <w:rtl/>
        </w:rPr>
        <w:t xml:space="preserve">" </w:t>
      </w:r>
      <w:r w:rsidR="006E456C">
        <w:rPr>
          <w:rFonts w:hint="eastAsia"/>
        </w:rPr>
        <w:t>–</w:t>
      </w:r>
      <w:r>
        <w:rPr>
          <w:rFonts w:hint="cs"/>
          <w:rtl/>
        </w:rPr>
        <w:t xml:space="preserve"> </w:t>
      </w:r>
      <w:bookmarkStart w:id="8942" w:name="_ETM_Q18_732870"/>
      <w:bookmarkEnd w:id="8942"/>
      <w:r>
        <w:rPr>
          <w:rtl/>
        </w:rPr>
        <w:t xml:space="preserve">כשאתה </w:t>
      </w:r>
      <w:bookmarkStart w:id="8943" w:name="_ETM_Q18_733230"/>
      <w:bookmarkEnd w:id="8943"/>
      <w:r>
        <w:rPr>
          <w:rtl/>
        </w:rPr>
        <w:t xml:space="preserve">עושה </w:t>
      </w:r>
      <w:bookmarkStart w:id="8944" w:name="_ETM_Q18_733620"/>
      <w:bookmarkEnd w:id="8944"/>
      <w:r>
        <w:rPr>
          <w:rtl/>
        </w:rPr>
        <w:t xml:space="preserve">עסק </w:t>
      </w:r>
      <w:bookmarkStart w:id="8945" w:name="_ETM_Q18_733920"/>
      <w:bookmarkEnd w:id="8945"/>
      <w:r>
        <w:rPr>
          <w:rtl/>
        </w:rPr>
        <w:t xml:space="preserve">עם </w:t>
      </w:r>
      <w:bookmarkStart w:id="8946" w:name="_ETM_Q18_734010"/>
      <w:bookmarkEnd w:id="8946"/>
      <w:r>
        <w:rPr>
          <w:rtl/>
        </w:rPr>
        <w:t xml:space="preserve">מי </w:t>
      </w:r>
      <w:bookmarkStart w:id="8947" w:name="_ETM_Q18_734129"/>
      <w:bookmarkEnd w:id="8947"/>
      <w:r>
        <w:rPr>
          <w:rtl/>
        </w:rPr>
        <w:t xml:space="preserve">שאתה </w:t>
      </w:r>
      <w:bookmarkStart w:id="8948" w:name="_ETM_Q18_734309"/>
      <w:bookmarkEnd w:id="8948"/>
      <w:r>
        <w:rPr>
          <w:rtl/>
        </w:rPr>
        <w:t xml:space="preserve">לא </w:t>
      </w:r>
      <w:bookmarkStart w:id="8949" w:name="_ETM_Q18_734400"/>
      <w:bookmarkEnd w:id="8949"/>
      <w:r>
        <w:rPr>
          <w:rtl/>
        </w:rPr>
        <w:t xml:space="preserve">מסכים </w:t>
      </w:r>
      <w:bookmarkStart w:id="8950" w:name="_ETM_Q18_734819"/>
      <w:bookmarkEnd w:id="8950"/>
      <w:r>
        <w:rPr>
          <w:rtl/>
        </w:rPr>
        <w:t>איתו</w:t>
      </w:r>
      <w:r w:rsidR="006E456C">
        <w:rPr>
          <w:rFonts w:hint="cs"/>
          <w:rtl/>
        </w:rPr>
        <w:t>,</w:t>
      </w:r>
      <w:r>
        <w:rPr>
          <w:rFonts w:hint="cs"/>
          <w:rtl/>
        </w:rPr>
        <w:t xml:space="preserve"> או</w:t>
      </w:r>
      <w:r>
        <w:rPr>
          <w:rtl/>
        </w:rPr>
        <w:t xml:space="preserve"> </w:t>
      </w:r>
      <w:bookmarkStart w:id="8951" w:name="_ETM_Q18_735719"/>
      <w:bookmarkStart w:id="8952" w:name="_ETM_Q18_735840"/>
      <w:bookmarkEnd w:id="8951"/>
      <w:bookmarkEnd w:id="8952"/>
      <w:r>
        <w:rPr>
          <w:rtl/>
        </w:rPr>
        <w:t>ח</w:t>
      </w:r>
      <w:r>
        <w:rPr>
          <w:rFonts w:hint="cs"/>
          <w:rtl/>
        </w:rPr>
        <w:t xml:space="preserve">טאים </w:t>
      </w:r>
      <w:bookmarkStart w:id="8953" w:name="_ETM_Q18_736289"/>
      <w:bookmarkEnd w:id="8953"/>
      <w:r>
        <w:rPr>
          <w:rtl/>
        </w:rPr>
        <w:t>אפילו</w:t>
      </w:r>
      <w:r w:rsidR="006E456C">
        <w:rPr>
          <w:rFonts w:hint="cs"/>
          <w:rtl/>
        </w:rPr>
        <w:t>, זה לא תמיד</w:t>
      </w:r>
      <w:r>
        <w:rPr>
          <w:rFonts w:hint="cs"/>
          <w:rtl/>
        </w:rPr>
        <w:t xml:space="preserve"> </w:t>
      </w:r>
      <w:r>
        <w:rPr>
          <w:rFonts w:hint="eastAsia"/>
        </w:rPr>
        <w:t>–</w:t>
      </w:r>
      <w:r w:rsidR="006E456C">
        <w:rPr>
          <w:rFonts w:hint="cs"/>
          <w:rtl/>
        </w:rPr>
        <w:t xml:space="preserve"> "</w:t>
      </w:r>
      <w:bookmarkStart w:id="8954" w:name="_ETM_Q18_737070"/>
      <w:bookmarkEnd w:id="8954"/>
      <w:r>
        <w:rPr>
          <w:rtl/>
        </w:rPr>
        <w:t xml:space="preserve">אין </w:t>
      </w:r>
      <w:bookmarkStart w:id="8955" w:name="_ETM_Q18_737309"/>
      <w:bookmarkEnd w:id="8955"/>
      <w:r>
        <w:rPr>
          <w:rtl/>
        </w:rPr>
        <w:t>ז</w:t>
      </w:r>
      <w:r>
        <w:rPr>
          <w:rFonts w:hint="cs"/>
          <w:rtl/>
        </w:rPr>
        <w:t>ה ה</w:t>
      </w:r>
      <w:r>
        <w:rPr>
          <w:rtl/>
        </w:rPr>
        <w:t>ילו</w:t>
      </w:r>
      <w:r>
        <w:rPr>
          <w:rFonts w:hint="cs"/>
          <w:rtl/>
        </w:rPr>
        <w:t>ך</w:t>
      </w:r>
      <w:r>
        <w:rPr>
          <w:rtl/>
        </w:rPr>
        <w:t xml:space="preserve"> </w:t>
      </w:r>
      <w:bookmarkStart w:id="8956" w:name="_ETM_Q18_737759"/>
      <w:bookmarkEnd w:id="8956"/>
      <w:r>
        <w:rPr>
          <w:rtl/>
        </w:rPr>
        <w:t xml:space="preserve">ועמידה </w:t>
      </w:r>
      <w:bookmarkStart w:id="8957" w:name="_ETM_Q18_738150"/>
      <w:bookmarkEnd w:id="8957"/>
      <w:r>
        <w:rPr>
          <w:rtl/>
        </w:rPr>
        <w:t xml:space="preserve">בדרך </w:t>
      </w:r>
      <w:bookmarkStart w:id="8958" w:name="_ETM_Q18_738509"/>
      <w:bookmarkEnd w:id="8958"/>
      <w:r>
        <w:rPr>
          <w:rFonts w:hint="cs"/>
          <w:rtl/>
        </w:rPr>
        <w:t xml:space="preserve">חטאים, אלא עושה דין בחטאים. </w:t>
      </w:r>
      <w:bookmarkStart w:id="8959" w:name="_ETM_Q18_738690"/>
      <w:bookmarkStart w:id="8960" w:name="_ETM_Q18_739020"/>
      <w:bookmarkStart w:id="8961" w:name="_ETM_Q18_739380"/>
      <w:bookmarkStart w:id="8962" w:name="_ETM_Q18_739740"/>
      <w:bookmarkStart w:id="8963" w:name="_ETM_Q18_740910"/>
      <w:bookmarkStart w:id="8964" w:name="_ETM_Q18_741179"/>
      <w:bookmarkStart w:id="8965" w:name="_ETM_Q18_741630"/>
      <w:bookmarkEnd w:id="8959"/>
      <w:bookmarkEnd w:id="8960"/>
      <w:bookmarkEnd w:id="8961"/>
      <w:bookmarkEnd w:id="8962"/>
      <w:bookmarkEnd w:id="8963"/>
      <w:bookmarkEnd w:id="8964"/>
      <w:bookmarkEnd w:id="8965"/>
      <w:r w:rsidR="006E456C">
        <w:rPr>
          <w:rFonts w:hint="cs"/>
          <w:rtl/>
        </w:rPr>
        <w:t>ו</w:t>
      </w:r>
      <w:r>
        <w:rPr>
          <w:rtl/>
        </w:rPr>
        <w:t>א</w:t>
      </w:r>
      <w:r>
        <w:rPr>
          <w:rFonts w:hint="cs"/>
          <w:rtl/>
        </w:rPr>
        <w:t>ו</w:t>
      </w:r>
      <w:r>
        <w:rPr>
          <w:rtl/>
        </w:rPr>
        <w:t xml:space="preserve">מנם </w:t>
      </w:r>
      <w:bookmarkStart w:id="8966" w:name="_ETM_Q18_742080"/>
      <w:bookmarkEnd w:id="8966"/>
      <w:r>
        <w:rPr>
          <w:rtl/>
        </w:rPr>
        <w:t xml:space="preserve">שיקול </w:t>
      </w:r>
      <w:bookmarkStart w:id="8967" w:name="_ETM_Q18_742470"/>
      <w:bookmarkEnd w:id="8967"/>
      <w:r>
        <w:rPr>
          <w:rtl/>
        </w:rPr>
        <w:t xml:space="preserve">הדעת </w:t>
      </w:r>
      <w:bookmarkStart w:id="8968" w:name="_ETM_Q18_743330"/>
      <w:bookmarkEnd w:id="8968"/>
      <w:r>
        <w:rPr>
          <w:rtl/>
        </w:rPr>
        <w:t>צרי</w:t>
      </w:r>
      <w:r w:rsidR="006E456C">
        <w:rPr>
          <w:rFonts w:hint="cs"/>
          <w:rtl/>
        </w:rPr>
        <w:t>כה</w:t>
      </w:r>
      <w:r>
        <w:rPr>
          <w:rtl/>
        </w:rPr>
        <w:t xml:space="preserve"> </w:t>
      </w:r>
      <w:bookmarkStart w:id="8969" w:name="_ETM_Q18_743809"/>
      <w:bookmarkEnd w:id="8969"/>
      <w:r>
        <w:rPr>
          <w:rtl/>
        </w:rPr>
        <w:t>סי</w:t>
      </w:r>
      <w:r w:rsidR="008D5EC9">
        <w:rPr>
          <w:rFonts w:hint="cs"/>
          <w:rtl/>
        </w:rPr>
        <w:t>י</w:t>
      </w:r>
      <w:r>
        <w:rPr>
          <w:rtl/>
        </w:rPr>
        <w:t>ע</w:t>
      </w:r>
      <w:r>
        <w:rPr>
          <w:rFonts w:hint="cs"/>
          <w:rtl/>
        </w:rPr>
        <w:t>תא</w:t>
      </w:r>
      <w:r>
        <w:rPr>
          <w:rtl/>
        </w:rPr>
        <w:t xml:space="preserve"> </w:t>
      </w:r>
      <w:bookmarkStart w:id="8970" w:name="_ETM_Q18_744319"/>
      <w:bookmarkEnd w:id="8970"/>
      <w:r>
        <w:rPr>
          <w:rFonts w:hint="cs"/>
          <w:rtl/>
        </w:rPr>
        <w:t>דשמיא</w:t>
      </w:r>
      <w:r w:rsidR="006E456C">
        <w:rPr>
          <w:rFonts w:hint="cs"/>
          <w:rtl/>
        </w:rPr>
        <w:t>,</w:t>
      </w:r>
      <w:r>
        <w:rPr>
          <w:rFonts w:hint="cs"/>
          <w:rtl/>
        </w:rPr>
        <w:t xml:space="preserve"> </w:t>
      </w:r>
      <w:bookmarkStart w:id="8971" w:name="_ETM_Q18_744770"/>
      <w:bookmarkEnd w:id="8971"/>
      <w:r>
        <w:rPr>
          <w:rtl/>
        </w:rPr>
        <w:t xml:space="preserve">שלא </w:t>
      </w:r>
      <w:bookmarkStart w:id="8972" w:name="_ETM_Q18_745009"/>
      <w:bookmarkEnd w:id="8972"/>
      <w:r>
        <w:rPr>
          <w:rtl/>
        </w:rPr>
        <w:t>ייכשל</w:t>
      </w:r>
      <w:r w:rsidR="006E456C">
        <w:rPr>
          <w:rFonts w:hint="cs"/>
          <w:rtl/>
        </w:rPr>
        <w:t>,</w:t>
      </w:r>
      <w:r>
        <w:rPr>
          <w:rtl/>
        </w:rPr>
        <w:t xml:space="preserve"> </w:t>
      </w:r>
      <w:bookmarkStart w:id="8973" w:name="_ETM_Q18_745639"/>
      <w:bookmarkEnd w:id="8973"/>
      <w:r>
        <w:rPr>
          <w:rtl/>
        </w:rPr>
        <w:t xml:space="preserve">חס </w:t>
      </w:r>
      <w:bookmarkStart w:id="8974" w:name="_ETM_Q18_745969"/>
      <w:bookmarkEnd w:id="8974"/>
      <w:r>
        <w:rPr>
          <w:rtl/>
        </w:rPr>
        <w:t>וחלילה</w:t>
      </w:r>
      <w:r w:rsidR="006E456C">
        <w:rPr>
          <w:rFonts w:hint="cs"/>
          <w:rtl/>
        </w:rPr>
        <w:t>"</w:t>
      </w:r>
      <w:r>
        <w:rPr>
          <w:rFonts w:hint="cs"/>
          <w:rtl/>
        </w:rPr>
        <w:t>.</w:t>
      </w:r>
    </w:p>
    <w:p w:rsidR="00EE453E" w:rsidRDefault="00EE453E" w:rsidP="00340E3B">
      <w:pPr>
        <w:rPr>
          <w:rtl/>
        </w:rPr>
      </w:pPr>
      <w:bookmarkStart w:id="8975" w:name="_ETM_Q18_745000"/>
      <w:bookmarkEnd w:id="8975"/>
    </w:p>
    <w:p w:rsidR="00EE453E" w:rsidRDefault="00EE453E" w:rsidP="006E456C">
      <w:pPr>
        <w:rPr>
          <w:rtl/>
        </w:rPr>
      </w:pPr>
      <w:bookmarkStart w:id="8976" w:name="_ETM_Q18_746000"/>
      <w:bookmarkStart w:id="8977" w:name="_ETM_Q18_746929"/>
      <w:bookmarkEnd w:id="8976"/>
      <w:bookmarkEnd w:id="8977"/>
      <w:r>
        <w:rPr>
          <w:rtl/>
        </w:rPr>
        <w:t>מרן</w:t>
      </w:r>
      <w:r>
        <w:rPr>
          <w:rFonts w:hint="cs"/>
          <w:rtl/>
        </w:rPr>
        <w:t xml:space="preserve"> הרב שך, </w:t>
      </w:r>
      <w:bookmarkStart w:id="8978" w:name="_ETM_Q18_747559"/>
      <w:bookmarkStart w:id="8979" w:name="_ETM_Q18_747770"/>
      <w:bookmarkStart w:id="8980" w:name="_ETM_Q18_748280"/>
      <w:bookmarkEnd w:id="8978"/>
      <w:bookmarkEnd w:id="8979"/>
      <w:bookmarkEnd w:id="8980"/>
      <w:r>
        <w:rPr>
          <w:rtl/>
        </w:rPr>
        <w:t xml:space="preserve">שייסד </w:t>
      </w:r>
      <w:bookmarkStart w:id="8981" w:name="_ETM_Q18_748759"/>
      <w:bookmarkEnd w:id="8981"/>
      <w:r>
        <w:rPr>
          <w:rtl/>
        </w:rPr>
        <w:t xml:space="preserve">את </w:t>
      </w:r>
      <w:bookmarkStart w:id="8982" w:name="_ETM_Q18_748849"/>
      <w:bookmarkEnd w:id="8982"/>
      <w:r>
        <w:rPr>
          <w:rtl/>
        </w:rPr>
        <w:t xml:space="preserve">דגל </w:t>
      </w:r>
      <w:bookmarkStart w:id="8983" w:name="_ETM_Q18_749120"/>
      <w:bookmarkEnd w:id="8983"/>
      <w:r>
        <w:rPr>
          <w:rtl/>
        </w:rPr>
        <w:t>התורה</w:t>
      </w:r>
      <w:r>
        <w:rPr>
          <w:rFonts w:hint="cs"/>
          <w:rtl/>
        </w:rPr>
        <w:t>,</w:t>
      </w:r>
      <w:r>
        <w:rPr>
          <w:rtl/>
        </w:rPr>
        <w:t xml:space="preserve"> </w:t>
      </w:r>
      <w:bookmarkStart w:id="8984" w:name="_ETM_Q18_750130"/>
      <w:bookmarkEnd w:id="8984"/>
      <w:r>
        <w:rPr>
          <w:rtl/>
        </w:rPr>
        <w:t xml:space="preserve">אמר </w:t>
      </w:r>
      <w:bookmarkStart w:id="8985" w:name="_ETM_Q18_750610"/>
      <w:bookmarkEnd w:id="8985"/>
      <w:r>
        <w:rPr>
          <w:rtl/>
        </w:rPr>
        <w:t xml:space="preserve">חודשים </w:t>
      </w:r>
      <w:bookmarkStart w:id="8986" w:name="_ETM_Q18_751090"/>
      <w:bookmarkEnd w:id="8986"/>
      <w:r>
        <w:rPr>
          <w:rtl/>
        </w:rPr>
        <w:t xml:space="preserve">ספורים </w:t>
      </w:r>
      <w:bookmarkStart w:id="8987" w:name="_ETM_Q18_751630"/>
      <w:bookmarkEnd w:id="8987"/>
      <w:r>
        <w:rPr>
          <w:rtl/>
        </w:rPr>
        <w:t xml:space="preserve">לפני </w:t>
      </w:r>
      <w:bookmarkStart w:id="8988" w:name="_ETM_Q18_751990"/>
      <w:bookmarkEnd w:id="8988"/>
      <w:r>
        <w:rPr>
          <w:rtl/>
        </w:rPr>
        <w:t xml:space="preserve">הבחירות </w:t>
      </w:r>
      <w:bookmarkStart w:id="8989" w:name="_ETM_Q18_752559"/>
      <w:bookmarkEnd w:id="8989"/>
      <w:r>
        <w:rPr>
          <w:rtl/>
        </w:rPr>
        <w:t xml:space="preserve">של </w:t>
      </w:r>
      <w:bookmarkStart w:id="8990" w:name="_ETM_Q18_752740"/>
      <w:bookmarkEnd w:id="8990"/>
      <w:r>
        <w:rPr>
          <w:rtl/>
        </w:rPr>
        <w:t xml:space="preserve">תשנ"ב </w:t>
      </w:r>
      <w:bookmarkStart w:id="8991" w:name="_ETM_Q18_754540"/>
      <w:bookmarkEnd w:id="8991"/>
      <w:r>
        <w:rPr>
          <w:rtl/>
        </w:rPr>
        <w:t xml:space="preserve">בישיבת </w:t>
      </w:r>
      <w:bookmarkStart w:id="8992" w:name="_ETM_Q18_755190"/>
      <w:bookmarkEnd w:id="8992"/>
      <w:proofErr w:type="spellStart"/>
      <w:r>
        <w:rPr>
          <w:rFonts w:hint="cs"/>
          <w:rtl/>
        </w:rPr>
        <w:t>פוניבז</w:t>
      </w:r>
      <w:proofErr w:type="spellEnd"/>
      <w:r>
        <w:rPr>
          <w:rFonts w:hint="cs"/>
          <w:rtl/>
        </w:rPr>
        <w:t xml:space="preserve">', </w:t>
      </w:r>
      <w:bookmarkStart w:id="8993" w:name="_ETM_Q18_755340"/>
      <w:bookmarkStart w:id="8994" w:name="_ETM_Q18_756500"/>
      <w:bookmarkEnd w:id="8993"/>
      <w:bookmarkEnd w:id="8994"/>
      <w:r>
        <w:rPr>
          <w:rtl/>
        </w:rPr>
        <w:t xml:space="preserve">שבה </w:t>
      </w:r>
      <w:bookmarkStart w:id="8995" w:name="_ETM_Q18_756889"/>
      <w:bookmarkEnd w:id="8995"/>
      <w:r>
        <w:rPr>
          <w:rtl/>
        </w:rPr>
        <w:t xml:space="preserve">כיהן </w:t>
      </w:r>
      <w:bookmarkStart w:id="8996" w:name="_ETM_Q18_757160"/>
      <w:bookmarkEnd w:id="8996"/>
      <w:r>
        <w:rPr>
          <w:rtl/>
        </w:rPr>
        <w:t xml:space="preserve">כראש </w:t>
      </w:r>
      <w:bookmarkStart w:id="8997" w:name="_ETM_Q18_757460"/>
      <w:bookmarkEnd w:id="8997"/>
      <w:r>
        <w:rPr>
          <w:rtl/>
        </w:rPr>
        <w:t>ישיבה</w:t>
      </w:r>
      <w:r>
        <w:rPr>
          <w:rFonts w:hint="cs"/>
          <w:rtl/>
        </w:rPr>
        <w:t xml:space="preserve">: אחת </w:t>
      </w:r>
      <w:bookmarkStart w:id="8998" w:name="_ETM_Q18_758569"/>
      <w:bookmarkStart w:id="8999" w:name="_ETM_Q18_758990"/>
      <w:bookmarkEnd w:id="8998"/>
      <w:bookmarkEnd w:id="8999"/>
      <w:r>
        <w:rPr>
          <w:rtl/>
        </w:rPr>
        <w:t xml:space="preserve">הטענות </w:t>
      </w:r>
      <w:bookmarkStart w:id="9000" w:name="_ETM_Q18_759530"/>
      <w:bookmarkEnd w:id="9000"/>
      <w:r>
        <w:rPr>
          <w:rtl/>
        </w:rPr>
        <w:t>המוש</w:t>
      </w:r>
      <w:r>
        <w:rPr>
          <w:rFonts w:hint="cs"/>
          <w:rtl/>
        </w:rPr>
        <w:t>מ</w:t>
      </w:r>
      <w:r>
        <w:rPr>
          <w:rtl/>
        </w:rPr>
        <w:t xml:space="preserve">עות </w:t>
      </w:r>
      <w:bookmarkStart w:id="9001" w:name="_ETM_Q18_760129"/>
      <w:bookmarkEnd w:id="9001"/>
      <w:r>
        <w:rPr>
          <w:rtl/>
        </w:rPr>
        <w:t>ע</w:t>
      </w:r>
      <w:r>
        <w:rPr>
          <w:rFonts w:hint="cs"/>
          <w:rtl/>
        </w:rPr>
        <w:t xml:space="preserve">ל </w:t>
      </w:r>
      <w:bookmarkStart w:id="9002" w:name="_ETM_Q18_757000"/>
      <w:bookmarkEnd w:id="9002"/>
      <w:r>
        <w:rPr>
          <w:rtl/>
        </w:rPr>
        <w:t>י</w:t>
      </w:r>
      <w:r>
        <w:rPr>
          <w:rFonts w:hint="cs"/>
          <w:rtl/>
        </w:rPr>
        <w:t>די</w:t>
      </w:r>
      <w:r>
        <w:rPr>
          <w:rtl/>
        </w:rPr>
        <w:t xml:space="preserve"> </w:t>
      </w:r>
      <w:bookmarkStart w:id="9003" w:name="_ETM_Q18_760460"/>
      <w:bookmarkEnd w:id="9003"/>
      <w:r>
        <w:rPr>
          <w:rtl/>
        </w:rPr>
        <w:t xml:space="preserve">הציבור </w:t>
      </w:r>
      <w:bookmarkStart w:id="9004" w:name="_ETM_Q18_760879"/>
      <w:bookmarkEnd w:id="9004"/>
      <w:r>
        <w:rPr>
          <w:rtl/>
        </w:rPr>
        <w:t xml:space="preserve">החילוני </w:t>
      </w:r>
      <w:bookmarkStart w:id="9005" w:name="_ETM_Q18_761270"/>
      <w:bookmarkEnd w:id="9005"/>
      <w:r>
        <w:rPr>
          <w:rtl/>
        </w:rPr>
        <w:t xml:space="preserve">כלפי </w:t>
      </w:r>
      <w:bookmarkStart w:id="9006" w:name="_ETM_Q18_761629"/>
      <w:bookmarkEnd w:id="9006"/>
      <w:r>
        <w:rPr>
          <w:rtl/>
        </w:rPr>
        <w:t xml:space="preserve">הציבור </w:t>
      </w:r>
      <w:bookmarkStart w:id="9007" w:name="_ETM_Q18_762050"/>
      <w:bookmarkEnd w:id="9007"/>
      <w:r>
        <w:rPr>
          <w:rtl/>
        </w:rPr>
        <w:t>הדתי</w:t>
      </w:r>
      <w:r>
        <w:rPr>
          <w:rFonts w:hint="cs"/>
          <w:rtl/>
        </w:rPr>
        <w:t>,</w:t>
      </w:r>
      <w:r>
        <w:rPr>
          <w:rtl/>
        </w:rPr>
        <w:t xml:space="preserve"> </w:t>
      </w:r>
      <w:bookmarkStart w:id="9008" w:name="_ETM_Q18_762949"/>
      <w:bookmarkEnd w:id="9008"/>
      <w:r>
        <w:rPr>
          <w:rtl/>
        </w:rPr>
        <w:t xml:space="preserve">שאין </w:t>
      </w:r>
      <w:bookmarkStart w:id="9009" w:name="_ETM_Q18_763370"/>
      <w:bookmarkEnd w:id="9009"/>
      <w:r>
        <w:rPr>
          <w:rtl/>
        </w:rPr>
        <w:t xml:space="preserve">זה </w:t>
      </w:r>
      <w:bookmarkStart w:id="9010" w:name="_ETM_Q18_763580"/>
      <w:bookmarkEnd w:id="9010"/>
      <w:r>
        <w:rPr>
          <w:rtl/>
        </w:rPr>
        <w:t xml:space="preserve">מעניינם </w:t>
      </w:r>
      <w:bookmarkStart w:id="9011" w:name="_ETM_Q18_764150"/>
      <w:bookmarkEnd w:id="9011"/>
      <w:r>
        <w:rPr>
          <w:rtl/>
        </w:rPr>
        <w:t xml:space="preserve">של </w:t>
      </w:r>
      <w:bookmarkStart w:id="9012" w:name="_ETM_Q18_764330"/>
      <w:bookmarkEnd w:id="9012"/>
      <w:r>
        <w:rPr>
          <w:rtl/>
        </w:rPr>
        <w:t xml:space="preserve">הדתיים </w:t>
      </w:r>
      <w:bookmarkStart w:id="9013" w:name="_ETM_Q18_764870"/>
      <w:bookmarkEnd w:id="9013"/>
      <w:r>
        <w:rPr>
          <w:rFonts w:hint="cs"/>
          <w:rtl/>
        </w:rPr>
        <w:t xml:space="preserve">אם </w:t>
      </w:r>
      <w:r>
        <w:rPr>
          <w:rtl/>
        </w:rPr>
        <w:t xml:space="preserve">החילונים </w:t>
      </w:r>
      <w:bookmarkStart w:id="9014" w:name="_ETM_Q18_765349"/>
      <w:bookmarkEnd w:id="9014"/>
      <w:r>
        <w:rPr>
          <w:rtl/>
        </w:rPr>
        <w:t xml:space="preserve">הולכים </w:t>
      </w:r>
      <w:bookmarkStart w:id="9015" w:name="_ETM_Q18_765679"/>
      <w:bookmarkEnd w:id="9015"/>
      <w:r>
        <w:rPr>
          <w:rtl/>
        </w:rPr>
        <w:t xml:space="preserve">בדרך </w:t>
      </w:r>
      <w:bookmarkStart w:id="9016" w:name="_ETM_Q18_766159"/>
      <w:bookmarkEnd w:id="9016"/>
      <w:r>
        <w:rPr>
          <w:rtl/>
        </w:rPr>
        <w:t xml:space="preserve">התורה </w:t>
      </w:r>
      <w:bookmarkStart w:id="9017" w:name="_ETM_Q18_766610"/>
      <w:bookmarkEnd w:id="9017"/>
      <w:r>
        <w:rPr>
          <w:rtl/>
        </w:rPr>
        <w:t xml:space="preserve">ואם </w:t>
      </w:r>
      <w:bookmarkStart w:id="9018" w:name="_ETM_Q18_766879"/>
      <w:bookmarkEnd w:id="9018"/>
      <w:r>
        <w:rPr>
          <w:rtl/>
        </w:rPr>
        <w:t>לאו</w:t>
      </w:r>
      <w:r>
        <w:rPr>
          <w:rFonts w:hint="cs"/>
          <w:rtl/>
        </w:rPr>
        <w:t>, ו</w:t>
      </w:r>
      <w:bookmarkStart w:id="9019" w:name="_ETM_Q18_767470"/>
      <w:bookmarkStart w:id="9020" w:name="_ETM_Q18_767740"/>
      <w:bookmarkEnd w:id="9019"/>
      <w:bookmarkEnd w:id="9020"/>
      <w:r>
        <w:rPr>
          <w:rtl/>
        </w:rPr>
        <w:t xml:space="preserve">מוטב </w:t>
      </w:r>
      <w:bookmarkStart w:id="9021" w:name="_ETM_Q18_768309"/>
      <w:bookmarkEnd w:id="9021"/>
      <w:r>
        <w:rPr>
          <w:rtl/>
        </w:rPr>
        <w:t xml:space="preserve">לנו </w:t>
      </w:r>
      <w:bookmarkStart w:id="9022" w:name="_ETM_Q18_768639"/>
      <w:bookmarkEnd w:id="9022"/>
      <w:r>
        <w:rPr>
          <w:rtl/>
        </w:rPr>
        <w:t xml:space="preserve">שלא </w:t>
      </w:r>
      <w:bookmarkStart w:id="9023" w:name="_ETM_Q18_768940"/>
      <w:bookmarkEnd w:id="9023"/>
      <w:r>
        <w:rPr>
          <w:rtl/>
        </w:rPr>
        <w:t xml:space="preserve">נתערב </w:t>
      </w:r>
      <w:bookmarkStart w:id="9024" w:name="_ETM_Q18_769419"/>
      <w:bookmarkEnd w:id="9024"/>
      <w:r>
        <w:rPr>
          <w:rtl/>
        </w:rPr>
        <w:t>במהל</w:t>
      </w:r>
      <w:r>
        <w:rPr>
          <w:rFonts w:hint="cs"/>
          <w:rtl/>
        </w:rPr>
        <w:t xml:space="preserve">ך חייהם, </w:t>
      </w:r>
      <w:bookmarkStart w:id="9025" w:name="_ETM_Q18_770050"/>
      <w:bookmarkStart w:id="9026" w:name="_ETM_Q18_770410"/>
      <w:bookmarkStart w:id="9027" w:name="_ETM_Q18_770590"/>
      <w:bookmarkEnd w:id="9025"/>
      <w:bookmarkEnd w:id="9026"/>
      <w:bookmarkEnd w:id="9027"/>
      <w:r>
        <w:rPr>
          <w:rtl/>
        </w:rPr>
        <w:t>כ</w:t>
      </w:r>
      <w:r>
        <w:rPr>
          <w:rFonts w:hint="cs"/>
          <w:rtl/>
        </w:rPr>
        <w:t>ש</w:t>
      </w:r>
      <w:r>
        <w:rPr>
          <w:rtl/>
        </w:rPr>
        <w:t xml:space="preserve">ם </w:t>
      </w:r>
      <w:bookmarkStart w:id="9028" w:name="_ETM_Q18_770949"/>
      <w:bookmarkEnd w:id="9028"/>
      <w:r>
        <w:rPr>
          <w:rtl/>
        </w:rPr>
        <w:t xml:space="preserve">שהם </w:t>
      </w:r>
      <w:bookmarkStart w:id="9029" w:name="_ETM_Q18_771220"/>
      <w:bookmarkEnd w:id="9029"/>
      <w:r>
        <w:rPr>
          <w:rtl/>
        </w:rPr>
        <w:t xml:space="preserve">מניחים </w:t>
      </w:r>
      <w:bookmarkStart w:id="9030" w:name="_ETM_Q18_771639"/>
      <w:bookmarkEnd w:id="9030"/>
      <w:r>
        <w:rPr>
          <w:rtl/>
        </w:rPr>
        <w:t xml:space="preserve">לנו </w:t>
      </w:r>
      <w:bookmarkStart w:id="9031" w:name="_ETM_Q18_771879"/>
      <w:bookmarkEnd w:id="9031"/>
      <w:r>
        <w:rPr>
          <w:rtl/>
        </w:rPr>
        <w:t xml:space="preserve">לנהוג </w:t>
      </w:r>
      <w:bookmarkStart w:id="9032" w:name="_ETM_Q18_772210"/>
      <w:bookmarkEnd w:id="9032"/>
      <w:r>
        <w:rPr>
          <w:rtl/>
        </w:rPr>
        <w:t>כרצוננו</w:t>
      </w:r>
      <w:r>
        <w:rPr>
          <w:rFonts w:hint="cs"/>
          <w:rtl/>
        </w:rPr>
        <w:t>.</w:t>
      </w:r>
      <w:bookmarkStart w:id="9033" w:name="_ETM_Q18_769000"/>
      <w:bookmarkStart w:id="9034" w:name="TOR_Q19"/>
      <w:bookmarkStart w:id="9035" w:name="_ETM_Q19_180000"/>
      <w:bookmarkEnd w:id="9033"/>
      <w:bookmarkEnd w:id="9034"/>
      <w:bookmarkEnd w:id="9035"/>
      <w:r w:rsidR="006E456C">
        <w:rPr>
          <w:rFonts w:hint="cs"/>
          <w:rtl/>
        </w:rPr>
        <w:t xml:space="preserve"> </w:t>
      </w:r>
      <w:r w:rsidRPr="00CC22BA">
        <w:rPr>
          <w:rtl/>
        </w:rPr>
        <w:t>נשמעת טענה הגיונית</w:t>
      </w:r>
      <w:r w:rsidRPr="00CC22BA">
        <w:rPr>
          <w:rFonts w:hint="cs"/>
          <w:rtl/>
        </w:rPr>
        <w:t>.</w:t>
      </w:r>
      <w:r w:rsidRPr="00CC22BA">
        <w:rPr>
          <w:rtl/>
        </w:rPr>
        <w:t xml:space="preserve"> אך תורת ישראל שוללת אותה מעיקרה</w:t>
      </w:r>
      <w:r w:rsidRPr="00CC22BA">
        <w:rPr>
          <w:rFonts w:hint="cs"/>
          <w:rtl/>
        </w:rPr>
        <w:t xml:space="preserve">. תורתנו קובעת: כל ישראל ערבים זה לזה, והיא לא מצטמצמת בחיוב הערבות גרידא. היא מבהירה לנו </w:t>
      </w:r>
      <w:bookmarkStart w:id="9036" w:name="_ETM_Q19_180210"/>
      <w:bookmarkStart w:id="9037" w:name="_ETM_Q19_180780"/>
      <w:bookmarkStart w:id="9038" w:name="_ETM_Q19_181079"/>
      <w:bookmarkStart w:id="9039" w:name="_ETM_Q19_181500"/>
      <w:bookmarkStart w:id="9040" w:name="_ETM_Q19_181829"/>
      <w:bookmarkStart w:id="9041" w:name="_ETM_Q19_182009"/>
      <w:bookmarkStart w:id="9042" w:name="_ETM_Q19_182870"/>
      <w:bookmarkStart w:id="9043" w:name="_ETM_Q19_183200"/>
      <w:bookmarkStart w:id="9044" w:name="_ETM_Q19_183350"/>
      <w:bookmarkStart w:id="9045" w:name="_ETM_Q19_184160"/>
      <w:bookmarkStart w:id="9046" w:name="_ETM_Q19_184819"/>
      <w:bookmarkStart w:id="9047" w:name="_ETM_Q19_185330"/>
      <w:bookmarkStart w:id="9048" w:name="_ETM_Q19_185750"/>
      <w:bookmarkStart w:id="9049" w:name="_ETM_Q19_185870"/>
      <w:bookmarkStart w:id="9050" w:name="_ETM_Q19_186319"/>
      <w:bookmarkStart w:id="9051" w:name="_ETM_Q19_186559"/>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r w:rsidRPr="00CC22BA">
        <w:rPr>
          <w:rtl/>
        </w:rPr>
        <w:t xml:space="preserve">כי </w:t>
      </w:r>
      <w:bookmarkStart w:id="9052" w:name="_ETM_Q19_186740"/>
      <w:bookmarkEnd w:id="9052"/>
      <w:r w:rsidRPr="00CC22BA">
        <w:rPr>
          <w:rtl/>
        </w:rPr>
        <w:t xml:space="preserve">קיימת </w:t>
      </w:r>
      <w:bookmarkStart w:id="9053" w:name="_ETM_Q19_187279"/>
      <w:bookmarkEnd w:id="9053"/>
      <w:r w:rsidRPr="00CC22BA">
        <w:rPr>
          <w:rtl/>
        </w:rPr>
        <w:t xml:space="preserve">השפעה </w:t>
      </w:r>
      <w:bookmarkStart w:id="9054" w:name="_ETM_Q19_187819"/>
      <w:bookmarkEnd w:id="9054"/>
      <w:r w:rsidRPr="00CC22BA">
        <w:rPr>
          <w:rtl/>
        </w:rPr>
        <w:t>הדדית</w:t>
      </w:r>
      <w:r>
        <w:rPr>
          <w:rFonts w:hint="cs"/>
          <w:rtl/>
        </w:rPr>
        <w:t xml:space="preserve"> </w:t>
      </w:r>
      <w:bookmarkStart w:id="9055" w:name="_ETM_Q19_188000"/>
      <w:bookmarkStart w:id="9056" w:name="_ETM_Q19_188330"/>
      <w:bookmarkStart w:id="9057" w:name="_ETM_Q19_188480"/>
      <w:bookmarkStart w:id="9058" w:name="_ETM_Q19_189789"/>
      <w:bookmarkEnd w:id="9055"/>
      <w:bookmarkEnd w:id="9056"/>
      <w:bookmarkEnd w:id="9057"/>
      <w:bookmarkEnd w:id="9058"/>
      <w:r w:rsidRPr="00CC22BA">
        <w:rPr>
          <w:rtl/>
        </w:rPr>
        <w:t xml:space="preserve">משמעותית </w:t>
      </w:r>
      <w:bookmarkStart w:id="9059" w:name="_ETM_Q19_190660"/>
      <w:bookmarkEnd w:id="9059"/>
      <w:r w:rsidRPr="00CC22BA">
        <w:rPr>
          <w:rtl/>
        </w:rPr>
        <w:t xml:space="preserve">בין </w:t>
      </w:r>
      <w:bookmarkStart w:id="9060" w:name="_ETM_Q19_190929"/>
      <w:bookmarkEnd w:id="9060"/>
      <w:r w:rsidRPr="00CC22BA">
        <w:rPr>
          <w:rtl/>
        </w:rPr>
        <w:t xml:space="preserve">כל </w:t>
      </w:r>
      <w:bookmarkStart w:id="9061" w:name="_ETM_Q19_191259"/>
      <w:bookmarkEnd w:id="9061"/>
      <w:r w:rsidRPr="00CC22BA">
        <w:rPr>
          <w:rtl/>
        </w:rPr>
        <w:t xml:space="preserve">יחיד </w:t>
      </w:r>
      <w:bookmarkStart w:id="9062" w:name="_ETM_Q19_191709"/>
      <w:bookmarkEnd w:id="9062"/>
      <w:r w:rsidRPr="00CC22BA">
        <w:rPr>
          <w:rtl/>
        </w:rPr>
        <w:t xml:space="preserve">ויחיד </w:t>
      </w:r>
      <w:bookmarkStart w:id="9063" w:name="_ETM_Q19_192129"/>
      <w:bookmarkEnd w:id="9063"/>
      <w:r w:rsidRPr="00CC22BA">
        <w:rPr>
          <w:rtl/>
        </w:rPr>
        <w:t>בישראל</w:t>
      </w:r>
      <w:r>
        <w:rPr>
          <w:rFonts w:hint="cs"/>
          <w:rtl/>
        </w:rPr>
        <w:t xml:space="preserve">, </w:t>
      </w:r>
      <w:bookmarkStart w:id="9064" w:name="_ETM_Q19_192999"/>
      <w:bookmarkEnd w:id="9064"/>
      <w:r w:rsidRPr="00CC22BA">
        <w:rPr>
          <w:rtl/>
        </w:rPr>
        <w:t xml:space="preserve">וכל </w:t>
      </w:r>
      <w:bookmarkStart w:id="9065" w:name="_ETM_Q19_193659"/>
      <w:bookmarkStart w:id="9066" w:name="_ETM_Q19_194019"/>
      <w:bookmarkEnd w:id="9065"/>
      <w:bookmarkEnd w:id="9066"/>
      <w:r>
        <w:rPr>
          <w:rFonts w:hint="cs"/>
          <w:rtl/>
        </w:rPr>
        <w:t xml:space="preserve">אחד </w:t>
      </w:r>
      <w:r w:rsidRPr="00CC22BA">
        <w:rPr>
          <w:rtl/>
        </w:rPr>
        <w:t xml:space="preserve">בישראל </w:t>
      </w:r>
      <w:bookmarkStart w:id="9067" w:name="_ETM_Q19_194440"/>
      <w:bookmarkEnd w:id="9067"/>
      <w:r w:rsidRPr="00CC22BA">
        <w:rPr>
          <w:rtl/>
        </w:rPr>
        <w:t xml:space="preserve">שעושה </w:t>
      </w:r>
      <w:bookmarkStart w:id="9068" w:name="_ETM_Q19_194859"/>
      <w:bookmarkEnd w:id="9068"/>
      <w:r w:rsidRPr="00CC22BA">
        <w:rPr>
          <w:rtl/>
        </w:rPr>
        <w:t xml:space="preserve">מעשה </w:t>
      </w:r>
      <w:bookmarkStart w:id="9069" w:name="_ETM_Q19_195219"/>
      <w:bookmarkEnd w:id="9069"/>
      <w:r w:rsidRPr="00CC22BA">
        <w:rPr>
          <w:rtl/>
        </w:rPr>
        <w:t xml:space="preserve">שאינו </w:t>
      </w:r>
      <w:bookmarkStart w:id="9070" w:name="_ETM_Q19_195549"/>
      <w:bookmarkEnd w:id="9070"/>
      <w:r w:rsidRPr="00CC22BA">
        <w:rPr>
          <w:rtl/>
        </w:rPr>
        <w:t xml:space="preserve">הגון </w:t>
      </w:r>
      <w:bookmarkStart w:id="9071" w:name="_ETM_Q19_195789"/>
      <w:bookmarkEnd w:id="9071"/>
      <w:r w:rsidRPr="00CC22BA">
        <w:rPr>
          <w:rtl/>
        </w:rPr>
        <w:t xml:space="preserve">על </w:t>
      </w:r>
      <w:bookmarkStart w:id="9072" w:name="_ETM_Q19_195879"/>
      <w:bookmarkEnd w:id="9072"/>
      <w:r w:rsidRPr="00CC22BA">
        <w:rPr>
          <w:rtl/>
        </w:rPr>
        <w:t xml:space="preserve">פי </w:t>
      </w:r>
      <w:bookmarkStart w:id="9073" w:name="_ETM_Q19_196029"/>
      <w:bookmarkEnd w:id="9073"/>
      <w:r w:rsidRPr="00CC22BA">
        <w:rPr>
          <w:rtl/>
        </w:rPr>
        <w:t>התורה</w:t>
      </w:r>
      <w:r>
        <w:rPr>
          <w:rFonts w:hint="cs"/>
          <w:rtl/>
        </w:rPr>
        <w:t>,</w:t>
      </w:r>
      <w:r w:rsidRPr="00CC22BA">
        <w:rPr>
          <w:rtl/>
        </w:rPr>
        <w:t xml:space="preserve"> </w:t>
      </w:r>
      <w:bookmarkStart w:id="9074" w:name="_ETM_Q19_196900"/>
      <w:bookmarkEnd w:id="9074"/>
      <w:r w:rsidRPr="00CC22BA">
        <w:rPr>
          <w:rtl/>
        </w:rPr>
        <w:t xml:space="preserve">הרי </w:t>
      </w:r>
      <w:bookmarkStart w:id="9075" w:name="_ETM_Q19_197259"/>
      <w:bookmarkEnd w:id="9075"/>
      <w:r w:rsidRPr="00CC22BA">
        <w:rPr>
          <w:rtl/>
        </w:rPr>
        <w:t xml:space="preserve">הוא </w:t>
      </w:r>
      <w:bookmarkStart w:id="9076" w:name="_ETM_Q19_197380"/>
      <w:bookmarkEnd w:id="9076"/>
      <w:r w:rsidRPr="00CC22BA">
        <w:rPr>
          <w:rtl/>
        </w:rPr>
        <w:t xml:space="preserve">משפיע </w:t>
      </w:r>
      <w:bookmarkStart w:id="9077" w:name="_ETM_Q19_198369"/>
      <w:bookmarkEnd w:id="9077"/>
      <w:r w:rsidRPr="00CC22BA">
        <w:rPr>
          <w:rtl/>
        </w:rPr>
        <w:t xml:space="preserve">השפעה </w:t>
      </w:r>
      <w:bookmarkStart w:id="9078" w:name="_ETM_Q19_198910"/>
      <w:bookmarkEnd w:id="9078"/>
      <w:r w:rsidRPr="00CC22BA">
        <w:rPr>
          <w:rtl/>
        </w:rPr>
        <w:t xml:space="preserve">שלילית </w:t>
      </w:r>
      <w:bookmarkStart w:id="9079" w:name="_ETM_Q19_199390"/>
      <w:bookmarkEnd w:id="9079"/>
      <w:r w:rsidRPr="00CC22BA">
        <w:rPr>
          <w:rtl/>
        </w:rPr>
        <w:t xml:space="preserve">על </w:t>
      </w:r>
      <w:bookmarkStart w:id="9080" w:name="_ETM_Q19_199509"/>
      <w:bookmarkEnd w:id="9080"/>
      <w:r w:rsidRPr="00CC22BA">
        <w:rPr>
          <w:rtl/>
        </w:rPr>
        <w:lastRenderedPageBreak/>
        <w:t xml:space="preserve">הכלל </w:t>
      </w:r>
      <w:bookmarkStart w:id="9081" w:name="_ETM_Q19_199840"/>
      <w:bookmarkEnd w:id="9081"/>
      <w:r w:rsidRPr="00CC22BA">
        <w:rPr>
          <w:rtl/>
        </w:rPr>
        <w:t>כולו</w:t>
      </w:r>
      <w:r>
        <w:rPr>
          <w:rFonts w:hint="cs"/>
          <w:rtl/>
        </w:rPr>
        <w:t>.</w:t>
      </w:r>
      <w:r w:rsidRPr="00CC22BA">
        <w:rPr>
          <w:rtl/>
        </w:rPr>
        <w:t xml:space="preserve"> </w:t>
      </w:r>
      <w:bookmarkStart w:id="9082" w:name="_ETM_Q19_200650"/>
      <w:bookmarkEnd w:id="9082"/>
      <w:r w:rsidRPr="00CC22BA">
        <w:rPr>
          <w:rtl/>
        </w:rPr>
        <w:t>לפיכך</w:t>
      </w:r>
      <w:r>
        <w:rPr>
          <w:rFonts w:hint="cs"/>
          <w:rtl/>
        </w:rPr>
        <w:t>,</w:t>
      </w:r>
      <w:r w:rsidRPr="00CC22BA">
        <w:rPr>
          <w:rtl/>
        </w:rPr>
        <w:t xml:space="preserve"> </w:t>
      </w:r>
      <w:bookmarkStart w:id="9083" w:name="_ETM_Q19_201250"/>
      <w:bookmarkEnd w:id="9083"/>
      <w:r>
        <w:rPr>
          <w:rtl/>
        </w:rPr>
        <w:t>א</w:t>
      </w:r>
      <w:r w:rsidRPr="00CC22BA">
        <w:rPr>
          <w:rtl/>
        </w:rPr>
        <w:t xml:space="preserve">כפת </w:t>
      </w:r>
      <w:bookmarkStart w:id="9084" w:name="_ETM_Q19_201759"/>
      <w:bookmarkEnd w:id="9084"/>
      <w:r w:rsidRPr="00CC22BA">
        <w:rPr>
          <w:rtl/>
        </w:rPr>
        <w:t xml:space="preserve">לנו </w:t>
      </w:r>
      <w:bookmarkStart w:id="9085" w:name="_ETM_Q19_202000"/>
      <w:bookmarkEnd w:id="9085"/>
      <w:r w:rsidRPr="00CC22BA">
        <w:rPr>
          <w:rtl/>
        </w:rPr>
        <w:t xml:space="preserve">מאוד </w:t>
      </w:r>
      <w:bookmarkStart w:id="9086" w:name="_ETM_Q19_202269"/>
      <w:bookmarkEnd w:id="9086"/>
      <w:r w:rsidRPr="00CC22BA">
        <w:rPr>
          <w:rtl/>
        </w:rPr>
        <w:t xml:space="preserve">מהתנהגותו </w:t>
      </w:r>
      <w:bookmarkStart w:id="9087" w:name="_ETM_Q19_202899"/>
      <w:bookmarkEnd w:id="9087"/>
      <w:r w:rsidRPr="00CC22BA">
        <w:rPr>
          <w:rtl/>
        </w:rPr>
        <w:t xml:space="preserve">של </w:t>
      </w:r>
      <w:bookmarkStart w:id="9088" w:name="_ETM_Q19_203079"/>
      <w:bookmarkEnd w:id="9088"/>
      <w:r w:rsidRPr="00CC22BA">
        <w:rPr>
          <w:rtl/>
        </w:rPr>
        <w:t xml:space="preserve">כל </w:t>
      </w:r>
      <w:bookmarkStart w:id="9089" w:name="_ETM_Q19_203259"/>
      <w:bookmarkEnd w:id="9089"/>
      <w:r w:rsidRPr="00CC22BA">
        <w:rPr>
          <w:rtl/>
        </w:rPr>
        <w:t xml:space="preserve">אדם </w:t>
      </w:r>
      <w:bookmarkStart w:id="9090" w:name="_ETM_Q19_203500"/>
      <w:bookmarkEnd w:id="9090"/>
      <w:r w:rsidRPr="00CC22BA">
        <w:rPr>
          <w:rtl/>
        </w:rPr>
        <w:t>בישראל</w:t>
      </w:r>
      <w:r>
        <w:rPr>
          <w:rFonts w:hint="cs"/>
          <w:rtl/>
        </w:rPr>
        <w:t>,</w:t>
      </w:r>
      <w:r w:rsidRPr="00CC22BA">
        <w:rPr>
          <w:rtl/>
        </w:rPr>
        <w:t xml:space="preserve"> </w:t>
      </w:r>
      <w:bookmarkStart w:id="9091" w:name="_ETM_Q19_203919"/>
      <w:bookmarkEnd w:id="9091"/>
      <w:r w:rsidRPr="00CC22BA">
        <w:rPr>
          <w:rtl/>
        </w:rPr>
        <w:t xml:space="preserve">דתי </w:t>
      </w:r>
      <w:bookmarkStart w:id="9092" w:name="_ETM_Q19_204189"/>
      <w:bookmarkEnd w:id="9092"/>
      <w:r w:rsidRPr="00CC22BA">
        <w:rPr>
          <w:rtl/>
        </w:rPr>
        <w:t xml:space="preserve">או </w:t>
      </w:r>
      <w:bookmarkStart w:id="9093" w:name="_ETM_Q19_204309"/>
      <w:bookmarkEnd w:id="9093"/>
      <w:r w:rsidRPr="00CC22BA">
        <w:rPr>
          <w:rtl/>
        </w:rPr>
        <w:t>חילוני</w:t>
      </w:r>
      <w:r>
        <w:rPr>
          <w:rFonts w:hint="cs"/>
          <w:rtl/>
        </w:rPr>
        <w:t>,</w:t>
      </w:r>
      <w:r w:rsidRPr="00CC22BA">
        <w:rPr>
          <w:rtl/>
        </w:rPr>
        <w:t xml:space="preserve"> </w:t>
      </w:r>
      <w:bookmarkStart w:id="9094" w:name="_ETM_Q19_205070"/>
      <w:bookmarkEnd w:id="9094"/>
      <w:r w:rsidRPr="00CC22BA">
        <w:rPr>
          <w:rtl/>
        </w:rPr>
        <w:t xml:space="preserve">ואנו </w:t>
      </w:r>
      <w:bookmarkStart w:id="9095" w:name="_ETM_Q19_205550"/>
      <w:bookmarkEnd w:id="9095"/>
      <w:r w:rsidRPr="00CC22BA">
        <w:rPr>
          <w:rtl/>
        </w:rPr>
        <w:t xml:space="preserve">מצווים </w:t>
      </w:r>
      <w:bookmarkStart w:id="9096" w:name="_ETM_Q19_206089"/>
      <w:bookmarkEnd w:id="9096"/>
      <w:r w:rsidRPr="00CC22BA">
        <w:rPr>
          <w:rtl/>
        </w:rPr>
        <w:t xml:space="preserve">להשתדל </w:t>
      </w:r>
      <w:bookmarkStart w:id="9097" w:name="_ETM_Q19_206689"/>
      <w:bookmarkEnd w:id="9097"/>
      <w:r w:rsidRPr="00CC22BA">
        <w:rPr>
          <w:rtl/>
        </w:rPr>
        <w:t xml:space="preserve">לעשות </w:t>
      </w:r>
      <w:bookmarkStart w:id="9098" w:name="_ETM_Q19_207199"/>
      <w:bookmarkEnd w:id="9098"/>
      <w:r w:rsidRPr="00CC22BA">
        <w:rPr>
          <w:rtl/>
        </w:rPr>
        <w:t xml:space="preserve">ככל </w:t>
      </w:r>
      <w:bookmarkStart w:id="9099" w:name="_ETM_Q19_207529"/>
      <w:bookmarkEnd w:id="9099"/>
      <w:r w:rsidRPr="00CC22BA">
        <w:rPr>
          <w:rtl/>
        </w:rPr>
        <w:t xml:space="preserve">יכולתנו </w:t>
      </w:r>
      <w:bookmarkStart w:id="9100" w:name="_ETM_Q19_208189"/>
      <w:bookmarkEnd w:id="9100"/>
      <w:r w:rsidRPr="00CC22BA">
        <w:rPr>
          <w:rtl/>
        </w:rPr>
        <w:t xml:space="preserve">למנוע </w:t>
      </w:r>
      <w:bookmarkStart w:id="9101" w:name="_ETM_Q19_209000"/>
      <w:bookmarkEnd w:id="9101"/>
      <w:r w:rsidRPr="00CC22BA">
        <w:rPr>
          <w:rtl/>
        </w:rPr>
        <w:t xml:space="preserve">מעשים </w:t>
      </w:r>
      <w:bookmarkStart w:id="9102" w:name="_ETM_Q19_209630"/>
      <w:bookmarkEnd w:id="9102"/>
      <w:r w:rsidRPr="00CC22BA">
        <w:rPr>
          <w:rtl/>
        </w:rPr>
        <w:t xml:space="preserve">הנוגדים </w:t>
      </w:r>
      <w:bookmarkStart w:id="9103" w:name="_ETM_Q19_210109"/>
      <w:bookmarkEnd w:id="9103"/>
      <w:r w:rsidRPr="00CC22BA">
        <w:rPr>
          <w:rtl/>
        </w:rPr>
        <w:t xml:space="preserve">את </w:t>
      </w:r>
      <w:bookmarkStart w:id="9104" w:name="_ETM_Q19_210230"/>
      <w:bookmarkEnd w:id="9104"/>
      <w:r>
        <w:rPr>
          <w:rFonts w:hint="cs"/>
          <w:rtl/>
        </w:rPr>
        <w:t xml:space="preserve">רוח </w:t>
      </w:r>
      <w:bookmarkStart w:id="9105" w:name="_ETM_Q19_210529"/>
      <w:bookmarkEnd w:id="9105"/>
      <w:r w:rsidRPr="00CC22BA">
        <w:rPr>
          <w:rtl/>
        </w:rPr>
        <w:t xml:space="preserve">תורתנו </w:t>
      </w:r>
      <w:bookmarkStart w:id="9106" w:name="_ETM_Q19_211009"/>
      <w:bookmarkEnd w:id="9106"/>
      <w:r w:rsidRPr="00CC22BA">
        <w:rPr>
          <w:rtl/>
        </w:rPr>
        <w:t>הקדושה</w:t>
      </w:r>
      <w:r>
        <w:rPr>
          <w:rFonts w:hint="cs"/>
          <w:rtl/>
        </w:rPr>
        <w:t>.</w:t>
      </w:r>
    </w:p>
    <w:p w:rsidR="00EE453E" w:rsidRDefault="00EE453E" w:rsidP="00340E3B">
      <w:pPr>
        <w:rPr>
          <w:rtl/>
          <w:lang w:eastAsia="he-IL"/>
        </w:rPr>
      </w:pPr>
    </w:p>
    <w:p w:rsidR="00EE453E" w:rsidRDefault="00EE453E" w:rsidP="00340E3B">
      <w:pPr>
        <w:rPr>
          <w:rtl/>
        </w:rPr>
      </w:pPr>
      <w:bookmarkStart w:id="9107" w:name="_ETM_Q19_208000"/>
      <w:bookmarkEnd w:id="9107"/>
      <w:r>
        <w:rPr>
          <w:rFonts w:hint="cs"/>
          <w:rtl/>
          <w:lang w:eastAsia="he-IL"/>
        </w:rPr>
        <w:t xml:space="preserve">אני </w:t>
      </w:r>
      <w:bookmarkStart w:id="9108" w:name="_ETM_Q19_212000"/>
      <w:bookmarkStart w:id="9109" w:name="_ETM_Q19_212550"/>
      <w:bookmarkStart w:id="9110" w:name="_ETM_Q19_212789"/>
      <w:bookmarkEnd w:id="9108"/>
      <w:bookmarkEnd w:id="9109"/>
      <w:bookmarkEnd w:id="9110"/>
      <w:r w:rsidRPr="00CC22BA">
        <w:rPr>
          <w:rtl/>
        </w:rPr>
        <w:t>מסיים</w:t>
      </w:r>
      <w:r>
        <w:rPr>
          <w:rFonts w:hint="cs"/>
          <w:rtl/>
        </w:rPr>
        <w:t>,</w:t>
      </w:r>
      <w:r w:rsidRPr="00CC22BA">
        <w:rPr>
          <w:rtl/>
        </w:rPr>
        <w:t xml:space="preserve"> </w:t>
      </w:r>
      <w:bookmarkStart w:id="9111" w:name="_ETM_Q19_213600"/>
      <w:bookmarkEnd w:id="9111"/>
      <w:r w:rsidRPr="00CC22BA">
        <w:rPr>
          <w:rtl/>
        </w:rPr>
        <w:t xml:space="preserve">גברתי </w:t>
      </w:r>
      <w:bookmarkStart w:id="9112" w:name="_ETM_Q19_213930"/>
      <w:bookmarkEnd w:id="9112"/>
      <w:r w:rsidRPr="00CC22BA">
        <w:rPr>
          <w:rtl/>
        </w:rPr>
        <w:t>היושבת-ראש</w:t>
      </w:r>
      <w:r>
        <w:rPr>
          <w:rFonts w:hint="cs"/>
          <w:rtl/>
        </w:rPr>
        <w:t>.</w:t>
      </w:r>
      <w:r w:rsidRPr="00CC22BA">
        <w:rPr>
          <w:rtl/>
        </w:rPr>
        <w:t xml:space="preserve"> </w:t>
      </w:r>
      <w:bookmarkStart w:id="9113" w:name="_ETM_Q19_215989"/>
      <w:bookmarkEnd w:id="9113"/>
      <w:r w:rsidRPr="00CC22BA">
        <w:rPr>
          <w:rtl/>
        </w:rPr>
        <w:t xml:space="preserve">הדברים </w:t>
      </w:r>
      <w:bookmarkStart w:id="9114" w:name="_ETM_Q19_216559"/>
      <w:bookmarkEnd w:id="9114"/>
      <w:r w:rsidRPr="00CC22BA">
        <w:rPr>
          <w:rtl/>
        </w:rPr>
        <w:t>האלה</w:t>
      </w:r>
      <w:bookmarkStart w:id="9115" w:name="_ETM_Q19_216890"/>
      <w:bookmarkEnd w:id="9115"/>
      <w:r>
        <w:rPr>
          <w:rFonts w:hint="cs"/>
          <w:rtl/>
        </w:rPr>
        <w:t xml:space="preserve">, אמר הרב שך, </w:t>
      </w:r>
      <w:bookmarkStart w:id="9116" w:name="_ETM_Q19_217100"/>
      <w:bookmarkStart w:id="9117" w:name="_ETM_Q19_217550"/>
      <w:bookmarkEnd w:id="9116"/>
      <w:bookmarkEnd w:id="9117"/>
      <w:r w:rsidRPr="00CC22BA">
        <w:rPr>
          <w:rtl/>
        </w:rPr>
        <w:t xml:space="preserve">דברי </w:t>
      </w:r>
      <w:bookmarkStart w:id="9118" w:name="_ETM_Q19_218090"/>
      <w:bookmarkEnd w:id="9118"/>
      <w:r w:rsidRPr="00CC22BA">
        <w:rPr>
          <w:rtl/>
        </w:rPr>
        <w:t xml:space="preserve">הסיפור </w:t>
      </w:r>
      <w:bookmarkStart w:id="9119" w:name="_ETM_Q19_218719"/>
      <w:bookmarkEnd w:id="9119"/>
      <w:r w:rsidRPr="00CC22BA">
        <w:rPr>
          <w:rtl/>
        </w:rPr>
        <w:t>גם</w:t>
      </w:r>
      <w:r>
        <w:rPr>
          <w:rFonts w:hint="cs"/>
          <w:rtl/>
        </w:rPr>
        <w:t>,</w:t>
      </w:r>
      <w:r w:rsidRPr="00CC22BA">
        <w:rPr>
          <w:rtl/>
        </w:rPr>
        <w:t xml:space="preserve"> </w:t>
      </w:r>
      <w:bookmarkStart w:id="9120" w:name="_ETM_Q19_218960"/>
      <w:bookmarkEnd w:id="9120"/>
      <w:r w:rsidRPr="00CC22BA">
        <w:rPr>
          <w:rtl/>
        </w:rPr>
        <w:t xml:space="preserve">שנוח </w:t>
      </w:r>
      <w:bookmarkStart w:id="9121" w:name="_ETM_Q19_219559"/>
      <w:bookmarkEnd w:id="9121"/>
      <w:r>
        <w:rPr>
          <w:rFonts w:hint="cs"/>
          <w:rtl/>
        </w:rPr>
        <w:t xml:space="preserve">– </w:t>
      </w:r>
      <w:r w:rsidRPr="00CC22BA">
        <w:rPr>
          <w:rtl/>
        </w:rPr>
        <w:t xml:space="preserve">על </w:t>
      </w:r>
      <w:bookmarkStart w:id="9122" w:name="_ETM_Q19_219710"/>
      <w:bookmarkEnd w:id="9122"/>
      <w:r w:rsidRPr="00CC22BA">
        <w:rPr>
          <w:rtl/>
        </w:rPr>
        <w:t xml:space="preserve">שמו </w:t>
      </w:r>
      <w:bookmarkStart w:id="9123" w:name="_ETM_Q19_220100"/>
      <w:bookmarkEnd w:id="9123"/>
      <w:r w:rsidRPr="00CC22BA">
        <w:rPr>
          <w:rtl/>
        </w:rPr>
        <w:t xml:space="preserve">נקרא </w:t>
      </w:r>
      <w:bookmarkStart w:id="9124" w:name="_ETM_Q19_220610"/>
      <w:bookmarkEnd w:id="9124"/>
      <w:r w:rsidRPr="00CC22BA">
        <w:rPr>
          <w:rtl/>
        </w:rPr>
        <w:t xml:space="preserve">המבול </w:t>
      </w:r>
      <w:bookmarkStart w:id="9125" w:name="_ETM_Q19_221120"/>
      <w:bookmarkEnd w:id="9125"/>
      <w:r>
        <w:rPr>
          <w:rFonts w:hint="cs"/>
          <w:rtl/>
        </w:rPr>
        <w:t xml:space="preserve">"מי נוח", אמר הנביא. למה? נוח היה אשם </w:t>
      </w:r>
      <w:bookmarkStart w:id="9126" w:name="_ETM_Q19_221719"/>
      <w:bookmarkStart w:id="9127" w:name="_ETM_Q19_222199"/>
      <w:bookmarkStart w:id="9128" w:name="_ETM_Q19_222680"/>
      <w:bookmarkStart w:id="9129" w:name="_ETM_Q19_223309"/>
      <w:bookmarkStart w:id="9130" w:name="_ETM_Q19_223519"/>
      <w:bookmarkStart w:id="9131" w:name="_ETM_Q19_223729"/>
      <w:bookmarkEnd w:id="9126"/>
      <w:bookmarkEnd w:id="9127"/>
      <w:bookmarkEnd w:id="9128"/>
      <w:bookmarkEnd w:id="9129"/>
      <w:bookmarkEnd w:id="9130"/>
      <w:bookmarkEnd w:id="9131"/>
      <w:r w:rsidRPr="00CC22BA">
        <w:rPr>
          <w:rtl/>
        </w:rPr>
        <w:t>במבול</w:t>
      </w:r>
      <w:r>
        <w:rPr>
          <w:rFonts w:hint="cs"/>
          <w:rtl/>
        </w:rPr>
        <w:t xml:space="preserve">? החטאים </w:t>
      </w:r>
      <w:r>
        <w:rPr>
          <w:rtl/>
        </w:rPr>
        <w:t>–</w:t>
      </w:r>
      <w:r>
        <w:rPr>
          <w:rFonts w:hint="cs"/>
          <w:rtl/>
        </w:rPr>
        <w:t xml:space="preserve"> הוא לא </w:t>
      </w:r>
      <w:bookmarkStart w:id="9132" w:name="_ETM_Q19_227000"/>
      <w:bookmarkEnd w:id="9132"/>
      <w:r>
        <w:rPr>
          <w:rFonts w:hint="cs"/>
          <w:rtl/>
        </w:rPr>
        <w:t xml:space="preserve">היה אשם במבול. זה נקרא "מי </w:t>
      </w:r>
      <w:bookmarkStart w:id="9133" w:name="_ETM_Q19_228000"/>
      <w:bookmarkEnd w:id="9133"/>
      <w:r>
        <w:rPr>
          <w:rFonts w:hint="cs"/>
          <w:rtl/>
        </w:rPr>
        <w:t xml:space="preserve">נוח". </w:t>
      </w:r>
      <w:bookmarkStart w:id="9134" w:name="_ETM_Q19_226000"/>
      <w:bookmarkEnd w:id="9134"/>
      <w:r>
        <w:rPr>
          <w:rFonts w:hint="cs"/>
          <w:rtl/>
        </w:rPr>
        <w:t xml:space="preserve">דברי חז"ל על נוח </w:t>
      </w:r>
      <w:r w:rsidRPr="00CC22BA">
        <w:rPr>
          <w:rtl/>
        </w:rPr>
        <w:t xml:space="preserve">הם קו </w:t>
      </w:r>
      <w:r>
        <w:rPr>
          <w:rFonts w:hint="cs"/>
          <w:rtl/>
        </w:rPr>
        <w:t>ה</w:t>
      </w:r>
      <w:r w:rsidRPr="00CC22BA">
        <w:rPr>
          <w:rtl/>
        </w:rPr>
        <w:t>הנחיה לאחריותנו כלפי הזולת. כל מי שיכול להציל, להשפיע, ואינו עושה זאת</w:t>
      </w:r>
      <w:r>
        <w:rPr>
          <w:rFonts w:hint="cs"/>
          <w:rtl/>
        </w:rPr>
        <w:t>,</w:t>
      </w:r>
      <w:r w:rsidRPr="00CC22BA">
        <w:rPr>
          <w:rtl/>
        </w:rPr>
        <w:t xml:space="preserve"> רובצת עליו אחריות כבדה ביותר. </w:t>
      </w:r>
      <w:bookmarkStart w:id="9135" w:name="_ETM_Q19_224390"/>
      <w:bookmarkEnd w:id="9135"/>
      <w:r>
        <w:rPr>
          <w:rFonts w:hint="cs"/>
          <w:rtl/>
        </w:rPr>
        <w:t xml:space="preserve">שנזכה ליישם את המסורות </w:t>
      </w:r>
      <w:bookmarkStart w:id="9136" w:name="_ETM_Q19_241000"/>
      <w:bookmarkEnd w:id="9136"/>
      <w:r>
        <w:rPr>
          <w:rFonts w:hint="cs"/>
          <w:rtl/>
        </w:rPr>
        <w:t>ואת הדברים הללו. תודה.</w:t>
      </w:r>
    </w:p>
    <w:p w:rsidR="00EE453E" w:rsidRDefault="00EE453E" w:rsidP="00340E3B">
      <w:pPr>
        <w:rPr>
          <w:rtl/>
        </w:rPr>
      </w:pPr>
    </w:p>
    <w:p w:rsidR="00EE453E" w:rsidRDefault="00EE453E" w:rsidP="00340E3B">
      <w:pPr>
        <w:pStyle w:val="af6"/>
        <w:keepNext/>
        <w:rPr>
          <w:rtl/>
        </w:rPr>
      </w:pPr>
      <w:bookmarkStart w:id="9137" w:name="ET_yor_6031_2"/>
      <w:r w:rsidRPr="00CC22BA">
        <w:rPr>
          <w:rStyle w:val="TagStyle"/>
          <w:rtl/>
        </w:rPr>
        <w:t xml:space="preserve"> &lt;&lt; יור &gt;&gt; </w:t>
      </w:r>
      <w:r>
        <w:rPr>
          <w:rtl/>
        </w:rPr>
        <w:t>היו"ר מיקי חיימוביץ':</w:t>
      </w:r>
      <w:r w:rsidRPr="00CC22BA">
        <w:rPr>
          <w:rStyle w:val="TagStyle"/>
          <w:rtl/>
        </w:rPr>
        <w:t xml:space="preserve"> &lt;&lt; יור &gt;&gt;</w:t>
      </w:r>
      <w:r>
        <w:rPr>
          <w:rtl/>
        </w:rPr>
        <w:t xml:space="preserve"> </w:t>
      </w:r>
      <w:bookmarkEnd w:id="9137"/>
    </w:p>
    <w:p w:rsidR="00EE453E" w:rsidRDefault="00EE453E" w:rsidP="005429A2">
      <w:pPr>
        <w:rPr>
          <w:rtl/>
          <w:lang w:eastAsia="he-IL"/>
        </w:rPr>
      </w:pPr>
    </w:p>
    <w:p w:rsidR="00EE453E" w:rsidRDefault="00EE453E" w:rsidP="00611700">
      <w:pPr>
        <w:rPr>
          <w:rtl/>
          <w:lang w:eastAsia="he-IL"/>
        </w:rPr>
      </w:pPr>
      <w:r>
        <w:rPr>
          <w:rFonts w:hint="cs"/>
          <w:rtl/>
          <w:lang w:eastAsia="he-IL"/>
        </w:rPr>
        <w:t>ת</w:t>
      </w:r>
      <w:bookmarkStart w:id="9138" w:name="_ETM_Q19_248000"/>
      <w:bookmarkEnd w:id="9138"/>
      <w:r>
        <w:rPr>
          <w:rFonts w:hint="cs"/>
          <w:rtl/>
          <w:lang w:eastAsia="he-IL"/>
        </w:rPr>
        <w:t xml:space="preserve">ודה רבה. הדובר הבא </w:t>
      </w:r>
      <w:r w:rsidR="00611700">
        <w:rPr>
          <w:rFonts w:hint="eastAsia"/>
          <w:rtl/>
          <w:lang w:eastAsia="he-IL"/>
        </w:rPr>
        <w:t xml:space="preserve">– </w:t>
      </w:r>
      <w:r>
        <w:rPr>
          <w:rFonts w:hint="cs"/>
          <w:rtl/>
          <w:lang w:eastAsia="he-IL"/>
        </w:rPr>
        <w:t xml:space="preserve">חבר </w:t>
      </w:r>
      <w:bookmarkStart w:id="9139" w:name="_ETM_Q19_246000"/>
      <w:bookmarkEnd w:id="9139"/>
      <w:r>
        <w:rPr>
          <w:rFonts w:hint="cs"/>
          <w:rtl/>
          <w:lang w:eastAsia="he-IL"/>
        </w:rPr>
        <w:t>הכנסת עמית הלוי, בבקשה.</w:t>
      </w:r>
    </w:p>
    <w:p w:rsidR="00EE453E" w:rsidRDefault="00EE453E" w:rsidP="00340E3B">
      <w:pPr>
        <w:rPr>
          <w:rtl/>
          <w:lang w:eastAsia="he-IL"/>
        </w:rPr>
      </w:pPr>
    </w:p>
    <w:p w:rsidR="00EE453E" w:rsidRDefault="00EE453E" w:rsidP="00340E3B">
      <w:pPr>
        <w:pStyle w:val="a4"/>
        <w:keepNext/>
        <w:rPr>
          <w:rtl/>
        </w:rPr>
      </w:pPr>
      <w:bookmarkStart w:id="9140" w:name="ET_speaker_6065_3"/>
      <w:r w:rsidRPr="00CC22BA">
        <w:rPr>
          <w:rStyle w:val="TagStyle"/>
          <w:rtl/>
        </w:rPr>
        <w:t xml:space="preserve"> &lt;&lt; דובר &gt;&gt; </w:t>
      </w:r>
      <w:bookmarkStart w:id="9141" w:name="_Toc55249894"/>
      <w:bookmarkStart w:id="9142" w:name="_Toc55251507"/>
      <w:bookmarkStart w:id="9143" w:name="_Toc55253188"/>
      <w:bookmarkStart w:id="9144" w:name="_Toc63860670"/>
      <w:r>
        <w:rPr>
          <w:rtl/>
        </w:rPr>
        <w:t>עמית הלוי (הליכוד):</w:t>
      </w:r>
      <w:bookmarkEnd w:id="9141"/>
      <w:bookmarkEnd w:id="9142"/>
      <w:bookmarkEnd w:id="9143"/>
      <w:bookmarkEnd w:id="9144"/>
      <w:r w:rsidRPr="00CC22BA">
        <w:rPr>
          <w:rStyle w:val="TagStyle"/>
          <w:rtl/>
        </w:rPr>
        <w:t xml:space="preserve"> &lt;&lt; דובר &gt;&gt;</w:t>
      </w:r>
      <w:r>
        <w:rPr>
          <w:rtl/>
        </w:rPr>
        <w:t xml:space="preserve"> </w:t>
      </w:r>
      <w:bookmarkEnd w:id="9140"/>
    </w:p>
    <w:p w:rsidR="00EE453E" w:rsidRDefault="00EE453E" w:rsidP="005429A2">
      <w:pPr>
        <w:rPr>
          <w:rtl/>
          <w:lang w:eastAsia="he-IL"/>
        </w:rPr>
      </w:pPr>
    </w:p>
    <w:p w:rsidR="00EE453E" w:rsidRDefault="00EE453E" w:rsidP="00A91923">
      <w:pPr>
        <w:rPr>
          <w:rtl/>
        </w:rPr>
      </w:pPr>
      <w:bookmarkStart w:id="9145" w:name="_ETM_Q19_257000"/>
      <w:bookmarkStart w:id="9146" w:name="_ETM_Q19_251000"/>
      <w:bookmarkStart w:id="9147" w:name="_ETM_Q19_224659"/>
      <w:bookmarkStart w:id="9148" w:name="_ETM_Q19_224899"/>
      <w:bookmarkStart w:id="9149" w:name="_ETM_Q19_225260"/>
      <w:bookmarkStart w:id="9150" w:name="_ETM_Q19_225559"/>
      <w:bookmarkStart w:id="9151" w:name="_ETM_Q19_225890"/>
      <w:bookmarkStart w:id="9152" w:name="_ETM_Q19_226010"/>
      <w:bookmarkStart w:id="9153" w:name="_ETM_Q19_226309"/>
      <w:bookmarkStart w:id="9154" w:name="_ETM_Q19_227850"/>
      <w:bookmarkStart w:id="9155" w:name="_ETM_Q19_228360"/>
      <w:bookmarkStart w:id="9156" w:name="_ETM_Q19_229229"/>
      <w:bookmarkStart w:id="9157" w:name="_ETM_Q19_229680"/>
      <w:bookmarkStart w:id="9158" w:name="_ETM_Q19_229860"/>
      <w:bookmarkStart w:id="9159" w:name="_ETM_Q19_230250"/>
      <w:bookmarkStart w:id="9160" w:name="_ETM_Q19_230760"/>
      <w:bookmarkStart w:id="9161" w:name="_ETM_Q19_231659"/>
      <w:bookmarkStart w:id="9162" w:name="_ETM_Q19_231750"/>
      <w:bookmarkStart w:id="9163" w:name="_ETM_Q19_232110"/>
      <w:bookmarkStart w:id="9164" w:name="_ETM_Q19_232940"/>
      <w:bookmarkStart w:id="9165" w:name="_ETM_Q19_233359"/>
      <w:bookmarkStart w:id="9166" w:name="_ETM_Q19_233479"/>
      <w:bookmarkStart w:id="9167" w:name="_ETM_Q19_233899"/>
      <w:bookmarkStart w:id="9168" w:name="_ETM_Q19_234559"/>
      <w:bookmarkStart w:id="9169" w:name="_ETM_Q19_235339"/>
      <w:bookmarkStart w:id="9170" w:name="_ETM_Q19_235670"/>
      <w:bookmarkStart w:id="9171" w:name="_ETM_Q19_235940"/>
      <w:bookmarkStart w:id="9172" w:name="_ETM_Q19_236570"/>
      <w:bookmarkStart w:id="9173" w:name="_ETM_Q19_237260"/>
      <w:bookmarkStart w:id="9174" w:name="_ETM_Q19_237530"/>
      <w:bookmarkStart w:id="9175" w:name="_ETM_Q19_237979"/>
      <w:bookmarkStart w:id="9176" w:name="_ETM_Q19_238370"/>
      <w:bookmarkStart w:id="9177" w:name="_ETM_Q19_239359"/>
      <w:bookmarkStart w:id="9178" w:name="_ETM_Q19_240199"/>
      <w:bookmarkStart w:id="9179" w:name="_ETM_Q19_241370"/>
      <w:bookmarkStart w:id="9180" w:name="_ETM_Q19_241579"/>
      <w:bookmarkStart w:id="9181" w:name="_ETM_Q19_242570"/>
      <w:bookmarkStart w:id="9182" w:name="_ETM_Q19_242929"/>
      <w:bookmarkStart w:id="9183" w:name="_ETM_Q19_243440"/>
      <w:bookmarkStart w:id="9184" w:name="_ETM_Q19_243799"/>
      <w:bookmarkStart w:id="9185" w:name="_ETM_Q19_245910"/>
      <w:bookmarkStart w:id="9186" w:name="_ETM_Q19_246180"/>
      <w:bookmarkStart w:id="9187" w:name="_ETM_Q19_248150"/>
      <w:bookmarkStart w:id="9188" w:name="_ETM_Q19_248930"/>
      <w:bookmarkStart w:id="9189" w:name="_ETM_Q19_249290"/>
      <w:bookmarkStart w:id="9190" w:name="_ETM_Q19_249770"/>
      <w:bookmarkStart w:id="9191" w:name="_ETM_Q19_250040"/>
      <w:bookmarkStart w:id="9192" w:name="_ETM_Q19_250400"/>
      <w:bookmarkStart w:id="9193" w:name="_ETM_Q19_250610"/>
      <w:bookmarkStart w:id="9194" w:name="_ETM_Q19_250880"/>
      <w:bookmarkStart w:id="9195" w:name="_ETM_Q19_282590"/>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r w:rsidRPr="00CC22BA">
        <w:rPr>
          <w:rtl/>
        </w:rPr>
        <w:t xml:space="preserve">גברתי </w:t>
      </w:r>
      <w:bookmarkStart w:id="9196" w:name="_ETM_Q19_283430"/>
      <w:bookmarkEnd w:id="9196"/>
      <w:r w:rsidRPr="00CC22BA">
        <w:rPr>
          <w:rtl/>
        </w:rPr>
        <w:t>היושבת</w:t>
      </w:r>
      <w:bookmarkStart w:id="9197" w:name="_ETM_Q19_283940"/>
      <w:bookmarkEnd w:id="9197"/>
      <w:r>
        <w:rPr>
          <w:rFonts w:hint="cs"/>
          <w:rtl/>
        </w:rPr>
        <w:t xml:space="preserve"> ב</w:t>
      </w:r>
      <w:r w:rsidRPr="00CC22BA">
        <w:rPr>
          <w:rtl/>
        </w:rPr>
        <w:t>ראש</w:t>
      </w:r>
      <w:r>
        <w:rPr>
          <w:rFonts w:hint="cs"/>
          <w:rtl/>
        </w:rPr>
        <w:t>,</w:t>
      </w:r>
      <w:r w:rsidRPr="00CC22BA">
        <w:rPr>
          <w:rtl/>
        </w:rPr>
        <w:t xml:space="preserve"> </w:t>
      </w:r>
      <w:bookmarkStart w:id="9198" w:name="_ETM_Q19_285170"/>
      <w:bookmarkEnd w:id="9198"/>
      <w:r w:rsidRPr="00CC22BA">
        <w:rPr>
          <w:rtl/>
        </w:rPr>
        <w:t xml:space="preserve">חברותיי </w:t>
      </w:r>
      <w:bookmarkStart w:id="9199" w:name="_ETM_Q19_285709"/>
      <w:bookmarkEnd w:id="9199"/>
      <w:r w:rsidRPr="00CC22BA">
        <w:rPr>
          <w:rtl/>
        </w:rPr>
        <w:t xml:space="preserve">וחבריי </w:t>
      </w:r>
      <w:bookmarkStart w:id="9200" w:name="_ETM_Q19_286159"/>
      <w:bookmarkEnd w:id="9200"/>
      <w:r w:rsidRPr="00CC22BA">
        <w:rPr>
          <w:rtl/>
        </w:rPr>
        <w:t>לכנסת</w:t>
      </w:r>
      <w:r>
        <w:rPr>
          <w:rFonts w:hint="cs"/>
          <w:rtl/>
        </w:rPr>
        <w:t>,</w:t>
      </w:r>
      <w:r w:rsidRPr="00CC22BA">
        <w:rPr>
          <w:rtl/>
        </w:rPr>
        <w:t xml:space="preserve"> </w:t>
      </w:r>
      <w:bookmarkStart w:id="9201" w:name="_ETM_Q19_287540"/>
      <w:bookmarkEnd w:id="9201"/>
      <w:r w:rsidRPr="00CC22BA">
        <w:rPr>
          <w:rtl/>
        </w:rPr>
        <w:t xml:space="preserve">אזרחי </w:t>
      </w:r>
      <w:bookmarkStart w:id="9202" w:name="_ETM_Q19_288050"/>
      <w:bookmarkEnd w:id="9202"/>
      <w:r w:rsidRPr="00CC22BA">
        <w:rPr>
          <w:rtl/>
        </w:rPr>
        <w:t>ישראל</w:t>
      </w:r>
      <w:r>
        <w:rPr>
          <w:rFonts w:hint="cs"/>
          <w:rtl/>
        </w:rPr>
        <w:t>,</w:t>
      </w:r>
      <w:r w:rsidRPr="00CC22BA">
        <w:rPr>
          <w:rtl/>
        </w:rPr>
        <w:t xml:space="preserve"> </w:t>
      </w:r>
      <w:bookmarkStart w:id="9203" w:name="_ETM_Q19_289770"/>
      <w:bookmarkEnd w:id="9203"/>
      <w:r w:rsidRPr="00CC22BA">
        <w:rPr>
          <w:rtl/>
        </w:rPr>
        <w:t xml:space="preserve">תושבי </w:t>
      </w:r>
      <w:bookmarkStart w:id="9204" w:name="_ETM_Q19_290159"/>
      <w:bookmarkEnd w:id="9204"/>
      <w:r w:rsidRPr="00CC22BA">
        <w:rPr>
          <w:rtl/>
        </w:rPr>
        <w:t xml:space="preserve">שכונת </w:t>
      </w:r>
      <w:bookmarkStart w:id="9205" w:name="_ETM_Q19_290549"/>
      <w:bookmarkEnd w:id="9205"/>
      <w:r w:rsidRPr="00CC22BA">
        <w:rPr>
          <w:rtl/>
        </w:rPr>
        <w:t xml:space="preserve">כפר </w:t>
      </w:r>
      <w:bookmarkStart w:id="9206" w:name="_ETM_Q19_290760"/>
      <w:bookmarkEnd w:id="9206"/>
      <w:r w:rsidRPr="00CC22BA">
        <w:rPr>
          <w:rtl/>
        </w:rPr>
        <w:t xml:space="preserve">גנים </w:t>
      </w:r>
      <w:bookmarkStart w:id="9207" w:name="_ETM_Q19_291090"/>
      <w:bookmarkEnd w:id="9207"/>
      <w:r w:rsidRPr="00CC22BA">
        <w:rPr>
          <w:rtl/>
        </w:rPr>
        <w:t xml:space="preserve">בפתח </w:t>
      </w:r>
      <w:bookmarkStart w:id="9208" w:name="_ETM_Q19_291420"/>
      <w:bookmarkEnd w:id="9208"/>
      <w:r w:rsidRPr="00CC22BA">
        <w:rPr>
          <w:rtl/>
        </w:rPr>
        <w:t>תקווה</w:t>
      </w:r>
      <w:r>
        <w:rPr>
          <w:rFonts w:hint="cs"/>
          <w:rtl/>
        </w:rPr>
        <w:t>,</w:t>
      </w:r>
      <w:r w:rsidRPr="00CC22BA">
        <w:rPr>
          <w:rtl/>
        </w:rPr>
        <w:t xml:space="preserve"> </w:t>
      </w:r>
      <w:bookmarkStart w:id="9209" w:name="_ETM_Q19_293710"/>
      <w:bookmarkEnd w:id="9209"/>
      <w:r w:rsidRPr="00CC22BA">
        <w:rPr>
          <w:rtl/>
        </w:rPr>
        <w:t xml:space="preserve">כשהיו </w:t>
      </w:r>
      <w:bookmarkStart w:id="9210" w:name="_ETM_Q19_294010"/>
      <w:bookmarkEnd w:id="9210"/>
      <w:r w:rsidRPr="00CC22BA">
        <w:rPr>
          <w:rtl/>
        </w:rPr>
        <w:t xml:space="preserve">צרות </w:t>
      </w:r>
      <w:bookmarkStart w:id="9211" w:name="_ETM_Q19_294490"/>
      <w:bookmarkEnd w:id="9211"/>
      <w:r w:rsidRPr="00CC22BA">
        <w:rPr>
          <w:rtl/>
        </w:rPr>
        <w:t xml:space="preserve">לסבתא </w:t>
      </w:r>
      <w:bookmarkStart w:id="9212" w:name="_ETM_Q19_295330"/>
      <w:bookmarkEnd w:id="9212"/>
      <w:r w:rsidRPr="00CC22BA">
        <w:rPr>
          <w:rtl/>
        </w:rPr>
        <w:t xml:space="preserve">שלי </w:t>
      </w:r>
      <w:bookmarkStart w:id="9213" w:name="_ETM_Q19_296170"/>
      <w:bookmarkEnd w:id="9213"/>
      <w:r w:rsidRPr="00CC22BA">
        <w:rPr>
          <w:rtl/>
        </w:rPr>
        <w:t xml:space="preserve">עם </w:t>
      </w:r>
      <w:bookmarkStart w:id="9214" w:name="_ETM_Q19_296320"/>
      <w:bookmarkEnd w:id="9214"/>
      <w:r w:rsidRPr="00CC22BA">
        <w:rPr>
          <w:rtl/>
        </w:rPr>
        <w:t>השכנים</w:t>
      </w:r>
      <w:r>
        <w:rPr>
          <w:rFonts w:hint="cs"/>
          <w:rtl/>
        </w:rPr>
        <w:t>,</w:t>
      </w:r>
      <w:r w:rsidRPr="00CC22BA">
        <w:rPr>
          <w:rtl/>
        </w:rPr>
        <w:t xml:space="preserve"> </w:t>
      </w:r>
      <w:bookmarkStart w:id="9215" w:name="_ETM_Q19_297670"/>
      <w:bookmarkEnd w:id="9215"/>
      <w:r w:rsidRPr="00CC22BA">
        <w:rPr>
          <w:rtl/>
        </w:rPr>
        <w:t xml:space="preserve">היא </w:t>
      </w:r>
      <w:bookmarkStart w:id="9216" w:name="_ETM_Q19_297760"/>
      <w:bookmarkEnd w:id="9216"/>
      <w:r w:rsidRPr="00CC22BA">
        <w:rPr>
          <w:rtl/>
        </w:rPr>
        <w:t xml:space="preserve">הייתה </w:t>
      </w:r>
      <w:bookmarkStart w:id="9217" w:name="_ETM_Q19_298000"/>
      <w:bookmarkEnd w:id="9217"/>
      <w:r>
        <w:rPr>
          <w:rFonts w:hint="cs"/>
          <w:rtl/>
        </w:rPr>
        <w:t xml:space="preserve">נאנחת </w:t>
      </w:r>
      <w:bookmarkStart w:id="9218" w:name="_ETM_Q19_298420"/>
      <w:bookmarkStart w:id="9219" w:name="_ETM_Q19_299290"/>
      <w:bookmarkEnd w:id="9218"/>
      <w:bookmarkEnd w:id="9219"/>
      <w:r w:rsidRPr="00CC22BA">
        <w:rPr>
          <w:rtl/>
        </w:rPr>
        <w:t>ואומרת</w:t>
      </w:r>
      <w:r>
        <w:rPr>
          <w:rFonts w:hint="cs"/>
          <w:rtl/>
        </w:rPr>
        <w:t>:</w:t>
      </w:r>
      <w:r w:rsidRPr="00CC22BA">
        <w:rPr>
          <w:rtl/>
        </w:rPr>
        <w:t xml:space="preserve"> </w:t>
      </w:r>
      <w:bookmarkStart w:id="9220" w:name="_ETM_Q19_300569"/>
      <w:bookmarkEnd w:id="9220"/>
      <w:r w:rsidRPr="00CC22BA">
        <w:rPr>
          <w:rtl/>
        </w:rPr>
        <w:t xml:space="preserve">שכנים </w:t>
      </w:r>
      <w:bookmarkStart w:id="9221" w:name="_ETM_Q19_301109"/>
      <w:bookmarkEnd w:id="9221"/>
      <w:r w:rsidRPr="00CC22BA">
        <w:rPr>
          <w:rtl/>
        </w:rPr>
        <w:t xml:space="preserve">לא </w:t>
      </w:r>
      <w:bookmarkStart w:id="9222" w:name="_ETM_Q19_301200"/>
      <w:bookmarkEnd w:id="9222"/>
      <w:r w:rsidRPr="00CC22BA">
        <w:rPr>
          <w:rtl/>
        </w:rPr>
        <w:t>בוחרים</w:t>
      </w:r>
      <w:r>
        <w:rPr>
          <w:rFonts w:hint="cs"/>
          <w:rtl/>
        </w:rPr>
        <w:t>.</w:t>
      </w:r>
      <w:r w:rsidRPr="00CC22BA">
        <w:rPr>
          <w:rtl/>
        </w:rPr>
        <w:t xml:space="preserve"> </w:t>
      </w:r>
      <w:bookmarkStart w:id="9223" w:name="_ETM_Q19_303150"/>
      <w:bookmarkEnd w:id="9223"/>
      <w:r w:rsidRPr="00CC22BA">
        <w:rPr>
          <w:rtl/>
        </w:rPr>
        <w:t xml:space="preserve">אנחנו </w:t>
      </w:r>
      <w:bookmarkStart w:id="9224" w:name="_ETM_Q19_303479"/>
      <w:bookmarkEnd w:id="9224"/>
      <w:r w:rsidRPr="00CC22BA">
        <w:rPr>
          <w:rtl/>
        </w:rPr>
        <w:t xml:space="preserve">מכירים </w:t>
      </w:r>
      <w:bookmarkStart w:id="9225" w:name="_ETM_Q19_303869"/>
      <w:bookmarkEnd w:id="9225"/>
      <w:r w:rsidRPr="00CC22BA">
        <w:rPr>
          <w:rtl/>
        </w:rPr>
        <w:t xml:space="preserve">את </w:t>
      </w:r>
      <w:bookmarkStart w:id="9226" w:name="_ETM_Q19_303960"/>
      <w:bookmarkEnd w:id="9226"/>
      <w:r>
        <w:rPr>
          <w:rFonts w:hint="cs"/>
          <w:rtl/>
        </w:rPr>
        <w:t xml:space="preserve">האנחות </w:t>
      </w:r>
      <w:bookmarkStart w:id="9227" w:name="_ETM_Q19_304409"/>
      <w:bookmarkEnd w:id="9227"/>
      <w:r>
        <w:rPr>
          <w:rtl/>
        </w:rPr>
        <w:t>האל</w:t>
      </w:r>
      <w:r>
        <w:rPr>
          <w:rFonts w:hint="cs"/>
          <w:rtl/>
        </w:rPr>
        <w:t>ו,</w:t>
      </w:r>
      <w:r w:rsidRPr="00CC22BA">
        <w:rPr>
          <w:rtl/>
        </w:rPr>
        <w:t xml:space="preserve"> </w:t>
      </w:r>
      <w:bookmarkStart w:id="9228" w:name="_ETM_Q19_305380"/>
      <w:bookmarkEnd w:id="9228"/>
      <w:r w:rsidRPr="00CC22BA">
        <w:rPr>
          <w:rtl/>
        </w:rPr>
        <w:t xml:space="preserve">אנחנו </w:t>
      </w:r>
      <w:bookmarkStart w:id="9229" w:name="_ETM_Q19_305679"/>
      <w:bookmarkEnd w:id="9229"/>
      <w:r w:rsidRPr="00CC22BA">
        <w:rPr>
          <w:rtl/>
        </w:rPr>
        <w:t xml:space="preserve">מכירים </w:t>
      </w:r>
      <w:bookmarkStart w:id="9230" w:name="_ETM_Q19_306039"/>
      <w:bookmarkEnd w:id="9230"/>
      <w:r w:rsidRPr="00CC22BA">
        <w:rPr>
          <w:rtl/>
        </w:rPr>
        <w:t>אות</w:t>
      </w:r>
      <w:r>
        <w:rPr>
          <w:rFonts w:hint="cs"/>
          <w:rtl/>
        </w:rPr>
        <w:t>ן</w:t>
      </w:r>
      <w:r w:rsidRPr="00CC22BA">
        <w:rPr>
          <w:rtl/>
        </w:rPr>
        <w:t xml:space="preserve"> </w:t>
      </w:r>
      <w:bookmarkStart w:id="9231" w:name="_ETM_Q19_306280"/>
      <w:bookmarkEnd w:id="9231"/>
      <w:r>
        <w:rPr>
          <w:rFonts w:hint="cs"/>
          <w:rtl/>
        </w:rPr>
        <w:t>כ</w:t>
      </w:r>
      <w:r w:rsidRPr="00CC22BA">
        <w:rPr>
          <w:rtl/>
        </w:rPr>
        <w:t xml:space="preserve">שפונים </w:t>
      </w:r>
      <w:bookmarkStart w:id="9232" w:name="_ETM_Q19_306700"/>
      <w:bookmarkEnd w:id="9232"/>
      <w:r w:rsidRPr="00CC22BA">
        <w:rPr>
          <w:rtl/>
        </w:rPr>
        <w:t xml:space="preserve">אלינו </w:t>
      </w:r>
      <w:bookmarkStart w:id="9233" w:name="_ETM_Q19_307450"/>
      <w:bookmarkEnd w:id="9233"/>
      <w:r w:rsidRPr="00CC22BA">
        <w:rPr>
          <w:rtl/>
        </w:rPr>
        <w:t xml:space="preserve">אזרחים </w:t>
      </w:r>
      <w:bookmarkStart w:id="9234" w:name="_ETM_Q19_308700"/>
      <w:bookmarkEnd w:id="9234"/>
      <w:r w:rsidRPr="00CC22BA">
        <w:rPr>
          <w:rtl/>
        </w:rPr>
        <w:t xml:space="preserve">על </w:t>
      </w:r>
      <w:bookmarkStart w:id="9235" w:name="_ETM_Q19_309000"/>
      <w:bookmarkEnd w:id="9235"/>
      <w:r>
        <w:rPr>
          <w:rFonts w:hint="cs"/>
          <w:rtl/>
        </w:rPr>
        <w:t xml:space="preserve">השתקעות </w:t>
      </w:r>
      <w:bookmarkStart w:id="9236" w:name="_ETM_Q19_309690"/>
      <w:bookmarkEnd w:id="9236"/>
      <w:r w:rsidRPr="00CC22BA">
        <w:rPr>
          <w:rtl/>
        </w:rPr>
        <w:t xml:space="preserve">של </w:t>
      </w:r>
      <w:bookmarkStart w:id="9237" w:name="_ETM_Q19_309900"/>
      <w:bookmarkEnd w:id="9237"/>
      <w:r w:rsidRPr="00CC22BA">
        <w:rPr>
          <w:rtl/>
        </w:rPr>
        <w:t xml:space="preserve">משפחת </w:t>
      </w:r>
      <w:bookmarkStart w:id="9238" w:name="_ETM_Q19_310380"/>
      <w:bookmarkEnd w:id="9238"/>
      <w:r w:rsidRPr="00CC22BA">
        <w:rPr>
          <w:rtl/>
        </w:rPr>
        <w:t xml:space="preserve">פשע </w:t>
      </w:r>
      <w:bookmarkStart w:id="9239" w:name="_ETM_Q19_311250"/>
      <w:bookmarkEnd w:id="9239"/>
      <w:r>
        <w:rPr>
          <w:rFonts w:hint="cs"/>
          <w:rtl/>
        </w:rPr>
        <w:t xml:space="preserve">אצלם </w:t>
      </w:r>
      <w:bookmarkStart w:id="9240" w:name="_ETM_Q19_311580"/>
      <w:bookmarkEnd w:id="9240"/>
      <w:r w:rsidRPr="00CC22BA">
        <w:rPr>
          <w:rtl/>
        </w:rPr>
        <w:t>בשכונה</w:t>
      </w:r>
      <w:r>
        <w:rPr>
          <w:rFonts w:hint="cs"/>
          <w:rtl/>
        </w:rPr>
        <w:t>,</w:t>
      </w:r>
      <w:r w:rsidRPr="00CC22BA">
        <w:rPr>
          <w:rtl/>
        </w:rPr>
        <w:t xml:space="preserve"> </w:t>
      </w:r>
      <w:bookmarkStart w:id="9241" w:name="_ETM_Q19_312720"/>
      <w:bookmarkEnd w:id="9241"/>
      <w:r w:rsidRPr="00CC22BA">
        <w:rPr>
          <w:rtl/>
        </w:rPr>
        <w:t xml:space="preserve">שהחיים </w:t>
      </w:r>
      <w:bookmarkStart w:id="9242" w:name="_ETM_Q19_313200"/>
      <w:bookmarkEnd w:id="9242"/>
      <w:r w:rsidRPr="00CC22BA">
        <w:rPr>
          <w:rtl/>
        </w:rPr>
        <w:t xml:space="preserve">בשכונה </w:t>
      </w:r>
      <w:bookmarkStart w:id="9243" w:name="_ETM_Q19_313650"/>
      <w:bookmarkEnd w:id="9243"/>
      <w:r w:rsidRPr="00CC22BA">
        <w:rPr>
          <w:rtl/>
        </w:rPr>
        <w:t xml:space="preserve">הופכים </w:t>
      </w:r>
      <w:bookmarkStart w:id="9244" w:name="_ETM_Q19_313919"/>
      <w:bookmarkEnd w:id="9244"/>
      <w:r w:rsidRPr="00CC22BA">
        <w:rPr>
          <w:rtl/>
        </w:rPr>
        <w:t>לגיה</w:t>
      </w:r>
      <w:r>
        <w:rPr>
          <w:rFonts w:hint="cs"/>
          <w:rtl/>
        </w:rPr>
        <w:t>י</w:t>
      </w:r>
      <w:r w:rsidRPr="00CC22BA">
        <w:rPr>
          <w:rtl/>
        </w:rPr>
        <w:t>נום</w:t>
      </w:r>
      <w:r>
        <w:rPr>
          <w:rFonts w:hint="cs"/>
          <w:rtl/>
        </w:rPr>
        <w:t>,</w:t>
      </w:r>
      <w:r w:rsidRPr="00CC22BA">
        <w:rPr>
          <w:rtl/>
        </w:rPr>
        <w:t xml:space="preserve"> </w:t>
      </w:r>
      <w:bookmarkStart w:id="9245" w:name="_ETM_Q19_316500"/>
      <w:bookmarkEnd w:id="9245"/>
      <w:r w:rsidRPr="00CC22BA">
        <w:rPr>
          <w:rtl/>
        </w:rPr>
        <w:t xml:space="preserve">לפחד </w:t>
      </w:r>
      <w:bookmarkStart w:id="9246" w:name="_ETM_Q19_317099"/>
      <w:bookmarkEnd w:id="9246"/>
      <w:r>
        <w:rPr>
          <w:rFonts w:hint="cs"/>
          <w:rtl/>
        </w:rPr>
        <w:t>יו</w:t>
      </w:r>
      <w:r w:rsidR="00A91923">
        <w:rPr>
          <w:rFonts w:hint="cs"/>
          <w:rtl/>
        </w:rPr>
        <w:t>ם-</w:t>
      </w:r>
      <w:r>
        <w:rPr>
          <w:rFonts w:hint="cs"/>
          <w:rtl/>
        </w:rPr>
        <w:t xml:space="preserve">יומי, </w:t>
      </w:r>
      <w:bookmarkStart w:id="9247" w:name="_ETM_Q19_317910"/>
      <w:bookmarkEnd w:id="9247"/>
      <w:r w:rsidRPr="00CC22BA">
        <w:rPr>
          <w:rtl/>
        </w:rPr>
        <w:t xml:space="preserve">כשהם </w:t>
      </w:r>
      <w:bookmarkStart w:id="9248" w:name="_ETM_Q19_318120"/>
      <w:bookmarkEnd w:id="9248"/>
      <w:r w:rsidRPr="00CC22BA">
        <w:rPr>
          <w:rtl/>
        </w:rPr>
        <w:t xml:space="preserve">הולכים </w:t>
      </w:r>
      <w:bookmarkStart w:id="9249" w:name="_ETM_Q19_318389"/>
      <w:bookmarkEnd w:id="9249"/>
      <w:r w:rsidRPr="00CC22BA">
        <w:rPr>
          <w:rtl/>
        </w:rPr>
        <w:t xml:space="preserve">ברחוב </w:t>
      </w:r>
      <w:bookmarkStart w:id="9250" w:name="_ETM_Q19_318810"/>
      <w:bookmarkEnd w:id="9250"/>
      <w:r w:rsidRPr="00CC22BA">
        <w:rPr>
          <w:rtl/>
        </w:rPr>
        <w:t xml:space="preserve">ומסתכלים </w:t>
      </w:r>
      <w:bookmarkStart w:id="9251" w:name="_ETM_Q19_319260"/>
      <w:bookmarkEnd w:id="9251"/>
      <w:r w:rsidRPr="00CC22BA">
        <w:rPr>
          <w:rtl/>
        </w:rPr>
        <w:t>אחורה</w:t>
      </w:r>
      <w:r>
        <w:rPr>
          <w:rFonts w:hint="cs"/>
          <w:rtl/>
        </w:rPr>
        <w:t>,</w:t>
      </w:r>
      <w:r w:rsidRPr="00CC22BA">
        <w:rPr>
          <w:rtl/>
        </w:rPr>
        <w:t xml:space="preserve"> </w:t>
      </w:r>
      <w:bookmarkStart w:id="9252" w:name="_ETM_Q19_319680"/>
      <w:bookmarkEnd w:id="9252"/>
      <w:r w:rsidRPr="00CC22BA">
        <w:rPr>
          <w:rtl/>
        </w:rPr>
        <w:t xml:space="preserve">שומרים </w:t>
      </w:r>
      <w:bookmarkStart w:id="9253" w:name="_ETM_Q19_320010"/>
      <w:bookmarkEnd w:id="9253"/>
      <w:r w:rsidRPr="00CC22BA">
        <w:rPr>
          <w:rtl/>
        </w:rPr>
        <w:t xml:space="preserve">על </w:t>
      </w:r>
      <w:bookmarkStart w:id="9254" w:name="_ETM_Q19_320129"/>
      <w:bookmarkEnd w:id="9254"/>
      <w:r w:rsidRPr="00CC22BA">
        <w:rPr>
          <w:rtl/>
        </w:rPr>
        <w:t xml:space="preserve">הגב </w:t>
      </w:r>
      <w:bookmarkStart w:id="9255" w:name="_ETM_Q19_320400"/>
      <w:bookmarkEnd w:id="9255"/>
      <w:r w:rsidRPr="00CC22BA">
        <w:rPr>
          <w:rtl/>
        </w:rPr>
        <w:t>שלהם</w:t>
      </w:r>
      <w:r w:rsidR="00A91923">
        <w:rPr>
          <w:rFonts w:hint="cs"/>
          <w:rtl/>
        </w:rPr>
        <w:t>,</w:t>
      </w:r>
      <w:r w:rsidRPr="00CC22BA">
        <w:rPr>
          <w:rtl/>
        </w:rPr>
        <w:t xml:space="preserve"> </w:t>
      </w:r>
      <w:bookmarkStart w:id="9256" w:name="_ETM_Q19_321380"/>
      <w:bookmarkEnd w:id="9256"/>
      <w:r w:rsidRPr="00CC22BA">
        <w:rPr>
          <w:rtl/>
        </w:rPr>
        <w:t xml:space="preserve">כשהם </w:t>
      </w:r>
      <w:bookmarkStart w:id="9257" w:name="_ETM_Q19_321560"/>
      <w:bookmarkEnd w:id="9257"/>
      <w:r w:rsidRPr="00CC22BA">
        <w:rPr>
          <w:rtl/>
        </w:rPr>
        <w:t xml:space="preserve">יושבים </w:t>
      </w:r>
      <w:bookmarkStart w:id="9258" w:name="_ETM_Q19_321800"/>
      <w:bookmarkEnd w:id="9258"/>
      <w:r w:rsidRPr="00CC22BA">
        <w:rPr>
          <w:rtl/>
        </w:rPr>
        <w:t xml:space="preserve">בבית </w:t>
      </w:r>
      <w:bookmarkStart w:id="9259" w:name="_ETM_Q19_322010"/>
      <w:bookmarkEnd w:id="9259"/>
      <w:r w:rsidRPr="00CC22BA">
        <w:rPr>
          <w:rtl/>
        </w:rPr>
        <w:t xml:space="preserve">קפה </w:t>
      </w:r>
      <w:bookmarkStart w:id="9260" w:name="_ETM_Q19_322280"/>
      <w:bookmarkEnd w:id="9260"/>
      <w:r w:rsidRPr="00CC22BA">
        <w:rPr>
          <w:rtl/>
        </w:rPr>
        <w:t xml:space="preserve">ובודקים </w:t>
      </w:r>
      <w:bookmarkStart w:id="9261" w:name="_ETM_Q19_322790"/>
      <w:bookmarkEnd w:id="9261"/>
      <w:r w:rsidRPr="00CC22BA">
        <w:rPr>
          <w:rtl/>
        </w:rPr>
        <w:t xml:space="preserve">מי </w:t>
      </w:r>
      <w:bookmarkStart w:id="9262" w:name="_ETM_Q19_322880"/>
      <w:bookmarkEnd w:id="9262"/>
      <w:r w:rsidRPr="00CC22BA">
        <w:rPr>
          <w:rtl/>
        </w:rPr>
        <w:t xml:space="preserve">יושב </w:t>
      </w:r>
      <w:bookmarkStart w:id="9263" w:name="_ETM_Q19_323180"/>
      <w:bookmarkEnd w:id="9263"/>
      <w:r w:rsidRPr="00CC22BA">
        <w:rPr>
          <w:rtl/>
        </w:rPr>
        <w:t>ש</w:t>
      </w:r>
      <w:r>
        <w:rPr>
          <w:rFonts w:hint="cs"/>
          <w:rtl/>
        </w:rPr>
        <w:t>ם.</w:t>
      </w:r>
      <w:bookmarkStart w:id="9264" w:name="_ETM_Q19_327000"/>
      <w:bookmarkStart w:id="9265" w:name="_ETM_Q19_324630"/>
      <w:bookmarkEnd w:id="9264"/>
      <w:bookmarkEnd w:id="9265"/>
      <w:r>
        <w:rPr>
          <w:rFonts w:hint="cs"/>
          <w:rtl/>
        </w:rPr>
        <w:t xml:space="preserve"> </w:t>
      </w:r>
      <w:r w:rsidRPr="00CC22BA">
        <w:rPr>
          <w:rtl/>
        </w:rPr>
        <w:t xml:space="preserve">מי </w:t>
      </w:r>
      <w:bookmarkStart w:id="9266" w:name="_ETM_Q19_325200"/>
      <w:bookmarkEnd w:id="9266"/>
      <w:r w:rsidRPr="00CC22BA">
        <w:rPr>
          <w:rtl/>
        </w:rPr>
        <w:t xml:space="preserve">היה </w:t>
      </w:r>
      <w:bookmarkStart w:id="9267" w:name="_ETM_Q19_325530"/>
      <w:bookmarkEnd w:id="9267"/>
      <w:r w:rsidRPr="00CC22BA">
        <w:rPr>
          <w:rtl/>
        </w:rPr>
        <w:t>מאמין</w:t>
      </w:r>
      <w:r>
        <w:rPr>
          <w:rFonts w:hint="cs"/>
          <w:rtl/>
        </w:rPr>
        <w:t>,</w:t>
      </w:r>
      <w:r w:rsidRPr="00CC22BA">
        <w:rPr>
          <w:rtl/>
        </w:rPr>
        <w:t xml:space="preserve"> </w:t>
      </w:r>
      <w:bookmarkStart w:id="9268" w:name="_ETM_Q19_326820"/>
      <w:bookmarkEnd w:id="9268"/>
      <w:r w:rsidRPr="00CC22BA">
        <w:rPr>
          <w:rtl/>
        </w:rPr>
        <w:t xml:space="preserve">אזרחי </w:t>
      </w:r>
      <w:bookmarkStart w:id="9269" w:name="_ETM_Q19_327300"/>
      <w:bookmarkEnd w:id="9269"/>
      <w:r w:rsidRPr="00CC22BA">
        <w:rPr>
          <w:rtl/>
        </w:rPr>
        <w:t>ישראל</w:t>
      </w:r>
      <w:r>
        <w:rPr>
          <w:rFonts w:hint="cs"/>
          <w:rtl/>
        </w:rPr>
        <w:t>,</w:t>
      </w:r>
      <w:r w:rsidRPr="00CC22BA">
        <w:rPr>
          <w:rtl/>
        </w:rPr>
        <w:t xml:space="preserve"> </w:t>
      </w:r>
      <w:bookmarkStart w:id="9270" w:name="_ETM_Q19_328900"/>
      <w:bookmarkEnd w:id="9270"/>
      <w:r w:rsidRPr="00CC22BA">
        <w:rPr>
          <w:rtl/>
        </w:rPr>
        <w:t xml:space="preserve">שתושבים </w:t>
      </w:r>
      <w:bookmarkStart w:id="9271" w:name="_ETM_Q19_329620"/>
      <w:bookmarkEnd w:id="9271"/>
      <w:r w:rsidRPr="00CC22BA">
        <w:rPr>
          <w:rtl/>
        </w:rPr>
        <w:t xml:space="preserve">יחושו </w:t>
      </w:r>
      <w:bookmarkStart w:id="9272" w:name="_ETM_Q19_330159"/>
      <w:bookmarkEnd w:id="9272"/>
      <w:r w:rsidRPr="00CC22BA">
        <w:rPr>
          <w:rtl/>
        </w:rPr>
        <w:t>כך</w:t>
      </w:r>
      <w:bookmarkStart w:id="9273" w:name="_ETM_Q19_331770"/>
      <w:bookmarkEnd w:id="9273"/>
      <w:r>
        <w:rPr>
          <w:rFonts w:hint="cs"/>
          <w:rtl/>
        </w:rPr>
        <w:t xml:space="preserve"> </w:t>
      </w:r>
      <w:r>
        <w:rPr>
          <w:rtl/>
        </w:rPr>
        <w:t>–</w:t>
      </w:r>
      <w:r>
        <w:rPr>
          <w:rFonts w:hint="cs"/>
          <w:rtl/>
        </w:rPr>
        <w:t xml:space="preserve"> </w:t>
      </w:r>
      <w:r w:rsidRPr="00CC22BA">
        <w:rPr>
          <w:rtl/>
        </w:rPr>
        <w:t>נרדפים</w:t>
      </w:r>
      <w:r>
        <w:rPr>
          <w:rFonts w:hint="cs"/>
          <w:rtl/>
        </w:rPr>
        <w:t>,</w:t>
      </w:r>
      <w:r w:rsidRPr="00CC22BA">
        <w:rPr>
          <w:rtl/>
        </w:rPr>
        <w:t xml:space="preserve"> </w:t>
      </w:r>
      <w:bookmarkStart w:id="9274" w:name="_ETM_Q19_333230"/>
      <w:bookmarkEnd w:id="9274"/>
      <w:r w:rsidRPr="00CC22BA">
        <w:rPr>
          <w:rtl/>
        </w:rPr>
        <w:t xml:space="preserve">מאוימים </w:t>
      </w:r>
      <w:bookmarkStart w:id="9275" w:name="_ETM_Q19_334989"/>
      <w:bookmarkEnd w:id="9275"/>
      <w:r w:rsidR="00A91923">
        <w:rPr>
          <w:rFonts w:hint="cs"/>
          <w:rtl/>
        </w:rPr>
        <w:t xml:space="preserve">– </w:t>
      </w:r>
      <w:r w:rsidRPr="00CC22BA">
        <w:rPr>
          <w:rtl/>
        </w:rPr>
        <w:t xml:space="preserve">כשהם </w:t>
      </w:r>
      <w:bookmarkStart w:id="9276" w:name="_ETM_Q19_335290"/>
      <w:bookmarkEnd w:id="9276"/>
      <w:r w:rsidRPr="00CC22BA">
        <w:rPr>
          <w:rtl/>
        </w:rPr>
        <w:t xml:space="preserve">גרים </w:t>
      </w:r>
      <w:bookmarkStart w:id="9277" w:name="_ETM_Q19_335620"/>
      <w:bookmarkEnd w:id="9277"/>
      <w:r w:rsidRPr="00CC22BA">
        <w:rPr>
          <w:rtl/>
        </w:rPr>
        <w:t xml:space="preserve">בשכונה </w:t>
      </w:r>
      <w:bookmarkStart w:id="9278" w:name="_ETM_Q19_336099"/>
      <w:bookmarkStart w:id="9279" w:name="_ETM_Q19_336930"/>
      <w:bookmarkEnd w:id="9278"/>
      <w:bookmarkEnd w:id="9279"/>
      <w:r>
        <w:rPr>
          <w:rFonts w:hint="cs"/>
          <w:rtl/>
        </w:rPr>
        <w:t xml:space="preserve">אחת עם </w:t>
      </w:r>
      <w:bookmarkStart w:id="9280" w:name="_ETM_Q19_337080"/>
      <w:bookmarkEnd w:id="9280"/>
      <w:r w:rsidRPr="00CC22BA">
        <w:rPr>
          <w:rtl/>
        </w:rPr>
        <w:t xml:space="preserve">לא </w:t>
      </w:r>
      <w:bookmarkStart w:id="9281" w:name="_ETM_Q19_337290"/>
      <w:bookmarkEnd w:id="9281"/>
      <w:r w:rsidRPr="00CC22BA">
        <w:rPr>
          <w:rtl/>
        </w:rPr>
        <w:t xml:space="preserve">אחר </w:t>
      </w:r>
      <w:bookmarkStart w:id="9282" w:name="_ETM_Q19_337590"/>
      <w:bookmarkEnd w:id="9282"/>
      <w:r w:rsidRPr="00CC22BA">
        <w:rPr>
          <w:rtl/>
        </w:rPr>
        <w:t xml:space="preserve">מהיועץ </w:t>
      </w:r>
      <w:bookmarkStart w:id="9283" w:name="_ETM_Q19_338010"/>
      <w:bookmarkEnd w:id="9283"/>
      <w:r w:rsidRPr="00CC22BA">
        <w:rPr>
          <w:rtl/>
        </w:rPr>
        <w:t xml:space="preserve">המשפטי </w:t>
      </w:r>
      <w:bookmarkStart w:id="9284" w:name="_ETM_Q19_338430"/>
      <w:bookmarkEnd w:id="9284"/>
      <w:r w:rsidRPr="00CC22BA">
        <w:rPr>
          <w:rtl/>
        </w:rPr>
        <w:t>לממשלה</w:t>
      </w:r>
      <w:r>
        <w:rPr>
          <w:rFonts w:hint="cs"/>
          <w:rtl/>
        </w:rPr>
        <w:t>,</w:t>
      </w:r>
      <w:r w:rsidRPr="00CC22BA">
        <w:rPr>
          <w:rtl/>
        </w:rPr>
        <w:t xml:space="preserve"> </w:t>
      </w:r>
      <w:bookmarkStart w:id="9285" w:name="_ETM_Q19_340389"/>
      <w:bookmarkEnd w:id="9285"/>
      <w:r w:rsidRPr="00CC22BA">
        <w:rPr>
          <w:rtl/>
        </w:rPr>
        <w:t xml:space="preserve">זה </w:t>
      </w:r>
      <w:bookmarkStart w:id="9286" w:name="_ETM_Q19_340599"/>
      <w:bookmarkEnd w:id="9286"/>
      <w:r w:rsidRPr="00CC22BA">
        <w:rPr>
          <w:rtl/>
        </w:rPr>
        <w:t xml:space="preserve">שאמור </w:t>
      </w:r>
      <w:bookmarkStart w:id="9287" w:name="_ETM_Q19_340989"/>
      <w:bookmarkEnd w:id="9287"/>
      <w:r w:rsidRPr="00CC22BA">
        <w:rPr>
          <w:rtl/>
        </w:rPr>
        <w:t xml:space="preserve">לייצג </w:t>
      </w:r>
      <w:bookmarkStart w:id="9288" w:name="_ETM_Q19_341439"/>
      <w:bookmarkEnd w:id="9288"/>
      <w:r w:rsidRPr="00CC22BA">
        <w:rPr>
          <w:rtl/>
        </w:rPr>
        <w:t xml:space="preserve">את </w:t>
      </w:r>
      <w:bookmarkStart w:id="9289" w:name="_ETM_Q19_341560"/>
      <w:bookmarkEnd w:id="9289"/>
      <w:r w:rsidRPr="00CC22BA">
        <w:rPr>
          <w:rtl/>
        </w:rPr>
        <w:t xml:space="preserve">הצדק </w:t>
      </w:r>
      <w:bookmarkStart w:id="9290" w:name="_ETM_Q19_341980"/>
      <w:bookmarkStart w:id="9291" w:name="_ETM_Q19_342189"/>
      <w:bookmarkEnd w:id="9290"/>
      <w:bookmarkEnd w:id="9291"/>
      <w:r>
        <w:rPr>
          <w:rFonts w:hint="cs"/>
          <w:rtl/>
        </w:rPr>
        <w:t>ואת ה</w:t>
      </w:r>
      <w:r w:rsidRPr="00CC22BA">
        <w:rPr>
          <w:rtl/>
        </w:rPr>
        <w:t>מוסר</w:t>
      </w:r>
      <w:r>
        <w:rPr>
          <w:rFonts w:hint="cs"/>
          <w:rtl/>
        </w:rPr>
        <w:t>,</w:t>
      </w:r>
      <w:r w:rsidRPr="00CC22BA">
        <w:rPr>
          <w:rtl/>
        </w:rPr>
        <w:t xml:space="preserve"> </w:t>
      </w:r>
      <w:bookmarkStart w:id="9292" w:name="_ETM_Q19_342969"/>
      <w:bookmarkEnd w:id="9292"/>
      <w:r w:rsidRPr="00CC22BA">
        <w:rPr>
          <w:rtl/>
        </w:rPr>
        <w:t xml:space="preserve">את </w:t>
      </w:r>
      <w:bookmarkStart w:id="9293" w:name="_ETM_Q19_343090"/>
      <w:bookmarkEnd w:id="9293"/>
      <w:r w:rsidRPr="00CC22BA">
        <w:rPr>
          <w:rtl/>
        </w:rPr>
        <w:t xml:space="preserve">הערכים </w:t>
      </w:r>
      <w:bookmarkStart w:id="9294" w:name="_ETM_Q19_343480"/>
      <w:bookmarkEnd w:id="9294"/>
      <w:r w:rsidRPr="00CC22BA">
        <w:rPr>
          <w:rtl/>
        </w:rPr>
        <w:t xml:space="preserve">הכי </w:t>
      </w:r>
      <w:bookmarkStart w:id="9295" w:name="_ETM_Q19_343719"/>
      <w:bookmarkEnd w:id="9295"/>
      <w:r>
        <w:rPr>
          <w:rFonts w:hint="cs"/>
          <w:rtl/>
        </w:rPr>
        <w:t xml:space="preserve">נעלים </w:t>
      </w:r>
      <w:bookmarkStart w:id="9296" w:name="_ETM_Q19_344049"/>
      <w:bookmarkEnd w:id="9296"/>
      <w:r w:rsidRPr="00CC22BA">
        <w:rPr>
          <w:rtl/>
        </w:rPr>
        <w:t>בחברה</w:t>
      </w:r>
      <w:r>
        <w:rPr>
          <w:rFonts w:hint="cs"/>
          <w:rtl/>
        </w:rPr>
        <w:t>.</w:t>
      </w:r>
      <w:r w:rsidRPr="00CC22BA">
        <w:rPr>
          <w:rtl/>
        </w:rPr>
        <w:t xml:space="preserve"> </w:t>
      </w:r>
      <w:bookmarkStart w:id="9297" w:name="_ETM_Q19_345180"/>
      <w:bookmarkEnd w:id="9297"/>
      <w:r w:rsidRPr="00CC22BA">
        <w:rPr>
          <w:rtl/>
        </w:rPr>
        <w:t xml:space="preserve">הוא </w:t>
      </w:r>
      <w:bookmarkStart w:id="9298" w:name="_ETM_Q19_345329"/>
      <w:bookmarkEnd w:id="9298"/>
      <w:r w:rsidRPr="00CC22BA">
        <w:rPr>
          <w:rtl/>
        </w:rPr>
        <w:t xml:space="preserve">היה </w:t>
      </w:r>
      <w:bookmarkStart w:id="9299" w:name="_ETM_Q19_345510"/>
      <w:bookmarkEnd w:id="9299"/>
      <w:r w:rsidRPr="00CC22BA">
        <w:rPr>
          <w:rtl/>
        </w:rPr>
        <w:t xml:space="preserve">צריך </w:t>
      </w:r>
      <w:bookmarkStart w:id="9300" w:name="_ETM_Q19_345779"/>
      <w:bookmarkEnd w:id="9300"/>
      <w:r w:rsidRPr="00CC22BA">
        <w:rPr>
          <w:rtl/>
        </w:rPr>
        <w:t>להיות</w:t>
      </w:r>
      <w:r>
        <w:rPr>
          <w:rFonts w:hint="cs"/>
          <w:rtl/>
        </w:rPr>
        <w:t>,</w:t>
      </w:r>
      <w:r w:rsidRPr="00CC22BA">
        <w:rPr>
          <w:rtl/>
        </w:rPr>
        <w:t xml:space="preserve"> </w:t>
      </w:r>
      <w:bookmarkStart w:id="9301" w:name="_ETM_Q19_345989"/>
      <w:bookmarkEnd w:id="9301"/>
      <w:r w:rsidRPr="00CC22BA">
        <w:rPr>
          <w:rtl/>
        </w:rPr>
        <w:t>גברתי</w:t>
      </w:r>
      <w:r>
        <w:rPr>
          <w:rFonts w:hint="cs"/>
          <w:rtl/>
        </w:rPr>
        <w:t>,</w:t>
      </w:r>
      <w:r w:rsidRPr="00CC22BA">
        <w:rPr>
          <w:rtl/>
        </w:rPr>
        <w:t xml:space="preserve"> </w:t>
      </w:r>
      <w:bookmarkStart w:id="9302" w:name="_ETM_Q19_346349"/>
      <w:bookmarkEnd w:id="9302"/>
      <w:r w:rsidRPr="00CC22BA">
        <w:rPr>
          <w:rtl/>
        </w:rPr>
        <w:t xml:space="preserve">המופת </w:t>
      </w:r>
      <w:bookmarkStart w:id="9303" w:name="_ETM_Q19_346799"/>
      <w:bookmarkEnd w:id="9303"/>
      <w:r w:rsidRPr="00CC22BA">
        <w:rPr>
          <w:rtl/>
        </w:rPr>
        <w:t xml:space="preserve">של </w:t>
      </w:r>
      <w:bookmarkStart w:id="9304" w:name="_ETM_Q19_346919"/>
      <w:bookmarkEnd w:id="9304"/>
      <w:r w:rsidRPr="00CC22BA">
        <w:rPr>
          <w:rtl/>
        </w:rPr>
        <w:t>השכונה</w:t>
      </w:r>
      <w:r>
        <w:rPr>
          <w:rFonts w:hint="cs"/>
          <w:rtl/>
        </w:rPr>
        <w:t>,</w:t>
      </w:r>
      <w:r w:rsidRPr="00CC22BA">
        <w:rPr>
          <w:rtl/>
        </w:rPr>
        <w:t xml:space="preserve"> </w:t>
      </w:r>
      <w:bookmarkStart w:id="9305" w:name="_ETM_Q19_347519"/>
      <w:bookmarkEnd w:id="9305"/>
      <w:r w:rsidRPr="00CC22BA">
        <w:rPr>
          <w:rtl/>
        </w:rPr>
        <w:t xml:space="preserve">המגדלור </w:t>
      </w:r>
      <w:bookmarkStart w:id="9306" w:name="_ETM_Q19_348060"/>
      <w:bookmarkEnd w:id="9306"/>
      <w:r w:rsidRPr="00CC22BA">
        <w:rPr>
          <w:rtl/>
        </w:rPr>
        <w:t xml:space="preserve">המוסרי </w:t>
      </w:r>
      <w:bookmarkStart w:id="9307" w:name="_ETM_Q19_348480"/>
      <w:bookmarkEnd w:id="9307"/>
      <w:r w:rsidRPr="00CC22BA">
        <w:rPr>
          <w:rtl/>
        </w:rPr>
        <w:t>שלה</w:t>
      </w:r>
      <w:r>
        <w:rPr>
          <w:rFonts w:hint="cs"/>
          <w:rtl/>
        </w:rPr>
        <w:t>.</w:t>
      </w:r>
      <w:r w:rsidRPr="00CC22BA">
        <w:rPr>
          <w:rtl/>
        </w:rPr>
        <w:t xml:space="preserve"> </w:t>
      </w:r>
      <w:bookmarkStart w:id="9308" w:name="_ETM_Q19_349269"/>
      <w:bookmarkEnd w:id="9308"/>
      <w:r w:rsidRPr="00CC22BA">
        <w:rPr>
          <w:rtl/>
        </w:rPr>
        <w:t xml:space="preserve">ובשכונה </w:t>
      </w:r>
      <w:bookmarkStart w:id="9309" w:name="_ETM_Q19_349930"/>
      <w:bookmarkEnd w:id="9309"/>
      <w:r w:rsidRPr="00CC22BA">
        <w:rPr>
          <w:rtl/>
        </w:rPr>
        <w:t xml:space="preserve">שלו </w:t>
      </w:r>
      <w:bookmarkStart w:id="9310" w:name="_ETM_Q19_350319"/>
      <w:bookmarkEnd w:id="9310"/>
      <w:r w:rsidRPr="00CC22BA">
        <w:rPr>
          <w:rtl/>
        </w:rPr>
        <w:t xml:space="preserve">תושבים </w:t>
      </w:r>
      <w:bookmarkStart w:id="9311" w:name="_ETM_Q19_351400"/>
      <w:bookmarkEnd w:id="9311"/>
      <w:r w:rsidRPr="00CC22BA">
        <w:rPr>
          <w:rtl/>
        </w:rPr>
        <w:t xml:space="preserve">מרגישים </w:t>
      </w:r>
      <w:bookmarkStart w:id="9312" w:name="_ETM_Q19_351879"/>
      <w:bookmarkEnd w:id="9312"/>
      <w:r w:rsidRPr="00CC22BA">
        <w:rPr>
          <w:rtl/>
        </w:rPr>
        <w:t>מאוימים</w:t>
      </w:r>
      <w:r>
        <w:rPr>
          <w:rFonts w:hint="cs"/>
          <w:rtl/>
        </w:rPr>
        <w:t>,</w:t>
      </w:r>
      <w:r w:rsidRPr="00CC22BA">
        <w:rPr>
          <w:rtl/>
        </w:rPr>
        <w:t xml:space="preserve"> </w:t>
      </w:r>
      <w:bookmarkStart w:id="9313" w:name="_ETM_Q19_352629"/>
      <w:bookmarkEnd w:id="9313"/>
      <w:r w:rsidRPr="00CC22BA">
        <w:rPr>
          <w:rtl/>
        </w:rPr>
        <w:t>מפוחדים</w:t>
      </w:r>
      <w:r>
        <w:rPr>
          <w:rFonts w:hint="cs"/>
          <w:rtl/>
        </w:rPr>
        <w:t>,</w:t>
      </w:r>
      <w:r w:rsidRPr="00CC22BA">
        <w:rPr>
          <w:rtl/>
        </w:rPr>
        <w:t xml:space="preserve"> </w:t>
      </w:r>
      <w:bookmarkStart w:id="9314" w:name="_ETM_Q19_353559"/>
      <w:bookmarkEnd w:id="9314"/>
      <w:r w:rsidRPr="00CC22BA">
        <w:rPr>
          <w:rtl/>
        </w:rPr>
        <w:t>נרדפים</w:t>
      </w:r>
      <w:r>
        <w:rPr>
          <w:rFonts w:hint="cs"/>
          <w:rtl/>
        </w:rPr>
        <w:t>.</w:t>
      </w:r>
      <w:r w:rsidRPr="00CC22BA">
        <w:rPr>
          <w:rtl/>
        </w:rPr>
        <w:t xml:space="preserve"> </w:t>
      </w:r>
      <w:bookmarkStart w:id="9315" w:name="_ETM_Q19_354519"/>
      <w:bookmarkEnd w:id="9315"/>
      <w:r w:rsidRPr="00CC22BA">
        <w:rPr>
          <w:rtl/>
        </w:rPr>
        <w:t>ממי</w:t>
      </w:r>
      <w:r>
        <w:rPr>
          <w:rFonts w:hint="cs"/>
          <w:rtl/>
        </w:rPr>
        <w:t>?</w:t>
      </w:r>
      <w:r w:rsidRPr="00CC22BA">
        <w:rPr>
          <w:rtl/>
        </w:rPr>
        <w:t xml:space="preserve"> </w:t>
      </w:r>
      <w:bookmarkStart w:id="9316" w:name="_ETM_Q19_355389"/>
      <w:bookmarkEnd w:id="9316"/>
      <w:r>
        <w:rPr>
          <w:rFonts w:hint="cs"/>
          <w:rtl/>
        </w:rPr>
        <w:t>מ</w:t>
      </w:r>
      <w:r w:rsidRPr="00CC22BA">
        <w:rPr>
          <w:rtl/>
        </w:rPr>
        <w:t xml:space="preserve">מי </w:t>
      </w:r>
      <w:bookmarkStart w:id="9317" w:name="_ETM_Q19_355569"/>
      <w:bookmarkEnd w:id="9317"/>
      <w:r w:rsidRPr="00CC22BA">
        <w:rPr>
          <w:rtl/>
        </w:rPr>
        <w:t xml:space="preserve">שהיה </w:t>
      </w:r>
      <w:bookmarkStart w:id="9318" w:name="_ETM_Q19_355719"/>
      <w:bookmarkEnd w:id="9318"/>
      <w:r w:rsidRPr="00CC22BA">
        <w:rPr>
          <w:rtl/>
        </w:rPr>
        <w:t xml:space="preserve">צריך </w:t>
      </w:r>
      <w:bookmarkStart w:id="9319" w:name="_ETM_Q19_355870"/>
      <w:bookmarkEnd w:id="9319"/>
      <w:r w:rsidRPr="00CC22BA">
        <w:rPr>
          <w:rtl/>
        </w:rPr>
        <w:t xml:space="preserve">לרדוף </w:t>
      </w:r>
      <w:bookmarkStart w:id="9320" w:name="_ETM_Q19_356230"/>
      <w:bookmarkEnd w:id="9320"/>
      <w:r w:rsidRPr="00CC22BA">
        <w:rPr>
          <w:rtl/>
        </w:rPr>
        <w:t xml:space="preserve">אחרי </w:t>
      </w:r>
      <w:bookmarkStart w:id="9321" w:name="_ETM_Q19_356469"/>
      <w:bookmarkEnd w:id="9321"/>
      <w:r w:rsidRPr="00CC22BA">
        <w:rPr>
          <w:rtl/>
        </w:rPr>
        <w:t>הצדק</w:t>
      </w:r>
      <w:r>
        <w:rPr>
          <w:rFonts w:hint="cs"/>
          <w:rtl/>
        </w:rPr>
        <w:t>.</w:t>
      </w:r>
      <w:r w:rsidRPr="00CC22BA">
        <w:rPr>
          <w:rtl/>
        </w:rPr>
        <w:t xml:space="preserve"> </w:t>
      </w:r>
      <w:bookmarkStart w:id="9322" w:name="_ETM_Q19_357370"/>
      <w:bookmarkEnd w:id="9322"/>
      <w:r w:rsidRPr="00CC22BA">
        <w:rPr>
          <w:rtl/>
        </w:rPr>
        <w:t xml:space="preserve">צדק </w:t>
      </w:r>
      <w:bookmarkStart w:id="9323" w:name="_ETM_Q19_357699"/>
      <w:bookmarkEnd w:id="9323"/>
      <w:proofErr w:type="spellStart"/>
      <w:r w:rsidRPr="00CC22BA">
        <w:rPr>
          <w:rtl/>
        </w:rPr>
        <w:t>צדק</w:t>
      </w:r>
      <w:proofErr w:type="spellEnd"/>
      <w:r w:rsidRPr="00CC22BA">
        <w:rPr>
          <w:rtl/>
        </w:rPr>
        <w:t xml:space="preserve"> </w:t>
      </w:r>
      <w:bookmarkStart w:id="9324" w:name="_ETM_Q19_357969"/>
      <w:bookmarkEnd w:id="9324"/>
      <w:r w:rsidRPr="00CC22BA">
        <w:rPr>
          <w:rtl/>
        </w:rPr>
        <w:t xml:space="preserve">תרדוף </w:t>
      </w:r>
      <w:bookmarkStart w:id="9325" w:name="_ETM_Q19_358840"/>
      <w:bookmarkEnd w:id="9325"/>
      <w:r w:rsidR="00A91923">
        <w:rPr>
          <w:rFonts w:hint="cs"/>
          <w:rtl/>
        </w:rPr>
        <w:t xml:space="preserve">– </w:t>
      </w:r>
      <w:r w:rsidRPr="00CC22BA">
        <w:rPr>
          <w:rtl/>
        </w:rPr>
        <w:t>ל</w:t>
      </w:r>
      <w:bookmarkStart w:id="9326" w:name="_ETM_Q19_359019"/>
      <w:bookmarkEnd w:id="9326"/>
      <w:r>
        <w:rPr>
          <w:rFonts w:hint="cs"/>
          <w:rtl/>
        </w:rPr>
        <w:t xml:space="preserve">א </w:t>
      </w:r>
      <w:r w:rsidRPr="00CC22BA">
        <w:rPr>
          <w:rtl/>
        </w:rPr>
        <w:t>אותם</w:t>
      </w:r>
      <w:r>
        <w:rPr>
          <w:rFonts w:hint="cs"/>
          <w:rtl/>
        </w:rPr>
        <w:t>.</w:t>
      </w:r>
    </w:p>
    <w:p w:rsidR="00EE453E" w:rsidRDefault="00EE453E" w:rsidP="00340E3B">
      <w:pPr>
        <w:rPr>
          <w:rtl/>
        </w:rPr>
      </w:pPr>
    </w:p>
    <w:p w:rsidR="00EE453E" w:rsidRDefault="00EE453E" w:rsidP="00611700">
      <w:pPr>
        <w:rPr>
          <w:rtl/>
        </w:rPr>
      </w:pPr>
      <w:bookmarkStart w:id="9327" w:name="_ETM_Q19_359000"/>
      <w:bookmarkStart w:id="9328" w:name="_ETM_Q19_360740"/>
      <w:bookmarkEnd w:id="9327"/>
      <w:bookmarkEnd w:id="9328"/>
      <w:r w:rsidRPr="00CC22BA">
        <w:rPr>
          <w:rtl/>
        </w:rPr>
        <w:t xml:space="preserve">האמינו </w:t>
      </w:r>
      <w:bookmarkStart w:id="9329" w:name="_ETM_Q19_361160"/>
      <w:bookmarkEnd w:id="9329"/>
      <w:r w:rsidRPr="00CC22BA">
        <w:rPr>
          <w:rtl/>
        </w:rPr>
        <w:t>לי</w:t>
      </w:r>
      <w:r>
        <w:rPr>
          <w:rFonts w:hint="cs"/>
          <w:rtl/>
        </w:rPr>
        <w:t>,</w:t>
      </w:r>
      <w:r w:rsidRPr="00CC22BA">
        <w:rPr>
          <w:rtl/>
        </w:rPr>
        <w:t xml:space="preserve"> </w:t>
      </w:r>
      <w:bookmarkStart w:id="9330" w:name="_ETM_Q19_361490"/>
      <w:bookmarkEnd w:id="9330"/>
      <w:r w:rsidRPr="00CC22BA">
        <w:rPr>
          <w:rtl/>
        </w:rPr>
        <w:t xml:space="preserve">אזרחיות </w:t>
      </w:r>
      <w:bookmarkStart w:id="9331" w:name="_ETM_Q19_362060"/>
      <w:bookmarkEnd w:id="9331"/>
      <w:r w:rsidRPr="00CC22BA">
        <w:rPr>
          <w:rtl/>
        </w:rPr>
        <w:t xml:space="preserve">ואזרחי </w:t>
      </w:r>
      <w:bookmarkStart w:id="9332" w:name="_ETM_Q19_362480"/>
      <w:bookmarkEnd w:id="9332"/>
      <w:r w:rsidRPr="00CC22BA">
        <w:rPr>
          <w:rtl/>
        </w:rPr>
        <w:t>ישראל</w:t>
      </w:r>
      <w:r>
        <w:rPr>
          <w:rFonts w:hint="cs"/>
          <w:rtl/>
        </w:rPr>
        <w:t>,</w:t>
      </w:r>
      <w:r w:rsidRPr="00CC22BA">
        <w:rPr>
          <w:rtl/>
        </w:rPr>
        <w:t xml:space="preserve"> </w:t>
      </w:r>
      <w:bookmarkStart w:id="9333" w:name="_ETM_Q19_363169"/>
      <w:bookmarkEnd w:id="9333"/>
      <w:r w:rsidRPr="00CC22BA">
        <w:rPr>
          <w:rtl/>
        </w:rPr>
        <w:t xml:space="preserve">אחרי </w:t>
      </w:r>
      <w:bookmarkStart w:id="9334" w:name="_ETM_Q19_363500"/>
      <w:bookmarkEnd w:id="9334"/>
      <w:r w:rsidRPr="00CC22BA">
        <w:rPr>
          <w:rtl/>
        </w:rPr>
        <w:t xml:space="preserve">כל </w:t>
      </w:r>
      <w:bookmarkStart w:id="9335" w:name="_ETM_Q19_363860"/>
      <w:bookmarkEnd w:id="9335"/>
      <w:r w:rsidRPr="00CC22BA">
        <w:rPr>
          <w:rtl/>
        </w:rPr>
        <w:t xml:space="preserve">מה </w:t>
      </w:r>
      <w:bookmarkStart w:id="9336" w:name="_ETM_Q19_364010"/>
      <w:bookmarkEnd w:id="9336"/>
      <w:r w:rsidRPr="00CC22BA">
        <w:rPr>
          <w:rtl/>
        </w:rPr>
        <w:t>ששמענו</w:t>
      </w:r>
      <w:r>
        <w:rPr>
          <w:rFonts w:hint="cs"/>
          <w:rtl/>
        </w:rPr>
        <w:t xml:space="preserve"> </w:t>
      </w:r>
      <w:bookmarkStart w:id="9337" w:name="_ETM_Q19_366000"/>
      <w:bookmarkEnd w:id="9337"/>
      <w:r>
        <w:rPr>
          <w:rtl/>
        </w:rPr>
        <w:t>–</w:t>
      </w:r>
      <w:r w:rsidRPr="00CC22BA">
        <w:rPr>
          <w:rtl/>
        </w:rPr>
        <w:t xml:space="preserve"> </w:t>
      </w:r>
      <w:bookmarkStart w:id="9338" w:name="_ETM_Q19_365090"/>
      <w:bookmarkEnd w:id="9338"/>
      <w:r w:rsidRPr="00CC22BA">
        <w:rPr>
          <w:rtl/>
        </w:rPr>
        <w:t xml:space="preserve">ההקלטות </w:t>
      </w:r>
      <w:bookmarkStart w:id="9339" w:name="_ETM_Q19_365630"/>
      <w:bookmarkEnd w:id="9339"/>
      <w:r w:rsidRPr="00CC22BA">
        <w:rPr>
          <w:rtl/>
        </w:rPr>
        <w:t xml:space="preserve">של </w:t>
      </w:r>
      <w:bookmarkStart w:id="9340" w:name="_ETM_Q19_365780"/>
      <w:bookmarkEnd w:id="9340"/>
      <w:r w:rsidRPr="00CC22BA">
        <w:rPr>
          <w:rtl/>
        </w:rPr>
        <w:t>ניצן</w:t>
      </w:r>
      <w:bookmarkStart w:id="9341" w:name="_ETM_Q19_366350"/>
      <w:bookmarkEnd w:id="9341"/>
      <w:r>
        <w:rPr>
          <w:rFonts w:hint="cs"/>
          <w:rtl/>
        </w:rPr>
        <w:t xml:space="preserve">, </w:t>
      </w:r>
      <w:r w:rsidRPr="00CC22BA">
        <w:rPr>
          <w:rtl/>
        </w:rPr>
        <w:t xml:space="preserve">והלפיתה </w:t>
      </w:r>
      <w:bookmarkStart w:id="9342" w:name="_ETM_Q19_366919"/>
      <w:bookmarkEnd w:id="9342"/>
      <w:r w:rsidRPr="00CC22BA">
        <w:rPr>
          <w:rtl/>
        </w:rPr>
        <w:t>בגרון</w:t>
      </w:r>
      <w:r>
        <w:rPr>
          <w:rFonts w:hint="cs"/>
          <w:rtl/>
        </w:rPr>
        <w:t>,</w:t>
      </w:r>
      <w:r w:rsidRPr="00CC22BA">
        <w:rPr>
          <w:rtl/>
        </w:rPr>
        <w:t xml:space="preserve"> </w:t>
      </w:r>
      <w:bookmarkStart w:id="9343" w:name="_ETM_Q19_367460"/>
      <w:bookmarkEnd w:id="9343"/>
      <w:r>
        <w:rPr>
          <w:rFonts w:hint="cs"/>
          <w:rtl/>
        </w:rPr>
        <w:t>ו</w:t>
      </w:r>
      <w:r w:rsidRPr="00CC22BA">
        <w:rPr>
          <w:rtl/>
        </w:rPr>
        <w:t xml:space="preserve">פרשת </w:t>
      </w:r>
      <w:bookmarkStart w:id="9344" w:name="_ETM_Q19_368000"/>
      <w:bookmarkEnd w:id="9344"/>
      <w:r w:rsidRPr="00CC22BA">
        <w:rPr>
          <w:rtl/>
        </w:rPr>
        <w:t>הרפז</w:t>
      </w:r>
      <w:r>
        <w:rPr>
          <w:rFonts w:hint="cs"/>
          <w:rtl/>
        </w:rPr>
        <w:t>,</w:t>
      </w:r>
      <w:r w:rsidRPr="00CC22BA">
        <w:rPr>
          <w:rtl/>
        </w:rPr>
        <w:t xml:space="preserve"> </w:t>
      </w:r>
      <w:bookmarkStart w:id="9345" w:name="_ETM_Q19_368419"/>
      <w:bookmarkEnd w:id="9345"/>
      <w:r>
        <w:rPr>
          <w:rFonts w:hint="cs"/>
          <w:rtl/>
        </w:rPr>
        <w:t>ו</w:t>
      </w:r>
      <w:r w:rsidRPr="00CC22BA">
        <w:rPr>
          <w:rtl/>
        </w:rPr>
        <w:t xml:space="preserve">דוח </w:t>
      </w:r>
      <w:bookmarkStart w:id="9346" w:name="_ETM_Q19_368690"/>
      <w:bookmarkEnd w:id="9346"/>
      <w:r w:rsidRPr="00CC22BA">
        <w:rPr>
          <w:rtl/>
        </w:rPr>
        <w:t>המבקר</w:t>
      </w:r>
      <w:r>
        <w:rPr>
          <w:rFonts w:hint="cs"/>
          <w:rtl/>
        </w:rPr>
        <w:t>,</w:t>
      </w:r>
      <w:r w:rsidRPr="00CC22BA">
        <w:rPr>
          <w:rtl/>
        </w:rPr>
        <w:t xml:space="preserve"> </w:t>
      </w:r>
      <w:bookmarkStart w:id="9347" w:name="_ETM_Q19_369819"/>
      <w:bookmarkEnd w:id="9347"/>
      <w:r w:rsidRPr="00CC22BA">
        <w:rPr>
          <w:rtl/>
        </w:rPr>
        <w:t xml:space="preserve">ופרשות </w:t>
      </w:r>
      <w:bookmarkStart w:id="9348" w:name="_ETM_Q19_370510"/>
      <w:bookmarkEnd w:id="9348"/>
      <w:r w:rsidRPr="00CC22BA">
        <w:rPr>
          <w:rtl/>
        </w:rPr>
        <w:t>מח"ש</w:t>
      </w:r>
      <w:r>
        <w:rPr>
          <w:rFonts w:hint="cs"/>
          <w:rtl/>
        </w:rPr>
        <w:t>,</w:t>
      </w:r>
      <w:r w:rsidRPr="00CC22BA">
        <w:rPr>
          <w:rtl/>
        </w:rPr>
        <w:t xml:space="preserve"> </w:t>
      </w:r>
      <w:bookmarkStart w:id="9349" w:name="_ETM_Q19_371559"/>
      <w:bookmarkEnd w:id="9349"/>
      <w:r w:rsidRPr="00CC22BA">
        <w:rPr>
          <w:rtl/>
        </w:rPr>
        <w:t>ו</w:t>
      </w:r>
      <w:r>
        <w:rPr>
          <w:rFonts w:hint="cs"/>
          <w:rtl/>
        </w:rPr>
        <w:t>"</w:t>
      </w:r>
      <w:r w:rsidRPr="00CC22BA">
        <w:rPr>
          <w:rtl/>
        </w:rPr>
        <w:t xml:space="preserve">הסיבות </w:t>
      </w:r>
      <w:bookmarkStart w:id="9350" w:name="_ETM_Q19_372159"/>
      <w:bookmarkEnd w:id="9350"/>
      <w:r w:rsidRPr="00CC22BA">
        <w:rPr>
          <w:rtl/>
        </w:rPr>
        <w:t>המובנות</w:t>
      </w:r>
      <w:r>
        <w:rPr>
          <w:rFonts w:hint="cs"/>
          <w:rtl/>
        </w:rPr>
        <w:t>",</w:t>
      </w:r>
      <w:r w:rsidRPr="00CC22BA">
        <w:rPr>
          <w:rtl/>
        </w:rPr>
        <w:t xml:space="preserve"> </w:t>
      </w:r>
      <w:bookmarkStart w:id="9351" w:name="_ETM_Q19_373300"/>
      <w:bookmarkEnd w:id="9351"/>
      <w:proofErr w:type="spellStart"/>
      <w:r>
        <w:rPr>
          <w:rFonts w:hint="cs"/>
          <w:rtl/>
        </w:rPr>
        <w:t>וה"ודי</w:t>
      </w:r>
      <w:proofErr w:type="spellEnd"/>
      <w:r>
        <w:rPr>
          <w:rFonts w:hint="cs"/>
          <w:rtl/>
        </w:rPr>
        <w:t xml:space="preserve"> לחכימא" </w:t>
      </w:r>
      <w:r>
        <w:rPr>
          <w:rtl/>
        </w:rPr>
        <w:t>–</w:t>
      </w:r>
      <w:r>
        <w:rPr>
          <w:rFonts w:hint="cs"/>
          <w:rtl/>
        </w:rPr>
        <w:t xml:space="preserve"> </w:t>
      </w:r>
      <w:bookmarkStart w:id="9352" w:name="_ETM_Q19_373810"/>
      <w:bookmarkStart w:id="9353" w:name="_ETM_Q19_374050"/>
      <w:bookmarkStart w:id="9354" w:name="_ETM_Q19_374860"/>
      <w:bookmarkEnd w:id="9352"/>
      <w:bookmarkEnd w:id="9353"/>
      <w:bookmarkEnd w:id="9354"/>
      <w:r w:rsidRPr="00CC22BA">
        <w:rPr>
          <w:rtl/>
        </w:rPr>
        <w:t xml:space="preserve">אחרי </w:t>
      </w:r>
      <w:bookmarkStart w:id="9355" w:name="_ETM_Q19_375400"/>
      <w:bookmarkEnd w:id="9355"/>
      <w:r w:rsidRPr="00CC22BA">
        <w:rPr>
          <w:rtl/>
        </w:rPr>
        <w:t xml:space="preserve">כל </w:t>
      </w:r>
      <w:bookmarkStart w:id="9356" w:name="_ETM_Q19_375639"/>
      <w:bookmarkEnd w:id="9356"/>
      <w:r w:rsidRPr="00CC22BA">
        <w:rPr>
          <w:rtl/>
        </w:rPr>
        <w:t>אלו</w:t>
      </w:r>
      <w:r>
        <w:rPr>
          <w:rFonts w:hint="cs"/>
          <w:rtl/>
        </w:rPr>
        <w:t>,</w:t>
      </w:r>
      <w:r w:rsidRPr="00CC22BA">
        <w:rPr>
          <w:rtl/>
        </w:rPr>
        <w:t xml:space="preserve"> </w:t>
      </w:r>
      <w:bookmarkStart w:id="9357" w:name="_ETM_Q19_376120"/>
      <w:bookmarkEnd w:id="9357"/>
      <w:r w:rsidRPr="00CC22BA">
        <w:rPr>
          <w:rtl/>
        </w:rPr>
        <w:t xml:space="preserve">אפילו </w:t>
      </w:r>
      <w:bookmarkStart w:id="9358" w:name="_ETM_Q19_376660"/>
      <w:bookmarkEnd w:id="9358"/>
      <w:r w:rsidRPr="00CC22BA">
        <w:rPr>
          <w:rtl/>
        </w:rPr>
        <w:t xml:space="preserve">אחרי </w:t>
      </w:r>
      <w:bookmarkStart w:id="9359" w:name="_ETM_Q19_376989"/>
      <w:bookmarkEnd w:id="9359"/>
      <w:r w:rsidRPr="00CC22BA">
        <w:rPr>
          <w:rtl/>
        </w:rPr>
        <w:t xml:space="preserve">כל </w:t>
      </w:r>
      <w:bookmarkStart w:id="9360" w:name="_ETM_Q19_377200"/>
      <w:bookmarkEnd w:id="9360"/>
      <w:r w:rsidRPr="00CC22BA">
        <w:rPr>
          <w:rtl/>
        </w:rPr>
        <w:t>אלו</w:t>
      </w:r>
      <w:r>
        <w:rPr>
          <w:rFonts w:hint="cs"/>
          <w:rtl/>
        </w:rPr>
        <w:t>,</w:t>
      </w:r>
      <w:r w:rsidRPr="00CC22BA">
        <w:rPr>
          <w:rtl/>
        </w:rPr>
        <w:t xml:space="preserve"> </w:t>
      </w:r>
      <w:bookmarkStart w:id="9361" w:name="_ETM_Q19_377860"/>
      <w:bookmarkEnd w:id="9361"/>
      <w:r w:rsidRPr="00CC22BA">
        <w:rPr>
          <w:rtl/>
        </w:rPr>
        <w:t xml:space="preserve">אני </w:t>
      </w:r>
      <w:bookmarkStart w:id="9362" w:name="_ETM_Q19_378069"/>
      <w:bookmarkEnd w:id="9362"/>
      <w:r w:rsidRPr="00CC22BA">
        <w:rPr>
          <w:rtl/>
        </w:rPr>
        <w:t xml:space="preserve">חייב </w:t>
      </w:r>
      <w:bookmarkStart w:id="9363" w:name="_ETM_Q19_378459"/>
      <w:bookmarkEnd w:id="9363"/>
      <w:r w:rsidRPr="00CC22BA">
        <w:rPr>
          <w:rtl/>
        </w:rPr>
        <w:t xml:space="preserve">להודות </w:t>
      </w:r>
      <w:bookmarkStart w:id="9364" w:name="_ETM_Q19_378880"/>
      <w:bookmarkEnd w:id="9364"/>
      <w:r w:rsidRPr="00CC22BA">
        <w:rPr>
          <w:rtl/>
        </w:rPr>
        <w:t xml:space="preserve">שהסיפור </w:t>
      </w:r>
      <w:bookmarkStart w:id="9365" w:name="_ETM_Q19_379930"/>
      <w:bookmarkEnd w:id="9365"/>
      <w:r w:rsidRPr="00CC22BA">
        <w:rPr>
          <w:rtl/>
        </w:rPr>
        <w:t xml:space="preserve">של </w:t>
      </w:r>
      <w:bookmarkStart w:id="9366" w:name="_ETM_Q19_380200"/>
      <w:bookmarkEnd w:id="9366"/>
      <w:r w:rsidRPr="00CC22BA">
        <w:rPr>
          <w:rtl/>
        </w:rPr>
        <w:t xml:space="preserve">שירה </w:t>
      </w:r>
      <w:bookmarkStart w:id="9367" w:name="_ETM_Q19_380950"/>
      <w:bookmarkEnd w:id="9367"/>
      <w:r w:rsidRPr="00CC22BA">
        <w:rPr>
          <w:rtl/>
        </w:rPr>
        <w:t xml:space="preserve">מפתח </w:t>
      </w:r>
      <w:bookmarkStart w:id="9368" w:name="_ETM_Q19_381430"/>
      <w:bookmarkEnd w:id="9368"/>
      <w:r w:rsidRPr="00CC22BA">
        <w:rPr>
          <w:rtl/>
        </w:rPr>
        <w:t xml:space="preserve">תקווה </w:t>
      </w:r>
      <w:bookmarkStart w:id="9369" w:name="_ETM_Q19_382270"/>
      <w:bookmarkEnd w:id="9369"/>
      <w:r w:rsidRPr="00CC22BA">
        <w:rPr>
          <w:rtl/>
        </w:rPr>
        <w:t xml:space="preserve">הלם </w:t>
      </w:r>
      <w:bookmarkStart w:id="9370" w:name="_ETM_Q19_382690"/>
      <w:bookmarkEnd w:id="9370"/>
      <w:r>
        <w:rPr>
          <w:rFonts w:hint="cs"/>
          <w:rtl/>
        </w:rPr>
        <w:t xml:space="preserve">בי. </w:t>
      </w:r>
      <w:r w:rsidRPr="00CC22BA">
        <w:rPr>
          <w:rtl/>
        </w:rPr>
        <w:t xml:space="preserve">צריך </w:t>
      </w:r>
      <w:bookmarkStart w:id="9371" w:name="_ETM_Q19_387310"/>
      <w:bookmarkEnd w:id="9371"/>
      <w:r w:rsidRPr="00CC22BA">
        <w:rPr>
          <w:rtl/>
        </w:rPr>
        <w:t xml:space="preserve">לחזור </w:t>
      </w:r>
      <w:bookmarkStart w:id="9372" w:name="_ETM_Q19_388269"/>
      <w:bookmarkEnd w:id="9372"/>
      <w:r w:rsidRPr="00CC22BA">
        <w:rPr>
          <w:rtl/>
        </w:rPr>
        <w:t xml:space="preserve">על </w:t>
      </w:r>
      <w:bookmarkStart w:id="9373" w:name="_ETM_Q19_388359"/>
      <w:bookmarkEnd w:id="9373"/>
      <w:r w:rsidRPr="00CC22BA">
        <w:rPr>
          <w:rtl/>
        </w:rPr>
        <w:t xml:space="preserve">הדברים </w:t>
      </w:r>
      <w:bookmarkStart w:id="9374" w:name="_ETM_Q19_388719"/>
      <w:bookmarkEnd w:id="9374"/>
      <w:r w:rsidRPr="00CC22BA">
        <w:rPr>
          <w:rtl/>
        </w:rPr>
        <w:t>האלו</w:t>
      </w:r>
      <w:bookmarkStart w:id="9375" w:name="_ETM_Q19_389019"/>
      <w:bookmarkEnd w:id="9375"/>
      <w:r w:rsidR="00246456">
        <w:rPr>
          <w:rFonts w:hint="cs"/>
          <w:rtl/>
        </w:rPr>
        <w:t>:</w:t>
      </w:r>
      <w:r>
        <w:rPr>
          <w:rFonts w:hint="cs"/>
          <w:rtl/>
        </w:rPr>
        <w:t xml:space="preserve"> </w:t>
      </w:r>
      <w:r w:rsidRPr="00CC22BA">
        <w:rPr>
          <w:rtl/>
        </w:rPr>
        <w:t xml:space="preserve">אישה </w:t>
      </w:r>
      <w:bookmarkStart w:id="9376" w:name="_ETM_Q19_389590"/>
      <w:bookmarkEnd w:id="9376"/>
      <w:r>
        <w:rPr>
          <w:rFonts w:hint="cs"/>
          <w:rtl/>
        </w:rPr>
        <w:t>ב</w:t>
      </w:r>
      <w:r w:rsidRPr="00CC22BA">
        <w:rPr>
          <w:rtl/>
        </w:rPr>
        <w:t xml:space="preserve">פתח </w:t>
      </w:r>
      <w:bookmarkStart w:id="9377" w:name="_ETM_Q19_389950"/>
      <w:bookmarkEnd w:id="9377"/>
      <w:r w:rsidRPr="00CC22BA">
        <w:rPr>
          <w:rtl/>
        </w:rPr>
        <w:t xml:space="preserve">תקווה </w:t>
      </w:r>
      <w:bookmarkStart w:id="9378" w:name="_ETM_Q19_390459"/>
      <w:bookmarkEnd w:id="9378"/>
      <w:r w:rsidRPr="00CC22BA">
        <w:rPr>
          <w:rtl/>
        </w:rPr>
        <w:t xml:space="preserve">יוצאת </w:t>
      </w:r>
      <w:bookmarkStart w:id="9379" w:name="_ETM_Q19_391329"/>
      <w:bookmarkEnd w:id="9379"/>
      <w:r w:rsidRPr="00CC22BA">
        <w:rPr>
          <w:rtl/>
        </w:rPr>
        <w:t xml:space="preserve">מביתה </w:t>
      </w:r>
      <w:bookmarkStart w:id="9380" w:name="_ETM_Q19_392319"/>
      <w:bookmarkEnd w:id="9380"/>
      <w:r w:rsidRPr="00CC22BA">
        <w:rPr>
          <w:rtl/>
        </w:rPr>
        <w:t xml:space="preserve">בשבת </w:t>
      </w:r>
      <w:bookmarkStart w:id="9381" w:name="_ETM_Q19_393010"/>
      <w:bookmarkEnd w:id="9381"/>
      <w:r w:rsidRPr="00CC22BA">
        <w:rPr>
          <w:rtl/>
        </w:rPr>
        <w:t xml:space="preserve">לבית </w:t>
      </w:r>
      <w:bookmarkStart w:id="9382" w:name="_ETM_Q19_393370"/>
      <w:bookmarkEnd w:id="9382"/>
      <w:r w:rsidRPr="00CC22BA">
        <w:rPr>
          <w:rtl/>
        </w:rPr>
        <w:t>הכנסת</w:t>
      </w:r>
      <w:r>
        <w:rPr>
          <w:rFonts w:hint="cs"/>
          <w:rtl/>
        </w:rPr>
        <w:t>,</w:t>
      </w:r>
      <w:r w:rsidRPr="00CC22BA">
        <w:rPr>
          <w:rtl/>
        </w:rPr>
        <w:t xml:space="preserve"> </w:t>
      </w:r>
      <w:bookmarkStart w:id="9383" w:name="_ETM_Q19_394359"/>
      <w:bookmarkEnd w:id="9383"/>
      <w:r w:rsidRPr="00CC22BA">
        <w:rPr>
          <w:rtl/>
        </w:rPr>
        <w:t xml:space="preserve">פוגשת </w:t>
      </w:r>
      <w:bookmarkStart w:id="9384" w:name="_ETM_Q19_395079"/>
      <w:bookmarkEnd w:id="9384"/>
      <w:r w:rsidRPr="00CC22BA">
        <w:rPr>
          <w:rtl/>
        </w:rPr>
        <w:t xml:space="preserve">את </w:t>
      </w:r>
      <w:bookmarkStart w:id="9385" w:name="_ETM_Q19_395200"/>
      <w:bookmarkEnd w:id="9385"/>
      <w:r w:rsidRPr="00CC22BA">
        <w:rPr>
          <w:rtl/>
        </w:rPr>
        <w:t xml:space="preserve">היועץ </w:t>
      </w:r>
      <w:bookmarkStart w:id="9386" w:name="_ETM_Q19_395530"/>
      <w:bookmarkEnd w:id="9386"/>
      <w:r w:rsidRPr="00CC22BA">
        <w:rPr>
          <w:rtl/>
        </w:rPr>
        <w:t>המשפטי</w:t>
      </w:r>
      <w:r>
        <w:rPr>
          <w:rFonts w:hint="cs"/>
          <w:rtl/>
        </w:rPr>
        <w:t>,</w:t>
      </w:r>
      <w:r w:rsidRPr="00CC22BA">
        <w:rPr>
          <w:rtl/>
        </w:rPr>
        <w:t xml:space="preserve"> </w:t>
      </w:r>
      <w:bookmarkStart w:id="9387" w:name="_ETM_Q19_396489"/>
      <w:bookmarkEnd w:id="9387"/>
      <w:r w:rsidRPr="00CC22BA">
        <w:rPr>
          <w:rtl/>
        </w:rPr>
        <w:t xml:space="preserve">אומרת </w:t>
      </w:r>
      <w:bookmarkStart w:id="9388" w:name="_ETM_Q19_397030"/>
      <w:bookmarkEnd w:id="9388"/>
      <w:r w:rsidRPr="00CC22BA">
        <w:rPr>
          <w:rtl/>
        </w:rPr>
        <w:t xml:space="preserve">לו </w:t>
      </w:r>
      <w:bookmarkStart w:id="9389" w:name="_ETM_Q19_397450"/>
      <w:bookmarkStart w:id="9390" w:name="_ETM_Q19_397959"/>
      <w:bookmarkEnd w:id="9389"/>
      <w:bookmarkEnd w:id="9390"/>
      <w:r>
        <w:rPr>
          <w:rFonts w:hint="cs"/>
          <w:rtl/>
        </w:rPr>
        <w:t xml:space="preserve">שלוש </w:t>
      </w:r>
      <w:r w:rsidRPr="00CC22BA">
        <w:rPr>
          <w:rtl/>
        </w:rPr>
        <w:t>מילים</w:t>
      </w:r>
      <w:r>
        <w:rPr>
          <w:rFonts w:hint="cs"/>
          <w:rtl/>
        </w:rPr>
        <w:t>:</w:t>
      </w:r>
      <w:r w:rsidRPr="00CC22BA">
        <w:rPr>
          <w:rtl/>
        </w:rPr>
        <w:t xml:space="preserve"> </w:t>
      </w:r>
      <w:bookmarkStart w:id="9391" w:name="_ETM_Q19_398709"/>
      <w:bookmarkEnd w:id="9391"/>
      <w:r>
        <w:rPr>
          <w:rFonts w:hint="cs"/>
          <w:rtl/>
        </w:rPr>
        <w:t>"</w:t>
      </w:r>
      <w:r w:rsidRPr="00CC22BA">
        <w:rPr>
          <w:rtl/>
        </w:rPr>
        <w:t xml:space="preserve">פרשת </w:t>
      </w:r>
      <w:bookmarkStart w:id="9392" w:name="_ETM_Q19_399280"/>
      <w:bookmarkEnd w:id="9392"/>
      <w:r w:rsidRPr="00CC22BA">
        <w:rPr>
          <w:rtl/>
        </w:rPr>
        <w:t>משפטים</w:t>
      </w:r>
      <w:r>
        <w:rPr>
          <w:rFonts w:hint="cs"/>
          <w:rtl/>
        </w:rPr>
        <w:t>,</w:t>
      </w:r>
      <w:r w:rsidRPr="00CC22BA">
        <w:rPr>
          <w:rtl/>
        </w:rPr>
        <w:t xml:space="preserve"> </w:t>
      </w:r>
      <w:bookmarkStart w:id="9393" w:name="_ETM_Q19_399849"/>
      <w:bookmarkEnd w:id="9393"/>
      <w:r w:rsidRPr="00CC22BA">
        <w:rPr>
          <w:rtl/>
        </w:rPr>
        <w:t>בושה</w:t>
      </w:r>
      <w:r>
        <w:rPr>
          <w:rFonts w:hint="cs"/>
          <w:rtl/>
        </w:rPr>
        <w:t>",</w:t>
      </w:r>
      <w:r w:rsidRPr="00CC22BA">
        <w:rPr>
          <w:rtl/>
        </w:rPr>
        <w:t xml:space="preserve"> </w:t>
      </w:r>
      <w:bookmarkStart w:id="9394" w:name="_ETM_Q19_400659"/>
      <w:bookmarkEnd w:id="9394"/>
      <w:r w:rsidRPr="00CC22BA">
        <w:rPr>
          <w:rtl/>
        </w:rPr>
        <w:t xml:space="preserve">והחיים </w:t>
      </w:r>
      <w:bookmarkStart w:id="9395" w:name="_ETM_Q19_401170"/>
      <w:bookmarkEnd w:id="9395"/>
      <w:r w:rsidRPr="00CC22BA">
        <w:rPr>
          <w:rtl/>
        </w:rPr>
        <w:t>של</w:t>
      </w:r>
      <w:r>
        <w:rPr>
          <w:rFonts w:hint="cs"/>
          <w:rtl/>
        </w:rPr>
        <w:t>ה</w:t>
      </w:r>
      <w:r w:rsidRPr="00CC22BA">
        <w:rPr>
          <w:rtl/>
        </w:rPr>
        <w:t xml:space="preserve"> </w:t>
      </w:r>
      <w:bookmarkStart w:id="9396" w:name="_ETM_Q19_401500"/>
      <w:bookmarkEnd w:id="9396"/>
      <w:r w:rsidRPr="00CC22BA">
        <w:rPr>
          <w:rtl/>
        </w:rPr>
        <w:t>משתנים</w:t>
      </w:r>
      <w:r>
        <w:rPr>
          <w:rFonts w:hint="cs"/>
          <w:rtl/>
        </w:rPr>
        <w:t>.</w:t>
      </w:r>
      <w:bookmarkStart w:id="9397" w:name="_ETM_Q19_404000"/>
      <w:bookmarkStart w:id="9398" w:name="_ETM_Q19_403180"/>
      <w:bookmarkEnd w:id="9397"/>
      <w:bookmarkEnd w:id="9398"/>
      <w:r w:rsidR="00246456">
        <w:rPr>
          <w:rFonts w:hint="cs"/>
          <w:rtl/>
        </w:rPr>
        <w:t xml:space="preserve"> </w:t>
      </w:r>
      <w:bookmarkStart w:id="9399" w:name="_ETM_Q19_403420"/>
      <w:bookmarkEnd w:id="9399"/>
      <w:r w:rsidRPr="00CC22BA">
        <w:rPr>
          <w:rtl/>
        </w:rPr>
        <w:t xml:space="preserve">התברר </w:t>
      </w:r>
      <w:bookmarkStart w:id="9400" w:name="_ETM_Q19_403840"/>
      <w:bookmarkEnd w:id="9400"/>
      <w:r w:rsidRPr="00CC22BA">
        <w:rPr>
          <w:rtl/>
        </w:rPr>
        <w:t>לכולנו</w:t>
      </w:r>
      <w:r>
        <w:rPr>
          <w:rFonts w:hint="cs"/>
          <w:rtl/>
        </w:rPr>
        <w:t>,</w:t>
      </w:r>
      <w:r w:rsidRPr="00CC22BA">
        <w:rPr>
          <w:rtl/>
        </w:rPr>
        <w:t xml:space="preserve"> </w:t>
      </w:r>
      <w:bookmarkStart w:id="9401" w:name="_ETM_Q19_404620"/>
      <w:bookmarkEnd w:id="9401"/>
      <w:r w:rsidRPr="00CC22BA">
        <w:rPr>
          <w:rtl/>
        </w:rPr>
        <w:t xml:space="preserve">חברותיי </w:t>
      </w:r>
      <w:bookmarkStart w:id="9402" w:name="_ETM_Q19_405069"/>
      <w:bookmarkEnd w:id="9402"/>
      <w:r w:rsidRPr="00CC22BA">
        <w:rPr>
          <w:rtl/>
        </w:rPr>
        <w:t>וחבריי</w:t>
      </w:r>
      <w:r>
        <w:rPr>
          <w:rFonts w:hint="cs"/>
          <w:rtl/>
        </w:rPr>
        <w:t>,</w:t>
      </w:r>
      <w:r w:rsidRPr="00CC22BA">
        <w:rPr>
          <w:rtl/>
        </w:rPr>
        <w:t xml:space="preserve"> </w:t>
      </w:r>
      <w:bookmarkStart w:id="9403" w:name="_ETM_Q19_405610"/>
      <w:bookmarkEnd w:id="9403"/>
      <w:r w:rsidRPr="00CC22BA">
        <w:rPr>
          <w:rtl/>
        </w:rPr>
        <w:t>ששיר</w:t>
      </w:r>
      <w:r>
        <w:rPr>
          <w:rFonts w:hint="cs"/>
          <w:rtl/>
        </w:rPr>
        <w:t>ה</w:t>
      </w:r>
      <w:r w:rsidRPr="00CC22BA">
        <w:rPr>
          <w:rtl/>
        </w:rPr>
        <w:t xml:space="preserve"> </w:t>
      </w:r>
      <w:bookmarkStart w:id="9404" w:name="_ETM_Q19_405970"/>
      <w:bookmarkEnd w:id="9404"/>
      <w:r w:rsidRPr="00CC22BA">
        <w:rPr>
          <w:rtl/>
        </w:rPr>
        <w:t>ה</w:t>
      </w:r>
      <w:r>
        <w:rPr>
          <w:rFonts w:hint="cs"/>
          <w:rtl/>
        </w:rPr>
        <w:t xml:space="preserve">יא </w:t>
      </w:r>
      <w:r w:rsidRPr="00CC22BA">
        <w:rPr>
          <w:rtl/>
        </w:rPr>
        <w:t>גיבורה</w:t>
      </w:r>
      <w:r>
        <w:rPr>
          <w:rFonts w:hint="cs"/>
          <w:rtl/>
        </w:rPr>
        <w:t>.</w:t>
      </w:r>
      <w:r w:rsidRPr="00CC22BA">
        <w:rPr>
          <w:rtl/>
        </w:rPr>
        <w:t xml:space="preserve"> </w:t>
      </w:r>
      <w:bookmarkStart w:id="9405" w:name="_ETM_Q19_406989"/>
      <w:bookmarkEnd w:id="9405"/>
      <w:r w:rsidRPr="00CC22BA">
        <w:rPr>
          <w:rtl/>
        </w:rPr>
        <w:t xml:space="preserve">מסתבר </w:t>
      </w:r>
      <w:bookmarkStart w:id="9406" w:name="_ETM_Q19_407410"/>
      <w:bookmarkStart w:id="9407" w:name="_ETM_Q19_407860"/>
      <w:bookmarkEnd w:id="9406"/>
      <w:bookmarkEnd w:id="9407"/>
      <w:r>
        <w:rPr>
          <w:rFonts w:hint="cs"/>
          <w:rtl/>
        </w:rPr>
        <w:t xml:space="preserve">שכדי להעיר </w:t>
      </w:r>
      <w:r w:rsidRPr="00CC22BA">
        <w:rPr>
          <w:rtl/>
        </w:rPr>
        <w:t xml:space="preserve">ליועמ"ש </w:t>
      </w:r>
      <w:bookmarkStart w:id="9408" w:name="_ETM_Q19_408400"/>
      <w:bookmarkEnd w:id="9408"/>
      <w:r w:rsidRPr="00CC22BA">
        <w:rPr>
          <w:rtl/>
        </w:rPr>
        <w:t xml:space="preserve">באמצע </w:t>
      </w:r>
      <w:bookmarkStart w:id="9409" w:name="_ETM_Q19_408760"/>
      <w:bookmarkEnd w:id="9409"/>
      <w:r>
        <w:rPr>
          <w:rFonts w:hint="cs"/>
          <w:rtl/>
        </w:rPr>
        <w:t>ה</w:t>
      </w:r>
      <w:r w:rsidRPr="00CC22BA">
        <w:rPr>
          <w:rtl/>
        </w:rPr>
        <w:t xml:space="preserve">רחוב </w:t>
      </w:r>
      <w:bookmarkStart w:id="9410" w:name="_ETM_Q19_409569"/>
      <w:bookmarkStart w:id="9411" w:name="_ETM_Q19_409720"/>
      <w:bookmarkStart w:id="9412" w:name="_ETM_Q19_409810"/>
      <w:bookmarkStart w:id="9413" w:name="_ETM_Q19_410050"/>
      <w:bookmarkStart w:id="9414" w:name="_ETM_Q19_410950"/>
      <w:bookmarkEnd w:id="9410"/>
      <w:bookmarkEnd w:id="9411"/>
      <w:bookmarkEnd w:id="9412"/>
      <w:bookmarkEnd w:id="9413"/>
      <w:bookmarkEnd w:id="9414"/>
      <w:r w:rsidRPr="00CC22BA">
        <w:rPr>
          <w:rtl/>
        </w:rPr>
        <w:t xml:space="preserve">דרושה </w:t>
      </w:r>
      <w:bookmarkStart w:id="9415" w:name="_ETM_Q19_411340"/>
      <w:bookmarkEnd w:id="9415"/>
      <w:r w:rsidRPr="00CC22BA">
        <w:rPr>
          <w:rtl/>
        </w:rPr>
        <w:t xml:space="preserve">גבורה </w:t>
      </w:r>
      <w:bookmarkStart w:id="9416" w:name="_ETM_Q19_411730"/>
      <w:bookmarkEnd w:id="9416"/>
      <w:r w:rsidRPr="00CC22BA">
        <w:rPr>
          <w:rtl/>
        </w:rPr>
        <w:t>אזרחית</w:t>
      </w:r>
      <w:r>
        <w:rPr>
          <w:rFonts w:hint="cs"/>
          <w:rtl/>
        </w:rPr>
        <w:t>.</w:t>
      </w:r>
      <w:r w:rsidRPr="00CC22BA">
        <w:rPr>
          <w:rtl/>
        </w:rPr>
        <w:t xml:space="preserve"> </w:t>
      </w:r>
      <w:bookmarkStart w:id="9417" w:name="_ETM_Q19_413130"/>
      <w:bookmarkEnd w:id="9417"/>
      <w:r w:rsidRPr="00CC22BA">
        <w:rPr>
          <w:rtl/>
        </w:rPr>
        <w:t xml:space="preserve">מזל </w:t>
      </w:r>
      <w:bookmarkStart w:id="9418" w:name="_ETM_Q19_413460"/>
      <w:bookmarkEnd w:id="9418"/>
      <w:r>
        <w:rPr>
          <w:rFonts w:hint="cs"/>
          <w:rtl/>
        </w:rPr>
        <w:t xml:space="preserve">שדנה וייס </w:t>
      </w:r>
      <w:bookmarkStart w:id="9419" w:name="_ETM_Q19_414210"/>
      <w:bookmarkStart w:id="9420" w:name="_ETM_Q19_414510"/>
      <w:bookmarkStart w:id="9421" w:name="_ETM_Q19_414600"/>
      <w:bookmarkEnd w:id="9419"/>
      <w:bookmarkEnd w:id="9420"/>
      <w:bookmarkEnd w:id="9421"/>
      <w:r>
        <w:rPr>
          <w:rFonts w:hint="cs"/>
          <w:rtl/>
        </w:rPr>
        <w:t>ש</w:t>
      </w:r>
      <w:r w:rsidRPr="00CC22BA">
        <w:rPr>
          <w:rtl/>
        </w:rPr>
        <w:t xml:space="preserve">פגשה </w:t>
      </w:r>
      <w:bookmarkStart w:id="9422" w:name="_ETM_Q19_414870"/>
      <w:bookmarkEnd w:id="9422"/>
      <w:r w:rsidRPr="00CC22BA">
        <w:rPr>
          <w:rtl/>
        </w:rPr>
        <w:t xml:space="preserve">אותו </w:t>
      </w:r>
      <w:bookmarkStart w:id="9423" w:name="_ETM_Q19_415020"/>
      <w:bookmarkEnd w:id="9423"/>
      <w:r w:rsidRPr="00CC22BA">
        <w:rPr>
          <w:rtl/>
        </w:rPr>
        <w:t xml:space="preserve">פעם </w:t>
      </w:r>
      <w:bookmarkStart w:id="9424" w:name="_ETM_Q19_415230"/>
      <w:bookmarkEnd w:id="9424"/>
      <w:r w:rsidRPr="00CC22BA">
        <w:rPr>
          <w:rtl/>
        </w:rPr>
        <w:t xml:space="preserve">ברחוב </w:t>
      </w:r>
      <w:bookmarkStart w:id="9425" w:name="_ETM_Q19_415620"/>
      <w:bookmarkEnd w:id="9425"/>
      <w:r w:rsidRPr="00CC22BA">
        <w:rPr>
          <w:rtl/>
        </w:rPr>
        <w:t xml:space="preserve">לא </w:t>
      </w:r>
      <w:bookmarkStart w:id="9426" w:name="_ETM_Q19_415740"/>
      <w:bookmarkEnd w:id="9426"/>
      <w:r>
        <w:rPr>
          <w:rFonts w:hint="cs"/>
          <w:rtl/>
        </w:rPr>
        <w:t xml:space="preserve">העירה </w:t>
      </w:r>
      <w:bookmarkStart w:id="9427" w:name="_ETM_Q19_415950"/>
      <w:bookmarkEnd w:id="9427"/>
      <w:r>
        <w:rPr>
          <w:rtl/>
        </w:rPr>
        <w:t>ל</w:t>
      </w:r>
      <w:r>
        <w:rPr>
          <w:rFonts w:hint="cs"/>
          <w:rtl/>
        </w:rPr>
        <w:t>ו</w:t>
      </w:r>
      <w:bookmarkStart w:id="9428" w:name="_ETM_Q19_413000"/>
      <w:bookmarkEnd w:id="9428"/>
      <w:r>
        <w:rPr>
          <w:rFonts w:hint="cs"/>
          <w:rtl/>
        </w:rPr>
        <w:t>.</w:t>
      </w:r>
      <w:r w:rsidRPr="00CC22BA">
        <w:rPr>
          <w:rtl/>
        </w:rPr>
        <w:t xml:space="preserve"> </w:t>
      </w:r>
      <w:bookmarkStart w:id="9429" w:name="_ETM_Q19_416280"/>
      <w:bookmarkEnd w:id="9429"/>
      <w:r w:rsidRPr="00CC22BA">
        <w:rPr>
          <w:rtl/>
        </w:rPr>
        <w:t xml:space="preserve">גם </w:t>
      </w:r>
      <w:bookmarkStart w:id="9430" w:name="_ETM_Q19_416580"/>
      <w:bookmarkStart w:id="9431" w:name="_ETM_Q19_416880"/>
      <w:bookmarkEnd w:id="9430"/>
      <w:bookmarkEnd w:id="9431"/>
      <w:r>
        <w:rPr>
          <w:rFonts w:hint="cs"/>
          <w:rtl/>
        </w:rPr>
        <w:t xml:space="preserve">הייתה </w:t>
      </w:r>
      <w:r w:rsidRPr="00CC22BA">
        <w:rPr>
          <w:rtl/>
        </w:rPr>
        <w:t xml:space="preserve">פגישה </w:t>
      </w:r>
      <w:bookmarkStart w:id="9432" w:name="_ETM_Q19_417240"/>
      <w:bookmarkEnd w:id="9432"/>
      <w:r w:rsidRPr="00CC22BA">
        <w:rPr>
          <w:rtl/>
        </w:rPr>
        <w:t>מקרית</w:t>
      </w:r>
      <w:r>
        <w:rPr>
          <w:rFonts w:hint="cs"/>
          <w:rtl/>
        </w:rPr>
        <w:t>.</w:t>
      </w:r>
      <w:bookmarkStart w:id="9433" w:name="_ETM_Q19_419000"/>
      <w:bookmarkStart w:id="9434" w:name="_ETM_Q19_418360"/>
      <w:bookmarkEnd w:id="9433"/>
      <w:bookmarkEnd w:id="9434"/>
      <w:r>
        <w:rPr>
          <w:rFonts w:hint="cs"/>
          <w:rtl/>
        </w:rPr>
        <w:t xml:space="preserve"> </w:t>
      </w:r>
      <w:bookmarkStart w:id="9435" w:name="_ETM_Q19_418570"/>
      <w:bookmarkEnd w:id="9435"/>
      <w:r w:rsidRPr="00CC22BA">
        <w:rPr>
          <w:rtl/>
        </w:rPr>
        <w:t xml:space="preserve">השכנה </w:t>
      </w:r>
      <w:bookmarkStart w:id="9436" w:name="_ETM_Q19_418930"/>
      <w:bookmarkEnd w:id="9436"/>
      <w:r w:rsidRPr="00CC22BA">
        <w:rPr>
          <w:rtl/>
        </w:rPr>
        <w:t xml:space="preserve">הזאת </w:t>
      </w:r>
      <w:bookmarkStart w:id="9437" w:name="_ETM_Q19_419140"/>
      <w:bookmarkEnd w:id="9437"/>
      <w:r w:rsidRPr="00CC22BA">
        <w:rPr>
          <w:rtl/>
        </w:rPr>
        <w:t xml:space="preserve">עוד </w:t>
      </w:r>
      <w:bookmarkStart w:id="9438" w:name="_ETM_Q19_419260"/>
      <w:bookmarkEnd w:id="9438"/>
      <w:r w:rsidRPr="00CC22BA">
        <w:rPr>
          <w:rtl/>
        </w:rPr>
        <w:t xml:space="preserve">לא </w:t>
      </w:r>
      <w:bookmarkStart w:id="9439" w:name="_ETM_Q19_419350"/>
      <w:bookmarkEnd w:id="9439"/>
      <w:r w:rsidRPr="00CC22BA">
        <w:rPr>
          <w:rtl/>
        </w:rPr>
        <w:t xml:space="preserve">הגיעה </w:t>
      </w:r>
      <w:bookmarkStart w:id="9440" w:name="_ETM_Q19_419620"/>
      <w:bookmarkEnd w:id="9440"/>
      <w:r w:rsidRPr="00CC22BA">
        <w:rPr>
          <w:rtl/>
        </w:rPr>
        <w:t xml:space="preserve">לקצה </w:t>
      </w:r>
      <w:bookmarkStart w:id="9441" w:name="_ETM_Q19_419920"/>
      <w:bookmarkEnd w:id="9441"/>
      <w:r w:rsidRPr="00CC22BA">
        <w:rPr>
          <w:rtl/>
        </w:rPr>
        <w:t>הרחוב</w:t>
      </w:r>
      <w:r w:rsidR="00246456">
        <w:rPr>
          <w:rFonts w:hint="cs"/>
          <w:rtl/>
        </w:rPr>
        <w:t>,</w:t>
      </w:r>
      <w:r w:rsidRPr="00CC22BA">
        <w:rPr>
          <w:rtl/>
        </w:rPr>
        <w:t xml:space="preserve"> </w:t>
      </w:r>
      <w:bookmarkStart w:id="9442" w:name="_ETM_Q19_420610"/>
      <w:bookmarkEnd w:id="9442"/>
      <w:r w:rsidRPr="00CC22BA">
        <w:rPr>
          <w:rtl/>
        </w:rPr>
        <w:t xml:space="preserve">מאות </w:t>
      </w:r>
      <w:bookmarkStart w:id="9443" w:name="_ETM_Q19_421120"/>
      <w:bookmarkEnd w:id="9443"/>
      <w:r w:rsidRPr="00CC22BA">
        <w:rPr>
          <w:rtl/>
        </w:rPr>
        <w:t xml:space="preserve">מטרים </w:t>
      </w:r>
      <w:bookmarkStart w:id="9444" w:name="_ETM_Q19_421450"/>
      <w:bookmarkEnd w:id="9444"/>
      <w:r w:rsidRPr="00CC22BA">
        <w:rPr>
          <w:rtl/>
        </w:rPr>
        <w:t xml:space="preserve">לבית </w:t>
      </w:r>
      <w:bookmarkStart w:id="9445" w:name="_ETM_Q19_421690"/>
      <w:bookmarkEnd w:id="9445"/>
      <w:r w:rsidRPr="00CC22BA">
        <w:rPr>
          <w:rtl/>
        </w:rPr>
        <w:t>הכנסת</w:t>
      </w:r>
      <w:r>
        <w:rPr>
          <w:rFonts w:hint="cs"/>
          <w:rtl/>
        </w:rPr>
        <w:t>,</w:t>
      </w:r>
      <w:r w:rsidRPr="00CC22BA">
        <w:rPr>
          <w:rtl/>
        </w:rPr>
        <w:t xml:space="preserve"> </w:t>
      </w:r>
      <w:bookmarkStart w:id="9446" w:name="_ETM_Q19_422920"/>
      <w:bookmarkEnd w:id="9446"/>
      <w:r w:rsidR="00246456">
        <w:rPr>
          <w:rFonts w:hint="cs"/>
          <w:rtl/>
        </w:rPr>
        <w:t>ו</w:t>
      </w:r>
      <w:r w:rsidRPr="00CC22BA">
        <w:rPr>
          <w:rtl/>
        </w:rPr>
        <w:t xml:space="preserve">ניידת </w:t>
      </w:r>
      <w:bookmarkStart w:id="9447" w:name="_ETM_Q19_423459"/>
      <w:bookmarkEnd w:id="9447"/>
      <w:r w:rsidRPr="00CC22BA">
        <w:rPr>
          <w:rtl/>
        </w:rPr>
        <w:t xml:space="preserve">עם </w:t>
      </w:r>
      <w:bookmarkStart w:id="9448" w:name="_ETM_Q19_423550"/>
      <w:bookmarkEnd w:id="9448"/>
      <w:r w:rsidRPr="00CC22BA">
        <w:rPr>
          <w:rtl/>
        </w:rPr>
        <w:t>שוטרים</w:t>
      </w:r>
      <w:r>
        <w:rPr>
          <w:rFonts w:hint="cs"/>
          <w:rtl/>
        </w:rPr>
        <w:t xml:space="preserve"> </w:t>
      </w:r>
      <w:r w:rsidR="00611700">
        <w:rPr>
          <w:rFonts w:hint="cs"/>
          <w:rtl/>
        </w:rPr>
        <w:t>–</w:t>
      </w:r>
      <w:r w:rsidRPr="00CC22BA">
        <w:rPr>
          <w:rtl/>
        </w:rPr>
        <w:t xml:space="preserve"> </w:t>
      </w:r>
      <w:bookmarkStart w:id="9449" w:name="_ETM_Q19_424780"/>
      <w:bookmarkEnd w:id="9449"/>
      <w:r w:rsidRPr="00CC22BA">
        <w:rPr>
          <w:rtl/>
        </w:rPr>
        <w:t xml:space="preserve">גברתי </w:t>
      </w:r>
      <w:bookmarkStart w:id="9450" w:name="_ETM_Q19_425200"/>
      <w:bookmarkEnd w:id="9450"/>
      <w:r w:rsidRPr="00CC22BA">
        <w:rPr>
          <w:rtl/>
        </w:rPr>
        <w:t>היושבת-ראש</w:t>
      </w:r>
      <w:r>
        <w:rPr>
          <w:rFonts w:hint="cs"/>
          <w:rtl/>
        </w:rPr>
        <w:t>,</w:t>
      </w:r>
      <w:r w:rsidRPr="00CC22BA">
        <w:rPr>
          <w:rtl/>
        </w:rPr>
        <w:t xml:space="preserve"> </w:t>
      </w:r>
      <w:bookmarkStart w:id="9451" w:name="_ETM_Q19_425950"/>
      <w:bookmarkEnd w:id="9451"/>
      <w:r w:rsidRPr="00CC22BA">
        <w:rPr>
          <w:rtl/>
        </w:rPr>
        <w:t xml:space="preserve">יושב-ראש </w:t>
      </w:r>
      <w:bookmarkStart w:id="9452" w:name="_ETM_Q19_426340"/>
      <w:bookmarkEnd w:id="9452"/>
      <w:r w:rsidRPr="00CC22BA">
        <w:rPr>
          <w:rtl/>
        </w:rPr>
        <w:t xml:space="preserve">ועדת </w:t>
      </w:r>
      <w:bookmarkStart w:id="9453" w:name="_ETM_Q19_426670"/>
      <w:bookmarkEnd w:id="9453"/>
      <w:r w:rsidRPr="00CC22BA">
        <w:rPr>
          <w:rtl/>
        </w:rPr>
        <w:t xml:space="preserve">הפנים </w:t>
      </w:r>
      <w:bookmarkStart w:id="9454" w:name="_ETM_Q19_426939"/>
      <w:bookmarkEnd w:id="9454"/>
      <w:r w:rsidRPr="00CC22BA">
        <w:rPr>
          <w:rtl/>
        </w:rPr>
        <w:t>גם</w:t>
      </w:r>
      <w:r>
        <w:rPr>
          <w:rFonts w:hint="cs"/>
          <w:rtl/>
        </w:rPr>
        <w:t xml:space="preserve"> </w:t>
      </w:r>
      <w:r w:rsidR="00611700">
        <w:rPr>
          <w:rFonts w:hint="cs"/>
          <w:rtl/>
        </w:rPr>
        <w:t>–</w:t>
      </w:r>
      <w:r w:rsidRPr="00CC22BA">
        <w:rPr>
          <w:rtl/>
        </w:rPr>
        <w:t xml:space="preserve"> </w:t>
      </w:r>
      <w:bookmarkStart w:id="9455" w:name="_ETM_Q19_427150"/>
      <w:bookmarkEnd w:id="9455"/>
      <w:r w:rsidRPr="00CC22BA">
        <w:rPr>
          <w:rtl/>
        </w:rPr>
        <w:t xml:space="preserve">מתנפלים </w:t>
      </w:r>
      <w:bookmarkStart w:id="9456" w:name="_ETM_Q19_427689"/>
      <w:bookmarkEnd w:id="9456"/>
      <w:r w:rsidRPr="00CC22BA">
        <w:rPr>
          <w:rtl/>
        </w:rPr>
        <w:t>עלי</w:t>
      </w:r>
      <w:r>
        <w:rPr>
          <w:rFonts w:hint="cs"/>
          <w:rtl/>
        </w:rPr>
        <w:t>ה</w:t>
      </w:r>
      <w:r w:rsidR="00246456">
        <w:rPr>
          <w:rFonts w:hint="cs"/>
          <w:rtl/>
        </w:rPr>
        <w:t>,</w:t>
      </w:r>
      <w:r w:rsidRPr="00CC22BA">
        <w:rPr>
          <w:rtl/>
        </w:rPr>
        <w:t xml:space="preserve"> </w:t>
      </w:r>
      <w:bookmarkStart w:id="9457" w:name="_ETM_Q19_427930"/>
      <w:bookmarkStart w:id="9458" w:name="_ETM_Q19_428049"/>
      <w:bookmarkEnd w:id="9457"/>
      <w:bookmarkEnd w:id="9458"/>
      <w:r w:rsidRPr="00CC22BA">
        <w:rPr>
          <w:rtl/>
        </w:rPr>
        <w:t xml:space="preserve">ניידת </w:t>
      </w:r>
      <w:bookmarkStart w:id="9459" w:name="_ETM_Q19_428500"/>
      <w:bookmarkEnd w:id="9459"/>
      <w:r w:rsidRPr="00CC22BA">
        <w:rPr>
          <w:rtl/>
        </w:rPr>
        <w:t xml:space="preserve">של </w:t>
      </w:r>
      <w:bookmarkStart w:id="9460" w:name="_ETM_Q19_428620"/>
      <w:bookmarkEnd w:id="9460"/>
      <w:r w:rsidRPr="00CC22BA">
        <w:rPr>
          <w:rtl/>
        </w:rPr>
        <w:t>שוטרים</w:t>
      </w:r>
      <w:r>
        <w:rPr>
          <w:rFonts w:hint="cs"/>
          <w:rtl/>
        </w:rPr>
        <w:t>,</w:t>
      </w:r>
      <w:r w:rsidRPr="00CC22BA">
        <w:rPr>
          <w:rtl/>
        </w:rPr>
        <w:t xml:space="preserve"> </w:t>
      </w:r>
      <w:bookmarkStart w:id="9461" w:name="_ETM_Q19_429370"/>
      <w:bookmarkEnd w:id="9461"/>
      <w:r w:rsidR="00246456">
        <w:rPr>
          <w:rFonts w:hint="cs"/>
          <w:rtl/>
        </w:rPr>
        <w:t>ו</w:t>
      </w:r>
      <w:r w:rsidRPr="00CC22BA">
        <w:rPr>
          <w:rtl/>
        </w:rPr>
        <w:t xml:space="preserve">מאיימים </w:t>
      </w:r>
      <w:bookmarkStart w:id="9462" w:name="_ETM_Q19_429969"/>
      <w:bookmarkEnd w:id="9462"/>
      <w:r w:rsidRPr="00CC22BA">
        <w:rPr>
          <w:rtl/>
        </w:rPr>
        <w:t xml:space="preserve">עליה </w:t>
      </w:r>
      <w:bookmarkStart w:id="9463" w:name="_ETM_Q19_430239"/>
      <w:bookmarkEnd w:id="9463"/>
      <w:r w:rsidRPr="00CC22BA">
        <w:rPr>
          <w:rtl/>
        </w:rPr>
        <w:t xml:space="preserve">לעיני </w:t>
      </w:r>
      <w:bookmarkStart w:id="9464" w:name="_ETM_Q19_430599"/>
      <w:bookmarkEnd w:id="9464"/>
      <w:r w:rsidRPr="00CC22BA">
        <w:rPr>
          <w:rtl/>
        </w:rPr>
        <w:t>ילדיה</w:t>
      </w:r>
      <w:r>
        <w:rPr>
          <w:rFonts w:hint="cs"/>
          <w:rtl/>
        </w:rPr>
        <w:t xml:space="preserve"> שיאזקו </w:t>
      </w:r>
      <w:bookmarkStart w:id="9465" w:name="_ETM_Q19_431019"/>
      <w:bookmarkStart w:id="9466" w:name="_ETM_Q19_431650"/>
      <w:bookmarkEnd w:id="9465"/>
      <w:bookmarkEnd w:id="9466"/>
      <w:r w:rsidRPr="00CC22BA">
        <w:rPr>
          <w:rtl/>
        </w:rPr>
        <w:lastRenderedPageBreak/>
        <w:t xml:space="preserve">אותה </w:t>
      </w:r>
      <w:bookmarkStart w:id="9467" w:name="_ETM_Q19_432250"/>
      <w:bookmarkEnd w:id="9467"/>
      <w:r w:rsidRPr="00CC22BA">
        <w:rPr>
          <w:rtl/>
        </w:rPr>
        <w:t xml:space="preserve">אם </w:t>
      </w:r>
      <w:bookmarkStart w:id="9468" w:name="_ETM_Q19_432430"/>
      <w:bookmarkEnd w:id="9468"/>
      <w:r w:rsidRPr="00CC22BA">
        <w:rPr>
          <w:rtl/>
        </w:rPr>
        <w:t xml:space="preserve">היא </w:t>
      </w:r>
      <w:bookmarkStart w:id="9469" w:name="_ETM_Q19_432489"/>
      <w:bookmarkEnd w:id="9469"/>
      <w:r w:rsidRPr="00CC22BA">
        <w:rPr>
          <w:rtl/>
        </w:rPr>
        <w:t xml:space="preserve">לא </w:t>
      </w:r>
      <w:bookmarkStart w:id="9470" w:name="_ETM_Q19_432730"/>
      <w:bookmarkEnd w:id="9470"/>
      <w:r w:rsidRPr="00CC22BA">
        <w:rPr>
          <w:rtl/>
        </w:rPr>
        <w:t xml:space="preserve">תבוא </w:t>
      </w:r>
      <w:bookmarkStart w:id="9471" w:name="_ETM_Q19_433120"/>
      <w:bookmarkEnd w:id="9471"/>
      <w:r w:rsidRPr="00CC22BA">
        <w:rPr>
          <w:rtl/>
        </w:rPr>
        <w:t xml:space="preserve">לחקירה </w:t>
      </w:r>
      <w:bookmarkStart w:id="9472" w:name="_ETM_Q19_434079"/>
      <w:bookmarkEnd w:id="9472"/>
      <w:r w:rsidRPr="00CC22BA">
        <w:rPr>
          <w:rtl/>
        </w:rPr>
        <w:t xml:space="preserve">בעיצומה </w:t>
      </w:r>
      <w:bookmarkStart w:id="9473" w:name="_ETM_Q19_434680"/>
      <w:bookmarkEnd w:id="9473"/>
      <w:r w:rsidRPr="00CC22BA">
        <w:rPr>
          <w:rtl/>
        </w:rPr>
        <w:t xml:space="preserve">של </w:t>
      </w:r>
      <w:bookmarkStart w:id="9474" w:name="_ETM_Q19_434829"/>
      <w:bookmarkEnd w:id="9474"/>
      <w:r w:rsidRPr="00CC22BA">
        <w:rPr>
          <w:rtl/>
        </w:rPr>
        <w:t>השבת</w:t>
      </w:r>
      <w:r>
        <w:rPr>
          <w:rFonts w:hint="cs"/>
          <w:rtl/>
        </w:rPr>
        <w:t>.</w:t>
      </w:r>
      <w:r w:rsidRPr="00CC22BA">
        <w:rPr>
          <w:rtl/>
        </w:rPr>
        <w:t xml:space="preserve"> </w:t>
      </w:r>
      <w:bookmarkStart w:id="9475" w:name="_ETM_Q19_436910"/>
      <w:bookmarkEnd w:id="9475"/>
      <w:r w:rsidRPr="00CC22BA">
        <w:rPr>
          <w:rtl/>
        </w:rPr>
        <w:t xml:space="preserve">לא </w:t>
      </w:r>
      <w:bookmarkStart w:id="9476" w:name="_ETM_Q19_437060"/>
      <w:bookmarkEnd w:id="9476"/>
      <w:r w:rsidRPr="00CC22BA">
        <w:rPr>
          <w:rtl/>
        </w:rPr>
        <w:t>יודע</w:t>
      </w:r>
      <w:r>
        <w:rPr>
          <w:rFonts w:hint="cs"/>
          <w:rtl/>
        </w:rPr>
        <w:t>,</w:t>
      </w:r>
      <w:r w:rsidRPr="00CC22BA">
        <w:rPr>
          <w:rtl/>
        </w:rPr>
        <w:t xml:space="preserve"> </w:t>
      </w:r>
      <w:bookmarkStart w:id="9477" w:name="_ETM_Q19_438410"/>
      <w:bookmarkEnd w:id="9477"/>
      <w:r w:rsidRPr="00CC22BA">
        <w:rPr>
          <w:rtl/>
        </w:rPr>
        <w:t xml:space="preserve">קשה </w:t>
      </w:r>
      <w:bookmarkStart w:id="9478" w:name="_ETM_Q19_438680"/>
      <w:bookmarkEnd w:id="9478"/>
      <w:r w:rsidRPr="00CC22BA">
        <w:rPr>
          <w:rtl/>
        </w:rPr>
        <w:t xml:space="preserve">לי </w:t>
      </w:r>
      <w:bookmarkStart w:id="9479" w:name="_ETM_Q19_438800"/>
      <w:bookmarkEnd w:id="9479"/>
      <w:r w:rsidRPr="00CC22BA">
        <w:rPr>
          <w:rtl/>
        </w:rPr>
        <w:t xml:space="preserve">לעבור </w:t>
      </w:r>
      <w:bookmarkStart w:id="9480" w:name="_ETM_Q19_439040"/>
      <w:bookmarkEnd w:id="9480"/>
      <w:r w:rsidRPr="00CC22BA">
        <w:rPr>
          <w:rtl/>
        </w:rPr>
        <w:t>לסדר</w:t>
      </w:r>
      <w:bookmarkStart w:id="9481" w:name="_ETM_Q19_439370"/>
      <w:bookmarkEnd w:id="9481"/>
      <w:r>
        <w:rPr>
          <w:rFonts w:hint="cs"/>
          <w:rtl/>
        </w:rPr>
        <w:t>-</w:t>
      </w:r>
      <w:r w:rsidRPr="00CC22BA">
        <w:rPr>
          <w:rtl/>
        </w:rPr>
        <w:t>היום</w:t>
      </w:r>
      <w:r>
        <w:rPr>
          <w:rFonts w:hint="cs"/>
          <w:rtl/>
        </w:rPr>
        <w:t>.</w:t>
      </w:r>
      <w:r w:rsidRPr="00CC22BA">
        <w:rPr>
          <w:rtl/>
        </w:rPr>
        <w:t xml:space="preserve"> </w:t>
      </w:r>
      <w:bookmarkStart w:id="9482" w:name="_ETM_Q19_439670"/>
      <w:bookmarkEnd w:id="9482"/>
      <w:r w:rsidRPr="00CC22BA">
        <w:rPr>
          <w:rtl/>
        </w:rPr>
        <w:t xml:space="preserve">אני </w:t>
      </w:r>
      <w:bookmarkStart w:id="9483" w:name="_ETM_Q19_439850"/>
      <w:bookmarkEnd w:id="9483"/>
      <w:r w:rsidRPr="00CC22BA">
        <w:rPr>
          <w:rtl/>
        </w:rPr>
        <w:t xml:space="preserve">לא </w:t>
      </w:r>
      <w:bookmarkStart w:id="9484" w:name="_ETM_Q19_439970"/>
      <w:bookmarkEnd w:id="9484"/>
      <w:r w:rsidRPr="00CC22BA">
        <w:rPr>
          <w:rtl/>
        </w:rPr>
        <w:t xml:space="preserve">מכיר </w:t>
      </w:r>
      <w:bookmarkStart w:id="9485" w:name="_ETM_Q19_440270"/>
      <w:bookmarkEnd w:id="9485"/>
      <w:r w:rsidRPr="00CC22BA">
        <w:rPr>
          <w:rtl/>
        </w:rPr>
        <w:t xml:space="preserve">את </w:t>
      </w:r>
      <w:bookmarkStart w:id="9486" w:name="_ETM_Q19_440360"/>
      <w:bookmarkEnd w:id="9486"/>
      <w:r w:rsidRPr="00CC22BA">
        <w:rPr>
          <w:rtl/>
        </w:rPr>
        <w:t>מנדל</w:t>
      </w:r>
      <w:r>
        <w:rPr>
          <w:rFonts w:hint="cs"/>
          <w:rtl/>
        </w:rPr>
        <w:t>בליט</w:t>
      </w:r>
      <w:r w:rsidRPr="00CC22BA">
        <w:rPr>
          <w:rtl/>
        </w:rPr>
        <w:t xml:space="preserve"> </w:t>
      </w:r>
      <w:bookmarkStart w:id="9487" w:name="_ETM_Q19_440720"/>
      <w:bookmarkEnd w:id="9487"/>
      <w:r w:rsidRPr="00CC22BA">
        <w:rPr>
          <w:rtl/>
        </w:rPr>
        <w:t xml:space="preserve">באופן </w:t>
      </w:r>
      <w:bookmarkStart w:id="9488" w:name="_ETM_Q19_441020"/>
      <w:bookmarkEnd w:id="9488"/>
      <w:r w:rsidRPr="00CC22BA">
        <w:rPr>
          <w:rtl/>
        </w:rPr>
        <w:t>אישי</w:t>
      </w:r>
      <w:r>
        <w:rPr>
          <w:rFonts w:hint="cs"/>
          <w:rtl/>
        </w:rPr>
        <w:t>.</w:t>
      </w:r>
      <w:r w:rsidRPr="00CC22BA">
        <w:rPr>
          <w:rtl/>
        </w:rPr>
        <w:t xml:space="preserve"> </w:t>
      </w:r>
      <w:bookmarkStart w:id="9489" w:name="_ETM_Q19_441650"/>
      <w:bookmarkEnd w:id="9489"/>
      <w:r w:rsidRPr="00CC22BA">
        <w:rPr>
          <w:rtl/>
        </w:rPr>
        <w:t xml:space="preserve">לא </w:t>
      </w:r>
      <w:bookmarkStart w:id="9490" w:name="_ETM_Q19_441860"/>
      <w:bookmarkEnd w:id="9490"/>
      <w:r w:rsidRPr="00CC22BA">
        <w:rPr>
          <w:rtl/>
        </w:rPr>
        <w:t>יודע</w:t>
      </w:r>
      <w:r>
        <w:rPr>
          <w:rFonts w:hint="cs"/>
          <w:rtl/>
        </w:rPr>
        <w:t>.</w:t>
      </w:r>
      <w:bookmarkStart w:id="9491" w:name="_ETM_Q19_442370"/>
      <w:bookmarkEnd w:id="9491"/>
      <w:r>
        <w:rPr>
          <w:rFonts w:hint="cs"/>
          <w:rtl/>
        </w:rPr>
        <w:t xml:space="preserve"> </w:t>
      </w:r>
      <w:r w:rsidRPr="00CC22BA">
        <w:rPr>
          <w:rtl/>
        </w:rPr>
        <w:t xml:space="preserve">אם </w:t>
      </w:r>
      <w:bookmarkStart w:id="9492" w:name="_ETM_Q19_442490"/>
      <w:bookmarkEnd w:id="9492"/>
      <w:r w:rsidRPr="00CC22BA">
        <w:rPr>
          <w:rtl/>
        </w:rPr>
        <w:t xml:space="preserve">היא </w:t>
      </w:r>
      <w:bookmarkStart w:id="9493" w:name="_ETM_Q19_442520"/>
      <w:bookmarkEnd w:id="9493"/>
      <w:r w:rsidRPr="00CC22BA">
        <w:rPr>
          <w:rtl/>
        </w:rPr>
        <w:t xml:space="preserve">הייתה </w:t>
      </w:r>
      <w:bookmarkStart w:id="9494" w:name="_ETM_Q19_442670"/>
      <w:bookmarkEnd w:id="9494"/>
      <w:r w:rsidRPr="00CC22BA">
        <w:rPr>
          <w:rtl/>
        </w:rPr>
        <w:t xml:space="preserve">שכנה </w:t>
      </w:r>
      <w:bookmarkStart w:id="9495" w:name="_ETM_Q19_443000"/>
      <w:bookmarkEnd w:id="9495"/>
      <w:r w:rsidRPr="00CC22BA">
        <w:rPr>
          <w:rtl/>
        </w:rPr>
        <w:t xml:space="preserve">של </w:t>
      </w:r>
      <w:bookmarkStart w:id="9496" w:name="_ETM_Q19_443150"/>
      <w:bookmarkEnd w:id="9496"/>
      <w:r w:rsidRPr="00CC22BA">
        <w:rPr>
          <w:rtl/>
        </w:rPr>
        <w:t>סטלין</w:t>
      </w:r>
      <w:r>
        <w:rPr>
          <w:rFonts w:hint="cs"/>
          <w:rtl/>
        </w:rPr>
        <w:t>,</w:t>
      </w:r>
      <w:r w:rsidRPr="00CC22BA">
        <w:rPr>
          <w:rtl/>
        </w:rPr>
        <w:t xml:space="preserve"> </w:t>
      </w:r>
      <w:bookmarkStart w:id="9497" w:name="_ETM_Q19_444200"/>
      <w:bookmarkEnd w:id="9497"/>
      <w:r w:rsidRPr="00CC22BA">
        <w:rPr>
          <w:rtl/>
        </w:rPr>
        <w:t xml:space="preserve">של </w:t>
      </w:r>
      <w:bookmarkStart w:id="9498" w:name="_ETM_Q19_444440"/>
      <w:bookmarkEnd w:id="9498"/>
      <w:r>
        <w:rPr>
          <w:rFonts w:hint="cs"/>
          <w:rtl/>
        </w:rPr>
        <w:t>מאו, אם היא</w:t>
      </w:r>
      <w:r w:rsidRPr="00CC22BA">
        <w:rPr>
          <w:rtl/>
        </w:rPr>
        <w:t xml:space="preserve"> </w:t>
      </w:r>
      <w:bookmarkStart w:id="9499" w:name="_ETM_Q19_445040"/>
      <w:bookmarkEnd w:id="9499"/>
      <w:r w:rsidRPr="00CC22BA">
        <w:rPr>
          <w:rtl/>
        </w:rPr>
        <w:t xml:space="preserve">הייתה </w:t>
      </w:r>
      <w:bookmarkStart w:id="9500" w:name="_ETM_Q19_445370"/>
      <w:bookmarkEnd w:id="9500"/>
      <w:r w:rsidRPr="00CC22BA">
        <w:rPr>
          <w:rtl/>
        </w:rPr>
        <w:t xml:space="preserve">גרה </w:t>
      </w:r>
      <w:bookmarkStart w:id="9501" w:name="_ETM_Q19_445640"/>
      <w:bookmarkEnd w:id="9501"/>
      <w:r w:rsidRPr="00CC22BA">
        <w:rPr>
          <w:rtl/>
        </w:rPr>
        <w:t xml:space="preserve">בצפון </w:t>
      </w:r>
      <w:bookmarkStart w:id="9502" w:name="_ETM_Q19_446000"/>
      <w:bookmarkEnd w:id="9502"/>
      <w:r w:rsidRPr="00CC22BA">
        <w:rPr>
          <w:rtl/>
        </w:rPr>
        <w:t xml:space="preserve">קוריאה </w:t>
      </w:r>
      <w:bookmarkStart w:id="9503" w:name="_ETM_Q19_446930"/>
      <w:bookmarkEnd w:id="9503"/>
      <w:r>
        <w:rPr>
          <w:rFonts w:hint="cs"/>
          <w:rtl/>
        </w:rPr>
        <w:t xml:space="preserve">– </w:t>
      </w:r>
      <w:r w:rsidR="00246456">
        <w:rPr>
          <w:rFonts w:hint="cs"/>
          <w:rtl/>
        </w:rPr>
        <w:t xml:space="preserve">אבל </w:t>
      </w:r>
      <w:r w:rsidRPr="00CC22BA">
        <w:rPr>
          <w:rtl/>
        </w:rPr>
        <w:t xml:space="preserve">בפתח </w:t>
      </w:r>
      <w:bookmarkStart w:id="9504" w:name="_ETM_Q19_447500"/>
      <w:bookmarkEnd w:id="9504"/>
      <w:r w:rsidRPr="00CC22BA">
        <w:rPr>
          <w:rtl/>
        </w:rPr>
        <w:t xml:space="preserve">תקווה </w:t>
      </w:r>
      <w:bookmarkStart w:id="9505" w:name="_ETM_Q19_447919"/>
      <w:bookmarkEnd w:id="9505"/>
      <w:r w:rsidRPr="00CC22BA">
        <w:rPr>
          <w:rtl/>
        </w:rPr>
        <w:t>בישראל</w:t>
      </w:r>
      <w:r>
        <w:rPr>
          <w:rFonts w:hint="cs"/>
          <w:rtl/>
        </w:rPr>
        <w:t>?</w:t>
      </w:r>
      <w:r w:rsidRPr="00CC22BA">
        <w:rPr>
          <w:rtl/>
        </w:rPr>
        <w:t xml:space="preserve"> </w:t>
      </w:r>
      <w:bookmarkStart w:id="9506" w:name="_ETM_Q19_448940"/>
      <w:bookmarkEnd w:id="9506"/>
      <w:r w:rsidRPr="00CC22BA">
        <w:rPr>
          <w:rtl/>
        </w:rPr>
        <w:t xml:space="preserve">אישה </w:t>
      </w:r>
      <w:bookmarkStart w:id="9507" w:name="_ETM_Q19_449270"/>
      <w:bookmarkStart w:id="9508" w:name="_ETM_Q19_449839"/>
      <w:bookmarkEnd w:id="9507"/>
      <w:bookmarkEnd w:id="9508"/>
      <w:r>
        <w:rPr>
          <w:rFonts w:hint="cs"/>
          <w:rtl/>
        </w:rPr>
        <w:t xml:space="preserve">שמעירה </w:t>
      </w:r>
      <w:bookmarkStart w:id="9509" w:name="_ETM_Q19_450500"/>
      <w:bookmarkEnd w:id="9509"/>
      <w:r>
        <w:rPr>
          <w:rFonts w:hint="cs"/>
          <w:rtl/>
        </w:rPr>
        <w:t>"</w:t>
      </w:r>
      <w:r w:rsidRPr="00CC22BA">
        <w:rPr>
          <w:rtl/>
        </w:rPr>
        <w:t xml:space="preserve">פרשת </w:t>
      </w:r>
      <w:bookmarkStart w:id="9510" w:name="_ETM_Q19_450860"/>
      <w:bookmarkEnd w:id="9510"/>
      <w:r w:rsidRPr="00CC22BA">
        <w:rPr>
          <w:rtl/>
        </w:rPr>
        <w:t>משפטים</w:t>
      </w:r>
      <w:r>
        <w:rPr>
          <w:rFonts w:hint="cs"/>
          <w:rtl/>
        </w:rPr>
        <w:t>,</w:t>
      </w:r>
      <w:r w:rsidRPr="00CC22BA">
        <w:rPr>
          <w:rtl/>
        </w:rPr>
        <w:t xml:space="preserve"> </w:t>
      </w:r>
      <w:bookmarkStart w:id="9511" w:name="_ETM_Q19_451250"/>
      <w:bookmarkEnd w:id="9511"/>
      <w:r w:rsidRPr="00CC22BA">
        <w:rPr>
          <w:rtl/>
        </w:rPr>
        <w:t>בושה</w:t>
      </w:r>
      <w:r>
        <w:rPr>
          <w:rFonts w:hint="cs"/>
          <w:rtl/>
        </w:rPr>
        <w:t>"</w:t>
      </w:r>
      <w:r w:rsidRPr="00CC22BA">
        <w:rPr>
          <w:rtl/>
        </w:rPr>
        <w:t xml:space="preserve"> </w:t>
      </w:r>
      <w:bookmarkStart w:id="9512" w:name="_ETM_Q19_451520"/>
      <w:bookmarkEnd w:id="9512"/>
      <w:r w:rsidRPr="00CC22BA">
        <w:rPr>
          <w:rtl/>
        </w:rPr>
        <w:t xml:space="preserve">ליועץ </w:t>
      </w:r>
      <w:bookmarkStart w:id="9513" w:name="_ETM_Q19_451760"/>
      <w:bookmarkEnd w:id="9513"/>
      <w:r w:rsidRPr="00CC22BA">
        <w:rPr>
          <w:rtl/>
        </w:rPr>
        <w:t xml:space="preserve">המשפטי </w:t>
      </w:r>
      <w:bookmarkStart w:id="9514" w:name="_ETM_Q19_452750"/>
      <w:bookmarkEnd w:id="9514"/>
      <w:r w:rsidR="00246456">
        <w:rPr>
          <w:rFonts w:hint="cs"/>
          <w:rtl/>
        </w:rPr>
        <w:t xml:space="preserve">– </w:t>
      </w:r>
      <w:r w:rsidRPr="00CC22BA">
        <w:rPr>
          <w:rtl/>
        </w:rPr>
        <w:t xml:space="preserve">ניידת </w:t>
      </w:r>
      <w:bookmarkStart w:id="9515" w:name="_ETM_Q19_453380"/>
      <w:bookmarkEnd w:id="9515"/>
      <w:r w:rsidRPr="00CC22BA">
        <w:rPr>
          <w:rtl/>
        </w:rPr>
        <w:t xml:space="preserve">באמצע </w:t>
      </w:r>
      <w:bookmarkStart w:id="9516" w:name="_ETM_Q19_453770"/>
      <w:bookmarkStart w:id="9517" w:name="_ETM_Q19_454130"/>
      <w:bookmarkEnd w:id="9516"/>
      <w:bookmarkEnd w:id="9517"/>
      <w:r>
        <w:rPr>
          <w:rFonts w:hint="cs"/>
          <w:rtl/>
        </w:rPr>
        <w:t xml:space="preserve">שבת, </w:t>
      </w:r>
      <w:bookmarkStart w:id="9518" w:name="_ETM_Q19_451000"/>
      <w:bookmarkEnd w:id="9518"/>
      <w:r w:rsidRPr="00CC22BA">
        <w:rPr>
          <w:rtl/>
        </w:rPr>
        <w:t xml:space="preserve">בניגוד </w:t>
      </w:r>
      <w:bookmarkStart w:id="9519" w:name="_ETM_Q19_454460"/>
      <w:bookmarkEnd w:id="9519"/>
      <w:r w:rsidRPr="00CC22BA">
        <w:rPr>
          <w:rtl/>
        </w:rPr>
        <w:t>לאמונ</w:t>
      </w:r>
      <w:r>
        <w:rPr>
          <w:rFonts w:hint="cs"/>
          <w:rtl/>
        </w:rPr>
        <w:t>ת</w:t>
      </w:r>
      <w:r w:rsidRPr="00CC22BA">
        <w:rPr>
          <w:rtl/>
        </w:rPr>
        <w:t>ה</w:t>
      </w:r>
      <w:r>
        <w:rPr>
          <w:rFonts w:hint="cs"/>
          <w:rtl/>
        </w:rPr>
        <w:t>,</w:t>
      </w:r>
      <w:r w:rsidRPr="00CC22BA">
        <w:rPr>
          <w:rtl/>
        </w:rPr>
        <w:t xml:space="preserve"> </w:t>
      </w:r>
      <w:bookmarkStart w:id="9520" w:name="_ETM_Q19_454790"/>
      <w:bookmarkStart w:id="9521" w:name="_ETM_Q19_455370"/>
      <w:bookmarkEnd w:id="9520"/>
      <w:bookmarkEnd w:id="9521"/>
      <w:r w:rsidRPr="00CC22BA">
        <w:rPr>
          <w:rtl/>
        </w:rPr>
        <w:t>למצפונה</w:t>
      </w:r>
      <w:r>
        <w:rPr>
          <w:rFonts w:hint="cs"/>
          <w:rtl/>
        </w:rPr>
        <w:t>,</w:t>
      </w:r>
      <w:r w:rsidRPr="00CC22BA">
        <w:rPr>
          <w:rtl/>
        </w:rPr>
        <w:t xml:space="preserve"> </w:t>
      </w:r>
      <w:bookmarkStart w:id="9522" w:name="_ETM_Q19_456510"/>
      <w:bookmarkEnd w:id="9522"/>
      <w:r w:rsidRPr="00CC22BA">
        <w:rPr>
          <w:rtl/>
        </w:rPr>
        <w:t xml:space="preserve">אומרת </w:t>
      </w:r>
      <w:bookmarkStart w:id="9523" w:name="_ETM_Q19_456870"/>
      <w:bookmarkEnd w:id="9523"/>
      <w:r w:rsidRPr="00CC22BA">
        <w:rPr>
          <w:rtl/>
        </w:rPr>
        <w:t>לה</w:t>
      </w:r>
      <w:r>
        <w:rPr>
          <w:rFonts w:hint="cs"/>
          <w:rtl/>
        </w:rPr>
        <w:t xml:space="preserve">: את </w:t>
      </w:r>
      <w:proofErr w:type="spellStart"/>
      <w:r>
        <w:rPr>
          <w:rFonts w:hint="cs"/>
          <w:rtl/>
        </w:rPr>
        <w:t>תיאזקי</w:t>
      </w:r>
      <w:proofErr w:type="spellEnd"/>
      <w:r>
        <w:rPr>
          <w:rFonts w:hint="cs"/>
          <w:rtl/>
        </w:rPr>
        <w:t xml:space="preserve"> </w:t>
      </w:r>
      <w:bookmarkStart w:id="9524" w:name="_ETM_Q19_457020"/>
      <w:bookmarkStart w:id="9525" w:name="_ETM_Q19_457800"/>
      <w:bookmarkEnd w:id="9524"/>
      <w:bookmarkEnd w:id="9525"/>
      <w:r w:rsidRPr="00CC22BA">
        <w:rPr>
          <w:rtl/>
        </w:rPr>
        <w:t xml:space="preserve">ואת </w:t>
      </w:r>
      <w:bookmarkStart w:id="9526" w:name="_ETM_Q19_458010"/>
      <w:bookmarkEnd w:id="9526"/>
      <w:r w:rsidRPr="00CC22BA">
        <w:rPr>
          <w:rtl/>
        </w:rPr>
        <w:t xml:space="preserve">תלכי </w:t>
      </w:r>
      <w:bookmarkStart w:id="9527" w:name="_ETM_Q19_458279"/>
      <w:bookmarkEnd w:id="9527"/>
      <w:r w:rsidRPr="00CC22BA">
        <w:rPr>
          <w:rtl/>
        </w:rPr>
        <w:t>לחקירה</w:t>
      </w:r>
      <w:r>
        <w:rPr>
          <w:rFonts w:hint="cs"/>
          <w:rtl/>
        </w:rPr>
        <w:t>?</w:t>
      </w:r>
      <w:r w:rsidRPr="00CC22BA">
        <w:rPr>
          <w:rtl/>
        </w:rPr>
        <w:t xml:space="preserve"> </w:t>
      </w:r>
      <w:bookmarkStart w:id="9528" w:name="_ETM_Q19_460070"/>
      <w:bookmarkEnd w:id="9528"/>
      <w:r w:rsidRPr="00CC22BA">
        <w:rPr>
          <w:rtl/>
        </w:rPr>
        <w:t xml:space="preserve">זה </w:t>
      </w:r>
      <w:bookmarkStart w:id="9529" w:name="_ETM_Q19_460339"/>
      <w:bookmarkEnd w:id="9529"/>
      <w:r w:rsidRPr="00CC22BA">
        <w:rPr>
          <w:rtl/>
        </w:rPr>
        <w:t xml:space="preserve">מה </w:t>
      </w:r>
      <w:bookmarkStart w:id="9530" w:name="_ETM_Q19_460460"/>
      <w:bookmarkEnd w:id="9530"/>
      <w:r w:rsidRPr="00CC22BA">
        <w:rPr>
          <w:rtl/>
        </w:rPr>
        <w:t xml:space="preserve">שהיה </w:t>
      </w:r>
      <w:bookmarkStart w:id="9531" w:name="_ETM_Q19_460700"/>
      <w:bookmarkEnd w:id="9531"/>
      <w:r w:rsidRPr="00CC22BA">
        <w:rPr>
          <w:rtl/>
        </w:rPr>
        <w:t>דחוף</w:t>
      </w:r>
      <w:r>
        <w:rPr>
          <w:rFonts w:hint="cs"/>
          <w:rtl/>
        </w:rPr>
        <w:t>?</w:t>
      </w:r>
      <w:r w:rsidRPr="00CC22BA">
        <w:rPr>
          <w:rtl/>
        </w:rPr>
        <w:t xml:space="preserve"> </w:t>
      </w:r>
      <w:bookmarkStart w:id="9532" w:name="_ETM_Q19_461089"/>
      <w:bookmarkEnd w:id="9532"/>
      <w:r w:rsidRPr="00CC22BA">
        <w:rPr>
          <w:rtl/>
        </w:rPr>
        <w:t xml:space="preserve">היא </w:t>
      </w:r>
      <w:bookmarkStart w:id="9533" w:name="_ETM_Q19_461150"/>
      <w:bookmarkEnd w:id="9533"/>
      <w:r w:rsidRPr="00CC22BA">
        <w:rPr>
          <w:rtl/>
        </w:rPr>
        <w:t xml:space="preserve">מסוכנת </w:t>
      </w:r>
      <w:bookmarkStart w:id="9534" w:name="_ETM_Q19_461660"/>
      <w:bookmarkEnd w:id="9534"/>
      <w:r w:rsidRPr="00CC22BA">
        <w:rPr>
          <w:rtl/>
        </w:rPr>
        <w:t>לציבור</w:t>
      </w:r>
      <w:r w:rsidR="00246456">
        <w:rPr>
          <w:rFonts w:hint="cs"/>
          <w:rtl/>
        </w:rPr>
        <w:t>?</w:t>
      </w:r>
      <w:r w:rsidRPr="00CC22BA">
        <w:rPr>
          <w:rtl/>
        </w:rPr>
        <w:t xml:space="preserve"> </w:t>
      </w:r>
      <w:bookmarkStart w:id="9535" w:name="_ETM_Q19_462080"/>
      <w:bookmarkEnd w:id="9535"/>
      <w:r w:rsidRPr="00CC22BA">
        <w:rPr>
          <w:rtl/>
        </w:rPr>
        <w:t xml:space="preserve">היא </w:t>
      </w:r>
      <w:bookmarkStart w:id="9536" w:name="_ETM_Q19_462140"/>
      <w:bookmarkEnd w:id="9536"/>
      <w:r w:rsidRPr="00CC22BA">
        <w:rPr>
          <w:rtl/>
        </w:rPr>
        <w:t xml:space="preserve">צריכה </w:t>
      </w:r>
      <w:bookmarkStart w:id="9537" w:name="_ETM_Q19_462350"/>
      <w:bookmarkEnd w:id="9537"/>
      <w:r w:rsidRPr="00CC22BA">
        <w:rPr>
          <w:rtl/>
        </w:rPr>
        <w:t xml:space="preserve">להיחקר </w:t>
      </w:r>
      <w:bookmarkStart w:id="9538" w:name="_ETM_Q19_462770"/>
      <w:bookmarkEnd w:id="9538"/>
      <w:r w:rsidRPr="00CC22BA">
        <w:rPr>
          <w:rtl/>
        </w:rPr>
        <w:t xml:space="preserve">עכשיו </w:t>
      </w:r>
      <w:bookmarkStart w:id="9539" w:name="_ETM_Q19_463010"/>
      <w:bookmarkEnd w:id="9539"/>
      <w:r w:rsidRPr="00CC22BA">
        <w:rPr>
          <w:rtl/>
        </w:rPr>
        <w:t xml:space="preserve">באמצע </w:t>
      </w:r>
      <w:bookmarkStart w:id="9540" w:name="_ETM_Q19_463250"/>
      <w:bookmarkEnd w:id="9540"/>
      <w:r w:rsidRPr="00CC22BA">
        <w:rPr>
          <w:rtl/>
        </w:rPr>
        <w:t>השבת</w:t>
      </w:r>
      <w:r>
        <w:rPr>
          <w:rFonts w:hint="cs"/>
          <w:rtl/>
        </w:rPr>
        <w:t>?</w:t>
      </w:r>
      <w:r w:rsidR="00246456">
        <w:rPr>
          <w:rFonts w:hint="cs"/>
          <w:rtl/>
        </w:rPr>
        <w:t xml:space="preserve"> </w:t>
      </w:r>
    </w:p>
    <w:p w:rsidR="00EE453E" w:rsidRDefault="00EE453E" w:rsidP="00340E3B">
      <w:pPr>
        <w:rPr>
          <w:rtl/>
        </w:rPr>
      </w:pPr>
    </w:p>
    <w:p w:rsidR="00EE453E" w:rsidRDefault="00EE453E" w:rsidP="00246456">
      <w:pPr>
        <w:rPr>
          <w:rtl/>
        </w:rPr>
      </w:pPr>
      <w:bookmarkStart w:id="9541" w:name="_ETM_Q19_461000"/>
      <w:bookmarkStart w:id="9542" w:name="_ETM_Q19_465909"/>
      <w:bookmarkEnd w:id="9541"/>
      <w:bookmarkEnd w:id="9542"/>
      <w:r w:rsidRPr="00CC22BA">
        <w:rPr>
          <w:rtl/>
        </w:rPr>
        <w:t>עכשיו</w:t>
      </w:r>
      <w:r>
        <w:rPr>
          <w:rFonts w:hint="cs"/>
          <w:rtl/>
        </w:rPr>
        <w:t>,</w:t>
      </w:r>
      <w:r w:rsidRPr="00CC22BA">
        <w:rPr>
          <w:rtl/>
        </w:rPr>
        <w:t xml:space="preserve"> </w:t>
      </w:r>
      <w:bookmarkStart w:id="9543" w:name="_ETM_Q19_466119"/>
      <w:bookmarkEnd w:id="9543"/>
      <w:r w:rsidRPr="00CC22BA">
        <w:rPr>
          <w:rtl/>
        </w:rPr>
        <w:t xml:space="preserve">התברר </w:t>
      </w:r>
      <w:bookmarkStart w:id="9544" w:name="_ETM_Q19_466479"/>
      <w:bookmarkEnd w:id="9544"/>
      <w:r w:rsidRPr="00CC22BA">
        <w:rPr>
          <w:rtl/>
        </w:rPr>
        <w:t xml:space="preserve">עוד </w:t>
      </w:r>
      <w:bookmarkStart w:id="9545" w:name="_ETM_Q19_466599"/>
      <w:bookmarkEnd w:id="9545"/>
      <w:r w:rsidRPr="00CC22BA">
        <w:rPr>
          <w:rtl/>
        </w:rPr>
        <w:t>משהו</w:t>
      </w:r>
      <w:r w:rsidR="00246456">
        <w:rPr>
          <w:rFonts w:hint="cs"/>
          <w:rtl/>
        </w:rPr>
        <w:t>.</w:t>
      </w:r>
      <w:r w:rsidRPr="00CC22BA">
        <w:rPr>
          <w:rtl/>
        </w:rPr>
        <w:t xml:space="preserve"> </w:t>
      </w:r>
      <w:bookmarkStart w:id="9546" w:name="_ETM_Q19_467199"/>
      <w:bookmarkEnd w:id="9546"/>
      <w:r w:rsidRPr="00CC22BA">
        <w:rPr>
          <w:rtl/>
        </w:rPr>
        <w:t xml:space="preserve">לא </w:t>
      </w:r>
      <w:bookmarkStart w:id="9547" w:name="_ETM_Q19_467469"/>
      <w:bookmarkEnd w:id="9547"/>
      <w:r w:rsidRPr="00CC22BA">
        <w:rPr>
          <w:rtl/>
        </w:rPr>
        <w:t xml:space="preserve">רק </w:t>
      </w:r>
      <w:bookmarkStart w:id="9548" w:name="_ETM_Q19_467650"/>
      <w:bookmarkEnd w:id="9548"/>
      <w:r w:rsidRPr="00CC22BA">
        <w:rPr>
          <w:rtl/>
        </w:rPr>
        <w:t>ששיר</w:t>
      </w:r>
      <w:r>
        <w:rPr>
          <w:rFonts w:hint="cs"/>
          <w:rtl/>
        </w:rPr>
        <w:t>ה היא</w:t>
      </w:r>
      <w:bookmarkStart w:id="9549" w:name="_ETM_Q19_467949"/>
      <w:bookmarkEnd w:id="9549"/>
      <w:r>
        <w:rPr>
          <w:rFonts w:hint="cs"/>
          <w:rtl/>
        </w:rPr>
        <w:t xml:space="preserve"> </w:t>
      </w:r>
      <w:r w:rsidRPr="00CC22BA">
        <w:rPr>
          <w:rtl/>
        </w:rPr>
        <w:t>גיבורה</w:t>
      </w:r>
      <w:r>
        <w:rPr>
          <w:rFonts w:hint="cs"/>
          <w:rtl/>
        </w:rPr>
        <w:t>,</w:t>
      </w:r>
      <w:r w:rsidRPr="00CC22BA">
        <w:rPr>
          <w:rtl/>
        </w:rPr>
        <w:t xml:space="preserve"> </w:t>
      </w:r>
      <w:bookmarkStart w:id="9550" w:name="_ETM_Q19_469020"/>
      <w:bookmarkEnd w:id="9550"/>
      <w:r w:rsidRPr="00CC22BA">
        <w:rPr>
          <w:rtl/>
        </w:rPr>
        <w:t xml:space="preserve">היא </w:t>
      </w:r>
      <w:bookmarkStart w:id="9551" w:name="_ETM_Q19_469139"/>
      <w:bookmarkEnd w:id="9551"/>
      <w:r w:rsidRPr="00CC22BA">
        <w:rPr>
          <w:rtl/>
        </w:rPr>
        <w:t xml:space="preserve">גם </w:t>
      </w:r>
      <w:bookmarkStart w:id="9552" w:name="_ETM_Q19_469349"/>
      <w:bookmarkEnd w:id="9552"/>
      <w:r w:rsidRPr="00CC22BA">
        <w:rPr>
          <w:rtl/>
        </w:rPr>
        <w:t>צדקה</w:t>
      </w:r>
      <w:r>
        <w:rPr>
          <w:rFonts w:hint="cs"/>
          <w:rtl/>
        </w:rPr>
        <w:t>.</w:t>
      </w:r>
      <w:r w:rsidRPr="00CC22BA">
        <w:rPr>
          <w:rtl/>
        </w:rPr>
        <w:t xml:space="preserve"> </w:t>
      </w:r>
      <w:bookmarkStart w:id="9553" w:name="_ETM_Q19_471089"/>
      <w:bookmarkEnd w:id="9553"/>
      <w:r w:rsidRPr="00CC22BA">
        <w:rPr>
          <w:rtl/>
        </w:rPr>
        <w:t xml:space="preserve">כי </w:t>
      </w:r>
      <w:bookmarkStart w:id="9554" w:name="_ETM_Q19_471300"/>
      <w:bookmarkEnd w:id="9554"/>
      <w:r w:rsidRPr="00CC22BA">
        <w:rPr>
          <w:rtl/>
        </w:rPr>
        <w:t xml:space="preserve">מי </w:t>
      </w:r>
      <w:bookmarkStart w:id="9555" w:name="_ETM_Q19_471450"/>
      <w:bookmarkEnd w:id="9555"/>
      <w:r w:rsidRPr="00CC22BA">
        <w:rPr>
          <w:rtl/>
        </w:rPr>
        <w:t xml:space="preserve">אחראי </w:t>
      </w:r>
      <w:bookmarkStart w:id="9556" w:name="_ETM_Q19_471870"/>
      <w:bookmarkEnd w:id="9556"/>
      <w:r w:rsidRPr="00CC22BA">
        <w:rPr>
          <w:rtl/>
        </w:rPr>
        <w:t xml:space="preserve">לבושה </w:t>
      </w:r>
      <w:bookmarkStart w:id="9557" w:name="_ETM_Q19_472290"/>
      <w:bookmarkEnd w:id="9557"/>
      <w:r w:rsidRPr="00CC22BA">
        <w:rPr>
          <w:rtl/>
        </w:rPr>
        <w:t>הזאת</w:t>
      </w:r>
      <w:r w:rsidR="00246456">
        <w:rPr>
          <w:rFonts w:hint="cs"/>
          <w:rtl/>
        </w:rPr>
        <w:t>,</w:t>
      </w:r>
      <w:r w:rsidRPr="00CC22BA">
        <w:rPr>
          <w:rtl/>
        </w:rPr>
        <w:t xml:space="preserve"> </w:t>
      </w:r>
      <w:bookmarkStart w:id="9558" w:name="_ETM_Q19_474210"/>
      <w:bookmarkEnd w:id="9558"/>
      <w:r w:rsidRPr="00CC22BA">
        <w:rPr>
          <w:rtl/>
        </w:rPr>
        <w:t xml:space="preserve">מי </w:t>
      </w:r>
      <w:bookmarkStart w:id="9559" w:name="_ETM_Q19_474389"/>
      <w:bookmarkEnd w:id="9559"/>
      <w:r w:rsidRPr="00CC22BA">
        <w:rPr>
          <w:rtl/>
        </w:rPr>
        <w:t xml:space="preserve">אחראי </w:t>
      </w:r>
      <w:bookmarkStart w:id="9560" w:name="_ETM_Q19_474630"/>
      <w:bookmarkEnd w:id="9560"/>
      <w:r w:rsidRPr="00CC22BA">
        <w:rPr>
          <w:rtl/>
        </w:rPr>
        <w:t xml:space="preserve">לבושה </w:t>
      </w:r>
      <w:bookmarkStart w:id="9561" w:name="_ETM_Q19_474990"/>
      <w:bookmarkEnd w:id="9561"/>
      <w:r w:rsidRPr="00CC22BA">
        <w:rPr>
          <w:rtl/>
        </w:rPr>
        <w:t>הזאת</w:t>
      </w:r>
      <w:r>
        <w:rPr>
          <w:rFonts w:hint="cs"/>
          <w:rtl/>
        </w:rPr>
        <w:t>?</w:t>
      </w:r>
      <w:r w:rsidRPr="00CC22BA">
        <w:rPr>
          <w:rtl/>
        </w:rPr>
        <w:t xml:space="preserve"> </w:t>
      </w:r>
      <w:bookmarkStart w:id="9562" w:name="_ETM_Q19_475229"/>
      <w:bookmarkEnd w:id="9562"/>
      <w:r w:rsidRPr="00CC22BA">
        <w:rPr>
          <w:rtl/>
        </w:rPr>
        <w:t xml:space="preserve">מי </w:t>
      </w:r>
      <w:bookmarkStart w:id="9563" w:name="_ETM_Q19_476160"/>
      <w:bookmarkEnd w:id="9563"/>
      <w:r>
        <w:rPr>
          <w:rFonts w:hint="cs"/>
          <w:rtl/>
        </w:rPr>
        <w:t>ש</w:t>
      </w:r>
      <w:r w:rsidRPr="00CC22BA">
        <w:rPr>
          <w:rtl/>
        </w:rPr>
        <w:t xml:space="preserve">מגן </w:t>
      </w:r>
      <w:bookmarkStart w:id="9564" w:name="_ETM_Q19_476819"/>
      <w:bookmarkEnd w:id="9564"/>
      <w:r w:rsidRPr="00CC22BA">
        <w:rPr>
          <w:rtl/>
        </w:rPr>
        <w:t xml:space="preserve">בחירוף </w:t>
      </w:r>
      <w:bookmarkStart w:id="9565" w:name="_ETM_Q19_477240"/>
      <w:bookmarkEnd w:id="9565"/>
      <w:r w:rsidRPr="00CC22BA">
        <w:rPr>
          <w:rtl/>
        </w:rPr>
        <w:t xml:space="preserve">נפש </w:t>
      </w:r>
      <w:bookmarkStart w:id="9566" w:name="_ETM_Q19_477660"/>
      <w:bookmarkEnd w:id="9566"/>
      <w:r w:rsidRPr="00CC22BA">
        <w:rPr>
          <w:rtl/>
        </w:rPr>
        <w:t xml:space="preserve">על </w:t>
      </w:r>
      <w:bookmarkStart w:id="9567" w:name="_ETM_Q19_477779"/>
      <w:bookmarkEnd w:id="9567"/>
      <w:r w:rsidRPr="00CC22BA">
        <w:rPr>
          <w:rtl/>
        </w:rPr>
        <w:t xml:space="preserve">אלפי </w:t>
      </w:r>
      <w:bookmarkStart w:id="9568" w:name="_ETM_Q19_478050"/>
      <w:bookmarkEnd w:id="9568"/>
      <w:r w:rsidRPr="00CC22BA">
        <w:rPr>
          <w:rtl/>
        </w:rPr>
        <w:t xml:space="preserve">אנשים </w:t>
      </w:r>
      <w:bookmarkStart w:id="9569" w:name="_ETM_Q19_478830"/>
      <w:bookmarkEnd w:id="9569"/>
      <w:r w:rsidRPr="00CC22BA">
        <w:rPr>
          <w:rtl/>
        </w:rPr>
        <w:t xml:space="preserve">שעומדים </w:t>
      </w:r>
      <w:bookmarkStart w:id="9570" w:name="_ETM_Q19_479339"/>
      <w:bookmarkEnd w:id="9570"/>
      <w:r w:rsidRPr="00CC22BA">
        <w:rPr>
          <w:rtl/>
        </w:rPr>
        <w:t xml:space="preserve">מול </w:t>
      </w:r>
      <w:bookmarkStart w:id="9571" w:name="_ETM_Q19_479460"/>
      <w:bookmarkEnd w:id="9571"/>
      <w:r w:rsidRPr="00CC22BA">
        <w:rPr>
          <w:rtl/>
        </w:rPr>
        <w:t xml:space="preserve">בית </w:t>
      </w:r>
      <w:bookmarkStart w:id="9572" w:name="_ETM_Q19_479669"/>
      <w:bookmarkEnd w:id="9572"/>
      <w:r w:rsidRPr="00CC22BA">
        <w:rPr>
          <w:rtl/>
        </w:rPr>
        <w:t xml:space="preserve">ראש </w:t>
      </w:r>
      <w:bookmarkStart w:id="9573" w:name="_ETM_Q19_479849"/>
      <w:bookmarkEnd w:id="9573"/>
      <w:r w:rsidRPr="00CC22BA">
        <w:rPr>
          <w:rtl/>
        </w:rPr>
        <w:t>הממשלה</w:t>
      </w:r>
      <w:r>
        <w:rPr>
          <w:rFonts w:hint="cs"/>
          <w:rtl/>
        </w:rPr>
        <w:t xml:space="preserve"> ומחרפים ומגדפים,</w:t>
      </w:r>
      <w:r w:rsidRPr="00CC22BA">
        <w:rPr>
          <w:rtl/>
        </w:rPr>
        <w:t xml:space="preserve"> </w:t>
      </w:r>
      <w:bookmarkStart w:id="9574" w:name="_ETM_Q19_483399"/>
      <w:bookmarkEnd w:id="9574"/>
      <w:r w:rsidRPr="00CC22BA">
        <w:rPr>
          <w:rtl/>
        </w:rPr>
        <w:t xml:space="preserve">והוא </w:t>
      </w:r>
      <w:bookmarkStart w:id="9575" w:name="_ETM_Q19_483729"/>
      <w:bookmarkEnd w:id="9575"/>
      <w:r w:rsidRPr="00CC22BA">
        <w:rPr>
          <w:rtl/>
        </w:rPr>
        <w:t>אומר</w:t>
      </w:r>
      <w:r>
        <w:rPr>
          <w:rFonts w:hint="cs"/>
          <w:rtl/>
        </w:rPr>
        <w:t>:</w:t>
      </w:r>
      <w:r w:rsidRPr="00CC22BA">
        <w:rPr>
          <w:rtl/>
        </w:rPr>
        <w:t xml:space="preserve"> </w:t>
      </w:r>
      <w:bookmarkStart w:id="9576" w:name="_ETM_Q19_483909"/>
      <w:bookmarkEnd w:id="9576"/>
      <w:r w:rsidRPr="00CC22BA">
        <w:rPr>
          <w:rtl/>
        </w:rPr>
        <w:t xml:space="preserve">זה </w:t>
      </w:r>
      <w:bookmarkStart w:id="9577" w:name="_ETM_Q19_484029"/>
      <w:bookmarkEnd w:id="9577"/>
      <w:r w:rsidRPr="00CC22BA">
        <w:rPr>
          <w:rtl/>
        </w:rPr>
        <w:t xml:space="preserve">חופש </w:t>
      </w:r>
      <w:bookmarkStart w:id="9578" w:name="_ETM_Q19_484269"/>
      <w:bookmarkEnd w:id="9578"/>
      <w:r w:rsidRPr="00CC22BA">
        <w:rPr>
          <w:rtl/>
        </w:rPr>
        <w:t>הביטוי</w:t>
      </w:r>
      <w:r>
        <w:rPr>
          <w:rFonts w:hint="cs"/>
          <w:rtl/>
        </w:rPr>
        <w:t>.</w:t>
      </w:r>
      <w:r w:rsidRPr="00CC22BA">
        <w:rPr>
          <w:rtl/>
        </w:rPr>
        <w:t xml:space="preserve"> </w:t>
      </w:r>
      <w:bookmarkStart w:id="9579" w:name="_ETM_Q19_485440"/>
      <w:bookmarkEnd w:id="9579"/>
      <w:r w:rsidR="00246456">
        <w:rPr>
          <w:rFonts w:hint="cs"/>
          <w:rtl/>
        </w:rPr>
        <w:t>עם ה</w:t>
      </w:r>
      <w:r w:rsidRPr="00CC22BA">
        <w:rPr>
          <w:rtl/>
        </w:rPr>
        <w:t xml:space="preserve">אמצעים </w:t>
      </w:r>
      <w:bookmarkStart w:id="9580" w:name="_ETM_Q19_485859"/>
      <w:bookmarkEnd w:id="9580"/>
      <w:r w:rsidRPr="00CC22BA">
        <w:rPr>
          <w:rtl/>
        </w:rPr>
        <w:t xml:space="preserve">הבוטים </w:t>
      </w:r>
      <w:bookmarkStart w:id="9581" w:name="_ETM_Q19_486190"/>
      <w:bookmarkEnd w:id="9581"/>
      <w:r w:rsidRPr="00CC22BA">
        <w:rPr>
          <w:rtl/>
        </w:rPr>
        <w:t>ביותר</w:t>
      </w:r>
      <w:r>
        <w:rPr>
          <w:rFonts w:hint="cs"/>
          <w:rtl/>
        </w:rPr>
        <w:t>,</w:t>
      </w:r>
      <w:r w:rsidRPr="00CC22BA">
        <w:rPr>
          <w:rtl/>
        </w:rPr>
        <w:t xml:space="preserve"> </w:t>
      </w:r>
      <w:bookmarkStart w:id="9582" w:name="_ETM_Q19_487000"/>
      <w:bookmarkEnd w:id="9582"/>
      <w:r>
        <w:rPr>
          <w:rFonts w:hint="cs"/>
          <w:rtl/>
        </w:rPr>
        <w:t>ו</w:t>
      </w:r>
      <w:r w:rsidRPr="00CC22BA">
        <w:rPr>
          <w:rtl/>
        </w:rPr>
        <w:t xml:space="preserve">את </w:t>
      </w:r>
      <w:bookmarkStart w:id="9583" w:name="_ETM_Q19_487089"/>
      <w:bookmarkEnd w:id="9583"/>
      <w:r w:rsidRPr="00CC22BA">
        <w:rPr>
          <w:rtl/>
        </w:rPr>
        <w:t xml:space="preserve">יודעת </w:t>
      </w:r>
      <w:bookmarkStart w:id="9584" w:name="_ETM_Q19_487359"/>
      <w:bookmarkEnd w:id="9584"/>
      <w:r w:rsidRPr="00CC22BA">
        <w:rPr>
          <w:rtl/>
        </w:rPr>
        <w:t xml:space="preserve">שזה </w:t>
      </w:r>
      <w:bookmarkStart w:id="9585" w:name="_ETM_Q19_487510"/>
      <w:bookmarkEnd w:id="9585"/>
      <w:r w:rsidR="00246456">
        <w:rPr>
          <w:rFonts w:hint="cs"/>
          <w:rtl/>
        </w:rPr>
        <w:t xml:space="preserve">גם </w:t>
      </w:r>
      <w:r w:rsidRPr="00CC22BA">
        <w:rPr>
          <w:rtl/>
        </w:rPr>
        <w:t xml:space="preserve">מסכן </w:t>
      </w:r>
      <w:bookmarkStart w:id="9586" w:name="_ETM_Q19_487870"/>
      <w:bookmarkStart w:id="9587" w:name="_ETM_Q19_488050"/>
      <w:bookmarkEnd w:id="9586"/>
      <w:bookmarkEnd w:id="9587"/>
      <w:r w:rsidRPr="00CC22BA">
        <w:rPr>
          <w:rtl/>
        </w:rPr>
        <w:t xml:space="preserve">חיי </w:t>
      </w:r>
      <w:bookmarkStart w:id="9588" w:name="_ETM_Q19_488320"/>
      <w:bookmarkEnd w:id="9588"/>
      <w:r w:rsidRPr="00CC22BA">
        <w:rPr>
          <w:rtl/>
        </w:rPr>
        <w:t>אדם</w:t>
      </w:r>
      <w:r>
        <w:rPr>
          <w:rFonts w:hint="cs"/>
          <w:rtl/>
        </w:rPr>
        <w:t>,</w:t>
      </w:r>
      <w:r w:rsidRPr="00CC22BA">
        <w:rPr>
          <w:rtl/>
        </w:rPr>
        <w:t xml:space="preserve"> </w:t>
      </w:r>
      <w:bookmarkStart w:id="9589" w:name="_ETM_Q19_488830"/>
      <w:bookmarkEnd w:id="9589"/>
      <w:r w:rsidRPr="00CC22BA">
        <w:rPr>
          <w:rtl/>
        </w:rPr>
        <w:t xml:space="preserve">והוא </w:t>
      </w:r>
      <w:bookmarkStart w:id="9590" w:name="_ETM_Q19_489040"/>
      <w:bookmarkEnd w:id="9590"/>
      <w:r w:rsidRPr="00CC22BA">
        <w:rPr>
          <w:rtl/>
        </w:rPr>
        <w:t>אומר</w:t>
      </w:r>
      <w:r>
        <w:rPr>
          <w:rFonts w:hint="cs"/>
          <w:rtl/>
        </w:rPr>
        <w:t>:</w:t>
      </w:r>
      <w:r w:rsidRPr="00CC22BA">
        <w:rPr>
          <w:rtl/>
        </w:rPr>
        <w:t xml:space="preserve"> </w:t>
      </w:r>
      <w:bookmarkStart w:id="9591" w:name="_ETM_Q19_489279"/>
      <w:bookmarkEnd w:id="9591"/>
      <w:r w:rsidRPr="00CC22BA">
        <w:rPr>
          <w:rtl/>
        </w:rPr>
        <w:t xml:space="preserve">זה </w:t>
      </w:r>
      <w:bookmarkStart w:id="9592" w:name="_ETM_Q19_489430"/>
      <w:bookmarkStart w:id="9593" w:name="_ETM_Q19_489610"/>
      <w:bookmarkEnd w:id="9592"/>
      <w:bookmarkEnd w:id="9593"/>
      <w:r>
        <w:rPr>
          <w:rFonts w:hint="cs"/>
          <w:rtl/>
        </w:rPr>
        <w:t xml:space="preserve">חוסה תחת </w:t>
      </w:r>
      <w:bookmarkStart w:id="9594" w:name="_ETM_Q19_489639"/>
      <w:bookmarkStart w:id="9595" w:name="_ETM_Q19_489879"/>
      <w:bookmarkEnd w:id="9594"/>
      <w:bookmarkEnd w:id="9595"/>
      <w:r w:rsidRPr="00CC22BA">
        <w:rPr>
          <w:rtl/>
        </w:rPr>
        <w:t xml:space="preserve">חופש </w:t>
      </w:r>
      <w:bookmarkStart w:id="9596" w:name="_ETM_Q19_490270"/>
      <w:bookmarkEnd w:id="9596"/>
      <w:r w:rsidRPr="00CC22BA">
        <w:rPr>
          <w:rtl/>
        </w:rPr>
        <w:t>הביטוי</w:t>
      </w:r>
      <w:r>
        <w:rPr>
          <w:rFonts w:hint="cs"/>
          <w:rtl/>
        </w:rPr>
        <w:t>.</w:t>
      </w:r>
      <w:r w:rsidRPr="00CC22BA">
        <w:rPr>
          <w:rtl/>
        </w:rPr>
        <w:t xml:space="preserve"> </w:t>
      </w:r>
      <w:bookmarkStart w:id="9597" w:name="_ETM_Q19_491210"/>
      <w:bookmarkEnd w:id="9597"/>
      <w:r w:rsidRPr="00CC22BA">
        <w:rPr>
          <w:rtl/>
        </w:rPr>
        <w:t>אומרים</w:t>
      </w:r>
      <w:r>
        <w:rPr>
          <w:rFonts w:hint="cs"/>
          <w:rtl/>
        </w:rPr>
        <w:t xml:space="preserve">: </w:t>
      </w:r>
      <w:bookmarkStart w:id="9598" w:name="_ETM_Q19_494000"/>
      <w:bookmarkEnd w:id="9598"/>
      <w:r>
        <w:rPr>
          <w:rFonts w:hint="cs"/>
          <w:rtl/>
        </w:rPr>
        <w:t xml:space="preserve">חכה </w:t>
      </w:r>
      <w:bookmarkStart w:id="9599" w:name="_ETM_Q19_491750"/>
      <w:bookmarkStart w:id="9600" w:name="_ETM_Q19_492050"/>
      <w:bookmarkEnd w:id="9599"/>
      <w:bookmarkEnd w:id="9600"/>
      <w:r w:rsidRPr="00CC22BA">
        <w:rPr>
          <w:rtl/>
        </w:rPr>
        <w:t xml:space="preserve">שלא </w:t>
      </w:r>
      <w:bookmarkStart w:id="9601" w:name="_ETM_Q19_492260"/>
      <w:bookmarkEnd w:id="9601"/>
      <w:r w:rsidRPr="00CC22BA">
        <w:rPr>
          <w:rtl/>
        </w:rPr>
        <w:t>יה</w:t>
      </w:r>
      <w:r w:rsidR="00246456">
        <w:rPr>
          <w:rFonts w:hint="cs"/>
          <w:rtl/>
        </w:rPr>
        <w:t>יו</w:t>
      </w:r>
      <w:r w:rsidRPr="00CC22BA">
        <w:rPr>
          <w:rtl/>
        </w:rPr>
        <w:t xml:space="preserve"> </w:t>
      </w:r>
      <w:bookmarkStart w:id="9602" w:name="_ETM_Q19_492380"/>
      <w:bookmarkEnd w:id="9602"/>
      <w:r w:rsidRPr="00CC22BA">
        <w:rPr>
          <w:rtl/>
        </w:rPr>
        <w:t xml:space="preserve">לך </w:t>
      </w:r>
      <w:bookmarkStart w:id="9603" w:name="_ETM_Q19_492529"/>
      <w:bookmarkStart w:id="9604" w:name="_ETM_Q19_492680"/>
      <w:bookmarkStart w:id="9605" w:name="_ETM_Q19_493610"/>
      <w:bookmarkEnd w:id="9603"/>
      <w:bookmarkEnd w:id="9604"/>
      <w:bookmarkEnd w:id="9605"/>
      <w:r w:rsidRPr="00CC22BA">
        <w:rPr>
          <w:rtl/>
        </w:rPr>
        <w:t xml:space="preserve">שומרי </w:t>
      </w:r>
      <w:bookmarkStart w:id="9606" w:name="_ETM_Q19_493910"/>
      <w:bookmarkEnd w:id="9606"/>
      <w:r w:rsidRPr="00CC22BA">
        <w:rPr>
          <w:rtl/>
        </w:rPr>
        <w:t>ראש</w:t>
      </w:r>
      <w:r w:rsidR="00246456">
        <w:rPr>
          <w:rFonts w:hint="cs"/>
          <w:rtl/>
        </w:rPr>
        <w:t xml:space="preserve">. </w:t>
      </w:r>
      <w:bookmarkStart w:id="9607" w:name="_ETM_Q19_494210"/>
      <w:bookmarkEnd w:id="9607"/>
      <w:r w:rsidRPr="00CC22BA">
        <w:rPr>
          <w:rtl/>
        </w:rPr>
        <w:t xml:space="preserve">אומרים </w:t>
      </w:r>
      <w:bookmarkStart w:id="9608" w:name="_ETM_Q19_494510"/>
      <w:bookmarkStart w:id="9609" w:name="_ETM_Q19_494600"/>
      <w:bookmarkEnd w:id="9608"/>
      <w:bookmarkEnd w:id="9609"/>
      <w:r>
        <w:rPr>
          <w:rFonts w:hint="cs"/>
          <w:rtl/>
        </w:rPr>
        <w:t>ל</w:t>
      </w:r>
      <w:r w:rsidRPr="00CC22BA">
        <w:rPr>
          <w:rtl/>
        </w:rPr>
        <w:t xml:space="preserve">יאיר </w:t>
      </w:r>
      <w:bookmarkStart w:id="9610" w:name="_ETM_Q19_494809"/>
      <w:bookmarkEnd w:id="9610"/>
      <w:r w:rsidRPr="00CC22BA">
        <w:rPr>
          <w:rtl/>
        </w:rPr>
        <w:t>נתניהו</w:t>
      </w:r>
      <w:r w:rsidR="00246456">
        <w:rPr>
          <w:rFonts w:hint="cs"/>
          <w:rtl/>
        </w:rPr>
        <w:t>,</w:t>
      </w:r>
      <w:r w:rsidRPr="00CC22BA">
        <w:rPr>
          <w:rtl/>
        </w:rPr>
        <w:t xml:space="preserve"> </w:t>
      </w:r>
      <w:bookmarkStart w:id="9611" w:name="_ETM_Q19_495440"/>
      <w:bookmarkEnd w:id="9611"/>
      <w:r>
        <w:rPr>
          <w:rFonts w:hint="cs"/>
          <w:rtl/>
        </w:rPr>
        <w:t xml:space="preserve">או </w:t>
      </w:r>
      <w:r>
        <w:rPr>
          <w:rtl/>
        </w:rPr>
        <w:t>למשפח</w:t>
      </w:r>
      <w:r>
        <w:rPr>
          <w:rFonts w:hint="cs"/>
          <w:rtl/>
        </w:rPr>
        <w:t>ת</w:t>
      </w:r>
      <w:r w:rsidRPr="00CC22BA">
        <w:rPr>
          <w:rtl/>
        </w:rPr>
        <w:t xml:space="preserve"> </w:t>
      </w:r>
      <w:bookmarkStart w:id="9612" w:name="_ETM_Q19_496100"/>
      <w:bookmarkEnd w:id="9612"/>
      <w:r w:rsidRPr="00CC22BA">
        <w:rPr>
          <w:rtl/>
        </w:rPr>
        <w:t>נתניהו</w:t>
      </w:r>
      <w:bookmarkStart w:id="9613" w:name="_ETM_Q19_497150"/>
      <w:bookmarkEnd w:id="9613"/>
      <w:r w:rsidR="00246456">
        <w:rPr>
          <w:rFonts w:hint="cs"/>
          <w:rtl/>
        </w:rPr>
        <w:t>:</w:t>
      </w:r>
      <w:r>
        <w:rPr>
          <w:rFonts w:hint="cs"/>
          <w:rtl/>
        </w:rPr>
        <w:t xml:space="preserve"> </w:t>
      </w:r>
      <w:r w:rsidRPr="00CC22BA">
        <w:rPr>
          <w:rtl/>
        </w:rPr>
        <w:t xml:space="preserve">חכה </w:t>
      </w:r>
      <w:bookmarkStart w:id="9614" w:name="_ETM_Q19_497570"/>
      <w:bookmarkEnd w:id="9614"/>
      <w:r>
        <w:rPr>
          <w:rFonts w:hint="cs"/>
          <w:rtl/>
        </w:rPr>
        <w:t xml:space="preserve">שלא יהיו לך </w:t>
      </w:r>
      <w:bookmarkStart w:id="9615" w:name="_ETM_Q19_497000"/>
      <w:bookmarkEnd w:id="9615"/>
      <w:r>
        <w:rPr>
          <w:rFonts w:hint="cs"/>
          <w:rtl/>
        </w:rPr>
        <w:t xml:space="preserve">שומרי ראש, והוא אומר: </w:t>
      </w:r>
      <w:bookmarkStart w:id="9616" w:name="_ETM_Q19_497779"/>
      <w:bookmarkStart w:id="9617" w:name="_ETM_Q19_497990"/>
      <w:bookmarkStart w:id="9618" w:name="_ETM_Q19_498290"/>
      <w:bookmarkStart w:id="9619" w:name="_ETM_Q19_499000"/>
      <w:bookmarkStart w:id="9620" w:name="_ETM_Q19_499210"/>
      <w:bookmarkStart w:id="9621" w:name="_ETM_Q19_499420"/>
      <w:bookmarkEnd w:id="9616"/>
      <w:bookmarkEnd w:id="9617"/>
      <w:bookmarkEnd w:id="9618"/>
      <w:bookmarkEnd w:id="9619"/>
      <w:bookmarkEnd w:id="9620"/>
      <w:bookmarkEnd w:id="9621"/>
      <w:r w:rsidRPr="00CC22BA">
        <w:rPr>
          <w:rtl/>
        </w:rPr>
        <w:t xml:space="preserve">זה </w:t>
      </w:r>
      <w:bookmarkStart w:id="9622" w:name="_ETM_Q19_499570"/>
      <w:bookmarkEnd w:id="9622"/>
      <w:r w:rsidRPr="00CC22BA">
        <w:rPr>
          <w:rtl/>
        </w:rPr>
        <w:t xml:space="preserve">חופש </w:t>
      </w:r>
      <w:bookmarkStart w:id="9623" w:name="_ETM_Q19_499869"/>
      <w:bookmarkEnd w:id="9623"/>
      <w:r w:rsidRPr="00CC22BA">
        <w:rPr>
          <w:rtl/>
        </w:rPr>
        <w:t>הביטוי</w:t>
      </w:r>
      <w:r>
        <w:rPr>
          <w:rFonts w:hint="cs"/>
          <w:rtl/>
        </w:rPr>
        <w:t>.</w:t>
      </w:r>
      <w:r w:rsidRPr="00CC22BA">
        <w:rPr>
          <w:rtl/>
        </w:rPr>
        <w:t xml:space="preserve"> </w:t>
      </w:r>
      <w:bookmarkStart w:id="9624" w:name="_ETM_Q19_500619"/>
      <w:bookmarkEnd w:id="9624"/>
      <w:r w:rsidRPr="00CC22BA">
        <w:rPr>
          <w:rtl/>
        </w:rPr>
        <w:t xml:space="preserve">זה </w:t>
      </w:r>
      <w:bookmarkStart w:id="9625" w:name="_ETM_Q19_500859"/>
      <w:bookmarkEnd w:id="9625"/>
      <w:r w:rsidRPr="00CC22BA">
        <w:rPr>
          <w:rtl/>
        </w:rPr>
        <w:t xml:space="preserve">זוכה </w:t>
      </w:r>
      <w:bookmarkStart w:id="9626" w:name="_ETM_Q19_501160"/>
      <w:bookmarkEnd w:id="9626"/>
      <w:r w:rsidRPr="00CC22BA">
        <w:rPr>
          <w:rtl/>
        </w:rPr>
        <w:t xml:space="preserve">להגנה </w:t>
      </w:r>
      <w:bookmarkStart w:id="9627" w:name="_ETM_Q19_501910"/>
      <w:bookmarkEnd w:id="9627"/>
      <w:r w:rsidRPr="00CC22BA">
        <w:rPr>
          <w:rtl/>
        </w:rPr>
        <w:t xml:space="preserve">של </w:t>
      </w:r>
      <w:bookmarkStart w:id="9628" w:name="_ETM_Q19_502089"/>
      <w:bookmarkEnd w:id="9628"/>
      <w:r w:rsidRPr="00CC22BA">
        <w:rPr>
          <w:rtl/>
        </w:rPr>
        <w:t xml:space="preserve">חופש </w:t>
      </w:r>
      <w:bookmarkStart w:id="9629" w:name="_ETM_Q19_502359"/>
      <w:bookmarkEnd w:id="9629"/>
      <w:r w:rsidRPr="00CC22BA">
        <w:rPr>
          <w:rtl/>
        </w:rPr>
        <w:t>הביטוי</w:t>
      </w:r>
      <w:r>
        <w:rPr>
          <w:rFonts w:hint="cs"/>
          <w:rtl/>
        </w:rPr>
        <w:t>.</w:t>
      </w:r>
      <w:r w:rsidRPr="00CC22BA">
        <w:rPr>
          <w:rtl/>
        </w:rPr>
        <w:t xml:space="preserve"> </w:t>
      </w:r>
      <w:bookmarkStart w:id="9630" w:name="_ETM_Q19_503140"/>
      <w:bookmarkEnd w:id="9630"/>
      <w:r w:rsidRPr="00CC22BA">
        <w:rPr>
          <w:rtl/>
        </w:rPr>
        <w:t xml:space="preserve">את </w:t>
      </w:r>
      <w:bookmarkStart w:id="9631" w:name="_ETM_Q19_503320"/>
      <w:bookmarkEnd w:id="9631"/>
      <w:r w:rsidRPr="00CC22BA">
        <w:rPr>
          <w:rtl/>
        </w:rPr>
        <w:t xml:space="preserve">כל </w:t>
      </w:r>
      <w:bookmarkStart w:id="9632" w:name="_ETM_Q19_503560"/>
      <w:bookmarkEnd w:id="9632"/>
      <w:r w:rsidRPr="00CC22BA">
        <w:rPr>
          <w:rtl/>
        </w:rPr>
        <w:t xml:space="preserve">אלו </w:t>
      </w:r>
      <w:bookmarkStart w:id="9633" w:name="_ETM_Q19_503920"/>
      <w:bookmarkEnd w:id="9633"/>
      <w:r w:rsidRPr="00CC22BA">
        <w:rPr>
          <w:rtl/>
        </w:rPr>
        <w:t xml:space="preserve">מכשיר </w:t>
      </w:r>
      <w:bookmarkStart w:id="9634" w:name="_ETM_Q19_504310"/>
      <w:bookmarkEnd w:id="9634"/>
      <w:r w:rsidRPr="00CC22BA">
        <w:rPr>
          <w:rtl/>
        </w:rPr>
        <w:t xml:space="preserve">ד"ר </w:t>
      </w:r>
      <w:bookmarkStart w:id="9635" w:name="_ETM_Q19_504609"/>
      <w:bookmarkEnd w:id="9635"/>
      <w:r w:rsidRPr="00CC22BA">
        <w:rPr>
          <w:rtl/>
        </w:rPr>
        <w:t>מנדלבליט</w:t>
      </w:r>
      <w:r>
        <w:rPr>
          <w:rFonts w:hint="cs"/>
          <w:rtl/>
        </w:rPr>
        <w:t xml:space="preserve"> ומילת תוכחה </w:t>
      </w:r>
      <w:bookmarkStart w:id="9636" w:name="_ETM_Q19_505470"/>
      <w:bookmarkStart w:id="9637" w:name="_ETM_Q19_505949"/>
      <w:bookmarkStart w:id="9638" w:name="_ETM_Q19_506310"/>
      <w:bookmarkEnd w:id="9636"/>
      <w:bookmarkEnd w:id="9637"/>
      <w:bookmarkEnd w:id="9638"/>
      <w:r w:rsidRPr="00CC22BA">
        <w:rPr>
          <w:rtl/>
        </w:rPr>
        <w:t xml:space="preserve">אישית </w:t>
      </w:r>
      <w:bookmarkStart w:id="9639" w:name="_ETM_Q19_507119"/>
      <w:bookmarkEnd w:id="9639"/>
      <w:r>
        <w:rPr>
          <w:rFonts w:hint="cs"/>
          <w:rtl/>
        </w:rPr>
        <w:t xml:space="preserve">הוא </w:t>
      </w:r>
      <w:r w:rsidRPr="00CC22BA">
        <w:rPr>
          <w:rtl/>
        </w:rPr>
        <w:t xml:space="preserve">לא </w:t>
      </w:r>
      <w:bookmarkStart w:id="9640" w:name="_ETM_Q19_507300"/>
      <w:bookmarkEnd w:id="9640"/>
      <w:r w:rsidRPr="00CC22BA">
        <w:rPr>
          <w:rtl/>
        </w:rPr>
        <w:t xml:space="preserve">יכול </w:t>
      </w:r>
      <w:bookmarkStart w:id="9641" w:name="_ETM_Q19_507510"/>
      <w:bookmarkEnd w:id="9641"/>
      <w:r w:rsidRPr="00CC22BA">
        <w:rPr>
          <w:rtl/>
        </w:rPr>
        <w:t>לספוג</w:t>
      </w:r>
      <w:r>
        <w:rPr>
          <w:rFonts w:hint="cs"/>
          <w:rtl/>
        </w:rPr>
        <w:t>?</w:t>
      </w:r>
      <w:r w:rsidRPr="00CC22BA">
        <w:rPr>
          <w:rtl/>
        </w:rPr>
        <w:t xml:space="preserve"> </w:t>
      </w:r>
      <w:bookmarkStart w:id="9642" w:name="_ETM_Q19_508510"/>
      <w:bookmarkEnd w:id="9642"/>
      <w:r w:rsidRPr="00CC22BA">
        <w:rPr>
          <w:rtl/>
        </w:rPr>
        <w:t xml:space="preserve">וכל </w:t>
      </w:r>
      <w:bookmarkStart w:id="9643" w:name="_ETM_Q19_508900"/>
      <w:bookmarkEnd w:id="9643"/>
      <w:r w:rsidRPr="00CC22BA">
        <w:rPr>
          <w:rtl/>
        </w:rPr>
        <w:t xml:space="preserve">זה </w:t>
      </w:r>
      <w:bookmarkStart w:id="9644" w:name="_ETM_Q19_509050"/>
      <w:bookmarkEnd w:id="9644"/>
      <w:r w:rsidRPr="00CC22BA">
        <w:rPr>
          <w:rtl/>
        </w:rPr>
        <w:t>מתי</w:t>
      </w:r>
      <w:r>
        <w:rPr>
          <w:rFonts w:hint="cs"/>
          <w:rtl/>
        </w:rPr>
        <w:t>?</w:t>
      </w:r>
      <w:r w:rsidRPr="00CC22BA">
        <w:rPr>
          <w:rtl/>
        </w:rPr>
        <w:t xml:space="preserve"> </w:t>
      </w:r>
      <w:bookmarkStart w:id="9645" w:name="_ETM_Q19_509920"/>
      <w:bookmarkEnd w:id="9645"/>
      <w:r w:rsidRPr="00CC22BA">
        <w:rPr>
          <w:rtl/>
        </w:rPr>
        <w:t xml:space="preserve">בעיצומו </w:t>
      </w:r>
      <w:bookmarkStart w:id="9646" w:name="_ETM_Q19_510520"/>
      <w:bookmarkEnd w:id="9646"/>
      <w:r w:rsidRPr="00CC22BA">
        <w:rPr>
          <w:rtl/>
        </w:rPr>
        <w:t xml:space="preserve">של </w:t>
      </w:r>
      <w:bookmarkStart w:id="9647" w:name="_ETM_Q19_510699"/>
      <w:bookmarkEnd w:id="9647"/>
      <w:r w:rsidRPr="00CC22BA">
        <w:rPr>
          <w:rtl/>
        </w:rPr>
        <w:t xml:space="preserve">יום </w:t>
      </w:r>
      <w:bookmarkStart w:id="9648" w:name="_ETM_Q19_510850"/>
      <w:bookmarkEnd w:id="9648"/>
      <w:r w:rsidRPr="00CC22BA">
        <w:rPr>
          <w:rtl/>
        </w:rPr>
        <w:t>השבת</w:t>
      </w:r>
      <w:r>
        <w:rPr>
          <w:rFonts w:hint="cs"/>
          <w:rtl/>
        </w:rPr>
        <w:t>.</w:t>
      </w:r>
    </w:p>
    <w:p w:rsidR="00EE453E" w:rsidRDefault="00EE453E" w:rsidP="00340E3B">
      <w:pPr>
        <w:rPr>
          <w:rtl/>
        </w:rPr>
      </w:pPr>
    </w:p>
    <w:p w:rsidR="00EE453E" w:rsidRDefault="00EE453E" w:rsidP="00246456">
      <w:pPr>
        <w:rPr>
          <w:rtl/>
        </w:rPr>
      </w:pPr>
      <w:bookmarkStart w:id="9649" w:name="_ETM_Q19_512000"/>
      <w:bookmarkStart w:id="9650" w:name="_ETM_Q19_511330"/>
      <w:bookmarkEnd w:id="9649"/>
      <w:bookmarkEnd w:id="9650"/>
      <w:r w:rsidRPr="00CC22BA">
        <w:rPr>
          <w:rtl/>
        </w:rPr>
        <w:t xml:space="preserve">אני </w:t>
      </w:r>
      <w:bookmarkStart w:id="9651" w:name="_ETM_Q19_511480"/>
      <w:bookmarkEnd w:id="9651"/>
      <w:r w:rsidRPr="00CC22BA">
        <w:rPr>
          <w:rtl/>
        </w:rPr>
        <w:t xml:space="preserve">רוצה </w:t>
      </w:r>
      <w:bookmarkStart w:id="9652" w:name="_ETM_Q19_511689"/>
      <w:bookmarkEnd w:id="9652"/>
      <w:r w:rsidRPr="00CC22BA">
        <w:rPr>
          <w:rtl/>
        </w:rPr>
        <w:t xml:space="preserve">לומר </w:t>
      </w:r>
      <w:bookmarkStart w:id="9653" w:name="_ETM_Q19_511930"/>
      <w:bookmarkEnd w:id="9653"/>
      <w:r w:rsidRPr="00CC22BA">
        <w:rPr>
          <w:rtl/>
        </w:rPr>
        <w:t>לכם</w:t>
      </w:r>
      <w:r>
        <w:rPr>
          <w:rFonts w:hint="cs"/>
          <w:rtl/>
        </w:rPr>
        <w:t>:</w:t>
      </w:r>
      <w:r w:rsidRPr="00CC22BA">
        <w:rPr>
          <w:rtl/>
        </w:rPr>
        <w:t xml:space="preserve"> </w:t>
      </w:r>
      <w:bookmarkStart w:id="9654" w:name="_ETM_Q19_512620"/>
      <w:bookmarkEnd w:id="9654"/>
      <w:r w:rsidRPr="00CC22BA">
        <w:rPr>
          <w:rtl/>
        </w:rPr>
        <w:t xml:space="preserve">זאת </w:t>
      </w:r>
      <w:bookmarkStart w:id="9655" w:name="_ETM_Q19_513010"/>
      <w:bookmarkEnd w:id="9655"/>
      <w:r w:rsidRPr="00CC22BA">
        <w:rPr>
          <w:rtl/>
        </w:rPr>
        <w:t xml:space="preserve">הדיוטה </w:t>
      </w:r>
      <w:bookmarkStart w:id="9656" w:name="_ETM_Q19_513520"/>
      <w:bookmarkEnd w:id="9656"/>
      <w:r w:rsidRPr="00CC22BA">
        <w:rPr>
          <w:rtl/>
        </w:rPr>
        <w:t xml:space="preserve">התחתונה </w:t>
      </w:r>
      <w:bookmarkStart w:id="9657" w:name="_ETM_Q19_514059"/>
      <w:bookmarkEnd w:id="9657"/>
      <w:r w:rsidRPr="00CC22BA">
        <w:rPr>
          <w:rtl/>
        </w:rPr>
        <w:t xml:space="preserve">בכל </w:t>
      </w:r>
      <w:bookmarkStart w:id="9658" w:name="_ETM_Q19_514360"/>
      <w:bookmarkEnd w:id="9658"/>
      <w:r w:rsidRPr="00CC22BA">
        <w:rPr>
          <w:rtl/>
        </w:rPr>
        <w:t xml:space="preserve">הסיפור </w:t>
      </w:r>
      <w:bookmarkStart w:id="9659" w:name="_ETM_Q19_514720"/>
      <w:bookmarkEnd w:id="9659"/>
      <w:r w:rsidRPr="00CC22BA">
        <w:rPr>
          <w:rtl/>
        </w:rPr>
        <w:t>הזה</w:t>
      </w:r>
      <w:r>
        <w:rPr>
          <w:rFonts w:hint="cs"/>
          <w:rtl/>
        </w:rPr>
        <w:t xml:space="preserve">. </w:t>
      </w:r>
      <w:bookmarkStart w:id="9660" w:name="_ETM_Q19_516000"/>
      <w:bookmarkEnd w:id="9660"/>
      <w:r>
        <w:rPr>
          <w:rFonts w:hint="cs"/>
          <w:rtl/>
        </w:rPr>
        <w:t>כלומר,</w:t>
      </w:r>
      <w:r w:rsidRPr="00CC22BA">
        <w:rPr>
          <w:rtl/>
        </w:rPr>
        <w:t xml:space="preserve"> </w:t>
      </w:r>
      <w:bookmarkStart w:id="9661" w:name="_ETM_Q19_515260"/>
      <w:bookmarkEnd w:id="9661"/>
      <w:r w:rsidRPr="00CC22BA">
        <w:rPr>
          <w:rtl/>
        </w:rPr>
        <w:t xml:space="preserve">זה </w:t>
      </w:r>
      <w:bookmarkStart w:id="9662" w:name="_ETM_Q19_515350"/>
      <w:bookmarkEnd w:id="9662"/>
      <w:r w:rsidRPr="00CC22BA">
        <w:rPr>
          <w:rtl/>
        </w:rPr>
        <w:t xml:space="preserve">לא </w:t>
      </w:r>
      <w:bookmarkStart w:id="9663" w:name="_ETM_Q19_515500"/>
      <w:bookmarkEnd w:id="9663"/>
      <w:r w:rsidRPr="00CC22BA">
        <w:rPr>
          <w:rtl/>
        </w:rPr>
        <w:t xml:space="preserve">רק </w:t>
      </w:r>
      <w:bookmarkStart w:id="9664" w:name="_ETM_Q19_515710"/>
      <w:bookmarkEnd w:id="9664"/>
      <w:r w:rsidRPr="00CC22BA">
        <w:rPr>
          <w:rtl/>
        </w:rPr>
        <w:t xml:space="preserve">כוחנות </w:t>
      </w:r>
      <w:bookmarkStart w:id="9665" w:name="_ETM_Q19_516220"/>
      <w:bookmarkEnd w:id="9665"/>
      <w:r w:rsidRPr="00CC22BA">
        <w:rPr>
          <w:rtl/>
        </w:rPr>
        <w:t xml:space="preserve">או </w:t>
      </w:r>
      <w:bookmarkStart w:id="9666" w:name="_ETM_Q19_516339"/>
      <w:bookmarkEnd w:id="9666"/>
      <w:r w:rsidRPr="00CC22BA">
        <w:rPr>
          <w:rtl/>
        </w:rPr>
        <w:t>נקמנות</w:t>
      </w:r>
      <w:r>
        <w:rPr>
          <w:rFonts w:hint="cs"/>
          <w:rtl/>
        </w:rPr>
        <w:t>,</w:t>
      </w:r>
      <w:r w:rsidRPr="00CC22BA">
        <w:rPr>
          <w:rtl/>
        </w:rPr>
        <w:t xml:space="preserve"> </w:t>
      </w:r>
      <w:bookmarkStart w:id="9667" w:name="_ETM_Q19_517430"/>
      <w:bookmarkEnd w:id="9667"/>
      <w:r w:rsidRPr="00CC22BA">
        <w:rPr>
          <w:rtl/>
        </w:rPr>
        <w:t xml:space="preserve">זה </w:t>
      </w:r>
      <w:bookmarkStart w:id="9668" w:name="_ETM_Q19_517640"/>
      <w:bookmarkEnd w:id="9668"/>
      <w:r w:rsidRPr="00CC22BA">
        <w:rPr>
          <w:rtl/>
        </w:rPr>
        <w:t xml:space="preserve">באמת </w:t>
      </w:r>
      <w:bookmarkStart w:id="9669" w:name="_ETM_Q19_518089"/>
      <w:bookmarkEnd w:id="9669"/>
      <w:r w:rsidRPr="00CC22BA">
        <w:rPr>
          <w:rtl/>
        </w:rPr>
        <w:t>בושה</w:t>
      </w:r>
      <w:r>
        <w:rPr>
          <w:rFonts w:hint="cs"/>
          <w:rtl/>
        </w:rPr>
        <w:t>.</w:t>
      </w:r>
      <w:r w:rsidRPr="00CC22BA">
        <w:rPr>
          <w:rtl/>
        </w:rPr>
        <w:t xml:space="preserve"> </w:t>
      </w:r>
      <w:bookmarkStart w:id="9670" w:name="_ETM_Q19_518629"/>
      <w:bookmarkEnd w:id="9670"/>
      <w:r w:rsidRPr="00CC22BA">
        <w:rPr>
          <w:rtl/>
        </w:rPr>
        <w:t xml:space="preserve">בושה </w:t>
      </w:r>
      <w:bookmarkStart w:id="9671" w:name="_ETM_Q19_518930"/>
      <w:bookmarkEnd w:id="9671"/>
      <w:r w:rsidRPr="00CC22BA">
        <w:rPr>
          <w:rtl/>
        </w:rPr>
        <w:t xml:space="preserve">גדולה </w:t>
      </w:r>
      <w:bookmarkStart w:id="9672" w:name="_ETM_Q19_519290"/>
      <w:bookmarkEnd w:id="9672"/>
      <w:r w:rsidRPr="00CC22BA">
        <w:rPr>
          <w:rtl/>
        </w:rPr>
        <w:t xml:space="preserve">למי </w:t>
      </w:r>
      <w:bookmarkStart w:id="9673" w:name="_ETM_Q19_519500"/>
      <w:bookmarkEnd w:id="9673"/>
      <w:r w:rsidRPr="00CC22BA">
        <w:rPr>
          <w:rtl/>
        </w:rPr>
        <w:t xml:space="preserve">שכביכול </w:t>
      </w:r>
      <w:bookmarkStart w:id="9674" w:name="_ETM_Q19_520040"/>
      <w:bookmarkEnd w:id="9674"/>
      <w:r w:rsidRPr="00CC22BA">
        <w:rPr>
          <w:rtl/>
        </w:rPr>
        <w:t xml:space="preserve">מייצג </w:t>
      </w:r>
      <w:bookmarkStart w:id="9675" w:name="_ETM_Q19_520460"/>
      <w:bookmarkEnd w:id="9675"/>
      <w:r w:rsidRPr="00CC22BA">
        <w:rPr>
          <w:rtl/>
        </w:rPr>
        <w:t xml:space="preserve">יראת </w:t>
      </w:r>
      <w:bookmarkStart w:id="9676" w:name="_ETM_Q19_520670"/>
      <w:bookmarkEnd w:id="9676"/>
      <w:r w:rsidRPr="00CC22BA">
        <w:rPr>
          <w:rtl/>
        </w:rPr>
        <w:t>שמיים</w:t>
      </w:r>
      <w:r>
        <w:rPr>
          <w:rFonts w:hint="cs"/>
          <w:rtl/>
        </w:rPr>
        <w:t>.</w:t>
      </w:r>
      <w:r w:rsidRPr="00CC22BA">
        <w:rPr>
          <w:rtl/>
        </w:rPr>
        <w:t xml:space="preserve"> </w:t>
      </w:r>
      <w:bookmarkStart w:id="9677" w:name="_ETM_Q19_522110"/>
      <w:bookmarkEnd w:id="9677"/>
      <w:r w:rsidRPr="00CC22BA">
        <w:rPr>
          <w:rtl/>
        </w:rPr>
        <w:t xml:space="preserve">גם </w:t>
      </w:r>
      <w:bookmarkStart w:id="9678" w:name="_ETM_Q19_522470"/>
      <w:bookmarkEnd w:id="9678"/>
      <w:r w:rsidRPr="00CC22BA">
        <w:rPr>
          <w:rtl/>
        </w:rPr>
        <w:t xml:space="preserve">טיפה </w:t>
      </w:r>
      <w:bookmarkStart w:id="9679" w:name="_ETM_Q19_522800"/>
      <w:bookmarkEnd w:id="9679"/>
      <w:r>
        <w:rPr>
          <w:rFonts w:hint="cs"/>
          <w:rtl/>
        </w:rPr>
        <w:t xml:space="preserve">של יראת </w:t>
      </w:r>
      <w:bookmarkStart w:id="9680" w:name="_ETM_Q19_523100"/>
      <w:bookmarkEnd w:id="9680"/>
      <w:r w:rsidRPr="00CC22BA">
        <w:rPr>
          <w:rtl/>
        </w:rPr>
        <w:t xml:space="preserve">שמיים </w:t>
      </w:r>
      <w:bookmarkStart w:id="9681" w:name="_ETM_Q19_523460"/>
      <w:bookmarkEnd w:id="9681"/>
      <w:r w:rsidRPr="00CC22BA">
        <w:rPr>
          <w:rtl/>
        </w:rPr>
        <w:t xml:space="preserve">בכל </w:t>
      </w:r>
      <w:bookmarkStart w:id="9682" w:name="_ETM_Q19_523760"/>
      <w:bookmarkEnd w:id="9682"/>
      <w:r w:rsidRPr="00CC22BA">
        <w:rPr>
          <w:rtl/>
        </w:rPr>
        <w:t xml:space="preserve">התרבות </w:t>
      </w:r>
      <w:bookmarkStart w:id="9683" w:name="_ETM_Q19_524150"/>
      <w:bookmarkEnd w:id="9683"/>
      <w:r w:rsidRPr="00CC22BA">
        <w:rPr>
          <w:rtl/>
        </w:rPr>
        <w:t xml:space="preserve">הכוחנית </w:t>
      </w:r>
      <w:bookmarkStart w:id="9684" w:name="_ETM_Q19_524630"/>
      <w:bookmarkEnd w:id="9684"/>
      <w:r w:rsidRPr="00CC22BA">
        <w:rPr>
          <w:rtl/>
        </w:rPr>
        <w:t xml:space="preserve">הזאת </w:t>
      </w:r>
      <w:bookmarkStart w:id="9685" w:name="_ETM_Q19_524839"/>
      <w:bookmarkEnd w:id="9685"/>
      <w:r w:rsidRPr="00CC22BA">
        <w:rPr>
          <w:rtl/>
        </w:rPr>
        <w:t xml:space="preserve">שאנחנו </w:t>
      </w:r>
      <w:bookmarkStart w:id="9686" w:name="_ETM_Q19_525080"/>
      <w:bookmarkEnd w:id="9686"/>
      <w:r w:rsidRPr="00CC22BA">
        <w:rPr>
          <w:rtl/>
        </w:rPr>
        <w:t xml:space="preserve">נחשפים </w:t>
      </w:r>
      <w:bookmarkStart w:id="9687" w:name="_ETM_Q19_525500"/>
      <w:bookmarkEnd w:id="9687"/>
      <w:r w:rsidRPr="00CC22BA">
        <w:rPr>
          <w:rtl/>
        </w:rPr>
        <w:t xml:space="preserve">אליה </w:t>
      </w:r>
      <w:bookmarkStart w:id="9688" w:name="_ETM_Q19_525710"/>
      <w:bookmarkEnd w:id="9688"/>
      <w:r w:rsidRPr="00CC22BA">
        <w:rPr>
          <w:rtl/>
        </w:rPr>
        <w:t xml:space="preserve">של </w:t>
      </w:r>
      <w:bookmarkStart w:id="9689" w:name="_ETM_Q19_525830"/>
      <w:bookmarkEnd w:id="9689"/>
      <w:r>
        <w:rPr>
          <w:rFonts w:hint="cs"/>
          <w:rtl/>
        </w:rPr>
        <w:t xml:space="preserve">בכירי </w:t>
      </w:r>
      <w:bookmarkStart w:id="9690" w:name="_ETM_Q19_526130"/>
      <w:bookmarkEnd w:id="9690"/>
      <w:r w:rsidRPr="00CC22BA">
        <w:rPr>
          <w:rtl/>
        </w:rPr>
        <w:t xml:space="preserve">הפרקליטות </w:t>
      </w:r>
      <w:bookmarkStart w:id="9691" w:name="_ETM_Q19_526580"/>
      <w:bookmarkEnd w:id="9691"/>
      <w:r w:rsidRPr="00CC22BA">
        <w:rPr>
          <w:rtl/>
        </w:rPr>
        <w:t xml:space="preserve">לא </w:t>
      </w:r>
      <w:bookmarkStart w:id="9692" w:name="_ETM_Q19_526670"/>
      <w:bookmarkEnd w:id="9692"/>
      <w:r w:rsidRPr="00CC22BA">
        <w:rPr>
          <w:rtl/>
        </w:rPr>
        <w:t xml:space="preserve">נשארה </w:t>
      </w:r>
      <w:bookmarkStart w:id="9693" w:name="_ETM_Q19_527029"/>
      <w:bookmarkEnd w:id="9693"/>
      <w:r w:rsidRPr="00CC22BA">
        <w:rPr>
          <w:rtl/>
        </w:rPr>
        <w:t>בך</w:t>
      </w:r>
      <w:r>
        <w:rPr>
          <w:rFonts w:hint="cs"/>
          <w:rtl/>
        </w:rPr>
        <w:t>?</w:t>
      </w:r>
      <w:r w:rsidRPr="00CC22BA">
        <w:rPr>
          <w:rtl/>
        </w:rPr>
        <w:t xml:space="preserve"> </w:t>
      </w:r>
      <w:bookmarkStart w:id="9694" w:name="_ETM_Q19_527779"/>
      <w:bookmarkEnd w:id="9694"/>
      <w:r w:rsidRPr="00CC22BA">
        <w:rPr>
          <w:rtl/>
        </w:rPr>
        <w:t>טיפה</w:t>
      </w:r>
      <w:r>
        <w:rPr>
          <w:rFonts w:hint="cs"/>
          <w:rtl/>
        </w:rPr>
        <w:t>.</w:t>
      </w:r>
      <w:r w:rsidRPr="00CC22BA">
        <w:rPr>
          <w:rtl/>
        </w:rPr>
        <w:t xml:space="preserve"> </w:t>
      </w:r>
      <w:bookmarkStart w:id="9695" w:name="_ETM_Q19_528960"/>
      <w:bookmarkEnd w:id="9695"/>
      <w:r w:rsidRPr="00CC22BA">
        <w:rPr>
          <w:rtl/>
        </w:rPr>
        <w:t xml:space="preserve">באיזו </w:t>
      </w:r>
      <w:bookmarkStart w:id="9696" w:name="_ETM_Q19_529320"/>
      <w:bookmarkEnd w:id="9696"/>
      <w:r>
        <w:rPr>
          <w:rFonts w:hint="cs"/>
          <w:rtl/>
        </w:rPr>
        <w:t xml:space="preserve">יראה </w:t>
      </w:r>
      <w:bookmarkStart w:id="9697" w:name="_ETM_Q19_529589"/>
      <w:bookmarkEnd w:id="9697"/>
      <w:r w:rsidRPr="00CC22BA">
        <w:rPr>
          <w:rtl/>
        </w:rPr>
        <w:t xml:space="preserve">אנחנו </w:t>
      </w:r>
      <w:bookmarkStart w:id="9698" w:name="_ETM_Q19_529950"/>
      <w:bookmarkEnd w:id="9698"/>
      <w:r w:rsidRPr="00CC22BA">
        <w:rPr>
          <w:rtl/>
        </w:rPr>
        <w:t xml:space="preserve">עולים </w:t>
      </w:r>
      <w:bookmarkStart w:id="9699" w:name="_ETM_Q19_530220"/>
      <w:bookmarkEnd w:id="9699"/>
      <w:r w:rsidRPr="00CC22BA">
        <w:rPr>
          <w:rtl/>
        </w:rPr>
        <w:t xml:space="preserve">לרכב </w:t>
      </w:r>
      <w:bookmarkStart w:id="9700" w:name="_ETM_Q19_530580"/>
      <w:bookmarkEnd w:id="9700"/>
      <w:r w:rsidRPr="00CC22BA">
        <w:rPr>
          <w:rtl/>
        </w:rPr>
        <w:t xml:space="preserve">צה"לי </w:t>
      </w:r>
      <w:bookmarkStart w:id="9701" w:name="_ETM_Q19_531300"/>
      <w:bookmarkEnd w:id="9701"/>
      <w:r w:rsidRPr="00CC22BA">
        <w:rPr>
          <w:rtl/>
        </w:rPr>
        <w:t>בשבת</w:t>
      </w:r>
      <w:r>
        <w:rPr>
          <w:rFonts w:hint="cs"/>
          <w:rtl/>
        </w:rPr>
        <w:t>,</w:t>
      </w:r>
      <w:r w:rsidRPr="00CC22BA">
        <w:rPr>
          <w:rtl/>
        </w:rPr>
        <w:t xml:space="preserve"> </w:t>
      </w:r>
      <w:bookmarkStart w:id="9702" w:name="_ETM_Q19_532399"/>
      <w:bookmarkEnd w:id="9702"/>
      <w:r w:rsidRPr="00CC22BA">
        <w:rPr>
          <w:rtl/>
        </w:rPr>
        <w:t xml:space="preserve">מחללים </w:t>
      </w:r>
      <w:bookmarkStart w:id="9703" w:name="_ETM_Q19_532910"/>
      <w:bookmarkEnd w:id="9703"/>
      <w:r w:rsidRPr="00CC22BA">
        <w:rPr>
          <w:rtl/>
        </w:rPr>
        <w:t xml:space="preserve">את </w:t>
      </w:r>
      <w:bookmarkStart w:id="9704" w:name="_ETM_Q19_533029"/>
      <w:bookmarkEnd w:id="9704"/>
      <w:r w:rsidRPr="00CC22BA">
        <w:rPr>
          <w:rtl/>
        </w:rPr>
        <w:t>השבת</w:t>
      </w:r>
      <w:r w:rsidR="00246456">
        <w:rPr>
          <w:rFonts w:hint="cs"/>
          <w:rtl/>
        </w:rPr>
        <w:t>?</w:t>
      </w:r>
      <w:r w:rsidRPr="00CC22BA">
        <w:rPr>
          <w:rtl/>
        </w:rPr>
        <w:t xml:space="preserve"> </w:t>
      </w:r>
      <w:bookmarkStart w:id="9705" w:name="_ETM_Q19_534230"/>
      <w:bookmarkEnd w:id="9705"/>
      <w:r w:rsidRPr="00CC22BA">
        <w:rPr>
          <w:rtl/>
        </w:rPr>
        <w:t xml:space="preserve">אז </w:t>
      </w:r>
      <w:bookmarkStart w:id="9706" w:name="_ETM_Q19_534469"/>
      <w:bookmarkEnd w:id="9706"/>
      <w:r w:rsidRPr="00CC22BA">
        <w:rPr>
          <w:rtl/>
        </w:rPr>
        <w:t xml:space="preserve">העדפת </w:t>
      </w:r>
      <w:bookmarkStart w:id="9707" w:name="_ETM_Q19_534859"/>
      <w:bookmarkStart w:id="9708" w:name="_ETM_Q19_535399"/>
      <w:bookmarkStart w:id="9709" w:name="_ETM_Q19_535789"/>
      <w:bookmarkStart w:id="9710" w:name="_ETM_Q19_536839"/>
      <w:bookmarkEnd w:id="9707"/>
      <w:bookmarkEnd w:id="9708"/>
      <w:bookmarkEnd w:id="9709"/>
      <w:bookmarkEnd w:id="9710"/>
      <w:r w:rsidRPr="00CC22BA">
        <w:rPr>
          <w:rtl/>
        </w:rPr>
        <w:t xml:space="preserve">את </w:t>
      </w:r>
      <w:bookmarkStart w:id="9711" w:name="_ETM_Q19_537199"/>
      <w:bookmarkStart w:id="9712" w:name="_ETM_Q19_537499"/>
      <w:bookmarkStart w:id="9713" w:name="_ETM_Q19_537589"/>
      <w:bookmarkEnd w:id="9711"/>
      <w:bookmarkEnd w:id="9712"/>
      <w:bookmarkEnd w:id="9713"/>
      <w:r w:rsidRPr="00CC22BA">
        <w:rPr>
          <w:rtl/>
        </w:rPr>
        <w:t xml:space="preserve">כבודך </w:t>
      </w:r>
      <w:bookmarkStart w:id="9714" w:name="_ETM_Q19_538070"/>
      <w:bookmarkEnd w:id="9714"/>
      <w:r w:rsidRPr="00CC22BA">
        <w:rPr>
          <w:rtl/>
        </w:rPr>
        <w:t xml:space="preserve">מפני </w:t>
      </w:r>
      <w:bookmarkStart w:id="9715" w:name="_ETM_Q19_538370"/>
      <w:bookmarkEnd w:id="9715"/>
      <w:r w:rsidRPr="00CC22BA">
        <w:rPr>
          <w:rtl/>
        </w:rPr>
        <w:t xml:space="preserve">כבוד </w:t>
      </w:r>
      <w:bookmarkStart w:id="9716" w:name="_ETM_Q19_538579"/>
      <w:bookmarkEnd w:id="9716"/>
      <w:r w:rsidRPr="00CC22BA">
        <w:rPr>
          <w:rtl/>
        </w:rPr>
        <w:t>השבת</w:t>
      </w:r>
      <w:r>
        <w:rPr>
          <w:rFonts w:hint="cs"/>
          <w:rtl/>
        </w:rPr>
        <w:t>?</w:t>
      </w:r>
    </w:p>
    <w:p w:rsidR="00EE453E" w:rsidRDefault="00EE453E" w:rsidP="00340E3B">
      <w:pPr>
        <w:rPr>
          <w:rtl/>
        </w:rPr>
      </w:pPr>
    </w:p>
    <w:p w:rsidR="00EE453E" w:rsidRDefault="00EE453E" w:rsidP="00340E3B">
      <w:pPr>
        <w:pStyle w:val="af6"/>
        <w:keepNext/>
        <w:rPr>
          <w:rtl/>
        </w:rPr>
      </w:pPr>
      <w:bookmarkStart w:id="9717" w:name="ET_yor_6031_4"/>
      <w:r w:rsidRPr="00BD6244">
        <w:rPr>
          <w:rStyle w:val="TagStyle"/>
          <w:rtl/>
        </w:rPr>
        <w:t xml:space="preserve"> &lt;&lt; יור &gt;&gt; </w:t>
      </w:r>
      <w:r>
        <w:rPr>
          <w:rtl/>
        </w:rPr>
        <w:t>היו"ר מיקי חיימוביץ':</w:t>
      </w:r>
      <w:r w:rsidRPr="00BD6244">
        <w:rPr>
          <w:rStyle w:val="TagStyle"/>
          <w:rtl/>
        </w:rPr>
        <w:t xml:space="preserve"> &lt;&lt; יור &gt;&gt;</w:t>
      </w:r>
      <w:r>
        <w:rPr>
          <w:rtl/>
        </w:rPr>
        <w:t xml:space="preserve"> </w:t>
      </w:r>
      <w:bookmarkEnd w:id="9717"/>
    </w:p>
    <w:p w:rsidR="00EE453E" w:rsidRDefault="00EE453E" w:rsidP="005429A2">
      <w:pPr>
        <w:rPr>
          <w:rtl/>
          <w:lang w:eastAsia="he-IL"/>
        </w:rPr>
      </w:pPr>
    </w:p>
    <w:p w:rsidR="00EE453E" w:rsidRDefault="00EE453E" w:rsidP="00340E3B">
      <w:pPr>
        <w:rPr>
          <w:rtl/>
          <w:lang w:eastAsia="he-IL"/>
        </w:rPr>
      </w:pPr>
      <w:r>
        <w:rPr>
          <w:rFonts w:hint="cs"/>
          <w:rtl/>
          <w:lang w:eastAsia="he-IL"/>
        </w:rPr>
        <w:t>א</w:t>
      </w:r>
      <w:bookmarkStart w:id="9718" w:name="_ETM_Q19_538000"/>
      <w:bookmarkEnd w:id="9718"/>
      <w:r>
        <w:rPr>
          <w:rFonts w:hint="cs"/>
          <w:rtl/>
          <w:lang w:eastAsia="he-IL"/>
        </w:rPr>
        <w:t>ני מבקשת לסיים.</w:t>
      </w:r>
    </w:p>
    <w:p w:rsidR="00EE453E" w:rsidRDefault="00EE453E" w:rsidP="00340E3B">
      <w:pPr>
        <w:rPr>
          <w:rtl/>
          <w:lang w:eastAsia="he-IL"/>
        </w:rPr>
      </w:pPr>
      <w:bookmarkStart w:id="9719" w:name="_ETM_Q19_540000"/>
      <w:bookmarkEnd w:id="9719"/>
    </w:p>
    <w:p w:rsidR="00EE453E" w:rsidRDefault="00EE453E" w:rsidP="00340E3B">
      <w:pPr>
        <w:pStyle w:val="-"/>
        <w:keepNext/>
        <w:rPr>
          <w:rtl/>
        </w:rPr>
      </w:pPr>
      <w:bookmarkStart w:id="9720" w:name="ET_speakercontinue_6065_5"/>
      <w:r w:rsidRPr="00BD6244">
        <w:rPr>
          <w:rStyle w:val="TagStyle"/>
          <w:rtl/>
        </w:rPr>
        <w:t xml:space="preserve"> &lt;&lt; דובר_המשך &gt;&gt; </w:t>
      </w:r>
      <w:r>
        <w:rPr>
          <w:rtl/>
        </w:rPr>
        <w:t>עמית הלוי (הליכוד):</w:t>
      </w:r>
      <w:r w:rsidRPr="00BD6244">
        <w:rPr>
          <w:rStyle w:val="TagStyle"/>
          <w:rtl/>
        </w:rPr>
        <w:t xml:space="preserve"> &lt;&lt; דובר_המשך &gt;&gt;</w:t>
      </w:r>
      <w:r>
        <w:rPr>
          <w:rtl/>
        </w:rPr>
        <w:t xml:space="preserve"> </w:t>
      </w:r>
      <w:bookmarkEnd w:id="9720"/>
    </w:p>
    <w:p w:rsidR="00EE453E" w:rsidRDefault="00EE453E" w:rsidP="005429A2">
      <w:pPr>
        <w:rPr>
          <w:rtl/>
          <w:lang w:eastAsia="he-IL"/>
        </w:rPr>
      </w:pPr>
    </w:p>
    <w:p w:rsidR="00EE453E" w:rsidRDefault="00EE453E" w:rsidP="00246456">
      <w:pPr>
        <w:rPr>
          <w:rtl/>
        </w:rPr>
      </w:pPr>
      <w:bookmarkStart w:id="9721" w:name="_ETM_Q19_544000"/>
      <w:bookmarkEnd w:id="9721"/>
      <w:r>
        <w:rPr>
          <w:rFonts w:hint="cs"/>
          <w:rtl/>
          <w:lang w:eastAsia="he-IL"/>
        </w:rPr>
        <w:t xml:space="preserve">הפעם האחרונה שזה קרה </w:t>
      </w:r>
      <w:r>
        <w:rPr>
          <w:rtl/>
          <w:lang w:eastAsia="he-IL"/>
        </w:rPr>
        <w:t>–</w:t>
      </w:r>
      <w:r>
        <w:rPr>
          <w:rFonts w:hint="cs"/>
          <w:rtl/>
          <w:lang w:eastAsia="he-IL"/>
        </w:rPr>
        <w:t xml:space="preserve"> אני מסיים </w:t>
      </w:r>
      <w:r>
        <w:rPr>
          <w:rtl/>
          <w:lang w:eastAsia="he-IL"/>
        </w:rPr>
        <w:t>–</w:t>
      </w:r>
      <w:r>
        <w:rPr>
          <w:rFonts w:hint="cs"/>
          <w:rtl/>
          <w:lang w:eastAsia="he-IL"/>
        </w:rPr>
        <w:t xml:space="preserve"> </w:t>
      </w:r>
      <w:bookmarkStart w:id="9722" w:name="_ETM_Q19_543000"/>
      <w:bookmarkEnd w:id="9722"/>
      <w:r>
        <w:rPr>
          <w:rFonts w:hint="cs"/>
          <w:rtl/>
          <w:lang w:eastAsia="he-IL"/>
        </w:rPr>
        <w:t xml:space="preserve">הפעם האחרונה </w:t>
      </w:r>
      <w:bookmarkStart w:id="9723" w:name="_ETM_Q19_542000"/>
      <w:bookmarkStart w:id="9724" w:name="_ETM_Q19_540380"/>
      <w:bookmarkStart w:id="9725" w:name="_ETM_Q19_540559"/>
      <w:bookmarkStart w:id="9726" w:name="_ETM_Q19_540860"/>
      <w:bookmarkStart w:id="9727" w:name="_ETM_Q19_541220"/>
      <w:bookmarkEnd w:id="9723"/>
      <w:bookmarkEnd w:id="9724"/>
      <w:bookmarkEnd w:id="9725"/>
      <w:bookmarkEnd w:id="9726"/>
      <w:bookmarkEnd w:id="9727"/>
      <w:r w:rsidRPr="00CC22BA">
        <w:rPr>
          <w:rtl/>
        </w:rPr>
        <w:t xml:space="preserve">שזה </w:t>
      </w:r>
      <w:bookmarkStart w:id="9728" w:name="_ETM_Q19_541430"/>
      <w:bookmarkEnd w:id="9728"/>
      <w:r w:rsidRPr="00CC22BA">
        <w:rPr>
          <w:rtl/>
        </w:rPr>
        <w:t>קרה</w:t>
      </w:r>
      <w:r>
        <w:rPr>
          <w:rFonts w:hint="cs"/>
          <w:rtl/>
        </w:rPr>
        <w:t>, אגב,</w:t>
      </w:r>
      <w:r w:rsidRPr="00CC22BA">
        <w:rPr>
          <w:rtl/>
        </w:rPr>
        <w:t xml:space="preserve"> </w:t>
      </w:r>
      <w:bookmarkStart w:id="9729" w:name="_ETM_Q19_543200"/>
      <w:bookmarkStart w:id="9730" w:name="_ETM_Q19_543440"/>
      <w:bookmarkStart w:id="9731" w:name="_ETM_Q19_545500"/>
      <w:bookmarkEnd w:id="9729"/>
      <w:bookmarkEnd w:id="9730"/>
      <w:bookmarkEnd w:id="9731"/>
      <w:r w:rsidRPr="00CC22BA">
        <w:rPr>
          <w:rtl/>
        </w:rPr>
        <w:t xml:space="preserve">זה </w:t>
      </w:r>
      <w:bookmarkStart w:id="9732" w:name="_ETM_Q19_545710"/>
      <w:bookmarkEnd w:id="9732"/>
      <w:r w:rsidRPr="00CC22BA">
        <w:rPr>
          <w:rtl/>
        </w:rPr>
        <w:t xml:space="preserve">היה </w:t>
      </w:r>
      <w:bookmarkStart w:id="9733" w:name="_ETM_Q19_545920"/>
      <w:bookmarkEnd w:id="9733"/>
      <w:r>
        <w:rPr>
          <w:rFonts w:hint="cs"/>
          <w:rtl/>
        </w:rPr>
        <w:t>ב</w:t>
      </w:r>
      <w:r w:rsidRPr="00CC22BA">
        <w:rPr>
          <w:rtl/>
        </w:rPr>
        <w:t xml:space="preserve">מנדט </w:t>
      </w:r>
      <w:bookmarkStart w:id="9734" w:name="_ETM_Q19_546310"/>
      <w:bookmarkEnd w:id="9734"/>
      <w:r w:rsidRPr="00CC22BA">
        <w:rPr>
          <w:rtl/>
        </w:rPr>
        <w:t>הבריטי</w:t>
      </w:r>
      <w:r>
        <w:rPr>
          <w:rFonts w:hint="cs"/>
          <w:rtl/>
        </w:rPr>
        <w:t>,</w:t>
      </w:r>
      <w:r w:rsidRPr="00CC22BA">
        <w:rPr>
          <w:rtl/>
        </w:rPr>
        <w:t xml:space="preserve"> </w:t>
      </w:r>
      <w:bookmarkStart w:id="9735" w:name="_ETM_Q19_547149"/>
      <w:bookmarkEnd w:id="9735"/>
      <w:r>
        <w:rPr>
          <w:rFonts w:hint="cs"/>
          <w:rtl/>
        </w:rPr>
        <w:t>כ</w:t>
      </w:r>
      <w:r w:rsidRPr="00CC22BA">
        <w:rPr>
          <w:rtl/>
        </w:rPr>
        <w:t xml:space="preserve">שהבריטים </w:t>
      </w:r>
      <w:bookmarkStart w:id="9736" w:name="_ETM_Q19_547719"/>
      <w:bookmarkStart w:id="9737" w:name="_ETM_Q19_548630"/>
      <w:bookmarkEnd w:id="9736"/>
      <w:bookmarkEnd w:id="9737"/>
      <w:r>
        <w:rPr>
          <w:rFonts w:hint="cs"/>
          <w:rtl/>
        </w:rPr>
        <w:t xml:space="preserve">העלו </w:t>
      </w:r>
      <w:r w:rsidRPr="00CC22BA">
        <w:rPr>
          <w:rtl/>
        </w:rPr>
        <w:t xml:space="preserve">באמצע </w:t>
      </w:r>
      <w:bookmarkStart w:id="9738" w:name="_ETM_Q19_549320"/>
      <w:bookmarkEnd w:id="9738"/>
      <w:r w:rsidRPr="00CC22BA">
        <w:rPr>
          <w:rtl/>
        </w:rPr>
        <w:t xml:space="preserve">השבת </w:t>
      </w:r>
      <w:bookmarkStart w:id="9739" w:name="_ETM_Q19_549770"/>
      <w:bookmarkEnd w:id="9739"/>
      <w:r w:rsidRPr="00CC22BA">
        <w:rPr>
          <w:rtl/>
        </w:rPr>
        <w:t xml:space="preserve">את </w:t>
      </w:r>
      <w:bookmarkStart w:id="9740" w:name="_ETM_Q19_549890"/>
      <w:bookmarkEnd w:id="9740"/>
      <w:r w:rsidRPr="00CC22BA">
        <w:rPr>
          <w:rtl/>
        </w:rPr>
        <w:t xml:space="preserve">מנהיגי </w:t>
      </w:r>
      <w:bookmarkStart w:id="9741" w:name="_ETM_Q19_550279"/>
      <w:bookmarkEnd w:id="9741"/>
      <w:r w:rsidRPr="00CC22BA">
        <w:rPr>
          <w:rtl/>
        </w:rPr>
        <w:t>הי</w:t>
      </w:r>
      <w:r>
        <w:rPr>
          <w:rFonts w:hint="cs"/>
          <w:rtl/>
        </w:rPr>
        <w:t>י</w:t>
      </w:r>
      <w:r w:rsidRPr="00CC22BA">
        <w:rPr>
          <w:rtl/>
        </w:rPr>
        <w:t>שוב</w:t>
      </w:r>
      <w:r>
        <w:rPr>
          <w:rFonts w:hint="cs"/>
          <w:rtl/>
        </w:rPr>
        <w:t>,</w:t>
      </w:r>
      <w:r w:rsidRPr="00CC22BA">
        <w:rPr>
          <w:rtl/>
        </w:rPr>
        <w:t xml:space="preserve"> </w:t>
      </w:r>
      <w:bookmarkStart w:id="9742" w:name="_ETM_Q19_551060"/>
      <w:bookmarkEnd w:id="9742"/>
      <w:r w:rsidRPr="00CC22BA">
        <w:rPr>
          <w:rtl/>
        </w:rPr>
        <w:t xml:space="preserve">מנהיגי </w:t>
      </w:r>
      <w:bookmarkStart w:id="9743" w:name="_ETM_Q19_551420"/>
      <w:bookmarkEnd w:id="9743"/>
      <w:r w:rsidRPr="00CC22BA">
        <w:rPr>
          <w:rtl/>
        </w:rPr>
        <w:t xml:space="preserve">תנועת </w:t>
      </w:r>
      <w:bookmarkStart w:id="9744" w:name="_ETM_Q19_551720"/>
      <w:bookmarkEnd w:id="9744"/>
      <w:r w:rsidRPr="00CC22BA">
        <w:rPr>
          <w:rtl/>
        </w:rPr>
        <w:t xml:space="preserve">המרי </w:t>
      </w:r>
      <w:bookmarkStart w:id="9745" w:name="_ETM_Q19_552020"/>
      <w:bookmarkEnd w:id="9745"/>
      <w:r w:rsidRPr="00CC22BA">
        <w:rPr>
          <w:rtl/>
        </w:rPr>
        <w:t>העברי</w:t>
      </w:r>
      <w:r>
        <w:rPr>
          <w:rFonts w:hint="cs"/>
          <w:rtl/>
        </w:rPr>
        <w:t>,</w:t>
      </w:r>
      <w:r w:rsidRPr="00CC22BA">
        <w:rPr>
          <w:rtl/>
        </w:rPr>
        <w:t xml:space="preserve"> </w:t>
      </w:r>
      <w:bookmarkStart w:id="9746" w:name="_ETM_Q19_552440"/>
      <w:bookmarkEnd w:id="9746"/>
      <w:r w:rsidRPr="00CC22BA">
        <w:rPr>
          <w:rtl/>
        </w:rPr>
        <w:t xml:space="preserve">כולל </w:t>
      </w:r>
      <w:bookmarkStart w:id="9747" w:name="_ETM_Q19_552770"/>
      <w:bookmarkEnd w:id="9747"/>
      <w:r w:rsidRPr="00CC22BA">
        <w:rPr>
          <w:rtl/>
        </w:rPr>
        <w:t xml:space="preserve">את </w:t>
      </w:r>
      <w:bookmarkStart w:id="9748" w:name="_ETM_Q19_552830"/>
      <w:bookmarkEnd w:id="9748"/>
      <w:r w:rsidRPr="00CC22BA">
        <w:rPr>
          <w:rtl/>
        </w:rPr>
        <w:t xml:space="preserve">הרב </w:t>
      </w:r>
      <w:bookmarkStart w:id="9749" w:name="_ETM_Q19_553040"/>
      <w:bookmarkEnd w:id="9749"/>
      <w:r w:rsidRPr="00CC22BA">
        <w:rPr>
          <w:rtl/>
        </w:rPr>
        <w:t>מימון</w:t>
      </w:r>
      <w:r w:rsidR="00246456">
        <w:rPr>
          <w:rFonts w:hint="cs"/>
          <w:rtl/>
        </w:rPr>
        <w:t>.</w:t>
      </w:r>
    </w:p>
    <w:p w:rsidR="00EE453E" w:rsidRDefault="00EE453E" w:rsidP="00340E3B">
      <w:pPr>
        <w:rPr>
          <w:rtl/>
        </w:rPr>
      </w:pPr>
    </w:p>
    <w:p w:rsidR="00EE453E" w:rsidRDefault="00EE453E" w:rsidP="00340E3B">
      <w:pPr>
        <w:pStyle w:val="af6"/>
        <w:keepNext/>
        <w:rPr>
          <w:rtl/>
        </w:rPr>
      </w:pPr>
      <w:bookmarkStart w:id="9750" w:name="ET_yor_6031_6"/>
      <w:r w:rsidRPr="00BD6244">
        <w:rPr>
          <w:rStyle w:val="TagStyle"/>
          <w:rtl/>
        </w:rPr>
        <w:t xml:space="preserve"> &lt;&lt; יור &gt;&gt; </w:t>
      </w:r>
      <w:r>
        <w:rPr>
          <w:rtl/>
        </w:rPr>
        <w:t>היו"ר מיקי חיימוביץ':</w:t>
      </w:r>
      <w:r w:rsidRPr="00BD6244">
        <w:rPr>
          <w:rStyle w:val="TagStyle"/>
          <w:rtl/>
        </w:rPr>
        <w:t xml:space="preserve"> &lt;&lt; יור &gt;&gt;</w:t>
      </w:r>
      <w:r>
        <w:rPr>
          <w:rtl/>
        </w:rPr>
        <w:t xml:space="preserve"> </w:t>
      </w:r>
      <w:bookmarkEnd w:id="9750"/>
    </w:p>
    <w:p w:rsidR="00EE453E" w:rsidRDefault="00EE453E" w:rsidP="005429A2">
      <w:pPr>
        <w:rPr>
          <w:rtl/>
          <w:lang w:eastAsia="he-IL"/>
        </w:rPr>
      </w:pPr>
    </w:p>
    <w:p w:rsidR="00EE453E" w:rsidRDefault="00EE453E" w:rsidP="00340E3B">
      <w:pPr>
        <w:rPr>
          <w:rtl/>
          <w:lang w:eastAsia="he-IL"/>
        </w:rPr>
      </w:pPr>
      <w:r>
        <w:rPr>
          <w:rFonts w:hint="cs"/>
          <w:rtl/>
          <w:lang w:eastAsia="he-IL"/>
        </w:rPr>
        <w:t>תודה.</w:t>
      </w:r>
    </w:p>
    <w:p w:rsidR="00EE453E" w:rsidRDefault="00EE453E" w:rsidP="00340E3B">
      <w:pPr>
        <w:rPr>
          <w:rtl/>
          <w:lang w:eastAsia="he-IL"/>
        </w:rPr>
      </w:pPr>
      <w:bookmarkStart w:id="9751" w:name="_ETM_Q19_552000"/>
      <w:bookmarkEnd w:id="9751"/>
    </w:p>
    <w:p w:rsidR="00EE453E" w:rsidRDefault="00EE453E" w:rsidP="00340E3B">
      <w:pPr>
        <w:pStyle w:val="-"/>
        <w:keepNext/>
        <w:rPr>
          <w:rtl/>
        </w:rPr>
      </w:pPr>
      <w:bookmarkStart w:id="9752" w:name="ET_speakercontinue_6065_7"/>
      <w:r w:rsidRPr="00BD6244">
        <w:rPr>
          <w:rStyle w:val="TagStyle"/>
          <w:rtl/>
        </w:rPr>
        <w:lastRenderedPageBreak/>
        <w:t xml:space="preserve"> &lt;&lt; דובר_המשך &gt;&gt; </w:t>
      </w:r>
      <w:r>
        <w:rPr>
          <w:rtl/>
        </w:rPr>
        <w:t>עמית הלוי (הליכוד):</w:t>
      </w:r>
      <w:r w:rsidRPr="00BD6244">
        <w:rPr>
          <w:rStyle w:val="TagStyle"/>
          <w:rtl/>
        </w:rPr>
        <w:t xml:space="preserve"> &lt;&lt; דובר_המשך &gt;&gt;</w:t>
      </w:r>
      <w:r>
        <w:rPr>
          <w:rtl/>
        </w:rPr>
        <w:t xml:space="preserve"> </w:t>
      </w:r>
      <w:bookmarkEnd w:id="9752"/>
    </w:p>
    <w:p w:rsidR="00EE453E" w:rsidRDefault="00EE453E" w:rsidP="005429A2">
      <w:pPr>
        <w:rPr>
          <w:rtl/>
          <w:lang w:eastAsia="he-IL"/>
        </w:rPr>
      </w:pPr>
    </w:p>
    <w:p w:rsidR="00EE453E" w:rsidRDefault="00EE453E" w:rsidP="00340E3B">
      <w:pPr>
        <w:rPr>
          <w:rtl/>
        </w:rPr>
      </w:pPr>
      <w:bookmarkStart w:id="9753" w:name="_ETM_Q19_553000"/>
      <w:bookmarkStart w:id="9754" w:name="_ETM_Q19_554000"/>
      <w:bookmarkEnd w:id="9753"/>
      <w:bookmarkEnd w:id="9754"/>
      <w:r w:rsidRPr="00CC22BA">
        <w:rPr>
          <w:rtl/>
        </w:rPr>
        <w:t xml:space="preserve">אנחנו </w:t>
      </w:r>
      <w:bookmarkStart w:id="9755" w:name="_ETM_Q19_554240"/>
      <w:bookmarkEnd w:id="9755"/>
      <w:r w:rsidRPr="00CC22BA">
        <w:rPr>
          <w:rtl/>
        </w:rPr>
        <w:t xml:space="preserve">קראנו </w:t>
      </w:r>
      <w:bookmarkStart w:id="9756" w:name="_ETM_Q19_554570"/>
      <w:bookmarkEnd w:id="9756"/>
      <w:r w:rsidRPr="00CC22BA">
        <w:rPr>
          <w:rtl/>
        </w:rPr>
        <w:t>לזה</w:t>
      </w:r>
      <w:r>
        <w:rPr>
          <w:rFonts w:hint="cs"/>
          <w:rtl/>
        </w:rPr>
        <w:t>,</w:t>
      </w:r>
      <w:r w:rsidRPr="00CC22BA">
        <w:rPr>
          <w:rtl/>
        </w:rPr>
        <w:t xml:space="preserve"> </w:t>
      </w:r>
      <w:bookmarkStart w:id="9757" w:name="_ETM_Q19_554779"/>
      <w:bookmarkEnd w:id="9757"/>
      <w:r w:rsidRPr="00CC22BA">
        <w:rPr>
          <w:rtl/>
        </w:rPr>
        <w:t>גברתי</w:t>
      </w:r>
      <w:r>
        <w:rPr>
          <w:rFonts w:hint="cs"/>
          <w:rtl/>
        </w:rPr>
        <w:t>,</w:t>
      </w:r>
      <w:r w:rsidRPr="00CC22BA">
        <w:rPr>
          <w:rtl/>
        </w:rPr>
        <w:t xml:space="preserve"> </w:t>
      </w:r>
      <w:bookmarkStart w:id="9758" w:name="_ETM_Q19_555080"/>
      <w:bookmarkEnd w:id="9758"/>
      <w:r w:rsidRPr="00CC22BA">
        <w:rPr>
          <w:rtl/>
        </w:rPr>
        <w:t xml:space="preserve">השבת </w:t>
      </w:r>
      <w:bookmarkStart w:id="9759" w:name="_ETM_Q19_555470"/>
      <w:bookmarkEnd w:id="9759"/>
      <w:r w:rsidRPr="00CC22BA">
        <w:rPr>
          <w:rtl/>
        </w:rPr>
        <w:t>השחורה</w:t>
      </w:r>
      <w:r>
        <w:rPr>
          <w:rFonts w:hint="cs"/>
          <w:rtl/>
        </w:rPr>
        <w:t>.</w:t>
      </w:r>
      <w:r w:rsidRPr="00CC22BA">
        <w:rPr>
          <w:rtl/>
        </w:rPr>
        <w:t xml:space="preserve"> </w:t>
      </w:r>
      <w:bookmarkStart w:id="9760" w:name="_ETM_Q19_556600"/>
      <w:bookmarkEnd w:id="9760"/>
      <w:r w:rsidRPr="00CC22BA">
        <w:rPr>
          <w:rtl/>
        </w:rPr>
        <w:t xml:space="preserve">וגם </w:t>
      </w:r>
      <w:bookmarkStart w:id="9761" w:name="_ETM_Q19_557020"/>
      <w:bookmarkEnd w:id="9761"/>
      <w:r w:rsidRPr="00CC22BA">
        <w:rPr>
          <w:rtl/>
        </w:rPr>
        <w:t xml:space="preserve">השבת </w:t>
      </w:r>
      <w:bookmarkStart w:id="9762" w:name="_ETM_Q19_557440"/>
      <w:bookmarkEnd w:id="9762"/>
      <w:r w:rsidRPr="00CC22BA">
        <w:rPr>
          <w:rtl/>
        </w:rPr>
        <w:t>ה</w:t>
      </w:r>
      <w:r>
        <w:rPr>
          <w:rFonts w:hint="cs"/>
          <w:rtl/>
        </w:rPr>
        <w:t>ה</w:t>
      </w:r>
      <w:r w:rsidRPr="00CC22BA">
        <w:rPr>
          <w:rtl/>
        </w:rPr>
        <w:t xml:space="preserve">יא </w:t>
      </w:r>
      <w:bookmarkStart w:id="9763" w:name="_ETM_Q19_557589"/>
      <w:bookmarkEnd w:id="9763"/>
      <w:r w:rsidRPr="00CC22BA">
        <w:rPr>
          <w:rtl/>
        </w:rPr>
        <w:t xml:space="preserve">בפתח </w:t>
      </w:r>
      <w:bookmarkStart w:id="9764" w:name="_ETM_Q19_557950"/>
      <w:bookmarkEnd w:id="9764"/>
      <w:r w:rsidRPr="00CC22BA">
        <w:rPr>
          <w:rtl/>
        </w:rPr>
        <w:t>תקווה</w:t>
      </w:r>
      <w:r>
        <w:rPr>
          <w:rFonts w:hint="cs"/>
          <w:rtl/>
        </w:rPr>
        <w:t>,</w:t>
      </w:r>
      <w:r w:rsidRPr="00CC22BA">
        <w:rPr>
          <w:rtl/>
        </w:rPr>
        <w:t xml:space="preserve"> </w:t>
      </w:r>
      <w:bookmarkStart w:id="9765" w:name="_ETM_Q19_558970"/>
      <w:bookmarkEnd w:id="9765"/>
      <w:r w:rsidRPr="00CC22BA">
        <w:rPr>
          <w:rtl/>
        </w:rPr>
        <w:t xml:space="preserve">בנורמות </w:t>
      </w:r>
      <w:bookmarkStart w:id="9766" w:name="_ETM_Q19_559750"/>
      <w:bookmarkEnd w:id="9766"/>
      <w:r w:rsidRPr="00CC22BA">
        <w:rPr>
          <w:rtl/>
        </w:rPr>
        <w:t xml:space="preserve">הראויות </w:t>
      </w:r>
      <w:bookmarkStart w:id="9767" w:name="_ETM_Q19_560200"/>
      <w:bookmarkEnd w:id="9767"/>
      <w:r w:rsidRPr="00CC22BA">
        <w:rPr>
          <w:rtl/>
        </w:rPr>
        <w:t xml:space="preserve">במדינת </w:t>
      </w:r>
      <w:bookmarkStart w:id="9768" w:name="_ETM_Q19_560650"/>
      <w:bookmarkEnd w:id="9768"/>
      <w:r w:rsidRPr="00CC22BA">
        <w:rPr>
          <w:rtl/>
        </w:rPr>
        <w:t>ישראל</w:t>
      </w:r>
      <w:r>
        <w:rPr>
          <w:rFonts w:hint="cs"/>
          <w:rtl/>
        </w:rPr>
        <w:t>,</w:t>
      </w:r>
      <w:r w:rsidRPr="00CC22BA">
        <w:rPr>
          <w:rtl/>
        </w:rPr>
        <w:t xml:space="preserve"> </w:t>
      </w:r>
      <w:bookmarkStart w:id="9769" w:name="_ETM_Q19_562000"/>
      <w:bookmarkEnd w:id="9769"/>
      <w:r w:rsidRPr="00CC22BA">
        <w:rPr>
          <w:rtl/>
        </w:rPr>
        <w:t xml:space="preserve">צבע </w:t>
      </w:r>
      <w:bookmarkStart w:id="9770" w:name="_ETM_Q19_562450"/>
      <w:bookmarkEnd w:id="9770"/>
      <w:r w:rsidRPr="00CC22BA">
        <w:rPr>
          <w:rtl/>
        </w:rPr>
        <w:t xml:space="preserve">אותה </w:t>
      </w:r>
      <w:bookmarkStart w:id="9771" w:name="_ETM_Q19_562660"/>
      <w:bookmarkEnd w:id="9771"/>
      <w:r w:rsidRPr="00CC22BA">
        <w:rPr>
          <w:rtl/>
        </w:rPr>
        <w:t xml:space="preserve">היועץ </w:t>
      </w:r>
      <w:bookmarkStart w:id="9772" w:name="_ETM_Q19_563050"/>
      <w:bookmarkEnd w:id="9772"/>
      <w:r w:rsidRPr="00CC22BA">
        <w:rPr>
          <w:rtl/>
        </w:rPr>
        <w:t xml:space="preserve">המשפטי </w:t>
      </w:r>
      <w:bookmarkStart w:id="9773" w:name="_ETM_Q19_563950"/>
      <w:bookmarkEnd w:id="9773"/>
      <w:r w:rsidRPr="00CC22BA">
        <w:rPr>
          <w:rtl/>
        </w:rPr>
        <w:t xml:space="preserve">באותו </w:t>
      </w:r>
      <w:bookmarkStart w:id="9774" w:name="_ETM_Q19_564400"/>
      <w:bookmarkEnd w:id="9774"/>
      <w:r w:rsidRPr="00CC22BA">
        <w:rPr>
          <w:rtl/>
        </w:rPr>
        <w:t xml:space="preserve">צבע </w:t>
      </w:r>
      <w:bookmarkStart w:id="9775" w:name="_ETM_Q19_564940"/>
      <w:bookmarkEnd w:id="9775"/>
      <w:r w:rsidRPr="00CC22BA">
        <w:rPr>
          <w:rtl/>
        </w:rPr>
        <w:t xml:space="preserve">שחור </w:t>
      </w:r>
      <w:bookmarkStart w:id="9776" w:name="_ETM_Q19_565450"/>
      <w:bookmarkEnd w:id="9776"/>
      <w:r w:rsidRPr="00CC22BA">
        <w:rPr>
          <w:rtl/>
        </w:rPr>
        <w:t>משחור</w:t>
      </w:r>
      <w:r>
        <w:rPr>
          <w:rFonts w:hint="cs"/>
          <w:rtl/>
        </w:rPr>
        <w:t>.</w:t>
      </w:r>
    </w:p>
    <w:p w:rsidR="00EE453E" w:rsidRDefault="00EE453E" w:rsidP="00340E3B">
      <w:pPr>
        <w:rPr>
          <w:rtl/>
        </w:rPr>
      </w:pPr>
      <w:bookmarkStart w:id="9777" w:name="_ETM_Q19_569000"/>
      <w:bookmarkEnd w:id="9777"/>
    </w:p>
    <w:p w:rsidR="00EE453E" w:rsidRDefault="00EE453E" w:rsidP="00611700">
      <w:pPr>
        <w:rPr>
          <w:rtl/>
        </w:rPr>
      </w:pPr>
      <w:bookmarkStart w:id="9778" w:name="_ETM_Q19_570000"/>
      <w:bookmarkStart w:id="9779" w:name="_ETM_Q19_566779"/>
      <w:bookmarkEnd w:id="9778"/>
      <w:bookmarkEnd w:id="9779"/>
      <w:r w:rsidRPr="00CC22BA">
        <w:rPr>
          <w:rtl/>
        </w:rPr>
        <w:t xml:space="preserve">ואני </w:t>
      </w:r>
      <w:bookmarkStart w:id="9780" w:name="_ETM_Q19_569359"/>
      <w:bookmarkEnd w:id="9780"/>
      <w:r w:rsidRPr="00CC22BA">
        <w:rPr>
          <w:rtl/>
        </w:rPr>
        <w:t xml:space="preserve">קורא </w:t>
      </w:r>
      <w:bookmarkStart w:id="9781" w:name="_ETM_Q19_569719"/>
      <w:bookmarkEnd w:id="9781"/>
      <w:r w:rsidRPr="00CC22BA">
        <w:rPr>
          <w:rtl/>
        </w:rPr>
        <w:t>שוב</w:t>
      </w:r>
      <w:r>
        <w:rPr>
          <w:rFonts w:hint="cs"/>
          <w:rtl/>
        </w:rPr>
        <w:t>,</w:t>
      </w:r>
      <w:r w:rsidRPr="00CC22BA">
        <w:rPr>
          <w:rtl/>
        </w:rPr>
        <w:t xml:space="preserve"> </w:t>
      </w:r>
      <w:bookmarkStart w:id="9782" w:name="_ETM_Q19_570409"/>
      <w:bookmarkEnd w:id="9782"/>
      <w:r w:rsidRPr="00CC22BA">
        <w:rPr>
          <w:rtl/>
        </w:rPr>
        <w:t xml:space="preserve">מה </w:t>
      </w:r>
      <w:bookmarkStart w:id="9783" w:name="_ETM_Q19_570710"/>
      <w:bookmarkEnd w:id="9783"/>
      <w:r w:rsidRPr="00CC22BA">
        <w:rPr>
          <w:rtl/>
        </w:rPr>
        <w:t xml:space="preserve">שקראנו </w:t>
      </w:r>
      <w:bookmarkStart w:id="9784" w:name="_ETM_Q19_571159"/>
      <w:bookmarkStart w:id="9785" w:name="_ETM_Q19_571279"/>
      <w:bookmarkEnd w:id="9784"/>
      <w:bookmarkEnd w:id="9785"/>
      <w:r>
        <w:rPr>
          <w:rFonts w:hint="cs"/>
          <w:rtl/>
        </w:rPr>
        <w:t xml:space="preserve">כאן </w:t>
      </w:r>
      <w:r w:rsidR="00246456">
        <w:rPr>
          <w:rFonts w:hint="cs"/>
          <w:rtl/>
        </w:rPr>
        <w:t>ב</w:t>
      </w:r>
      <w:r w:rsidRPr="00CC22BA">
        <w:rPr>
          <w:rtl/>
        </w:rPr>
        <w:t xml:space="preserve">שבוע </w:t>
      </w:r>
      <w:bookmarkStart w:id="9786" w:name="_ETM_Q19_571580"/>
      <w:bookmarkEnd w:id="9786"/>
      <w:r w:rsidRPr="00CC22BA">
        <w:rPr>
          <w:rtl/>
        </w:rPr>
        <w:t>שעבר</w:t>
      </w:r>
      <w:r>
        <w:rPr>
          <w:rFonts w:hint="cs"/>
          <w:rtl/>
        </w:rPr>
        <w:t>,</w:t>
      </w:r>
      <w:r w:rsidRPr="00CC22BA">
        <w:rPr>
          <w:rtl/>
        </w:rPr>
        <w:t xml:space="preserve"> </w:t>
      </w:r>
      <w:bookmarkStart w:id="9787" w:name="_ETM_Q19_572000"/>
      <w:bookmarkEnd w:id="9787"/>
      <w:r w:rsidRPr="00CC22BA">
        <w:rPr>
          <w:rtl/>
        </w:rPr>
        <w:t xml:space="preserve">לשר </w:t>
      </w:r>
      <w:bookmarkStart w:id="9788" w:name="_ETM_Q19_572330"/>
      <w:bookmarkEnd w:id="9788"/>
      <w:r w:rsidRPr="00CC22BA">
        <w:rPr>
          <w:rtl/>
        </w:rPr>
        <w:t xml:space="preserve">לביטחון </w:t>
      </w:r>
      <w:bookmarkStart w:id="9789" w:name="_ETM_Q19_572720"/>
      <w:bookmarkEnd w:id="9789"/>
      <w:r>
        <w:rPr>
          <w:rFonts w:hint="cs"/>
          <w:rtl/>
        </w:rPr>
        <w:t>ה</w:t>
      </w:r>
      <w:r w:rsidRPr="00CC22BA">
        <w:rPr>
          <w:rtl/>
        </w:rPr>
        <w:t xml:space="preserve">פנים </w:t>
      </w:r>
      <w:bookmarkStart w:id="9790" w:name="_ETM_Q19_573479"/>
      <w:bookmarkEnd w:id="9790"/>
      <w:r w:rsidRPr="00CC22BA">
        <w:rPr>
          <w:rtl/>
        </w:rPr>
        <w:t xml:space="preserve">ולמשטרת </w:t>
      </w:r>
      <w:bookmarkStart w:id="9791" w:name="_ETM_Q19_574200"/>
      <w:bookmarkEnd w:id="9791"/>
      <w:r w:rsidRPr="00CC22BA">
        <w:rPr>
          <w:rtl/>
        </w:rPr>
        <w:t xml:space="preserve">ישראל </w:t>
      </w:r>
      <w:bookmarkStart w:id="9792" w:name="_ETM_Q19_574589"/>
      <w:bookmarkEnd w:id="9792"/>
      <w:r w:rsidR="00246456">
        <w:rPr>
          <w:rFonts w:hint="cs"/>
          <w:rtl/>
        </w:rPr>
        <w:t xml:space="preserve">– </w:t>
      </w:r>
      <w:r w:rsidRPr="00CC22BA">
        <w:rPr>
          <w:rtl/>
        </w:rPr>
        <w:t>ול</w:t>
      </w:r>
      <w:r>
        <w:rPr>
          <w:rFonts w:hint="cs"/>
          <w:rtl/>
        </w:rPr>
        <w:t>ך</w:t>
      </w:r>
      <w:r w:rsidR="00246456">
        <w:rPr>
          <w:rFonts w:hint="cs"/>
          <w:rtl/>
        </w:rPr>
        <w:t>,</w:t>
      </w:r>
      <w:r w:rsidRPr="00CC22BA">
        <w:rPr>
          <w:rtl/>
        </w:rPr>
        <w:t xml:space="preserve"> </w:t>
      </w:r>
      <w:bookmarkStart w:id="9793" w:name="_ETM_Q19_575220"/>
      <w:bookmarkEnd w:id="9793"/>
      <w:r w:rsidRPr="00CC22BA">
        <w:rPr>
          <w:rtl/>
        </w:rPr>
        <w:t>כיושב</w:t>
      </w:r>
      <w:r>
        <w:rPr>
          <w:rFonts w:hint="cs"/>
          <w:rtl/>
        </w:rPr>
        <w:t>ת</w:t>
      </w:r>
      <w:r w:rsidRPr="00CC22BA">
        <w:rPr>
          <w:rtl/>
        </w:rPr>
        <w:t xml:space="preserve">-ראש </w:t>
      </w:r>
      <w:bookmarkStart w:id="9794" w:name="_ETM_Q19_575729"/>
      <w:bookmarkEnd w:id="9794"/>
      <w:r w:rsidRPr="00CC22BA">
        <w:rPr>
          <w:rtl/>
        </w:rPr>
        <w:t xml:space="preserve">ועדת </w:t>
      </w:r>
      <w:bookmarkStart w:id="9795" w:name="_ETM_Q19_576029"/>
      <w:bookmarkEnd w:id="9795"/>
      <w:r w:rsidRPr="00CC22BA">
        <w:rPr>
          <w:rtl/>
        </w:rPr>
        <w:t xml:space="preserve">הפנים </w:t>
      </w:r>
      <w:bookmarkStart w:id="9796" w:name="_ETM_Q19_576720"/>
      <w:bookmarkEnd w:id="9796"/>
      <w:r w:rsidR="00246456">
        <w:rPr>
          <w:rFonts w:hint="cs"/>
          <w:rtl/>
        </w:rPr>
        <w:t xml:space="preserve">– </w:t>
      </w:r>
      <w:r w:rsidRPr="00CC22BA">
        <w:rPr>
          <w:rtl/>
        </w:rPr>
        <w:t xml:space="preserve">לא </w:t>
      </w:r>
      <w:bookmarkStart w:id="9797" w:name="_ETM_Q19_577049"/>
      <w:bookmarkEnd w:id="9797"/>
      <w:r w:rsidRPr="00CC22BA">
        <w:rPr>
          <w:rtl/>
        </w:rPr>
        <w:t>לוותר</w:t>
      </w:r>
      <w:bookmarkStart w:id="9798" w:name="_ETM_Q19_578100"/>
      <w:bookmarkEnd w:id="9798"/>
      <w:r w:rsidR="00246456">
        <w:rPr>
          <w:rFonts w:hint="cs"/>
          <w:rtl/>
        </w:rPr>
        <w:t>.</w:t>
      </w:r>
      <w:r>
        <w:rPr>
          <w:rFonts w:hint="cs"/>
          <w:rtl/>
        </w:rPr>
        <w:t xml:space="preserve"> </w:t>
      </w:r>
      <w:r w:rsidRPr="00CC22BA">
        <w:rPr>
          <w:rtl/>
        </w:rPr>
        <w:t xml:space="preserve">מי </w:t>
      </w:r>
      <w:bookmarkStart w:id="9799" w:name="_ETM_Q19_578729"/>
      <w:bookmarkEnd w:id="9799"/>
      <w:r w:rsidRPr="00CC22BA">
        <w:rPr>
          <w:rtl/>
        </w:rPr>
        <w:t xml:space="preserve">הזמין </w:t>
      </w:r>
      <w:bookmarkStart w:id="9800" w:name="_ETM_Q19_579060"/>
      <w:bookmarkEnd w:id="9800"/>
      <w:r w:rsidRPr="00CC22BA">
        <w:rPr>
          <w:rtl/>
        </w:rPr>
        <w:t xml:space="preserve">אותה </w:t>
      </w:r>
      <w:bookmarkStart w:id="9801" w:name="_ETM_Q19_579240"/>
      <w:bookmarkEnd w:id="9801"/>
      <w:r w:rsidRPr="00CC22BA">
        <w:rPr>
          <w:rtl/>
        </w:rPr>
        <w:t xml:space="preserve">לחקירה </w:t>
      </w:r>
      <w:bookmarkStart w:id="9802" w:name="_ETM_Q19_579839"/>
      <w:bookmarkEnd w:id="9802"/>
      <w:r w:rsidRPr="00CC22BA">
        <w:rPr>
          <w:rtl/>
        </w:rPr>
        <w:t xml:space="preserve">באמצע </w:t>
      </w:r>
      <w:bookmarkStart w:id="9803" w:name="_ETM_Q19_580170"/>
      <w:bookmarkEnd w:id="9803"/>
      <w:r w:rsidRPr="00CC22BA">
        <w:rPr>
          <w:rtl/>
        </w:rPr>
        <w:t>השבת</w:t>
      </w:r>
      <w:r>
        <w:rPr>
          <w:rFonts w:hint="cs"/>
          <w:rtl/>
        </w:rPr>
        <w:t>?</w:t>
      </w:r>
      <w:r w:rsidRPr="00CC22BA">
        <w:rPr>
          <w:rtl/>
        </w:rPr>
        <w:t xml:space="preserve"> </w:t>
      </w:r>
      <w:bookmarkStart w:id="9804" w:name="_ETM_Q19_580860"/>
      <w:bookmarkEnd w:id="9804"/>
      <w:r w:rsidRPr="00CC22BA">
        <w:rPr>
          <w:rtl/>
        </w:rPr>
        <w:t xml:space="preserve">מה </w:t>
      </w:r>
      <w:bookmarkStart w:id="9805" w:name="_ETM_Q19_581070"/>
      <w:bookmarkEnd w:id="9805"/>
      <w:r w:rsidRPr="00CC22BA">
        <w:rPr>
          <w:rtl/>
        </w:rPr>
        <w:t xml:space="preserve">מדיניות </w:t>
      </w:r>
      <w:bookmarkStart w:id="9806" w:name="_ETM_Q19_581610"/>
      <w:bookmarkEnd w:id="9806"/>
      <w:r w:rsidRPr="00CC22BA">
        <w:rPr>
          <w:rtl/>
        </w:rPr>
        <w:t xml:space="preserve">העיכוב </w:t>
      </w:r>
      <w:bookmarkStart w:id="9807" w:name="_ETM_Q19_581970"/>
      <w:bookmarkEnd w:id="9807"/>
      <w:r w:rsidRPr="00CC22BA">
        <w:rPr>
          <w:rtl/>
        </w:rPr>
        <w:t>לחקירה</w:t>
      </w:r>
      <w:r>
        <w:rPr>
          <w:rFonts w:hint="cs"/>
          <w:rtl/>
        </w:rPr>
        <w:t>? למה</w:t>
      </w:r>
      <w:r w:rsidRPr="00CC22BA">
        <w:rPr>
          <w:rtl/>
        </w:rPr>
        <w:t xml:space="preserve"> </w:t>
      </w:r>
      <w:bookmarkStart w:id="9808" w:name="_ETM_Q19_583170"/>
      <w:bookmarkEnd w:id="9808"/>
      <w:r w:rsidRPr="00CC22BA">
        <w:rPr>
          <w:rtl/>
        </w:rPr>
        <w:t xml:space="preserve">היא </w:t>
      </w:r>
      <w:bookmarkStart w:id="9809" w:name="_ETM_Q19_583200"/>
      <w:bookmarkEnd w:id="9809"/>
      <w:r w:rsidRPr="00CC22BA">
        <w:rPr>
          <w:rtl/>
        </w:rPr>
        <w:t xml:space="preserve">הייתה </w:t>
      </w:r>
      <w:bookmarkStart w:id="9810" w:name="_ETM_Q19_583380"/>
      <w:bookmarkEnd w:id="9810"/>
      <w:r w:rsidRPr="00CC22BA">
        <w:rPr>
          <w:rtl/>
        </w:rPr>
        <w:t xml:space="preserve">כל </w:t>
      </w:r>
      <w:bookmarkStart w:id="9811" w:name="_ETM_Q19_583470"/>
      <w:bookmarkEnd w:id="9811"/>
      <w:r w:rsidRPr="00CC22BA">
        <w:rPr>
          <w:rtl/>
        </w:rPr>
        <w:t xml:space="preserve">כך </w:t>
      </w:r>
      <w:bookmarkStart w:id="9812" w:name="_ETM_Q19_583619"/>
      <w:bookmarkEnd w:id="9812"/>
      <w:r w:rsidRPr="00CC22BA">
        <w:rPr>
          <w:rtl/>
        </w:rPr>
        <w:t>מסוכנת</w:t>
      </w:r>
      <w:r>
        <w:rPr>
          <w:rFonts w:hint="cs"/>
          <w:rtl/>
        </w:rPr>
        <w:t>? אלה</w:t>
      </w:r>
      <w:r w:rsidRPr="00CC22BA">
        <w:rPr>
          <w:rtl/>
        </w:rPr>
        <w:t xml:space="preserve"> </w:t>
      </w:r>
      <w:bookmarkStart w:id="9813" w:name="_ETM_Q19_584460"/>
      <w:bookmarkEnd w:id="9813"/>
      <w:r w:rsidRPr="00CC22BA">
        <w:rPr>
          <w:rtl/>
        </w:rPr>
        <w:t xml:space="preserve">נורמות </w:t>
      </w:r>
      <w:bookmarkStart w:id="9814" w:name="_ETM_Q19_584759"/>
      <w:bookmarkEnd w:id="9814"/>
      <w:r w:rsidRPr="00CC22BA">
        <w:rPr>
          <w:rtl/>
        </w:rPr>
        <w:t xml:space="preserve">שלא </w:t>
      </w:r>
      <w:bookmarkStart w:id="9815" w:name="_ETM_Q19_585060"/>
      <w:bookmarkEnd w:id="9815"/>
      <w:r w:rsidRPr="00CC22BA">
        <w:rPr>
          <w:rtl/>
        </w:rPr>
        <w:t xml:space="preserve">ראויות </w:t>
      </w:r>
      <w:bookmarkStart w:id="9816" w:name="_ETM_Q19_585950"/>
      <w:bookmarkEnd w:id="9816"/>
      <w:r w:rsidRPr="00CC22BA">
        <w:rPr>
          <w:rtl/>
        </w:rPr>
        <w:t xml:space="preserve">למדינת </w:t>
      </w:r>
      <w:bookmarkStart w:id="9817" w:name="_ETM_Q19_586430"/>
      <w:bookmarkEnd w:id="9817"/>
      <w:r w:rsidRPr="00CC22BA">
        <w:rPr>
          <w:rtl/>
        </w:rPr>
        <w:t>ישראל</w:t>
      </w:r>
      <w:r>
        <w:rPr>
          <w:rFonts w:hint="cs"/>
          <w:rtl/>
        </w:rPr>
        <w:t>.</w:t>
      </w:r>
      <w:r w:rsidRPr="00CC22BA">
        <w:rPr>
          <w:rtl/>
        </w:rPr>
        <w:t xml:space="preserve"> </w:t>
      </w:r>
      <w:bookmarkStart w:id="9818" w:name="_ETM_Q19_586909"/>
      <w:bookmarkStart w:id="9819" w:name="_ETM_Q19_589000"/>
      <w:bookmarkEnd w:id="9818"/>
      <w:bookmarkEnd w:id="9819"/>
      <w:r w:rsidRPr="00CC22BA">
        <w:rPr>
          <w:rtl/>
        </w:rPr>
        <w:t xml:space="preserve">אנחנו </w:t>
      </w:r>
      <w:bookmarkStart w:id="9820" w:name="_ETM_Q19_587299"/>
      <w:bookmarkEnd w:id="9820"/>
      <w:r w:rsidRPr="00CC22BA">
        <w:rPr>
          <w:rtl/>
        </w:rPr>
        <w:t xml:space="preserve">לא </w:t>
      </w:r>
      <w:bookmarkStart w:id="9821" w:name="_ETM_Q19_587540"/>
      <w:bookmarkEnd w:id="9821"/>
      <w:r w:rsidRPr="00CC22BA">
        <w:rPr>
          <w:rtl/>
        </w:rPr>
        <w:t xml:space="preserve">בפרשת </w:t>
      </w:r>
      <w:bookmarkStart w:id="9822" w:name="_ETM_Q19_588020"/>
      <w:bookmarkEnd w:id="9822"/>
      <w:r w:rsidRPr="00CC22BA">
        <w:rPr>
          <w:rtl/>
        </w:rPr>
        <w:t>משפטים</w:t>
      </w:r>
      <w:r>
        <w:rPr>
          <w:rFonts w:hint="cs"/>
          <w:rtl/>
        </w:rPr>
        <w:t>,</w:t>
      </w:r>
      <w:r w:rsidRPr="00CC22BA">
        <w:rPr>
          <w:rtl/>
        </w:rPr>
        <w:t xml:space="preserve"> </w:t>
      </w:r>
      <w:bookmarkStart w:id="9823" w:name="_ETM_Q19_589150"/>
      <w:bookmarkEnd w:id="9823"/>
      <w:r w:rsidRPr="00CC22BA">
        <w:rPr>
          <w:rtl/>
        </w:rPr>
        <w:t xml:space="preserve">אנחנו </w:t>
      </w:r>
      <w:bookmarkStart w:id="9824" w:name="_ETM_Q19_589570"/>
      <w:bookmarkEnd w:id="9824"/>
      <w:r w:rsidRPr="00CC22BA">
        <w:rPr>
          <w:rtl/>
        </w:rPr>
        <w:t xml:space="preserve">בפרשת </w:t>
      </w:r>
      <w:bookmarkStart w:id="9825" w:name="_ETM_Q19_590140"/>
      <w:bookmarkEnd w:id="9825"/>
      <w:r w:rsidRPr="00CC22BA">
        <w:rPr>
          <w:rtl/>
        </w:rPr>
        <w:t xml:space="preserve">לך </w:t>
      </w:r>
      <w:bookmarkStart w:id="9826" w:name="_ETM_Q19_590320"/>
      <w:bookmarkEnd w:id="9826"/>
      <w:proofErr w:type="spellStart"/>
      <w:r w:rsidRPr="00CC22BA">
        <w:rPr>
          <w:rtl/>
        </w:rPr>
        <w:t>לך</w:t>
      </w:r>
      <w:proofErr w:type="spellEnd"/>
      <w:r>
        <w:rPr>
          <w:rFonts w:hint="cs"/>
          <w:rtl/>
        </w:rPr>
        <w:t>,</w:t>
      </w:r>
      <w:r w:rsidRPr="00CC22BA">
        <w:rPr>
          <w:rtl/>
        </w:rPr>
        <w:t xml:space="preserve"> </w:t>
      </w:r>
      <w:bookmarkStart w:id="9827" w:name="_ETM_Q19_590589"/>
      <w:bookmarkEnd w:id="9827"/>
      <w:r w:rsidRPr="00CC22BA">
        <w:rPr>
          <w:rtl/>
        </w:rPr>
        <w:t xml:space="preserve">קראנו </w:t>
      </w:r>
      <w:bookmarkStart w:id="9828" w:name="_ETM_Q19_590950"/>
      <w:bookmarkEnd w:id="9828"/>
      <w:r>
        <w:rPr>
          <w:rFonts w:hint="cs"/>
          <w:rtl/>
        </w:rPr>
        <w:t xml:space="preserve">אותה </w:t>
      </w:r>
      <w:r w:rsidRPr="00CC22BA">
        <w:rPr>
          <w:rtl/>
        </w:rPr>
        <w:t xml:space="preserve">בשבת </w:t>
      </w:r>
      <w:bookmarkStart w:id="9829" w:name="_ETM_Q19_591279"/>
      <w:bookmarkEnd w:id="9829"/>
      <w:r w:rsidRPr="00CC22BA">
        <w:rPr>
          <w:rtl/>
        </w:rPr>
        <w:t>שעברה</w:t>
      </w:r>
      <w:r>
        <w:rPr>
          <w:rFonts w:hint="cs"/>
          <w:rtl/>
        </w:rPr>
        <w:t>.</w:t>
      </w:r>
      <w:r w:rsidRPr="00CC22BA">
        <w:rPr>
          <w:rtl/>
        </w:rPr>
        <w:t xml:space="preserve"> </w:t>
      </w:r>
      <w:bookmarkStart w:id="9830" w:name="_ETM_Q19_592329"/>
      <w:bookmarkEnd w:id="9830"/>
      <w:r w:rsidRPr="00CC22BA">
        <w:rPr>
          <w:rtl/>
        </w:rPr>
        <w:t xml:space="preserve">ושוב </w:t>
      </w:r>
      <w:bookmarkStart w:id="9831" w:name="_ETM_Q19_593110"/>
      <w:bookmarkEnd w:id="9831"/>
      <w:r w:rsidRPr="00CC22BA">
        <w:rPr>
          <w:rtl/>
        </w:rPr>
        <w:t xml:space="preserve">אני </w:t>
      </w:r>
      <w:bookmarkStart w:id="9832" w:name="_ETM_Q19_593229"/>
      <w:bookmarkEnd w:id="9832"/>
      <w:r w:rsidRPr="00CC22BA">
        <w:rPr>
          <w:rtl/>
        </w:rPr>
        <w:t>אומר</w:t>
      </w:r>
      <w:r>
        <w:rPr>
          <w:rFonts w:hint="cs"/>
          <w:rtl/>
        </w:rPr>
        <w:t>: אני</w:t>
      </w:r>
      <w:r w:rsidRPr="00CC22BA">
        <w:rPr>
          <w:rtl/>
        </w:rPr>
        <w:t xml:space="preserve"> </w:t>
      </w:r>
      <w:bookmarkStart w:id="9833" w:name="_ETM_Q19_593439"/>
      <w:bookmarkEnd w:id="9833"/>
      <w:r w:rsidRPr="00CC22BA">
        <w:rPr>
          <w:rtl/>
        </w:rPr>
        <w:t xml:space="preserve">לא </w:t>
      </w:r>
      <w:bookmarkStart w:id="9834" w:name="_ETM_Q19_593560"/>
      <w:bookmarkEnd w:id="9834"/>
      <w:r w:rsidRPr="00CC22BA">
        <w:rPr>
          <w:rtl/>
        </w:rPr>
        <w:t xml:space="preserve">מכיר </w:t>
      </w:r>
      <w:bookmarkStart w:id="9835" w:name="_ETM_Q19_593950"/>
      <w:bookmarkEnd w:id="9835"/>
      <w:r w:rsidRPr="00CC22BA">
        <w:rPr>
          <w:rtl/>
        </w:rPr>
        <w:t xml:space="preserve">את </w:t>
      </w:r>
      <w:bookmarkStart w:id="9836" w:name="_ETM_Q19_594039"/>
      <w:bookmarkStart w:id="9837" w:name="_ETM_Q19_594339"/>
      <w:bookmarkEnd w:id="9836"/>
      <w:bookmarkEnd w:id="9837"/>
      <w:r>
        <w:rPr>
          <w:rFonts w:hint="cs"/>
          <w:rtl/>
        </w:rPr>
        <w:t xml:space="preserve">ד"ר </w:t>
      </w:r>
      <w:r w:rsidRPr="00CC22BA">
        <w:rPr>
          <w:rtl/>
        </w:rPr>
        <w:t xml:space="preserve">מנדלבליט </w:t>
      </w:r>
      <w:bookmarkStart w:id="9838" w:name="_ETM_Q19_594729"/>
      <w:bookmarkEnd w:id="9838"/>
      <w:r w:rsidRPr="00CC22BA">
        <w:rPr>
          <w:rtl/>
        </w:rPr>
        <w:t xml:space="preserve">באופן </w:t>
      </w:r>
      <w:bookmarkStart w:id="9839" w:name="_ETM_Q19_595029"/>
      <w:bookmarkEnd w:id="9839"/>
      <w:r w:rsidRPr="00CC22BA">
        <w:rPr>
          <w:rtl/>
        </w:rPr>
        <w:t>אישי</w:t>
      </w:r>
      <w:r>
        <w:rPr>
          <w:rFonts w:hint="cs"/>
          <w:rtl/>
        </w:rPr>
        <w:t>,</w:t>
      </w:r>
      <w:r w:rsidRPr="00CC22BA">
        <w:rPr>
          <w:rtl/>
        </w:rPr>
        <w:t xml:space="preserve"> </w:t>
      </w:r>
      <w:bookmarkStart w:id="9840" w:name="_ETM_Q19_595970"/>
      <w:bookmarkEnd w:id="9840"/>
      <w:r w:rsidRPr="00CC22BA">
        <w:rPr>
          <w:rtl/>
        </w:rPr>
        <w:t xml:space="preserve">אבל </w:t>
      </w:r>
      <w:bookmarkStart w:id="9841" w:name="_ETM_Q19_596270"/>
      <w:bookmarkEnd w:id="9841"/>
      <w:r>
        <w:rPr>
          <w:rFonts w:hint="cs"/>
          <w:rtl/>
        </w:rPr>
        <w:t>אל</w:t>
      </w:r>
      <w:r w:rsidRPr="00CC22BA">
        <w:rPr>
          <w:rtl/>
        </w:rPr>
        <w:t xml:space="preserve">ה </w:t>
      </w:r>
      <w:bookmarkStart w:id="9842" w:name="_ETM_Q19_596390"/>
      <w:bookmarkEnd w:id="9842"/>
      <w:r w:rsidRPr="00CC22BA">
        <w:rPr>
          <w:rtl/>
        </w:rPr>
        <w:t xml:space="preserve">לא </w:t>
      </w:r>
      <w:bookmarkStart w:id="9843" w:name="_ETM_Q19_596600"/>
      <w:bookmarkEnd w:id="9843"/>
      <w:r w:rsidRPr="00CC22BA">
        <w:rPr>
          <w:rtl/>
        </w:rPr>
        <w:t xml:space="preserve">הנורמות </w:t>
      </w:r>
      <w:bookmarkStart w:id="9844" w:name="_ETM_Q19_596990"/>
      <w:bookmarkEnd w:id="9844"/>
      <w:r w:rsidRPr="00CC22BA">
        <w:rPr>
          <w:rtl/>
        </w:rPr>
        <w:t>הראויות</w:t>
      </w:r>
      <w:r>
        <w:rPr>
          <w:rFonts w:hint="cs"/>
          <w:rtl/>
        </w:rPr>
        <w:t>,</w:t>
      </w:r>
      <w:r w:rsidRPr="00CC22BA">
        <w:rPr>
          <w:rtl/>
        </w:rPr>
        <w:t xml:space="preserve"> </w:t>
      </w:r>
      <w:bookmarkStart w:id="9845" w:name="_ETM_Q19_598220"/>
      <w:bookmarkEnd w:id="9845"/>
      <w:r w:rsidRPr="00CC22BA">
        <w:rPr>
          <w:rtl/>
        </w:rPr>
        <w:t xml:space="preserve">ואם </w:t>
      </w:r>
      <w:bookmarkStart w:id="9846" w:name="_ETM_Q19_598579"/>
      <w:bookmarkEnd w:id="9846"/>
      <w:r w:rsidRPr="00CC22BA">
        <w:rPr>
          <w:rtl/>
        </w:rPr>
        <w:t xml:space="preserve">יש </w:t>
      </w:r>
      <w:bookmarkStart w:id="9847" w:name="_ETM_Q19_598850"/>
      <w:bookmarkEnd w:id="9847"/>
      <w:r w:rsidRPr="00CC22BA">
        <w:rPr>
          <w:rtl/>
        </w:rPr>
        <w:t xml:space="preserve">פרשה </w:t>
      </w:r>
      <w:bookmarkStart w:id="9848" w:name="_ETM_Q19_599390"/>
      <w:bookmarkEnd w:id="9848"/>
      <w:r>
        <w:rPr>
          <w:rFonts w:hint="cs"/>
          <w:rtl/>
        </w:rPr>
        <w:t xml:space="preserve">או </w:t>
      </w:r>
      <w:bookmarkStart w:id="9849" w:name="_ETM_Q19_601000"/>
      <w:bookmarkEnd w:id="9849"/>
      <w:r w:rsidRPr="00CC22BA">
        <w:rPr>
          <w:rtl/>
        </w:rPr>
        <w:t xml:space="preserve">קריאה </w:t>
      </w:r>
      <w:bookmarkStart w:id="9850" w:name="_ETM_Q19_599720"/>
      <w:bookmarkEnd w:id="9850"/>
      <w:r w:rsidRPr="00CC22BA">
        <w:rPr>
          <w:rtl/>
        </w:rPr>
        <w:t xml:space="preserve">נכונה </w:t>
      </w:r>
      <w:bookmarkStart w:id="9851" w:name="_ETM_Q19_600380"/>
      <w:bookmarkEnd w:id="9851"/>
      <w:r w:rsidRPr="00CC22BA">
        <w:rPr>
          <w:rtl/>
        </w:rPr>
        <w:t xml:space="preserve">היא </w:t>
      </w:r>
      <w:bookmarkStart w:id="9852" w:name="_ETM_Q19_600500"/>
      <w:bookmarkEnd w:id="9852"/>
      <w:r w:rsidRPr="00CC22BA">
        <w:rPr>
          <w:rtl/>
        </w:rPr>
        <w:t xml:space="preserve">לא </w:t>
      </w:r>
      <w:bookmarkStart w:id="9853" w:name="_ETM_Q19_600710"/>
      <w:bookmarkEnd w:id="9853"/>
      <w:r w:rsidR="00246456">
        <w:rPr>
          <w:rFonts w:hint="cs"/>
          <w:rtl/>
        </w:rPr>
        <w:t>"</w:t>
      </w:r>
      <w:r w:rsidRPr="00CC22BA">
        <w:rPr>
          <w:rtl/>
        </w:rPr>
        <w:t>משפטים</w:t>
      </w:r>
      <w:r w:rsidR="00246456">
        <w:rPr>
          <w:rFonts w:hint="cs"/>
          <w:rtl/>
        </w:rPr>
        <w:t>"</w:t>
      </w:r>
      <w:r w:rsidRPr="00CC22BA">
        <w:rPr>
          <w:rtl/>
        </w:rPr>
        <w:t xml:space="preserve"> </w:t>
      </w:r>
      <w:bookmarkStart w:id="9854" w:name="_ETM_Q19_601700"/>
      <w:bookmarkStart w:id="9855" w:name="_ETM_Q19_601970"/>
      <w:bookmarkEnd w:id="9854"/>
      <w:bookmarkEnd w:id="9855"/>
      <w:r>
        <w:rPr>
          <w:rFonts w:hint="cs"/>
          <w:rtl/>
        </w:rPr>
        <w:t xml:space="preserve">אלא </w:t>
      </w:r>
      <w:r w:rsidR="00246456">
        <w:rPr>
          <w:rFonts w:hint="cs"/>
          <w:rtl/>
        </w:rPr>
        <w:t>"</w:t>
      </w:r>
      <w:r w:rsidRPr="00CC22BA">
        <w:rPr>
          <w:rtl/>
        </w:rPr>
        <w:t xml:space="preserve">לך </w:t>
      </w:r>
      <w:bookmarkStart w:id="9856" w:name="_ETM_Q19_602150"/>
      <w:bookmarkEnd w:id="9856"/>
      <w:proofErr w:type="spellStart"/>
      <w:r w:rsidRPr="00CC22BA">
        <w:rPr>
          <w:rtl/>
        </w:rPr>
        <w:t>לך</w:t>
      </w:r>
      <w:proofErr w:type="spellEnd"/>
      <w:r w:rsidR="00246456">
        <w:rPr>
          <w:rFonts w:hint="cs"/>
          <w:rtl/>
        </w:rPr>
        <w:t>"</w:t>
      </w:r>
      <w:r>
        <w:rPr>
          <w:rFonts w:hint="cs"/>
          <w:rtl/>
        </w:rPr>
        <w:t xml:space="preserve"> </w:t>
      </w:r>
      <w:r w:rsidR="00611700">
        <w:rPr>
          <w:rFonts w:hint="cs"/>
          <w:rtl/>
        </w:rPr>
        <w:t>–</w:t>
      </w:r>
      <w:r w:rsidRPr="00CC22BA">
        <w:rPr>
          <w:rtl/>
        </w:rPr>
        <w:t xml:space="preserve"> </w:t>
      </w:r>
      <w:bookmarkStart w:id="9857" w:name="_ETM_Q19_602509"/>
      <w:bookmarkEnd w:id="9857"/>
      <w:r w:rsidRPr="00CC22BA">
        <w:rPr>
          <w:rtl/>
        </w:rPr>
        <w:t xml:space="preserve">לא </w:t>
      </w:r>
      <w:bookmarkStart w:id="9858" w:name="_ETM_Q19_602659"/>
      <w:bookmarkEnd w:id="9858"/>
      <w:r w:rsidRPr="00CC22BA">
        <w:rPr>
          <w:rtl/>
        </w:rPr>
        <w:t>מארצך</w:t>
      </w:r>
      <w:r>
        <w:rPr>
          <w:rFonts w:hint="cs"/>
          <w:rtl/>
        </w:rPr>
        <w:t>,</w:t>
      </w:r>
      <w:r w:rsidRPr="00CC22BA">
        <w:rPr>
          <w:rtl/>
        </w:rPr>
        <w:t xml:space="preserve"> </w:t>
      </w:r>
      <w:bookmarkStart w:id="9859" w:name="_ETM_Q19_603170"/>
      <w:bookmarkEnd w:id="9859"/>
      <w:r w:rsidRPr="00CC22BA">
        <w:rPr>
          <w:rtl/>
        </w:rPr>
        <w:t xml:space="preserve">חס </w:t>
      </w:r>
      <w:bookmarkStart w:id="9860" w:name="_ETM_Q19_603350"/>
      <w:bookmarkEnd w:id="9860"/>
      <w:r w:rsidRPr="00CC22BA">
        <w:rPr>
          <w:rtl/>
        </w:rPr>
        <w:t>ושלום</w:t>
      </w:r>
      <w:r>
        <w:rPr>
          <w:rFonts w:hint="cs"/>
          <w:rtl/>
        </w:rPr>
        <w:t>,</w:t>
      </w:r>
      <w:r w:rsidRPr="00CC22BA">
        <w:rPr>
          <w:rtl/>
        </w:rPr>
        <w:t xml:space="preserve"> </w:t>
      </w:r>
      <w:bookmarkStart w:id="9861" w:name="_ETM_Q19_603799"/>
      <w:bookmarkEnd w:id="9861"/>
      <w:r>
        <w:rPr>
          <w:rFonts w:hint="cs"/>
          <w:rtl/>
        </w:rPr>
        <w:t xml:space="preserve">וממולדתך, </w:t>
      </w:r>
      <w:bookmarkStart w:id="9862" w:name="_ETM_Q19_604100"/>
      <w:bookmarkStart w:id="9863" w:name="_ETM_Q19_604670"/>
      <w:bookmarkEnd w:id="9862"/>
      <w:bookmarkEnd w:id="9863"/>
      <w:r w:rsidRPr="00CC22BA">
        <w:rPr>
          <w:rtl/>
        </w:rPr>
        <w:t xml:space="preserve">אבל </w:t>
      </w:r>
      <w:bookmarkStart w:id="9864" w:name="_ETM_Q19_604880"/>
      <w:bookmarkEnd w:id="9864"/>
      <w:r w:rsidRPr="00CC22BA">
        <w:rPr>
          <w:rtl/>
        </w:rPr>
        <w:t xml:space="preserve">במשרה </w:t>
      </w:r>
      <w:bookmarkStart w:id="9865" w:name="_ETM_Q19_605450"/>
      <w:bookmarkEnd w:id="9865"/>
      <w:r w:rsidRPr="00CC22BA">
        <w:rPr>
          <w:rtl/>
        </w:rPr>
        <w:t xml:space="preserve">הזאת </w:t>
      </w:r>
      <w:bookmarkStart w:id="9866" w:name="_ETM_Q19_605779"/>
      <w:bookmarkEnd w:id="9866"/>
      <w:r w:rsidRPr="00CC22BA">
        <w:rPr>
          <w:rtl/>
        </w:rPr>
        <w:t xml:space="preserve">של </w:t>
      </w:r>
      <w:bookmarkStart w:id="9867" w:name="_ETM_Q19_605899"/>
      <w:bookmarkEnd w:id="9867"/>
      <w:r w:rsidRPr="00CC22BA">
        <w:rPr>
          <w:rtl/>
        </w:rPr>
        <w:t xml:space="preserve">הייעוץ </w:t>
      </w:r>
      <w:bookmarkStart w:id="9868" w:name="_ETM_Q19_606200"/>
      <w:bookmarkEnd w:id="9868"/>
      <w:r w:rsidRPr="00CC22BA">
        <w:rPr>
          <w:rtl/>
        </w:rPr>
        <w:t xml:space="preserve">המשפטי </w:t>
      </w:r>
      <w:bookmarkStart w:id="9869" w:name="_ETM_Q19_607100"/>
      <w:bookmarkEnd w:id="9869"/>
      <w:r>
        <w:rPr>
          <w:rtl/>
        </w:rPr>
        <w:t>צריכ</w:t>
      </w:r>
      <w:r>
        <w:rPr>
          <w:rFonts w:hint="cs"/>
          <w:rtl/>
        </w:rPr>
        <w:t>ות</w:t>
      </w:r>
      <w:r w:rsidRPr="00CC22BA">
        <w:rPr>
          <w:rtl/>
        </w:rPr>
        <w:t xml:space="preserve"> </w:t>
      </w:r>
      <w:bookmarkStart w:id="9870" w:name="_ETM_Q19_607490"/>
      <w:bookmarkEnd w:id="9870"/>
      <w:r w:rsidRPr="00CC22BA">
        <w:rPr>
          <w:rtl/>
        </w:rPr>
        <w:t xml:space="preserve">להיות </w:t>
      </w:r>
      <w:bookmarkStart w:id="9871" w:name="_ETM_Q19_607670"/>
      <w:bookmarkEnd w:id="9871"/>
      <w:r w:rsidRPr="00CC22BA">
        <w:rPr>
          <w:rtl/>
        </w:rPr>
        <w:t xml:space="preserve">נורמות </w:t>
      </w:r>
      <w:bookmarkStart w:id="9872" w:name="_ETM_Q19_608180"/>
      <w:bookmarkEnd w:id="9872"/>
      <w:r w:rsidRPr="00CC22BA">
        <w:rPr>
          <w:rtl/>
        </w:rPr>
        <w:t xml:space="preserve">אחרות </w:t>
      </w:r>
      <w:bookmarkStart w:id="9873" w:name="_ETM_Q19_608660"/>
      <w:bookmarkEnd w:id="9873"/>
      <w:r w:rsidRPr="00CC22BA">
        <w:rPr>
          <w:rtl/>
        </w:rPr>
        <w:t>לגמרי</w:t>
      </w:r>
      <w:r>
        <w:rPr>
          <w:rFonts w:hint="cs"/>
          <w:rtl/>
        </w:rPr>
        <w:t>.</w:t>
      </w:r>
      <w:r w:rsidRPr="00CC22BA">
        <w:rPr>
          <w:rtl/>
        </w:rPr>
        <w:t xml:space="preserve"> </w:t>
      </w:r>
      <w:bookmarkStart w:id="9874" w:name="_ETM_Q19_609260"/>
      <w:bookmarkEnd w:id="9874"/>
      <w:r w:rsidRPr="00CC22BA">
        <w:rPr>
          <w:rtl/>
        </w:rPr>
        <w:t xml:space="preserve">תודה </w:t>
      </w:r>
      <w:bookmarkStart w:id="9875" w:name="_ETM_Q19_609530"/>
      <w:bookmarkEnd w:id="9875"/>
      <w:r w:rsidRPr="00CC22BA">
        <w:rPr>
          <w:rtl/>
        </w:rPr>
        <w:t>רבה</w:t>
      </w:r>
      <w:r>
        <w:rPr>
          <w:rFonts w:hint="cs"/>
          <w:rtl/>
        </w:rPr>
        <w:t>.</w:t>
      </w:r>
    </w:p>
    <w:p w:rsidR="00EE453E" w:rsidRDefault="00EE453E" w:rsidP="00340E3B">
      <w:pPr>
        <w:rPr>
          <w:rtl/>
        </w:rPr>
      </w:pPr>
    </w:p>
    <w:p w:rsidR="00EE453E" w:rsidRDefault="00EE453E" w:rsidP="00340E3B">
      <w:pPr>
        <w:pStyle w:val="af6"/>
        <w:keepNext/>
        <w:rPr>
          <w:rtl/>
        </w:rPr>
      </w:pPr>
      <w:bookmarkStart w:id="9876" w:name="ET_yor_6031_8"/>
      <w:r w:rsidRPr="00BD6244">
        <w:rPr>
          <w:rStyle w:val="TagStyle"/>
          <w:rtl/>
        </w:rPr>
        <w:t xml:space="preserve"> &lt;&lt; יור &gt;&gt; </w:t>
      </w:r>
      <w:r>
        <w:rPr>
          <w:rtl/>
        </w:rPr>
        <w:t>היו"ר מיקי חיימוביץ':</w:t>
      </w:r>
      <w:r w:rsidRPr="00BD6244">
        <w:rPr>
          <w:rStyle w:val="TagStyle"/>
          <w:rtl/>
        </w:rPr>
        <w:t xml:space="preserve"> &lt;&lt; יור &gt;&gt;</w:t>
      </w:r>
      <w:r>
        <w:rPr>
          <w:rtl/>
        </w:rPr>
        <w:t xml:space="preserve"> </w:t>
      </w:r>
      <w:bookmarkEnd w:id="9876"/>
    </w:p>
    <w:p w:rsidR="00EE453E" w:rsidRDefault="00EE453E" w:rsidP="005429A2">
      <w:pPr>
        <w:rPr>
          <w:rtl/>
          <w:lang w:eastAsia="he-IL"/>
        </w:rPr>
      </w:pPr>
    </w:p>
    <w:p w:rsidR="00EE453E" w:rsidRDefault="00EE453E" w:rsidP="00246456">
      <w:pPr>
        <w:rPr>
          <w:rtl/>
        </w:rPr>
      </w:pPr>
      <w:bookmarkStart w:id="9877" w:name="_ETM_Q19_610000"/>
      <w:bookmarkStart w:id="9878" w:name="_ETM_Q19_608000"/>
      <w:bookmarkStart w:id="9879" w:name="_ETM_Q19_609920"/>
      <w:bookmarkEnd w:id="9877"/>
      <w:bookmarkEnd w:id="9878"/>
      <w:bookmarkEnd w:id="9879"/>
      <w:r w:rsidRPr="00CC22BA">
        <w:rPr>
          <w:rtl/>
        </w:rPr>
        <w:t xml:space="preserve">תודה </w:t>
      </w:r>
      <w:bookmarkStart w:id="9880" w:name="_ETM_Q19_610190"/>
      <w:bookmarkEnd w:id="9880"/>
      <w:r w:rsidRPr="00CC22BA">
        <w:rPr>
          <w:rtl/>
        </w:rPr>
        <w:t>רבה</w:t>
      </w:r>
      <w:r>
        <w:rPr>
          <w:rFonts w:hint="cs"/>
          <w:rtl/>
        </w:rPr>
        <w:t>.</w:t>
      </w:r>
      <w:r w:rsidRPr="00CC22BA">
        <w:rPr>
          <w:rtl/>
        </w:rPr>
        <w:t xml:space="preserve"> </w:t>
      </w:r>
      <w:bookmarkStart w:id="9881" w:name="_ETM_Q19_611310"/>
      <w:bookmarkEnd w:id="9881"/>
      <w:r w:rsidRPr="00CC22BA">
        <w:rPr>
          <w:rtl/>
        </w:rPr>
        <w:t xml:space="preserve">חבר </w:t>
      </w:r>
      <w:bookmarkStart w:id="9882" w:name="_ETM_Q19_611610"/>
      <w:bookmarkEnd w:id="9882"/>
      <w:r w:rsidRPr="00CC22BA">
        <w:rPr>
          <w:rtl/>
        </w:rPr>
        <w:t xml:space="preserve">הכנסת </w:t>
      </w:r>
      <w:bookmarkStart w:id="9883" w:name="_ETM_Q19_612000"/>
      <w:bookmarkEnd w:id="9883"/>
      <w:r w:rsidRPr="00CC22BA">
        <w:rPr>
          <w:rtl/>
        </w:rPr>
        <w:t xml:space="preserve">יעקב </w:t>
      </w:r>
      <w:bookmarkStart w:id="9884" w:name="_ETM_Q19_612450"/>
      <w:bookmarkEnd w:id="9884"/>
      <w:r w:rsidRPr="00CC22BA">
        <w:rPr>
          <w:rtl/>
        </w:rPr>
        <w:t xml:space="preserve">טסלר </w:t>
      </w:r>
      <w:bookmarkStart w:id="9885" w:name="_ETM_Q19_614800"/>
      <w:bookmarkEnd w:id="9885"/>
      <w:r>
        <w:rPr>
          <w:rFonts w:hint="cs"/>
          <w:rtl/>
        </w:rPr>
        <w:t xml:space="preserve">– </w:t>
      </w:r>
      <w:r w:rsidRPr="00CC22BA">
        <w:rPr>
          <w:rtl/>
        </w:rPr>
        <w:t xml:space="preserve">אינו </w:t>
      </w:r>
      <w:bookmarkStart w:id="9886" w:name="_ETM_Q19_615100"/>
      <w:bookmarkEnd w:id="9886"/>
      <w:r w:rsidRPr="00CC22BA">
        <w:rPr>
          <w:rtl/>
        </w:rPr>
        <w:t>נוכח</w:t>
      </w:r>
      <w:r>
        <w:rPr>
          <w:rFonts w:hint="cs"/>
          <w:rtl/>
        </w:rPr>
        <w:t>;</w:t>
      </w:r>
      <w:r w:rsidRPr="00CC22BA">
        <w:rPr>
          <w:rtl/>
        </w:rPr>
        <w:t xml:space="preserve"> </w:t>
      </w:r>
      <w:bookmarkStart w:id="9887" w:name="_ETM_Q19_616640"/>
      <w:bookmarkEnd w:id="9887"/>
      <w:r w:rsidRPr="00CC22BA">
        <w:rPr>
          <w:rtl/>
        </w:rPr>
        <w:t xml:space="preserve">חבר </w:t>
      </w:r>
      <w:bookmarkStart w:id="9888" w:name="_ETM_Q19_617030"/>
      <w:bookmarkEnd w:id="9888"/>
      <w:r w:rsidRPr="00CC22BA">
        <w:rPr>
          <w:rtl/>
        </w:rPr>
        <w:t xml:space="preserve">הכנסת </w:t>
      </w:r>
      <w:bookmarkStart w:id="9889" w:name="_ETM_Q19_617360"/>
      <w:bookmarkEnd w:id="9889"/>
      <w:r w:rsidRPr="00CC22BA">
        <w:rPr>
          <w:rtl/>
        </w:rPr>
        <w:t xml:space="preserve">חמד </w:t>
      </w:r>
      <w:bookmarkStart w:id="9890" w:name="_ETM_Q19_617719"/>
      <w:bookmarkEnd w:id="9890"/>
      <w:r w:rsidRPr="00CC22BA">
        <w:rPr>
          <w:rtl/>
        </w:rPr>
        <w:t xml:space="preserve">עמאר </w:t>
      </w:r>
      <w:bookmarkStart w:id="9891" w:name="_ETM_Q19_619510"/>
      <w:bookmarkEnd w:id="9891"/>
      <w:r>
        <w:rPr>
          <w:rFonts w:hint="cs"/>
          <w:rtl/>
        </w:rPr>
        <w:t xml:space="preserve">– </w:t>
      </w:r>
      <w:r w:rsidRPr="00CC22BA">
        <w:rPr>
          <w:rtl/>
        </w:rPr>
        <w:t xml:space="preserve">אינו </w:t>
      </w:r>
      <w:bookmarkStart w:id="9892" w:name="_ETM_Q19_619780"/>
      <w:bookmarkEnd w:id="9892"/>
      <w:r w:rsidRPr="00CC22BA">
        <w:rPr>
          <w:rtl/>
        </w:rPr>
        <w:t>נוכח</w:t>
      </w:r>
      <w:r>
        <w:rPr>
          <w:rFonts w:hint="cs"/>
          <w:rtl/>
        </w:rPr>
        <w:t>;</w:t>
      </w:r>
      <w:r w:rsidRPr="00CC22BA">
        <w:rPr>
          <w:rtl/>
        </w:rPr>
        <w:t xml:space="preserve"> </w:t>
      </w:r>
      <w:bookmarkStart w:id="9893" w:name="_ETM_Q19_620200"/>
      <w:bookmarkEnd w:id="9893"/>
      <w:r w:rsidRPr="00CC22BA">
        <w:rPr>
          <w:rtl/>
        </w:rPr>
        <w:t xml:space="preserve">חבר </w:t>
      </w:r>
      <w:bookmarkStart w:id="9894" w:name="_ETM_Q19_620409"/>
      <w:bookmarkEnd w:id="9894"/>
      <w:r w:rsidRPr="00CC22BA">
        <w:rPr>
          <w:rtl/>
        </w:rPr>
        <w:t xml:space="preserve">הכנסת </w:t>
      </w:r>
      <w:bookmarkStart w:id="9895" w:name="_ETM_Q19_620769"/>
      <w:bookmarkEnd w:id="9895"/>
      <w:r w:rsidRPr="00CC22BA">
        <w:rPr>
          <w:rtl/>
        </w:rPr>
        <w:t xml:space="preserve">אלכס </w:t>
      </w:r>
      <w:bookmarkStart w:id="9896" w:name="_ETM_Q19_621010"/>
      <w:bookmarkEnd w:id="9896"/>
      <w:r w:rsidRPr="00CC22BA">
        <w:rPr>
          <w:rtl/>
        </w:rPr>
        <w:t xml:space="preserve">קושניר </w:t>
      </w:r>
      <w:bookmarkStart w:id="9897" w:name="_ETM_Q19_622190"/>
      <w:bookmarkEnd w:id="9897"/>
      <w:r>
        <w:rPr>
          <w:rFonts w:hint="cs"/>
          <w:rtl/>
        </w:rPr>
        <w:t xml:space="preserve">– </w:t>
      </w:r>
      <w:r w:rsidRPr="00CC22BA">
        <w:rPr>
          <w:rtl/>
        </w:rPr>
        <w:t xml:space="preserve">אינו </w:t>
      </w:r>
      <w:bookmarkStart w:id="9898" w:name="_ETM_Q19_622520"/>
      <w:bookmarkEnd w:id="9898"/>
      <w:r w:rsidRPr="00CC22BA">
        <w:rPr>
          <w:rtl/>
        </w:rPr>
        <w:t>נוכח</w:t>
      </w:r>
      <w:r>
        <w:rPr>
          <w:rFonts w:hint="cs"/>
          <w:rtl/>
        </w:rPr>
        <w:t>;</w:t>
      </w:r>
      <w:r w:rsidRPr="00CC22BA">
        <w:rPr>
          <w:rtl/>
        </w:rPr>
        <w:t xml:space="preserve"> </w:t>
      </w:r>
      <w:bookmarkStart w:id="9899" w:name="_ETM_Q19_623030"/>
      <w:bookmarkEnd w:id="9899"/>
      <w:r w:rsidRPr="00CC22BA">
        <w:rPr>
          <w:rtl/>
        </w:rPr>
        <w:t xml:space="preserve">חבר </w:t>
      </w:r>
      <w:bookmarkStart w:id="9900" w:name="_ETM_Q19_623210"/>
      <w:bookmarkEnd w:id="9900"/>
      <w:r w:rsidRPr="00CC22BA">
        <w:rPr>
          <w:rtl/>
        </w:rPr>
        <w:t xml:space="preserve">הכנסת </w:t>
      </w:r>
      <w:bookmarkStart w:id="9901" w:name="_ETM_Q19_623480"/>
      <w:bookmarkEnd w:id="9901"/>
      <w:r w:rsidRPr="00CC22BA">
        <w:rPr>
          <w:rtl/>
        </w:rPr>
        <w:t xml:space="preserve">סעיד </w:t>
      </w:r>
      <w:bookmarkStart w:id="9902" w:name="_ETM_Q19_623690"/>
      <w:bookmarkEnd w:id="9902"/>
      <w:r w:rsidRPr="00CC22BA">
        <w:rPr>
          <w:rtl/>
        </w:rPr>
        <w:t xml:space="preserve">אלחרומי </w:t>
      </w:r>
      <w:bookmarkStart w:id="9903" w:name="_ETM_Q19_624260"/>
      <w:bookmarkEnd w:id="9903"/>
      <w:r>
        <w:rPr>
          <w:rFonts w:hint="cs"/>
          <w:rtl/>
        </w:rPr>
        <w:t xml:space="preserve">– </w:t>
      </w:r>
      <w:r w:rsidRPr="00CC22BA">
        <w:rPr>
          <w:rtl/>
        </w:rPr>
        <w:t xml:space="preserve">לא </w:t>
      </w:r>
      <w:bookmarkStart w:id="9904" w:name="_ETM_Q19_624410"/>
      <w:bookmarkEnd w:id="9904"/>
      <w:r w:rsidRPr="00CC22BA">
        <w:rPr>
          <w:rtl/>
        </w:rPr>
        <w:t>פה</w:t>
      </w:r>
      <w:r>
        <w:rPr>
          <w:rFonts w:hint="cs"/>
          <w:rtl/>
        </w:rPr>
        <w:t>;</w:t>
      </w:r>
      <w:r w:rsidRPr="00CC22BA">
        <w:rPr>
          <w:rtl/>
        </w:rPr>
        <w:t xml:space="preserve"> </w:t>
      </w:r>
      <w:bookmarkStart w:id="9905" w:name="_ETM_Q19_625120"/>
      <w:bookmarkEnd w:id="9905"/>
      <w:r w:rsidRPr="00CC22BA">
        <w:rPr>
          <w:rtl/>
        </w:rPr>
        <w:t xml:space="preserve">חבר </w:t>
      </w:r>
      <w:bookmarkStart w:id="9906" w:name="_ETM_Q19_625450"/>
      <w:bookmarkEnd w:id="9906"/>
      <w:r w:rsidRPr="00CC22BA">
        <w:rPr>
          <w:rtl/>
        </w:rPr>
        <w:t xml:space="preserve">הכנסת </w:t>
      </w:r>
      <w:bookmarkStart w:id="9907" w:name="_ETM_Q19_625810"/>
      <w:bookmarkEnd w:id="9907"/>
      <w:r w:rsidRPr="00CC22BA">
        <w:rPr>
          <w:rtl/>
        </w:rPr>
        <w:t xml:space="preserve">אוריאל </w:t>
      </w:r>
      <w:bookmarkStart w:id="9908" w:name="_ETM_Q19_626080"/>
      <w:bookmarkEnd w:id="9908"/>
      <w:r w:rsidRPr="00CC22BA">
        <w:rPr>
          <w:rtl/>
        </w:rPr>
        <w:t xml:space="preserve">בוסו </w:t>
      </w:r>
      <w:bookmarkStart w:id="9909" w:name="_ETM_Q19_626470"/>
      <w:bookmarkEnd w:id="9909"/>
      <w:r>
        <w:rPr>
          <w:rFonts w:hint="cs"/>
          <w:rtl/>
        </w:rPr>
        <w:t xml:space="preserve">– </w:t>
      </w:r>
      <w:r w:rsidRPr="00CC22BA">
        <w:rPr>
          <w:rtl/>
        </w:rPr>
        <w:t xml:space="preserve">גם </w:t>
      </w:r>
      <w:bookmarkStart w:id="9910" w:name="_ETM_Q19_626890"/>
      <w:bookmarkEnd w:id="9910"/>
      <w:r w:rsidRPr="00CC22BA">
        <w:rPr>
          <w:rtl/>
        </w:rPr>
        <w:t>איננו</w:t>
      </w:r>
      <w:r>
        <w:rPr>
          <w:rFonts w:hint="cs"/>
          <w:rtl/>
        </w:rPr>
        <w:t>;</w:t>
      </w:r>
      <w:r w:rsidRPr="00CC22BA">
        <w:rPr>
          <w:rtl/>
        </w:rPr>
        <w:t xml:space="preserve"> </w:t>
      </w:r>
      <w:bookmarkStart w:id="9911" w:name="_ETM_Q19_627520"/>
      <w:bookmarkEnd w:id="9911"/>
      <w:r w:rsidRPr="00CC22BA">
        <w:rPr>
          <w:rtl/>
        </w:rPr>
        <w:t xml:space="preserve">חבר </w:t>
      </w:r>
      <w:bookmarkStart w:id="9912" w:name="_ETM_Q19_627790"/>
      <w:bookmarkEnd w:id="9912"/>
      <w:r w:rsidRPr="00CC22BA">
        <w:rPr>
          <w:rtl/>
        </w:rPr>
        <w:t xml:space="preserve">הכנסת </w:t>
      </w:r>
      <w:bookmarkStart w:id="9913" w:name="_ETM_Q19_628060"/>
      <w:bookmarkEnd w:id="9913"/>
      <w:r w:rsidRPr="00CC22BA">
        <w:rPr>
          <w:rtl/>
        </w:rPr>
        <w:t xml:space="preserve">בצלאל </w:t>
      </w:r>
      <w:bookmarkStart w:id="9914" w:name="_ETM_Q19_628450"/>
      <w:bookmarkEnd w:id="9914"/>
      <w:r w:rsidRPr="00CC22BA">
        <w:rPr>
          <w:rtl/>
        </w:rPr>
        <w:t xml:space="preserve">סמוטריץ' </w:t>
      </w:r>
      <w:bookmarkStart w:id="9915" w:name="_ETM_Q19_629050"/>
      <w:bookmarkEnd w:id="9915"/>
      <w:r>
        <w:rPr>
          <w:rFonts w:hint="cs"/>
          <w:rtl/>
        </w:rPr>
        <w:t xml:space="preserve">– </w:t>
      </w:r>
      <w:r w:rsidRPr="00CC22BA">
        <w:rPr>
          <w:rtl/>
        </w:rPr>
        <w:t xml:space="preserve">אינו </w:t>
      </w:r>
      <w:bookmarkStart w:id="9916" w:name="_ETM_Q19_629290"/>
      <w:bookmarkEnd w:id="9916"/>
      <w:r w:rsidRPr="00CC22BA">
        <w:rPr>
          <w:rtl/>
        </w:rPr>
        <w:t>נוכח</w:t>
      </w:r>
      <w:r>
        <w:rPr>
          <w:rFonts w:hint="cs"/>
          <w:rtl/>
        </w:rPr>
        <w:t>;</w:t>
      </w:r>
      <w:r w:rsidRPr="00CC22BA">
        <w:rPr>
          <w:rtl/>
        </w:rPr>
        <w:t xml:space="preserve"> </w:t>
      </w:r>
      <w:bookmarkStart w:id="9917" w:name="_ETM_Q19_630520"/>
      <w:bookmarkEnd w:id="9917"/>
      <w:r w:rsidRPr="00CC22BA">
        <w:rPr>
          <w:rtl/>
        </w:rPr>
        <w:t xml:space="preserve">חבר </w:t>
      </w:r>
      <w:bookmarkStart w:id="9918" w:name="_ETM_Q19_630700"/>
      <w:bookmarkEnd w:id="9918"/>
      <w:r w:rsidRPr="00CC22BA">
        <w:rPr>
          <w:rtl/>
        </w:rPr>
        <w:t xml:space="preserve">הכנסת </w:t>
      </w:r>
      <w:bookmarkStart w:id="9919" w:name="_ETM_Q19_631060"/>
      <w:bookmarkEnd w:id="9919"/>
      <w:r w:rsidRPr="00CC22BA">
        <w:rPr>
          <w:rtl/>
        </w:rPr>
        <w:t xml:space="preserve">יבגני </w:t>
      </w:r>
      <w:bookmarkStart w:id="9920" w:name="_ETM_Q19_631480"/>
      <w:bookmarkEnd w:id="9920"/>
      <w:r w:rsidRPr="00CC22BA">
        <w:rPr>
          <w:rtl/>
        </w:rPr>
        <w:t xml:space="preserve">סובה </w:t>
      </w:r>
      <w:bookmarkStart w:id="9921" w:name="_ETM_Q19_632530"/>
      <w:bookmarkEnd w:id="9921"/>
      <w:r>
        <w:rPr>
          <w:rFonts w:hint="cs"/>
          <w:rtl/>
        </w:rPr>
        <w:t xml:space="preserve">– </w:t>
      </w:r>
      <w:r w:rsidRPr="00CC22BA">
        <w:rPr>
          <w:rtl/>
        </w:rPr>
        <w:t xml:space="preserve">גם </w:t>
      </w:r>
      <w:bookmarkStart w:id="9922" w:name="_ETM_Q19_633040"/>
      <w:bookmarkEnd w:id="9922"/>
      <w:r w:rsidRPr="00CC22BA">
        <w:rPr>
          <w:rtl/>
        </w:rPr>
        <w:t xml:space="preserve">לא </w:t>
      </w:r>
      <w:bookmarkStart w:id="9923" w:name="_ETM_Q19_633280"/>
      <w:bookmarkEnd w:id="9923"/>
      <w:r w:rsidRPr="00CC22BA">
        <w:rPr>
          <w:rtl/>
        </w:rPr>
        <w:t>פה</w:t>
      </w:r>
      <w:r>
        <w:rPr>
          <w:rFonts w:hint="cs"/>
          <w:rtl/>
        </w:rPr>
        <w:t>;</w:t>
      </w:r>
      <w:r w:rsidRPr="00CC22BA">
        <w:rPr>
          <w:rtl/>
        </w:rPr>
        <w:t xml:space="preserve"> </w:t>
      </w:r>
      <w:bookmarkStart w:id="9924" w:name="_ETM_Q19_634459"/>
      <w:bookmarkEnd w:id="9924"/>
      <w:r w:rsidRPr="00CC22BA">
        <w:rPr>
          <w:rtl/>
        </w:rPr>
        <w:t xml:space="preserve">חבר </w:t>
      </w:r>
      <w:bookmarkStart w:id="9925" w:name="_ETM_Q19_634790"/>
      <w:bookmarkEnd w:id="9925"/>
      <w:r w:rsidRPr="00CC22BA">
        <w:rPr>
          <w:rtl/>
        </w:rPr>
        <w:t xml:space="preserve">הכנסת </w:t>
      </w:r>
      <w:bookmarkStart w:id="9926" w:name="_ETM_Q19_635150"/>
      <w:bookmarkEnd w:id="9926"/>
      <w:r w:rsidRPr="00CC22BA">
        <w:rPr>
          <w:rtl/>
        </w:rPr>
        <w:t xml:space="preserve">עידן </w:t>
      </w:r>
      <w:bookmarkStart w:id="9927" w:name="_ETM_Q19_635450"/>
      <w:bookmarkEnd w:id="9927"/>
      <w:r w:rsidRPr="00CC22BA">
        <w:rPr>
          <w:rtl/>
        </w:rPr>
        <w:t>רול</w:t>
      </w:r>
      <w:bookmarkStart w:id="9928" w:name="_ETM_Q19_636720"/>
      <w:bookmarkEnd w:id="9928"/>
      <w:r>
        <w:rPr>
          <w:rFonts w:hint="cs"/>
          <w:rtl/>
        </w:rPr>
        <w:t xml:space="preserve">, </w:t>
      </w:r>
      <w:bookmarkStart w:id="9929" w:name="_ETM_Q19_640000"/>
      <w:bookmarkEnd w:id="9929"/>
      <w:r w:rsidRPr="00CC22BA">
        <w:rPr>
          <w:rtl/>
        </w:rPr>
        <w:t>מוותר</w:t>
      </w:r>
      <w:r>
        <w:rPr>
          <w:rFonts w:hint="cs"/>
          <w:rtl/>
        </w:rPr>
        <w:t>?</w:t>
      </w:r>
      <w:r w:rsidRPr="00CC22BA">
        <w:rPr>
          <w:rtl/>
        </w:rPr>
        <w:t xml:space="preserve"> </w:t>
      </w:r>
      <w:bookmarkStart w:id="9930" w:name="_ETM_Q19_638760"/>
      <w:bookmarkEnd w:id="9930"/>
      <w:r w:rsidRPr="00CC22BA">
        <w:rPr>
          <w:rtl/>
        </w:rPr>
        <w:t xml:space="preserve">חבר </w:t>
      </w:r>
      <w:bookmarkStart w:id="9931" w:name="_ETM_Q19_639030"/>
      <w:bookmarkEnd w:id="9931"/>
      <w:r w:rsidRPr="00CC22BA">
        <w:rPr>
          <w:rtl/>
        </w:rPr>
        <w:t xml:space="preserve">הכנסת </w:t>
      </w:r>
      <w:bookmarkStart w:id="9932" w:name="_ETM_Q19_639270"/>
      <w:bookmarkEnd w:id="9932"/>
      <w:r w:rsidRPr="00CC22BA">
        <w:rPr>
          <w:rtl/>
        </w:rPr>
        <w:t xml:space="preserve">ניצן </w:t>
      </w:r>
      <w:bookmarkStart w:id="9933" w:name="_ETM_Q19_639630"/>
      <w:bookmarkEnd w:id="9933"/>
      <w:r w:rsidRPr="00CC22BA">
        <w:rPr>
          <w:rtl/>
        </w:rPr>
        <w:t xml:space="preserve">הורוביץ </w:t>
      </w:r>
      <w:bookmarkStart w:id="9934" w:name="_ETM_Q19_640170"/>
      <w:bookmarkEnd w:id="9934"/>
      <w:r>
        <w:rPr>
          <w:rFonts w:hint="cs"/>
          <w:rtl/>
        </w:rPr>
        <w:t xml:space="preserve">– </w:t>
      </w:r>
      <w:r w:rsidRPr="00CC22BA">
        <w:rPr>
          <w:rtl/>
        </w:rPr>
        <w:t xml:space="preserve">לא </w:t>
      </w:r>
      <w:bookmarkStart w:id="9935" w:name="_ETM_Q19_640320"/>
      <w:bookmarkEnd w:id="9935"/>
      <w:r w:rsidRPr="00CC22BA">
        <w:rPr>
          <w:rtl/>
        </w:rPr>
        <w:t>נמצא</w:t>
      </w:r>
      <w:r>
        <w:rPr>
          <w:rFonts w:hint="cs"/>
          <w:rtl/>
        </w:rPr>
        <w:t>;</w:t>
      </w:r>
      <w:r w:rsidRPr="00CC22BA">
        <w:rPr>
          <w:rtl/>
        </w:rPr>
        <w:t xml:space="preserve"> </w:t>
      </w:r>
      <w:bookmarkStart w:id="9936" w:name="_ETM_Q19_641040"/>
      <w:bookmarkEnd w:id="9936"/>
      <w:r w:rsidRPr="00CC22BA">
        <w:rPr>
          <w:rtl/>
        </w:rPr>
        <w:t xml:space="preserve">צבי </w:t>
      </w:r>
      <w:bookmarkStart w:id="9937" w:name="_ETM_Q19_641400"/>
      <w:bookmarkEnd w:id="9937"/>
      <w:r w:rsidRPr="00CC22BA">
        <w:rPr>
          <w:rtl/>
        </w:rPr>
        <w:t xml:space="preserve">האוזר </w:t>
      </w:r>
      <w:bookmarkStart w:id="9938" w:name="_ETM_Q19_642390"/>
      <w:bookmarkEnd w:id="9938"/>
      <w:r>
        <w:rPr>
          <w:rFonts w:hint="cs"/>
          <w:rtl/>
        </w:rPr>
        <w:t xml:space="preserve">– </w:t>
      </w:r>
      <w:r w:rsidRPr="00CC22BA">
        <w:rPr>
          <w:rtl/>
        </w:rPr>
        <w:t xml:space="preserve">גם </w:t>
      </w:r>
      <w:bookmarkStart w:id="9939" w:name="_ETM_Q19_642900"/>
      <w:bookmarkEnd w:id="9939"/>
      <w:r w:rsidRPr="00CC22BA">
        <w:rPr>
          <w:rtl/>
        </w:rPr>
        <w:t>לא</w:t>
      </w:r>
      <w:r>
        <w:rPr>
          <w:rFonts w:hint="cs"/>
          <w:rtl/>
        </w:rPr>
        <w:t>;</w:t>
      </w:r>
      <w:r w:rsidRPr="00CC22BA">
        <w:rPr>
          <w:rtl/>
        </w:rPr>
        <w:t xml:space="preserve"> </w:t>
      </w:r>
      <w:bookmarkStart w:id="9940" w:name="_ETM_Q19_643860"/>
      <w:bookmarkEnd w:id="9940"/>
      <w:r w:rsidRPr="00CC22BA">
        <w:rPr>
          <w:rtl/>
        </w:rPr>
        <w:t xml:space="preserve">יוסף </w:t>
      </w:r>
      <w:bookmarkStart w:id="9941" w:name="_ETM_Q19_644280"/>
      <w:bookmarkEnd w:id="9941"/>
      <w:r w:rsidRPr="00CC22BA">
        <w:rPr>
          <w:rtl/>
        </w:rPr>
        <w:t xml:space="preserve">ג'בארין </w:t>
      </w:r>
      <w:bookmarkStart w:id="9942" w:name="_ETM_Q19_645450"/>
      <w:bookmarkEnd w:id="9942"/>
      <w:r>
        <w:rPr>
          <w:rFonts w:hint="cs"/>
          <w:rtl/>
        </w:rPr>
        <w:t xml:space="preserve">– </w:t>
      </w:r>
      <w:r w:rsidRPr="00CC22BA">
        <w:rPr>
          <w:rtl/>
        </w:rPr>
        <w:t xml:space="preserve">אינו </w:t>
      </w:r>
      <w:bookmarkStart w:id="9943" w:name="_ETM_Q19_645900"/>
      <w:bookmarkEnd w:id="9943"/>
      <w:r w:rsidRPr="00CC22BA">
        <w:rPr>
          <w:rtl/>
        </w:rPr>
        <w:t>נוכח</w:t>
      </w:r>
      <w:r>
        <w:rPr>
          <w:rFonts w:hint="cs"/>
          <w:rtl/>
        </w:rPr>
        <w:t>;</w:t>
      </w:r>
      <w:r w:rsidRPr="00CC22BA">
        <w:rPr>
          <w:rtl/>
        </w:rPr>
        <w:t xml:space="preserve"> </w:t>
      </w:r>
      <w:bookmarkStart w:id="9944" w:name="_ETM_Q19_646530"/>
      <w:bookmarkEnd w:id="9944"/>
      <w:r w:rsidRPr="00CC22BA">
        <w:rPr>
          <w:rtl/>
        </w:rPr>
        <w:t xml:space="preserve">חברת </w:t>
      </w:r>
      <w:bookmarkStart w:id="9945" w:name="_ETM_Q19_646740"/>
      <w:bookmarkEnd w:id="9945"/>
      <w:r w:rsidRPr="00CC22BA">
        <w:rPr>
          <w:rtl/>
        </w:rPr>
        <w:t xml:space="preserve">הכנסת </w:t>
      </w:r>
      <w:bookmarkStart w:id="9946" w:name="_ETM_Q19_647040"/>
      <w:bookmarkEnd w:id="9946"/>
      <w:r w:rsidRPr="00CC22BA">
        <w:rPr>
          <w:rtl/>
        </w:rPr>
        <w:t xml:space="preserve">אורלי </w:t>
      </w:r>
      <w:bookmarkStart w:id="9947" w:name="_ETM_Q19_647280"/>
      <w:bookmarkEnd w:id="9947"/>
      <w:r w:rsidRPr="00CC22BA">
        <w:rPr>
          <w:rtl/>
        </w:rPr>
        <w:t xml:space="preserve">פרומן </w:t>
      </w:r>
      <w:bookmarkStart w:id="9948" w:name="_ETM_Q19_647580"/>
      <w:bookmarkEnd w:id="9948"/>
      <w:r>
        <w:rPr>
          <w:rFonts w:hint="cs"/>
          <w:rtl/>
        </w:rPr>
        <w:t xml:space="preserve">– </w:t>
      </w:r>
      <w:r w:rsidRPr="00CC22BA">
        <w:rPr>
          <w:rtl/>
        </w:rPr>
        <w:t xml:space="preserve">אינה </w:t>
      </w:r>
      <w:bookmarkStart w:id="9949" w:name="_ETM_Q19_647760"/>
      <w:bookmarkEnd w:id="9949"/>
      <w:r w:rsidRPr="00CC22BA">
        <w:rPr>
          <w:rtl/>
        </w:rPr>
        <w:t>נוכחת</w:t>
      </w:r>
      <w:r>
        <w:rPr>
          <w:rFonts w:hint="cs"/>
          <w:rtl/>
        </w:rPr>
        <w:t>;</w:t>
      </w:r>
      <w:r w:rsidRPr="00CC22BA">
        <w:rPr>
          <w:rtl/>
        </w:rPr>
        <w:t xml:space="preserve"> </w:t>
      </w:r>
      <w:bookmarkStart w:id="9950" w:name="_ETM_Q19_648300"/>
      <w:bookmarkEnd w:id="9950"/>
      <w:r w:rsidRPr="00CC22BA">
        <w:rPr>
          <w:rtl/>
        </w:rPr>
        <w:t xml:space="preserve">חברת </w:t>
      </w:r>
      <w:bookmarkStart w:id="9951" w:name="_ETM_Q19_648540"/>
      <w:bookmarkEnd w:id="9951"/>
      <w:r w:rsidRPr="00CC22BA">
        <w:rPr>
          <w:rtl/>
        </w:rPr>
        <w:t xml:space="preserve">הכנסת </w:t>
      </w:r>
      <w:bookmarkStart w:id="9952" w:name="_ETM_Q19_648870"/>
      <w:bookmarkEnd w:id="9952"/>
      <w:r w:rsidRPr="00CC22BA">
        <w:rPr>
          <w:rtl/>
        </w:rPr>
        <w:t xml:space="preserve">יוליה </w:t>
      </w:r>
      <w:bookmarkStart w:id="9953" w:name="_ETM_Q19_649080"/>
      <w:bookmarkEnd w:id="9953"/>
      <w:r w:rsidRPr="00CC22BA">
        <w:rPr>
          <w:rtl/>
        </w:rPr>
        <w:t xml:space="preserve">מלינובסקי </w:t>
      </w:r>
      <w:bookmarkStart w:id="9954" w:name="_ETM_Q19_649620"/>
      <w:bookmarkEnd w:id="9954"/>
      <w:r>
        <w:rPr>
          <w:rFonts w:hint="cs"/>
          <w:rtl/>
        </w:rPr>
        <w:t xml:space="preserve">– </w:t>
      </w:r>
      <w:r w:rsidRPr="00CC22BA">
        <w:rPr>
          <w:rtl/>
        </w:rPr>
        <w:t xml:space="preserve">אינה </w:t>
      </w:r>
      <w:bookmarkStart w:id="9955" w:name="_ETM_Q19_649770"/>
      <w:bookmarkEnd w:id="9955"/>
      <w:r w:rsidRPr="00CC22BA">
        <w:rPr>
          <w:rtl/>
        </w:rPr>
        <w:t>נוכחת</w:t>
      </w:r>
      <w:r>
        <w:rPr>
          <w:rFonts w:hint="cs"/>
          <w:rtl/>
        </w:rPr>
        <w:t>;</w:t>
      </w:r>
      <w:r w:rsidRPr="00CC22BA">
        <w:rPr>
          <w:rtl/>
        </w:rPr>
        <w:t xml:space="preserve"> </w:t>
      </w:r>
      <w:bookmarkStart w:id="9956" w:name="_ETM_Q19_650250"/>
      <w:bookmarkEnd w:id="9956"/>
      <w:r w:rsidRPr="00CC22BA">
        <w:rPr>
          <w:rtl/>
        </w:rPr>
        <w:t xml:space="preserve">חבר </w:t>
      </w:r>
      <w:bookmarkStart w:id="9957" w:name="_ETM_Q19_650460"/>
      <w:bookmarkEnd w:id="9957"/>
      <w:r w:rsidRPr="00CC22BA">
        <w:rPr>
          <w:rtl/>
        </w:rPr>
        <w:t xml:space="preserve">הכנסת </w:t>
      </w:r>
      <w:bookmarkStart w:id="9958" w:name="_ETM_Q19_650760"/>
      <w:bookmarkEnd w:id="9958"/>
      <w:r w:rsidRPr="00CC22BA">
        <w:rPr>
          <w:rtl/>
        </w:rPr>
        <w:t xml:space="preserve">ינון </w:t>
      </w:r>
      <w:bookmarkStart w:id="9959" w:name="_ETM_Q19_651030"/>
      <w:bookmarkEnd w:id="9959"/>
      <w:r w:rsidRPr="00CC22BA">
        <w:rPr>
          <w:rtl/>
        </w:rPr>
        <w:t xml:space="preserve">אזולאי </w:t>
      </w:r>
      <w:bookmarkStart w:id="9960" w:name="_ETM_Q19_652230"/>
      <w:bookmarkEnd w:id="9960"/>
      <w:r>
        <w:rPr>
          <w:rFonts w:hint="cs"/>
          <w:rtl/>
        </w:rPr>
        <w:t xml:space="preserve">– </w:t>
      </w:r>
      <w:r w:rsidRPr="00CC22BA">
        <w:rPr>
          <w:rtl/>
        </w:rPr>
        <w:t xml:space="preserve">אינו </w:t>
      </w:r>
      <w:bookmarkStart w:id="9961" w:name="_ETM_Q19_652530"/>
      <w:bookmarkEnd w:id="9961"/>
      <w:r w:rsidRPr="00CC22BA">
        <w:rPr>
          <w:rtl/>
        </w:rPr>
        <w:t>נוכח</w:t>
      </w:r>
      <w:r>
        <w:rPr>
          <w:rFonts w:hint="cs"/>
          <w:rtl/>
        </w:rPr>
        <w:t>;</w:t>
      </w:r>
      <w:r w:rsidRPr="00CC22BA">
        <w:rPr>
          <w:rtl/>
        </w:rPr>
        <w:t xml:space="preserve"> </w:t>
      </w:r>
      <w:bookmarkStart w:id="9962" w:name="_ETM_Q19_653099"/>
      <w:bookmarkEnd w:id="9962"/>
      <w:r w:rsidRPr="00CC22BA">
        <w:rPr>
          <w:rtl/>
        </w:rPr>
        <w:t xml:space="preserve">חברת </w:t>
      </w:r>
      <w:bookmarkStart w:id="9963" w:name="_ETM_Q19_653519"/>
      <w:bookmarkEnd w:id="9963"/>
      <w:r w:rsidRPr="00CC22BA">
        <w:rPr>
          <w:rtl/>
        </w:rPr>
        <w:t xml:space="preserve">הכנסת </w:t>
      </w:r>
      <w:bookmarkStart w:id="9964" w:name="_ETM_Q19_653819"/>
      <w:bookmarkEnd w:id="9964"/>
      <w:r w:rsidRPr="00CC22BA">
        <w:rPr>
          <w:rtl/>
        </w:rPr>
        <w:t xml:space="preserve">מיכל </w:t>
      </w:r>
      <w:bookmarkStart w:id="9965" w:name="_ETM_Q19_654120"/>
      <w:bookmarkEnd w:id="9965"/>
      <w:r w:rsidRPr="00CC22BA">
        <w:rPr>
          <w:rtl/>
        </w:rPr>
        <w:t xml:space="preserve">שיר </w:t>
      </w:r>
      <w:bookmarkStart w:id="9966" w:name="_ETM_Q19_654450"/>
      <w:bookmarkEnd w:id="9966"/>
      <w:r>
        <w:rPr>
          <w:rFonts w:hint="cs"/>
          <w:rtl/>
        </w:rPr>
        <w:t xml:space="preserve">– </w:t>
      </w:r>
      <w:r w:rsidRPr="00CC22BA">
        <w:rPr>
          <w:rtl/>
        </w:rPr>
        <w:t xml:space="preserve">אינה </w:t>
      </w:r>
      <w:bookmarkStart w:id="9967" w:name="_ETM_Q19_654599"/>
      <w:bookmarkEnd w:id="9967"/>
      <w:r w:rsidRPr="00CC22BA">
        <w:rPr>
          <w:rtl/>
        </w:rPr>
        <w:t>נוכחת</w:t>
      </w:r>
      <w:r>
        <w:rPr>
          <w:rFonts w:hint="cs"/>
          <w:rtl/>
        </w:rPr>
        <w:t>;</w:t>
      </w:r>
      <w:r w:rsidRPr="00CC22BA">
        <w:rPr>
          <w:rtl/>
        </w:rPr>
        <w:t xml:space="preserve"> </w:t>
      </w:r>
      <w:bookmarkStart w:id="9968" w:name="_ETM_Q19_655170"/>
      <w:bookmarkEnd w:id="9968"/>
      <w:r w:rsidRPr="00CC22BA">
        <w:rPr>
          <w:rtl/>
        </w:rPr>
        <w:t xml:space="preserve">חבר </w:t>
      </w:r>
      <w:bookmarkStart w:id="9969" w:name="_ETM_Q19_655379"/>
      <w:bookmarkEnd w:id="9969"/>
      <w:r w:rsidRPr="00CC22BA">
        <w:rPr>
          <w:rtl/>
        </w:rPr>
        <w:t xml:space="preserve">הכנסת </w:t>
      </w:r>
      <w:bookmarkStart w:id="9970" w:name="_ETM_Q19_655650"/>
      <w:bookmarkEnd w:id="9970"/>
      <w:r w:rsidRPr="00CC22BA">
        <w:rPr>
          <w:rtl/>
        </w:rPr>
        <w:t xml:space="preserve">משה </w:t>
      </w:r>
      <w:bookmarkStart w:id="9971" w:name="_ETM_Q19_655950"/>
      <w:bookmarkEnd w:id="9971"/>
      <w:r w:rsidRPr="00CC22BA">
        <w:rPr>
          <w:rtl/>
        </w:rPr>
        <w:t xml:space="preserve">ארבל </w:t>
      </w:r>
      <w:bookmarkStart w:id="9972" w:name="_ETM_Q19_656849"/>
      <w:bookmarkEnd w:id="9972"/>
      <w:r>
        <w:rPr>
          <w:rFonts w:hint="cs"/>
          <w:rtl/>
        </w:rPr>
        <w:t xml:space="preserve">– </w:t>
      </w:r>
      <w:r w:rsidRPr="00CC22BA">
        <w:rPr>
          <w:rtl/>
        </w:rPr>
        <w:t xml:space="preserve">גם </w:t>
      </w:r>
      <w:bookmarkStart w:id="9973" w:name="_ETM_Q19_657239"/>
      <w:bookmarkEnd w:id="9973"/>
      <w:r w:rsidRPr="00CC22BA">
        <w:rPr>
          <w:rtl/>
        </w:rPr>
        <w:t xml:space="preserve">לא </w:t>
      </w:r>
      <w:bookmarkStart w:id="9974" w:name="_ETM_Q19_657390"/>
      <w:bookmarkEnd w:id="9974"/>
      <w:r w:rsidRPr="00CC22BA">
        <w:rPr>
          <w:rtl/>
        </w:rPr>
        <w:t>נמצא</w:t>
      </w:r>
      <w:r>
        <w:rPr>
          <w:rFonts w:hint="cs"/>
          <w:rtl/>
        </w:rPr>
        <w:t>;</w:t>
      </w:r>
      <w:r w:rsidRPr="00CC22BA">
        <w:rPr>
          <w:rtl/>
        </w:rPr>
        <w:t xml:space="preserve"> </w:t>
      </w:r>
      <w:bookmarkStart w:id="9975" w:name="_ETM_Q19_658140"/>
      <w:bookmarkEnd w:id="9975"/>
      <w:r w:rsidRPr="00CC22BA">
        <w:rPr>
          <w:rtl/>
        </w:rPr>
        <w:t xml:space="preserve">חבר </w:t>
      </w:r>
      <w:bookmarkStart w:id="9976" w:name="_ETM_Q19_658379"/>
      <w:bookmarkEnd w:id="9976"/>
      <w:r w:rsidRPr="00CC22BA">
        <w:rPr>
          <w:rtl/>
        </w:rPr>
        <w:t xml:space="preserve">הכנסת </w:t>
      </w:r>
      <w:bookmarkStart w:id="9977" w:name="_ETM_Q19_658650"/>
      <w:bookmarkEnd w:id="9977"/>
      <w:r w:rsidRPr="00CC22BA">
        <w:rPr>
          <w:rtl/>
        </w:rPr>
        <w:t xml:space="preserve">מיכאל </w:t>
      </w:r>
      <w:bookmarkStart w:id="9978" w:name="_ETM_Q19_658980"/>
      <w:bookmarkEnd w:id="9978"/>
      <w:r w:rsidRPr="00CC22BA">
        <w:rPr>
          <w:rtl/>
        </w:rPr>
        <w:t xml:space="preserve">מלכיאלי </w:t>
      </w:r>
      <w:bookmarkStart w:id="9979" w:name="_ETM_Q19_660480"/>
      <w:bookmarkEnd w:id="9979"/>
      <w:r>
        <w:rPr>
          <w:rFonts w:hint="cs"/>
          <w:rtl/>
        </w:rPr>
        <w:t xml:space="preserve">– </w:t>
      </w:r>
      <w:r w:rsidRPr="00CC22BA">
        <w:rPr>
          <w:rtl/>
        </w:rPr>
        <w:t>מוותר</w:t>
      </w:r>
      <w:r>
        <w:rPr>
          <w:rFonts w:hint="cs"/>
          <w:rtl/>
        </w:rPr>
        <w:t>;</w:t>
      </w:r>
      <w:r w:rsidRPr="00CC22BA">
        <w:rPr>
          <w:rtl/>
        </w:rPr>
        <w:t xml:space="preserve"> </w:t>
      </w:r>
      <w:bookmarkStart w:id="9980" w:name="_ETM_Q19_661790"/>
      <w:bookmarkEnd w:id="9980"/>
      <w:r w:rsidRPr="00CC22BA">
        <w:rPr>
          <w:rtl/>
        </w:rPr>
        <w:t xml:space="preserve">חבר </w:t>
      </w:r>
      <w:bookmarkStart w:id="9981" w:name="_ETM_Q19_662299"/>
      <w:bookmarkEnd w:id="9981"/>
      <w:r w:rsidRPr="00CC22BA">
        <w:rPr>
          <w:rtl/>
        </w:rPr>
        <w:t xml:space="preserve">הכנסת </w:t>
      </w:r>
      <w:bookmarkStart w:id="9982" w:name="_ETM_Q19_662599"/>
      <w:bookmarkEnd w:id="9982"/>
      <w:r w:rsidRPr="00CC22BA">
        <w:rPr>
          <w:rtl/>
        </w:rPr>
        <w:t xml:space="preserve">אופיר </w:t>
      </w:r>
      <w:bookmarkStart w:id="9983" w:name="_ETM_Q19_662900"/>
      <w:bookmarkEnd w:id="9983"/>
      <w:r w:rsidRPr="00CC22BA">
        <w:rPr>
          <w:rtl/>
        </w:rPr>
        <w:t>כץ</w:t>
      </w:r>
      <w:r>
        <w:rPr>
          <w:rFonts w:hint="cs"/>
          <w:rtl/>
        </w:rPr>
        <w:t xml:space="preserve"> </w:t>
      </w:r>
      <w:r>
        <w:rPr>
          <w:rFonts w:hint="eastAsia"/>
          <w:rtl/>
        </w:rPr>
        <w:t>–</w:t>
      </w:r>
      <w:r w:rsidRPr="00CC22BA">
        <w:rPr>
          <w:rtl/>
        </w:rPr>
        <w:t xml:space="preserve"> </w:t>
      </w:r>
      <w:bookmarkStart w:id="9984" w:name="_ETM_Q19_663499"/>
      <w:bookmarkEnd w:id="9984"/>
      <w:r w:rsidRPr="00CC22BA">
        <w:rPr>
          <w:rtl/>
        </w:rPr>
        <w:t xml:space="preserve">אינו </w:t>
      </w:r>
      <w:bookmarkStart w:id="9985" w:name="_ETM_Q19_663859"/>
      <w:bookmarkEnd w:id="9985"/>
      <w:r w:rsidRPr="00CC22BA">
        <w:rPr>
          <w:rtl/>
        </w:rPr>
        <w:t>נמצא</w:t>
      </w:r>
      <w:r>
        <w:rPr>
          <w:rFonts w:hint="cs"/>
          <w:rtl/>
        </w:rPr>
        <w:t>.</w:t>
      </w:r>
      <w:r w:rsidRPr="00CC22BA">
        <w:rPr>
          <w:rtl/>
        </w:rPr>
        <w:t xml:space="preserve"> </w:t>
      </w:r>
      <w:bookmarkStart w:id="9986" w:name="_ETM_Q19_664459"/>
      <w:bookmarkEnd w:id="9986"/>
      <w:r w:rsidRPr="00CC22BA">
        <w:rPr>
          <w:rtl/>
        </w:rPr>
        <w:t xml:space="preserve">אם </w:t>
      </w:r>
      <w:bookmarkStart w:id="9987" w:name="_ETM_Q19_664609"/>
      <w:bookmarkEnd w:id="9987"/>
      <w:r w:rsidRPr="00CC22BA">
        <w:rPr>
          <w:rtl/>
        </w:rPr>
        <w:t>כך</w:t>
      </w:r>
      <w:r>
        <w:rPr>
          <w:rFonts w:hint="cs"/>
          <w:rtl/>
        </w:rPr>
        <w:t>,</w:t>
      </w:r>
      <w:r w:rsidRPr="00CC22BA">
        <w:rPr>
          <w:rtl/>
        </w:rPr>
        <w:t xml:space="preserve"> </w:t>
      </w:r>
      <w:bookmarkStart w:id="9988" w:name="_ETM_Q19_665059"/>
      <w:bookmarkEnd w:id="9988"/>
      <w:r w:rsidRPr="00CC22BA">
        <w:rPr>
          <w:rtl/>
        </w:rPr>
        <w:t xml:space="preserve">אנחנו </w:t>
      </w:r>
      <w:bookmarkStart w:id="9989" w:name="_ETM_Q19_666799"/>
      <w:bookmarkEnd w:id="9989"/>
      <w:r w:rsidR="005429A2">
        <w:rPr>
          <w:rFonts w:hint="cs"/>
          <w:rtl/>
        </w:rPr>
        <w:t>– – –</w:t>
      </w:r>
    </w:p>
    <w:p w:rsidR="00EE453E" w:rsidRDefault="00EE453E" w:rsidP="00340E3B">
      <w:pPr>
        <w:rPr>
          <w:rtl/>
        </w:rPr>
      </w:pPr>
      <w:bookmarkStart w:id="9990" w:name="_ETM_Q19_667000"/>
      <w:bookmarkEnd w:id="9990"/>
    </w:p>
    <w:p w:rsidR="00EE453E" w:rsidRDefault="00EE453E" w:rsidP="00340E3B">
      <w:pPr>
        <w:pStyle w:val="af5"/>
        <w:keepNext/>
        <w:rPr>
          <w:rtl/>
        </w:rPr>
      </w:pPr>
      <w:bookmarkStart w:id="9991" w:name="ET_interruption_קריאה_9"/>
      <w:r w:rsidRPr="00BD6244">
        <w:rPr>
          <w:rStyle w:val="TagStyle"/>
          <w:rtl/>
        </w:rPr>
        <w:t xml:space="preserve"> &lt;&lt; קריאה &gt;&gt; </w:t>
      </w:r>
      <w:r>
        <w:rPr>
          <w:rtl/>
        </w:rPr>
        <w:t>קריאה:</w:t>
      </w:r>
      <w:r w:rsidRPr="00BD6244">
        <w:rPr>
          <w:rStyle w:val="TagStyle"/>
          <w:rtl/>
        </w:rPr>
        <w:t xml:space="preserve"> &lt;&lt; קריאה &gt;&gt;</w:t>
      </w:r>
      <w:r>
        <w:rPr>
          <w:rtl/>
        </w:rPr>
        <w:t xml:space="preserve"> </w:t>
      </w:r>
      <w:bookmarkEnd w:id="9991"/>
    </w:p>
    <w:p w:rsidR="00EE453E" w:rsidRDefault="00EE453E" w:rsidP="005429A2">
      <w:pPr>
        <w:rPr>
          <w:rtl/>
          <w:lang w:eastAsia="he-IL"/>
        </w:rPr>
      </w:pPr>
    </w:p>
    <w:p w:rsidR="00EE453E" w:rsidRDefault="005429A2" w:rsidP="00340E3B">
      <w:pPr>
        <w:rPr>
          <w:rtl/>
          <w:lang w:eastAsia="he-IL"/>
        </w:rPr>
      </w:pPr>
      <w:r>
        <w:rPr>
          <w:rFonts w:hint="cs"/>
          <w:rtl/>
          <w:lang w:eastAsia="he-IL"/>
        </w:rPr>
        <w:t>– – –</w:t>
      </w:r>
    </w:p>
    <w:p w:rsidR="00EE453E" w:rsidRDefault="00EE453E" w:rsidP="00340E3B">
      <w:pPr>
        <w:rPr>
          <w:rtl/>
          <w:lang w:eastAsia="he-IL"/>
        </w:rPr>
      </w:pPr>
      <w:bookmarkStart w:id="9992" w:name="_ETM_Q19_665000"/>
      <w:bookmarkEnd w:id="9992"/>
    </w:p>
    <w:p w:rsidR="00EE453E" w:rsidRDefault="00EE453E" w:rsidP="00340E3B">
      <w:pPr>
        <w:pStyle w:val="af6"/>
        <w:keepNext/>
        <w:rPr>
          <w:rtl/>
        </w:rPr>
      </w:pPr>
      <w:bookmarkStart w:id="9993" w:name="ET_yor_6031_10"/>
      <w:r w:rsidRPr="00BD6244">
        <w:rPr>
          <w:rStyle w:val="TagStyle"/>
          <w:rtl/>
        </w:rPr>
        <w:t xml:space="preserve"> &lt;&lt; יור &gt;&gt; </w:t>
      </w:r>
      <w:r>
        <w:rPr>
          <w:rtl/>
        </w:rPr>
        <w:t>היו"ר מיקי חיימוביץ':</w:t>
      </w:r>
      <w:r w:rsidRPr="00BD6244">
        <w:rPr>
          <w:rStyle w:val="TagStyle"/>
          <w:rtl/>
        </w:rPr>
        <w:t xml:space="preserve"> &lt;&lt; יור &gt;&gt;</w:t>
      </w:r>
      <w:r>
        <w:rPr>
          <w:rtl/>
        </w:rPr>
        <w:t xml:space="preserve"> </w:t>
      </w:r>
      <w:bookmarkEnd w:id="9993"/>
    </w:p>
    <w:p w:rsidR="00EE453E" w:rsidRDefault="00EE453E" w:rsidP="005429A2">
      <w:pPr>
        <w:rPr>
          <w:rtl/>
          <w:lang w:eastAsia="he-IL"/>
        </w:rPr>
      </w:pPr>
    </w:p>
    <w:p w:rsidR="00EE453E" w:rsidRDefault="00EE453E" w:rsidP="00340E3B">
      <w:pPr>
        <w:rPr>
          <w:rtl/>
        </w:rPr>
      </w:pPr>
      <w:bookmarkStart w:id="9994" w:name="_ETM_Q19_668000"/>
      <w:bookmarkEnd w:id="9994"/>
      <w:r>
        <w:rPr>
          <w:rFonts w:hint="cs"/>
          <w:rtl/>
          <w:lang w:eastAsia="he-IL"/>
        </w:rPr>
        <w:t xml:space="preserve">כן. </w:t>
      </w:r>
      <w:bookmarkStart w:id="9995" w:name="_ETM_Q19_669000"/>
      <w:bookmarkStart w:id="9996" w:name="_ETM_Q19_668409"/>
      <w:bookmarkStart w:id="9997" w:name="_ETM_Q19_669180"/>
      <w:bookmarkEnd w:id="9995"/>
      <w:bookmarkEnd w:id="9996"/>
      <w:bookmarkEnd w:id="9997"/>
      <w:r w:rsidRPr="00CC22BA">
        <w:rPr>
          <w:rtl/>
        </w:rPr>
        <w:t xml:space="preserve">חבר </w:t>
      </w:r>
      <w:bookmarkStart w:id="9998" w:name="_ETM_Q19_669480"/>
      <w:bookmarkEnd w:id="9998"/>
      <w:r w:rsidRPr="00CC22BA">
        <w:rPr>
          <w:rtl/>
        </w:rPr>
        <w:t xml:space="preserve">הכנסת </w:t>
      </w:r>
      <w:bookmarkStart w:id="9999" w:name="_ETM_Q19_669810"/>
      <w:bookmarkEnd w:id="9999"/>
      <w:r w:rsidRPr="00CC22BA">
        <w:rPr>
          <w:rtl/>
        </w:rPr>
        <w:t xml:space="preserve">איתן </w:t>
      </w:r>
      <w:bookmarkStart w:id="10000" w:name="_ETM_Q19_670080"/>
      <w:bookmarkEnd w:id="10000"/>
      <w:r w:rsidRPr="00CC22BA">
        <w:rPr>
          <w:rtl/>
        </w:rPr>
        <w:t>גינזבורג</w:t>
      </w:r>
      <w:r>
        <w:rPr>
          <w:rFonts w:hint="cs"/>
          <w:rtl/>
        </w:rPr>
        <w:t>,</w:t>
      </w:r>
      <w:r w:rsidRPr="00CC22BA">
        <w:rPr>
          <w:rtl/>
        </w:rPr>
        <w:t xml:space="preserve"> </w:t>
      </w:r>
      <w:bookmarkStart w:id="10001" w:name="_ETM_Q19_670680"/>
      <w:bookmarkEnd w:id="10001"/>
      <w:r w:rsidRPr="00CC22BA">
        <w:rPr>
          <w:rtl/>
        </w:rPr>
        <w:t xml:space="preserve">האם </w:t>
      </w:r>
      <w:bookmarkStart w:id="10002" w:name="_ETM_Q19_670860"/>
      <w:bookmarkEnd w:id="10002"/>
      <w:r w:rsidRPr="00CC22BA">
        <w:rPr>
          <w:rtl/>
        </w:rPr>
        <w:t xml:space="preserve">תרצה </w:t>
      </w:r>
      <w:bookmarkStart w:id="10003" w:name="_ETM_Q19_671220"/>
      <w:bookmarkEnd w:id="10003"/>
      <w:r w:rsidRPr="00CC22BA">
        <w:rPr>
          <w:rtl/>
        </w:rPr>
        <w:t xml:space="preserve">לסכם </w:t>
      </w:r>
      <w:bookmarkStart w:id="10004" w:name="_ETM_Q19_671700"/>
      <w:bookmarkEnd w:id="10004"/>
      <w:r w:rsidRPr="00CC22BA">
        <w:rPr>
          <w:rtl/>
        </w:rPr>
        <w:t xml:space="preserve">או </w:t>
      </w:r>
      <w:bookmarkStart w:id="10005" w:name="_ETM_Q19_671760"/>
      <w:bookmarkEnd w:id="10005"/>
      <w:r w:rsidRPr="00CC22BA">
        <w:rPr>
          <w:rtl/>
        </w:rPr>
        <w:t xml:space="preserve">שנעבור </w:t>
      </w:r>
      <w:bookmarkStart w:id="10006" w:name="_ETM_Q19_672210"/>
      <w:bookmarkEnd w:id="10006"/>
      <w:r w:rsidRPr="00CC22BA">
        <w:rPr>
          <w:rtl/>
        </w:rPr>
        <w:t>להצבעה</w:t>
      </w:r>
      <w:r>
        <w:rPr>
          <w:rFonts w:hint="cs"/>
          <w:rtl/>
        </w:rPr>
        <w:t>?</w:t>
      </w:r>
    </w:p>
    <w:p w:rsidR="00EE453E" w:rsidRDefault="00EE453E" w:rsidP="00340E3B">
      <w:pPr>
        <w:rPr>
          <w:rtl/>
        </w:rPr>
      </w:pPr>
    </w:p>
    <w:p w:rsidR="00EE453E" w:rsidRDefault="00EE453E" w:rsidP="00340E3B">
      <w:pPr>
        <w:pStyle w:val="af5"/>
        <w:keepNext/>
        <w:rPr>
          <w:rtl/>
        </w:rPr>
      </w:pPr>
      <w:bookmarkStart w:id="10007" w:name="ET_interruption_6018_11"/>
      <w:r w:rsidRPr="00BD6244">
        <w:rPr>
          <w:rStyle w:val="TagStyle"/>
          <w:rtl/>
        </w:rPr>
        <w:t xml:space="preserve"> &lt;&lt; קריאה &gt;&gt; </w:t>
      </w:r>
      <w:r>
        <w:rPr>
          <w:rtl/>
        </w:rPr>
        <w:t>איתן גינזבורג (יו"ר ועדת הכנסת):</w:t>
      </w:r>
      <w:r w:rsidRPr="00BD6244">
        <w:rPr>
          <w:rStyle w:val="TagStyle"/>
          <w:rtl/>
        </w:rPr>
        <w:t xml:space="preserve"> &lt;&lt; קריאה &gt;&gt;</w:t>
      </w:r>
      <w:r>
        <w:rPr>
          <w:rtl/>
        </w:rPr>
        <w:t xml:space="preserve"> </w:t>
      </w:r>
      <w:bookmarkEnd w:id="10007"/>
    </w:p>
    <w:p w:rsidR="00EE453E" w:rsidRDefault="00EE453E" w:rsidP="005429A2">
      <w:pPr>
        <w:rPr>
          <w:rtl/>
          <w:lang w:eastAsia="he-IL"/>
        </w:rPr>
      </w:pPr>
    </w:p>
    <w:p w:rsidR="00EE453E" w:rsidRDefault="00EE453E" w:rsidP="00340E3B">
      <w:pPr>
        <w:rPr>
          <w:rtl/>
          <w:lang w:eastAsia="he-IL"/>
        </w:rPr>
      </w:pPr>
      <w:r>
        <w:rPr>
          <w:rFonts w:hint="cs"/>
          <w:rtl/>
          <w:lang w:eastAsia="he-IL"/>
        </w:rPr>
        <w:t>לא, אפשר להצביע.</w:t>
      </w:r>
    </w:p>
    <w:p w:rsidR="00EE453E" w:rsidRDefault="00EE453E" w:rsidP="00340E3B">
      <w:pPr>
        <w:rPr>
          <w:rtl/>
          <w:lang w:eastAsia="he-IL"/>
        </w:rPr>
      </w:pPr>
      <w:bookmarkStart w:id="10008" w:name="_ETM_Q19_671000"/>
      <w:bookmarkEnd w:id="10008"/>
    </w:p>
    <w:p w:rsidR="00EE453E" w:rsidRDefault="00EE453E" w:rsidP="00340E3B">
      <w:pPr>
        <w:pStyle w:val="af6"/>
        <w:keepNext/>
        <w:rPr>
          <w:rtl/>
        </w:rPr>
      </w:pPr>
      <w:bookmarkStart w:id="10009" w:name="ET_yor_6031_12"/>
      <w:r w:rsidRPr="00784A0C">
        <w:rPr>
          <w:rStyle w:val="TagStyle"/>
          <w:rtl/>
        </w:rPr>
        <w:t xml:space="preserve"> &lt;&lt; יור &gt;&gt; </w:t>
      </w:r>
      <w:r>
        <w:rPr>
          <w:rtl/>
        </w:rPr>
        <w:t>היו"ר מיקי חיימוביץ':</w:t>
      </w:r>
      <w:r w:rsidRPr="00784A0C">
        <w:rPr>
          <w:rStyle w:val="TagStyle"/>
          <w:rtl/>
        </w:rPr>
        <w:t xml:space="preserve"> &lt;&lt; יור &gt;&gt;</w:t>
      </w:r>
      <w:r>
        <w:rPr>
          <w:rtl/>
        </w:rPr>
        <w:t xml:space="preserve"> </w:t>
      </w:r>
      <w:bookmarkEnd w:id="10009"/>
    </w:p>
    <w:p w:rsidR="00EE453E" w:rsidRDefault="00EE453E" w:rsidP="005429A2">
      <w:pPr>
        <w:rPr>
          <w:rtl/>
          <w:lang w:eastAsia="he-IL"/>
        </w:rPr>
      </w:pPr>
    </w:p>
    <w:p w:rsidR="00EE453E" w:rsidRDefault="00EE453E" w:rsidP="00246456">
      <w:pPr>
        <w:rPr>
          <w:rtl/>
        </w:rPr>
      </w:pPr>
      <w:bookmarkStart w:id="10010" w:name="_ETM_Q19_672000"/>
      <w:bookmarkStart w:id="10011" w:name="_ETM_Q19_674190"/>
      <w:bookmarkEnd w:id="10010"/>
      <w:bookmarkEnd w:id="10011"/>
      <w:r w:rsidRPr="00CC22BA">
        <w:rPr>
          <w:rtl/>
        </w:rPr>
        <w:t xml:space="preserve">אפשר </w:t>
      </w:r>
      <w:bookmarkStart w:id="10012" w:name="_ETM_Q19_674430"/>
      <w:bookmarkEnd w:id="10012"/>
      <w:r w:rsidRPr="00CC22BA">
        <w:rPr>
          <w:rtl/>
        </w:rPr>
        <w:t>להצביע</w:t>
      </w:r>
      <w:r>
        <w:rPr>
          <w:rFonts w:hint="cs"/>
          <w:rtl/>
        </w:rPr>
        <w:t>.</w:t>
      </w:r>
      <w:bookmarkStart w:id="10013" w:name="_ETM_Q19_677000"/>
      <w:bookmarkStart w:id="10014" w:name="_ETM_Q19_675340"/>
      <w:bookmarkEnd w:id="10013"/>
      <w:bookmarkEnd w:id="10014"/>
      <w:r>
        <w:rPr>
          <w:rFonts w:hint="cs"/>
          <w:rtl/>
        </w:rPr>
        <w:t xml:space="preserve"> </w:t>
      </w:r>
      <w:r w:rsidRPr="00CC22BA">
        <w:rPr>
          <w:rtl/>
        </w:rPr>
        <w:t xml:space="preserve">אם </w:t>
      </w:r>
      <w:bookmarkStart w:id="10015" w:name="_ETM_Q19_675489"/>
      <w:bookmarkEnd w:id="10015"/>
      <w:r w:rsidRPr="00CC22BA">
        <w:rPr>
          <w:rtl/>
        </w:rPr>
        <w:t>כך</w:t>
      </w:r>
      <w:r>
        <w:rPr>
          <w:rFonts w:hint="cs"/>
          <w:rtl/>
        </w:rPr>
        <w:t>,</w:t>
      </w:r>
      <w:r w:rsidRPr="00CC22BA">
        <w:rPr>
          <w:rtl/>
        </w:rPr>
        <w:t xml:space="preserve"> </w:t>
      </w:r>
      <w:bookmarkStart w:id="10016" w:name="_ETM_Q19_677019"/>
      <w:bookmarkEnd w:id="10016"/>
      <w:r w:rsidRPr="00CC22BA">
        <w:rPr>
          <w:rtl/>
        </w:rPr>
        <w:t xml:space="preserve">רבותיי </w:t>
      </w:r>
      <w:bookmarkStart w:id="10017" w:name="_ETM_Q19_677499"/>
      <w:bookmarkEnd w:id="10017"/>
      <w:r w:rsidRPr="00CC22BA">
        <w:rPr>
          <w:rtl/>
        </w:rPr>
        <w:t xml:space="preserve">חברי </w:t>
      </w:r>
      <w:bookmarkStart w:id="10018" w:name="_ETM_Q19_677739"/>
      <w:bookmarkEnd w:id="10018"/>
      <w:r w:rsidRPr="00CC22BA">
        <w:rPr>
          <w:rtl/>
        </w:rPr>
        <w:t>הכנסת</w:t>
      </w:r>
      <w:r>
        <w:rPr>
          <w:rFonts w:hint="cs"/>
          <w:rtl/>
        </w:rPr>
        <w:t>,</w:t>
      </w:r>
      <w:r w:rsidRPr="00CC22BA">
        <w:rPr>
          <w:rtl/>
        </w:rPr>
        <w:t xml:space="preserve"> </w:t>
      </w:r>
      <w:bookmarkStart w:id="10019" w:name="_ETM_Q19_678280"/>
      <w:bookmarkEnd w:id="10019"/>
      <w:r w:rsidRPr="00CC22BA">
        <w:rPr>
          <w:rtl/>
        </w:rPr>
        <w:t xml:space="preserve">שימו </w:t>
      </w:r>
      <w:bookmarkStart w:id="10020" w:name="_ETM_Q19_678700"/>
      <w:bookmarkEnd w:id="10020"/>
      <w:r w:rsidRPr="00CC22BA">
        <w:rPr>
          <w:rtl/>
        </w:rPr>
        <w:t xml:space="preserve">לב </w:t>
      </w:r>
      <w:bookmarkStart w:id="10021" w:name="_ETM_Q19_678939"/>
      <w:bookmarkEnd w:id="10021"/>
      <w:r>
        <w:rPr>
          <w:rtl/>
        </w:rPr>
        <w:t>–</w:t>
      </w:r>
      <w:r>
        <w:rPr>
          <w:rFonts w:hint="cs"/>
          <w:rtl/>
        </w:rPr>
        <w:t xml:space="preserve"> </w:t>
      </w:r>
      <w:r w:rsidRPr="00CC22BA">
        <w:rPr>
          <w:rtl/>
        </w:rPr>
        <w:t xml:space="preserve">אתה </w:t>
      </w:r>
      <w:bookmarkStart w:id="10022" w:name="_ETM_Q19_679329"/>
      <w:bookmarkEnd w:id="10022"/>
      <w:r w:rsidRPr="00CC22BA">
        <w:rPr>
          <w:rtl/>
        </w:rPr>
        <w:t xml:space="preserve">רוצה </w:t>
      </w:r>
      <w:bookmarkStart w:id="10023" w:name="_ETM_Q19_679599"/>
      <w:bookmarkEnd w:id="10023"/>
      <w:r w:rsidRPr="00CC22BA">
        <w:rPr>
          <w:rtl/>
        </w:rPr>
        <w:t>לדבר</w:t>
      </w:r>
      <w:r>
        <w:rPr>
          <w:rFonts w:hint="cs"/>
          <w:rtl/>
        </w:rPr>
        <w:t>?</w:t>
      </w:r>
    </w:p>
    <w:p w:rsidR="00EE453E" w:rsidRDefault="00EE453E" w:rsidP="00340E3B">
      <w:pPr>
        <w:rPr>
          <w:rtl/>
        </w:rPr>
      </w:pPr>
    </w:p>
    <w:p w:rsidR="00EE453E" w:rsidRDefault="00EE453E" w:rsidP="00340E3B">
      <w:pPr>
        <w:pStyle w:val="af5"/>
        <w:keepNext/>
        <w:rPr>
          <w:rtl/>
        </w:rPr>
      </w:pPr>
      <w:bookmarkStart w:id="10024" w:name="ET_interruption_קריאה_13"/>
      <w:r w:rsidRPr="00784A0C">
        <w:rPr>
          <w:rStyle w:val="TagStyle"/>
          <w:rtl/>
        </w:rPr>
        <w:t xml:space="preserve"> &lt;&lt; קריאה &gt;&gt; </w:t>
      </w:r>
      <w:r>
        <w:rPr>
          <w:rtl/>
        </w:rPr>
        <w:t>קריאה:</w:t>
      </w:r>
      <w:r w:rsidRPr="00784A0C">
        <w:rPr>
          <w:rStyle w:val="TagStyle"/>
          <w:rtl/>
        </w:rPr>
        <w:t xml:space="preserve"> &lt;&lt; קריאה &gt;&gt;</w:t>
      </w:r>
      <w:r>
        <w:rPr>
          <w:rtl/>
        </w:rPr>
        <w:t xml:space="preserve"> </w:t>
      </w:r>
      <w:bookmarkEnd w:id="10024"/>
    </w:p>
    <w:p w:rsidR="00EE453E" w:rsidRDefault="00EE453E" w:rsidP="005429A2">
      <w:pPr>
        <w:rPr>
          <w:rtl/>
          <w:lang w:eastAsia="he-IL"/>
        </w:rPr>
      </w:pPr>
    </w:p>
    <w:p w:rsidR="00EE453E" w:rsidRDefault="00EE453E" w:rsidP="00340E3B">
      <w:pPr>
        <w:rPr>
          <w:rtl/>
          <w:lang w:eastAsia="he-IL"/>
        </w:rPr>
      </w:pPr>
      <w:bookmarkStart w:id="10025" w:name="_ETM_Q19_680000"/>
      <w:bookmarkEnd w:id="10025"/>
      <w:r>
        <w:rPr>
          <w:rFonts w:hint="cs"/>
          <w:rtl/>
          <w:lang w:eastAsia="he-IL"/>
        </w:rPr>
        <w:t>נמצא ומוותר.</w:t>
      </w:r>
    </w:p>
    <w:p w:rsidR="00EE453E" w:rsidRDefault="00EE453E" w:rsidP="00340E3B">
      <w:pPr>
        <w:rPr>
          <w:rtl/>
          <w:lang w:eastAsia="he-IL"/>
        </w:rPr>
      </w:pPr>
    </w:p>
    <w:p w:rsidR="00EE453E" w:rsidRDefault="00EE453E" w:rsidP="00340E3B">
      <w:pPr>
        <w:pStyle w:val="af6"/>
        <w:keepNext/>
        <w:rPr>
          <w:rtl/>
        </w:rPr>
      </w:pPr>
      <w:bookmarkStart w:id="10026" w:name="ET_yor_6031_14"/>
      <w:r w:rsidRPr="00784A0C">
        <w:rPr>
          <w:rStyle w:val="TagStyle"/>
          <w:rtl/>
        </w:rPr>
        <w:t xml:space="preserve"> &lt;&lt; יור &gt;&gt; </w:t>
      </w:r>
      <w:r>
        <w:rPr>
          <w:rtl/>
        </w:rPr>
        <w:t>היו"ר מיקי חיימוביץ':</w:t>
      </w:r>
      <w:r w:rsidRPr="00784A0C">
        <w:rPr>
          <w:rStyle w:val="TagStyle"/>
          <w:rtl/>
        </w:rPr>
        <w:t xml:space="preserve"> &lt;&lt; יור &gt;&gt;</w:t>
      </w:r>
      <w:r>
        <w:rPr>
          <w:rtl/>
        </w:rPr>
        <w:t xml:space="preserve"> </w:t>
      </w:r>
      <w:bookmarkEnd w:id="10026"/>
    </w:p>
    <w:p w:rsidR="00EE453E" w:rsidRDefault="00EE453E" w:rsidP="005429A2">
      <w:pPr>
        <w:rPr>
          <w:rtl/>
          <w:lang w:eastAsia="he-IL"/>
        </w:rPr>
      </w:pPr>
    </w:p>
    <w:p w:rsidR="00EE453E" w:rsidRDefault="00EE453E" w:rsidP="00340E3B">
      <w:pPr>
        <w:rPr>
          <w:rtl/>
          <w:lang w:eastAsia="he-IL"/>
        </w:rPr>
      </w:pPr>
      <w:bookmarkStart w:id="10027" w:name="_ETM_Q19_678000"/>
      <w:bookmarkEnd w:id="10027"/>
      <w:r>
        <w:rPr>
          <w:rFonts w:hint="cs"/>
          <w:rtl/>
          <w:lang w:eastAsia="he-IL"/>
        </w:rPr>
        <w:t>אז סליחה, מצטערת, לא ראיתי אותך.</w:t>
      </w:r>
    </w:p>
    <w:p w:rsidR="00EE453E" w:rsidRDefault="00EE453E" w:rsidP="00340E3B">
      <w:pPr>
        <w:rPr>
          <w:rtl/>
          <w:lang w:eastAsia="he-IL"/>
        </w:rPr>
      </w:pPr>
    </w:p>
    <w:p w:rsidR="00EE453E" w:rsidRDefault="00EE453E" w:rsidP="00340E3B">
      <w:pPr>
        <w:rPr>
          <w:rtl/>
          <w:lang w:eastAsia="he-IL"/>
        </w:rPr>
      </w:pPr>
      <w:bookmarkStart w:id="10028" w:name="_ETM_Q19_683000"/>
      <w:bookmarkEnd w:id="10028"/>
      <w:r>
        <w:rPr>
          <w:rFonts w:hint="cs"/>
          <w:rtl/>
          <w:lang w:eastAsia="he-IL"/>
        </w:rPr>
        <w:t xml:space="preserve">טוב, </w:t>
      </w:r>
      <w:bookmarkStart w:id="10029" w:name="_ETM_Q19_684000"/>
      <w:bookmarkStart w:id="10030" w:name="_ETM_Q19_680510"/>
      <w:bookmarkStart w:id="10031" w:name="_ETM_Q19_680900"/>
      <w:bookmarkStart w:id="10032" w:name="_ETM_Q19_681440"/>
      <w:bookmarkStart w:id="10033" w:name="_ETM_Q19_682190"/>
      <w:bookmarkStart w:id="10034" w:name="_ETM_Q19_682340"/>
      <w:bookmarkStart w:id="10035" w:name="_ETM_Q19_682640"/>
      <w:bookmarkStart w:id="10036" w:name="_ETM_Q19_683840"/>
      <w:bookmarkStart w:id="10037" w:name="_ETM_Q19_684110"/>
      <w:bookmarkEnd w:id="10029"/>
      <w:bookmarkEnd w:id="10030"/>
      <w:bookmarkEnd w:id="10031"/>
      <w:bookmarkEnd w:id="10032"/>
      <w:bookmarkEnd w:id="10033"/>
      <w:bookmarkEnd w:id="10034"/>
      <w:bookmarkEnd w:id="10035"/>
      <w:bookmarkEnd w:id="10036"/>
      <w:bookmarkEnd w:id="10037"/>
      <w:r w:rsidRPr="00CC22BA">
        <w:rPr>
          <w:rtl/>
        </w:rPr>
        <w:t xml:space="preserve">אנחנו </w:t>
      </w:r>
      <w:bookmarkStart w:id="10038" w:name="_ETM_Q19_684500"/>
      <w:bookmarkEnd w:id="10038"/>
      <w:r w:rsidRPr="00CC22BA">
        <w:rPr>
          <w:rtl/>
        </w:rPr>
        <w:t xml:space="preserve">עוברים </w:t>
      </w:r>
      <w:bookmarkStart w:id="10039" w:name="_ETM_Q19_684830"/>
      <w:bookmarkEnd w:id="10039"/>
      <w:r w:rsidRPr="00CC22BA">
        <w:rPr>
          <w:rtl/>
        </w:rPr>
        <w:t xml:space="preserve">עכשיו </w:t>
      </w:r>
      <w:bookmarkStart w:id="10040" w:name="_ETM_Q19_685220"/>
      <w:bookmarkEnd w:id="10040"/>
      <w:r w:rsidRPr="00CC22BA">
        <w:rPr>
          <w:rtl/>
        </w:rPr>
        <w:t xml:space="preserve">להצבעה </w:t>
      </w:r>
      <w:bookmarkStart w:id="10041" w:name="_ETM_Q19_686510"/>
      <w:bookmarkEnd w:id="10041"/>
      <w:r w:rsidRPr="00CC22BA">
        <w:rPr>
          <w:rtl/>
        </w:rPr>
        <w:t xml:space="preserve">על </w:t>
      </w:r>
      <w:bookmarkStart w:id="10042" w:name="_ETM_Q19_686690"/>
      <w:bookmarkEnd w:id="10042"/>
      <w:r w:rsidRPr="00CC22BA">
        <w:rPr>
          <w:rtl/>
        </w:rPr>
        <w:t xml:space="preserve">הצעת </w:t>
      </w:r>
      <w:bookmarkStart w:id="10043" w:name="_ETM_Q19_687140"/>
      <w:bookmarkEnd w:id="10043"/>
      <w:r w:rsidRPr="00CC22BA">
        <w:rPr>
          <w:rtl/>
        </w:rPr>
        <w:t xml:space="preserve">חוק </w:t>
      </w:r>
      <w:bookmarkStart w:id="10044" w:name="_ETM_Q19_687440"/>
      <w:bookmarkEnd w:id="10044"/>
      <w:r w:rsidRPr="00CC22BA">
        <w:rPr>
          <w:rtl/>
        </w:rPr>
        <w:t xml:space="preserve">יד </w:t>
      </w:r>
      <w:bookmarkStart w:id="10045" w:name="_ETM_Q19_687769"/>
      <w:bookmarkEnd w:id="10045"/>
      <w:r w:rsidRPr="00CC22BA">
        <w:rPr>
          <w:rtl/>
        </w:rPr>
        <w:t>בן</w:t>
      </w:r>
      <w:bookmarkStart w:id="10046" w:name="_ETM_Q19_688010"/>
      <w:bookmarkEnd w:id="10046"/>
      <w:r>
        <w:rPr>
          <w:rFonts w:hint="cs"/>
          <w:rtl/>
        </w:rPr>
        <w:t>-</w:t>
      </w:r>
      <w:r w:rsidRPr="00CC22BA">
        <w:rPr>
          <w:rtl/>
        </w:rPr>
        <w:t xml:space="preserve">צבי </w:t>
      </w:r>
      <w:bookmarkStart w:id="10047" w:name="_ETM_Q19_688400"/>
      <w:bookmarkEnd w:id="10047"/>
      <w:r>
        <w:rPr>
          <w:rFonts w:hint="cs"/>
          <w:rtl/>
        </w:rPr>
        <w:t>(</w:t>
      </w:r>
      <w:r w:rsidRPr="00CC22BA">
        <w:rPr>
          <w:rtl/>
        </w:rPr>
        <w:t xml:space="preserve">תיקון </w:t>
      </w:r>
      <w:bookmarkStart w:id="10048" w:name="_ETM_Q19_688790"/>
      <w:bookmarkStart w:id="10049" w:name="_ETM_Q19_689120"/>
      <w:bookmarkEnd w:id="10048"/>
      <w:bookmarkEnd w:id="10049"/>
      <w:r>
        <w:rPr>
          <w:rFonts w:hint="cs"/>
          <w:rtl/>
        </w:rPr>
        <w:t xml:space="preserve">מס' </w:t>
      </w:r>
      <w:r w:rsidRPr="00CC22BA">
        <w:rPr>
          <w:rtl/>
        </w:rPr>
        <w:t>3</w:t>
      </w:r>
      <w:r>
        <w:rPr>
          <w:rFonts w:hint="cs"/>
          <w:rtl/>
        </w:rPr>
        <w:t>)</w:t>
      </w:r>
      <w:r w:rsidRPr="00CC22BA">
        <w:rPr>
          <w:rtl/>
        </w:rPr>
        <w:t xml:space="preserve"> </w:t>
      </w:r>
      <w:bookmarkStart w:id="10050" w:name="_ETM_Q19_690230"/>
      <w:bookmarkEnd w:id="10050"/>
      <w:r>
        <w:rPr>
          <w:rFonts w:hint="cs"/>
          <w:rtl/>
        </w:rPr>
        <w:t>(</w:t>
      </w:r>
      <w:r w:rsidRPr="00CC22BA">
        <w:rPr>
          <w:rtl/>
        </w:rPr>
        <w:t xml:space="preserve">ביטול </w:t>
      </w:r>
      <w:bookmarkStart w:id="10051" w:name="_ETM_Q19_690709"/>
      <w:bookmarkEnd w:id="10051"/>
      <w:r w:rsidRPr="00CC22BA">
        <w:rPr>
          <w:rtl/>
        </w:rPr>
        <w:t xml:space="preserve">נציגי </w:t>
      </w:r>
      <w:bookmarkStart w:id="10052" w:name="_ETM_Q19_691189"/>
      <w:bookmarkEnd w:id="10052"/>
      <w:r w:rsidRPr="00CC22BA">
        <w:rPr>
          <w:rtl/>
        </w:rPr>
        <w:t xml:space="preserve">הכנסת </w:t>
      </w:r>
      <w:bookmarkStart w:id="10053" w:name="_ETM_Q19_691639"/>
      <w:bookmarkEnd w:id="10053"/>
      <w:r w:rsidRPr="00CC22BA">
        <w:rPr>
          <w:rtl/>
        </w:rPr>
        <w:t>במועצה</w:t>
      </w:r>
      <w:r>
        <w:rPr>
          <w:rFonts w:hint="cs"/>
          <w:rtl/>
        </w:rPr>
        <w:t>), התשפ"א</w:t>
      </w:r>
      <w:r>
        <w:rPr>
          <w:rFonts w:hint="eastAsia"/>
        </w:rPr>
        <w:t>–</w:t>
      </w:r>
      <w:bookmarkStart w:id="10054" w:name="_ETM_Q19_693109"/>
      <w:bookmarkEnd w:id="10054"/>
      <w:r w:rsidRPr="00CC22BA">
        <w:rPr>
          <w:rtl/>
        </w:rPr>
        <w:t>20</w:t>
      </w:r>
      <w:bookmarkStart w:id="10055" w:name="_ETM_Q19_693439"/>
      <w:bookmarkEnd w:id="10055"/>
      <w:r w:rsidRPr="00CC22BA">
        <w:rPr>
          <w:rtl/>
        </w:rPr>
        <w:t>20</w:t>
      </w:r>
      <w:r>
        <w:rPr>
          <w:rFonts w:hint="cs"/>
          <w:rtl/>
        </w:rPr>
        <w:t>,</w:t>
      </w:r>
      <w:r w:rsidRPr="00CC22BA">
        <w:rPr>
          <w:rtl/>
        </w:rPr>
        <w:t xml:space="preserve"> </w:t>
      </w:r>
      <w:bookmarkStart w:id="10056" w:name="_ETM_Q19_694480"/>
      <w:bookmarkEnd w:id="10056"/>
      <w:r w:rsidRPr="00CC22BA">
        <w:rPr>
          <w:rtl/>
        </w:rPr>
        <w:t xml:space="preserve">מטעם </w:t>
      </w:r>
      <w:bookmarkStart w:id="10057" w:name="_ETM_Q19_694900"/>
      <w:bookmarkEnd w:id="10057"/>
      <w:r w:rsidRPr="00CC22BA">
        <w:rPr>
          <w:rtl/>
        </w:rPr>
        <w:t xml:space="preserve">ועדת </w:t>
      </w:r>
      <w:bookmarkStart w:id="10058" w:name="_ETM_Q19_695200"/>
      <w:bookmarkEnd w:id="10058"/>
      <w:r w:rsidRPr="00CC22BA">
        <w:rPr>
          <w:rtl/>
        </w:rPr>
        <w:t>הכנסת</w:t>
      </w:r>
      <w:r>
        <w:rPr>
          <w:rFonts w:hint="cs"/>
          <w:rtl/>
        </w:rPr>
        <w:t>,</w:t>
      </w:r>
      <w:r w:rsidRPr="00CC22BA">
        <w:rPr>
          <w:rtl/>
        </w:rPr>
        <w:t xml:space="preserve"> </w:t>
      </w:r>
      <w:bookmarkStart w:id="10059" w:name="_ETM_Q19_695650"/>
      <w:bookmarkEnd w:id="10059"/>
      <w:r w:rsidRPr="00CC22BA">
        <w:rPr>
          <w:rtl/>
        </w:rPr>
        <w:t xml:space="preserve">בקריאה </w:t>
      </w:r>
      <w:bookmarkStart w:id="10060" w:name="_ETM_Q19_696159"/>
      <w:bookmarkEnd w:id="10060"/>
      <w:r w:rsidRPr="00CC22BA">
        <w:rPr>
          <w:rtl/>
        </w:rPr>
        <w:t>ראשונה</w:t>
      </w:r>
      <w:r>
        <w:rPr>
          <w:rFonts w:hint="cs"/>
          <w:rtl/>
        </w:rPr>
        <w:t>.</w:t>
      </w:r>
      <w:r w:rsidRPr="00CC22BA">
        <w:rPr>
          <w:rtl/>
        </w:rPr>
        <w:t xml:space="preserve"> </w:t>
      </w:r>
      <w:bookmarkStart w:id="10061" w:name="_ETM_Q19_699159"/>
      <w:bookmarkEnd w:id="10061"/>
      <w:r w:rsidRPr="00CC22BA">
        <w:rPr>
          <w:rtl/>
        </w:rPr>
        <w:t>הצבעה</w:t>
      </w:r>
      <w:r>
        <w:rPr>
          <w:rFonts w:hint="cs"/>
          <w:rtl/>
        </w:rPr>
        <w:t>.</w:t>
      </w:r>
    </w:p>
    <w:p w:rsidR="00EE453E" w:rsidRDefault="00EE453E" w:rsidP="00340E3B">
      <w:pPr>
        <w:rPr>
          <w:rtl/>
          <w:lang w:eastAsia="he-IL"/>
        </w:rPr>
      </w:pPr>
    </w:p>
    <w:p w:rsidR="00EE453E" w:rsidRDefault="00EE453E" w:rsidP="00340E3B">
      <w:pPr>
        <w:pStyle w:val="af1"/>
        <w:keepNext/>
        <w:rPr>
          <w:rtl/>
          <w:lang w:eastAsia="he-IL"/>
        </w:rPr>
      </w:pPr>
      <w:r>
        <w:rPr>
          <w:rtl/>
          <w:lang w:eastAsia="he-IL"/>
        </w:rPr>
        <w:t>הצבעה מס'</w:t>
      </w:r>
      <w:r>
        <w:rPr>
          <w:rFonts w:hint="cs"/>
          <w:rtl/>
          <w:lang w:eastAsia="he-IL"/>
        </w:rPr>
        <w:t xml:space="preserve"> 5</w:t>
      </w:r>
    </w:p>
    <w:p w:rsidR="00EE453E" w:rsidRDefault="00EE453E" w:rsidP="00340E3B">
      <w:pPr>
        <w:pStyle w:val="--"/>
        <w:keepNext/>
        <w:rPr>
          <w:rtl/>
          <w:lang w:eastAsia="he-IL"/>
        </w:rPr>
      </w:pPr>
    </w:p>
    <w:p w:rsidR="00EE453E" w:rsidRDefault="00EE453E" w:rsidP="00340E3B">
      <w:pPr>
        <w:pStyle w:val="--"/>
        <w:keepNext/>
        <w:rPr>
          <w:rtl/>
          <w:lang w:eastAsia="he-IL"/>
        </w:rPr>
      </w:pPr>
      <w:r>
        <w:rPr>
          <w:rtl/>
          <w:lang w:eastAsia="he-IL"/>
        </w:rPr>
        <w:t>בעד ההצעה להעביר את הצעת החוק לוועדה –</w:t>
      </w:r>
      <w:r>
        <w:rPr>
          <w:rFonts w:hint="cs"/>
          <w:rtl/>
          <w:lang w:eastAsia="he-IL"/>
        </w:rPr>
        <w:t xml:space="preserve"> 8</w:t>
      </w:r>
    </w:p>
    <w:p w:rsidR="00EE453E" w:rsidRDefault="00EE453E" w:rsidP="00340E3B">
      <w:pPr>
        <w:pStyle w:val="--"/>
        <w:keepNext/>
        <w:rPr>
          <w:rtl/>
          <w:lang w:eastAsia="he-IL"/>
        </w:rPr>
      </w:pPr>
      <w:r>
        <w:rPr>
          <w:rtl/>
          <w:lang w:eastAsia="he-IL"/>
        </w:rPr>
        <w:t xml:space="preserve">נגד – </w:t>
      </w:r>
      <w:r>
        <w:rPr>
          <w:rFonts w:hint="cs"/>
          <w:rtl/>
          <w:lang w:eastAsia="he-IL"/>
        </w:rPr>
        <w:t>אין</w:t>
      </w:r>
    </w:p>
    <w:p w:rsidR="00EE453E" w:rsidRDefault="00EE453E" w:rsidP="00340E3B">
      <w:pPr>
        <w:pStyle w:val="--"/>
        <w:keepNext/>
        <w:rPr>
          <w:rtl/>
          <w:lang w:eastAsia="he-IL"/>
        </w:rPr>
      </w:pPr>
      <w:r>
        <w:rPr>
          <w:rtl/>
          <w:lang w:eastAsia="he-IL"/>
        </w:rPr>
        <w:t xml:space="preserve">נמנעים – </w:t>
      </w:r>
      <w:r>
        <w:rPr>
          <w:rFonts w:hint="cs"/>
          <w:rtl/>
          <w:lang w:eastAsia="he-IL"/>
        </w:rPr>
        <w:t>אין</w:t>
      </w:r>
    </w:p>
    <w:p w:rsidR="00EE453E" w:rsidRDefault="00EE453E" w:rsidP="00340E3B">
      <w:pPr>
        <w:pStyle w:val="af2"/>
        <w:rPr>
          <w:rtl/>
          <w:lang w:eastAsia="he-IL"/>
        </w:rPr>
      </w:pPr>
      <w:r>
        <w:rPr>
          <w:rtl/>
          <w:lang w:eastAsia="he-IL"/>
        </w:rPr>
        <w:t>ההצעה להעביר את הצעת חוק</w:t>
      </w:r>
      <w:r>
        <w:rPr>
          <w:rFonts w:hint="cs"/>
          <w:rtl/>
          <w:lang w:eastAsia="he-IL"/>
        </w:rPr>
        <w:t xml:space="preserve"> </w:t>
      </w:r>
      <w:r w:rsidRPr="00784A0C">
        <w:rPr>
          <w:rtl/>
          <w:lang w:eastAsia="he-IL"/>
        </w:rPr>
        <w:t>יד בן-צבי (תיקון מס' 3) (ביטול נציגי הכנסת במועצה), התשפ"א–2020</w:t>
      </w:r>
      <w:r>
        <w:rPr>
          <w:rFonts w:hint="cs"/>
          <w:rtl/>
          <w:lang w:eastAsia="he-IL"/>
        </w:rPr>
        <w:t>, לוועדת הכנסת נתקבלה.</w:t>
      </w:r>
    </w:p>
    <w:p w:rsidR="00EE453E" w:rsidRDefault="00EE453E" w:rsidP="00340E3B">
      <w:pPr>
        <w:rPr>
          <w:rtl/>
          <w:lang w:eastAsia="he-IL"/>
        </w:rPr>
      </w:pPr>
    </w:p>
    <w:p w:rsidR="00EE453E" w:rsidRDefault="00EE453E" w:rsidP="00340E3B">
      <w:pPr>
        <w:pStyle w:val="af6"/>
        <w:keepNext/>
        <w:rPr>
          <w:rtl/>
        </w:rPr>
      </w:pPr>
      <w:bookmarkStart w:id="10062" w:name="ET_yor_6031_15"/>
      <w:r w:rsidRPr="00784A0C">
        <w:rPr>
          <w:rStyle w:val="TagStyle"/>
          <w:rtl/>
        </w:rPr>
        <w:t xml:space="preserve"> &lt;&lt; יור &gt;&gt; </w:t>
      </w:r>
      <w:r>
        <w:rPr>
          <w:rtl/>
        </w:rPr>
        <w:t>היו"ר מיקי חיימוביץ':</w:t>
      </w:r>
      <w:r w:rsidRPr="00784A0C">
        <w:rPr>
          <w:rStyle w:val="TagStyle"/>
          <w:rtl/>
        </w:rPr>
        <w:t xml:space="preserve"> &lt;&lt; יור &gt;&gt;</w:t>
      </w:r>
      <w:r>
        <w:rPr>
          <w:rtl/>
        </w:rPr>
        <w:t xml:space="preserve"> </w:t>
      </w:r>
      <w:bookmarkEnd w:id="10062"/>
    </w:p>
    <w:p w:rsidR="00EE453E" w:rsidRDefault="00EE453E" w:rsidP="005429A2">
      <w:pPr>
        <w:rPr>
          <w:rtl/>
          <w:lang w:eastAsia="he-IL"/>
        </w:rPr>
      </w:pPr>
    </w:p>
    <w:p w:rsidR="00EE453E" w:rsidRDefault="00EE453E" w:rsidP="00246456">
      <w:pPr>
        <w:rPr>
          <w:rtl/>
        </w:rPr>
      </w:pPr>
      <w:bookmarkStart w:id="10063" w:name="_ETM_Q19_711000"/>
      <w:bookmarkEnd w:id="10063"/>
      <w:r>
        <w:rPr>
          <w:rFonts w:hint="cs"/>
          <w:rtl/>
          <w:lang w:eastAsia="he-IL"/>
        </w:rPr>
        <w:t xml:space="preserve">אוקיי, </w:t>
      </w:r>
      <w:bookmarkStart w:id="10064" w:name="_ETM_Q19_706000"/>
      <w:bookmarkStart w:id="10065" w:name="_ETM_Q19_718069"/>
      <w:bookmarkStart w:id="10066" w:name="_ETM_Q19_718519"/>
      <w:bookmarkStart w:id="10067" w:name="_ETM_Q19_719360"/>
      <w:bookmarkEnd w:id="10064"/>
      <w:bookmarkEnd w:id="10065"/>
      <w:bookmarkEnd w:id="10066"/>
      <w:bookmarkEnd w:id="10067"/>
      <w:r>
        <w:rPr>
          <w:rFonts w:hint="cs"/>
          <w:rtl/>
        </w:rPr>
        <w:t xml:space="preserve">שמונה </w:t>
      </w:r>
      <w:r w:rsidRPr="00CC22BA">
        <w:rPr>
          <w:rtl/>
        </w:rPr>
        <w:t>בעד</w:t>
      </w:r>
      <w:r>
        <w:rPr>
          <w:rFonts w:hint="cs"/>
          <w:rtl/>
        </w:rPr>
        <w:t>,</w:t>
      </w:r>
      <w:r w:rsidRPr="00CC22BA">
        <w:rPr>
          <w:rtl/>
        </w:rPr>
        <w:t xml:space="preserve"> </w:t>
      </w:r>
      <w:bookmarkStart w:id="10068" w:name="_ETM_Q19_720799"/>
      <w:bookmarkEnd w:id="10068"/>
      <w:r w:rsidRPr="00CC22BA">
        <w:rPr>
          <w:rtl/>
        </w:rPr>
        <w:t xml:space="preserve">אין </w:t>
      </w:r>
      <w:bookmarkStart w:id="10069" w:name="_ETM_Q19_721010"/>
      <w:bookmarkEnd w:id="10069"/>
      <w:r w:rsidRPr="00CC22BA">
        <w:rPr>
          <w:rtl/>
        </w:rPr>
        <w:t xml:space="preserve">מתנגדים </w:t>
      </w:r>
      <w:bookmarkStart w:id="10070" w:name="_ETM_Q19_721730"/>
      <w:bookmarkEnd w:id="10070"/>
      <w:r w:rsidRPr="00CC22BA">
        <w:rPr>
          <w:rtl/>
        </w:rPr>
        <w:t xml:space="preserve">ואין </w:t>
      </w:r>
      <w:bookmarkStart w:id="10071" w:name="_ETM_Q19_722059"/>
      <w:bookmarkEnd w:id="10071"/>
      <w:r w:rsidRPr="00CC22BA">
        <w:rPr>
          <w:rtl/>
        </w:rPr>
        <w:t>נמנעים</w:t>
      </w:r>
      <w:r>
        <w:rPr>
          <w:rFonts w:hint="cs"/>
          <w:rtl/>
        </w:rPr>
        <w:t>.</w:t>
      </w:r>
      <w:r w:rsidRPr="00CC22BA">
        <w:rPr>
          <w:rtl/>
        </w:rPr>
        <w:t xml:space="preserve"> </w:t>
      </w:r>
      <w:bookmarkStart w:id="10072" w:name="_ETM_Q19_722690"/>
      <w:bookmarkEnd w:id="10072"/>
      <w:r w:rsidRPr="00CC22BA">
        <w:rPr>
          <w:rtl/>
        </w:rPr>
        <w:t xml:space="preserve">אני </w:t>
      </w:r>
      <w:bookmarkStart w:id="10073" w:name="_ETM_Q19_722840"/>
      <w:bookmarkEnd w:id="10073"/>
      <w:r w:rsidRPr="00CC22BA">
        <w:rPr>
          <w:rtl/>
        </w:rPr>
        <w:t xml:space="preserve">קובעת </w:t>
      </w:r>
      <w:bookmarkStart w:id="10074" w:name="_ETM_Q19_723409"/>
      <w:bookmarkEnd w:id="10074"/>
      <w:r w:rsidRPr="00CC22BA">
        <w:rPr>
          <w:rtl/>
        </w:rPr>
        <w:t xml:space="preserve">כי </w:t>
      </w:r>
      <w:bookmarkStart w:id="10075" w:name="_ETM_Q19_723650"/>
      <w:bookmarkEnd w:id="10075"/>
      <w:r w:rsidRPr="00CC22BA">
        <w:rPr>
          <w:rtl/>
        </w:rPr>
        <w:t xml:space="preserve">הצעת </w:t>
      </w:r>
      <w:bookmarkStart w:id="10076" w:name="_ETM_Q19_724099"/>
      <w:bookmarkEnd w:id="10076"/>
      <w:r w:rsidRPr="00CC22BA">
        <w:rPr>
          <w:rtl/>
        </w:rPr>
        <w:t xml:space="preserve">חוק </w:t>
      </w:r>
      <w:bookmarkStart w:id="10077" w:name="_ETM_Q19_724519"/>
      <w:bookmarkEnd w:id="10077"/>
      <w:r w:rsidRPr="00784A0C">
        <w:rPr>
          <w:rtl/>
        </w:rPr>
        <w:t xml:space="preserve">יד בן-צבי (תיקון מס' 3) </w:t>
      </w:r>
      <w:bookmarkStart w:id="10078" w:name="_ETM_Q19_732120"/>
      <w:bookmarkEnd w:id="10078"/>
      <w:r>
        <w:rPr>
          <w:rFonts w:hint="cs"/>
          <w:rtl/>
        </w:rPr>
        <w:t xml:space="preserve">התקבלה, </w:t>
      </w:r>
      <w:bookmarkStart w:id="10079" w:name="_ETM_Q19_728000"/>
      <w:bookmarkEnd w:id="10079"/>
      <w:r>
        <w:rPr>
          <w:rFonts w:hint="cs"/>
          <w:rtl/>
        </w:rPr>
        <w:t>והצעת החוק חוזרת לדיון בוועדת הכנסת.</w:t>
      </w:r>
    </w:p>
    <w:p w:rsidR="00332A76" w:rsidRDefault="00332A76" w:rsidP="00340E3B">
      <w:pPr>
        <w:rPr>
          <w:rtl/>
        </w:rPr>
      </w:pPr>
    </w:p>
    <w:p w:rsidR="00332A76" w:rsidRDefault="00332A76" w:rsidP="00340E3B">
      <w:pPr>
        <w:rPr>
          <w:rtl/>
        </w:rPr>
      </w:pPr>
    </w:p>
    <w:p w:rsidR="00EE453E" w:rsidRDefault="00EE453E" w:rsidP="00340E3B">
      <w:pPr>
        <w:pStyle w:val="a6"/>
        <w:rPr>
          <w:rtl/>
        </w:rPr>
      </w:pPr>
      <w:bookmarkStart w:id="10080" w:name="ET_subject_שאילתות_ותשובות_16"/>
      <w:r w:rsidRPr="00784A0C">
        <w:rPr>
          <w:rStyle w:val="TagStyle"/>
          <w:rtl/>
        </w:rPr>
        <w:t xml:space="preserve"> &lt;&lt; נושא &gt;&gt; </w:t>
      </w:r>
      <w:bookmarkStart w:id="10081" w:name="_Toc55249895"/>
      <w:bookmarkStart w:id="10082" w:name="_Toc55251508"/>
      <w:bookmarkStart w:id="10083" w:name="_Toc55253189"/>
      <w:bookmarkStart w:id="10084" w:name="_Toc63860671"/>
      <w:r>
        <w:rPr>
          <w:rtl/>
        </w:rPr>
        <w:t>שאילתות ותשובות</w:t>
      </w:r>
      <w:bookmarkEnd w:id="10081"/>
      <w:bookmarkEnd w:id="10082"/>
      <w:bookmarkEnd w:id="10083"/>
      <w:bookmarkEnd w:id="10084"/>
      <w:r w:rsidRPr="00784A0C">
        <w:rPr>
          <w:rStyle w:val="TagStyle"/>
          <w:rtl/>
        </w:rPr>
        <w:t xml:space="preserve"> &lt;&lt; נושא &gt;&gt;</w:t>
      </w:r>
      <w:r>
        <w:rPr>
          <w:rtl/>
        </w:rPr>
        <w:t xml:space="preserve"> </w:t>
      </w:r>
      <w:bookmarkEnd w:id="10080"/>
    </w:p>
    <w:p w:rsidR="00EE453E" w:rsidRDefault="00EE453E" w:rsidP="00340E3B">
      <w:pPr>
        <w:rPr>
          <w:rtl/>
        </w:rPr>
      </w:pPr>
    </w:p>
    <w:p w:rsidR="00EE453E" w:rsidRDefault="00EE453E" w:rsidP="00340E3B">
      <w:pPr>
        <w:pStyle w:val="af6"/>
        <w:keepNext/>
        <w:rPr>
          <w:rtl/>
        </w:rPr>
      </w:pPr>
      <w:bookmarkStart w:id="10085" w:name="ET_yor_6031_17"/>
      <w:r w:rsidRPr="00784A0C">
        <w:rPr>
          <w:rStyle w:val="TagStyle"/>
          <w:rtl/>
        </w:rPr>
        <w:t xml:space="preserve"> &lt;&lt; יור &gt;&gt; </w:t>
      </w:r>
      <w:r>
        <w:rPr>
          <w:rtl/>
        </w:rPr>
        <w:t>היו"ר מיקי חיימוביץ':</w:t>
      </w:r>
      <w:r w:rsidRPr="00784A0C">
        <w:rPr>
          <w:rStyle w:val="TagStyle"/>
          <w:rtl/>
        </w:rPr>
        <w:t xml:space="preserve"> &lt;&lt; יור &gt;&gt;</w:t>
      </w:r>
      <w:r>
        <w:rPr>
          <w:rtl/>
        </w:rPr>
        <w:t xml:space="preserve"> </w:t>
      </w:r>
      <w:bookmarkEnd w:id="10085"/>
    </w:p>
    <w:p w:rsidR="00EE453E" w:rsidRDefault="00EE453E" w:rsidP="00340E3B">
      <w:pPr>
        <w:rPr>
          <w:rtl/>
          <w:lang w:eastAsia="he-IL"/>
        </w:rPr>
      </w:pPr>
    </w:p>
    <w:p w:rsidR="00EE453E" w:rsidRDefault="00EE453E" w:rsidP="00340E3B">
      <w:pPr>
        <w:rPr>
          <w:rtl/>
        </w:rPr>
      </w:pPr>
      <w:bookmarkStart w:id="10086" w:name="_ETM_Q19_730000"/>
      <w:bookmarkStart w:id="10087" w:name="_ETM_Q19_734000"/>
      <w:bookmarkEnd w:id="10086"/>
      <w:bookmarkEnd w:id="10087"/>
      <w:r w:rsidRPr="00CC22BA">
        <w:rPr>
          <w:rtl/>
        </w:rPr>
        <w:lastRenderedPageBreak/>
        <w:t xml:space="preserve">אנחנו </w:t>
      </w:r>
      <w:bookmarkStart w:id="10088" w:name="_ETM_Q19_732480"/>
      <w:bookmarkEnd w:id="10088"/>
      <w:r w:rsidRPr="00CC22BA">
        <w:rPr>
          <w:rtl/>
        </w:rPr>
        <w:t xml:space="preserve">עוברים </w:t>
      </w:r>
      <w:bookmarkStart w:id="10089" w:name="_ETM_Q19_732809"/>
      <w:bookmarkEnd w:id="10089"/>
      <w:r w:rsidRPr="00CC22BA">
        <w:rPr>
          <w:rtl/>
        </w:rPr>
        <w:t xml:space="preserve">כעת </w:t>
      </w:r>
      <w:bookmarkStart w:id="10090" w:name="_ETM_Q19_733260"/>
      <w:bookmarkEnd w:id="10090"/>
      <w:r w:rsidRPr="00CC22BA">
        <w:rPr>
          <w:rtl/>
        </w:rPr>
        <w:t>לשאילתות</w:t>
      </w:r>
      <w:r>
        <w:rPr>
          <w:rFonts w:hint="cs"/>
          <w:rtl/>
        </w:rPr>
        <w:t>.</w:t>
      </w:r>
      <w:r w:rsidRPr="00CC22BA">
        <w:rPr>
          <w:rtl/>
        </w:rPr>
        <w:t xml:space="preserve"> </w:t>
      </w:r>
      <w:bookmarkStart w:id="10091" w:name="_ETM_Q19_736340"/>
      <w:bookmarkEnd w:id="10091"/>
      <w:r w:rsidRPr="00CC22BA">
        <w:rPr>
          <w:rtl/>
        </w:rPr>
        <w:t xml:space="preserve">השר </w:t>
      </w:r>
      <w:bookmarkStart w:id="10092" w:name="_ETM_Q19_736699"/>
      <w:bookmarkEnd w:id="10092"/>
      <w:r w:rsidRPr="00CC22BA">
        <w:rPr>
          <w:rtl/>
        </w:rPr>
        <w:t xml:space="preserve">המקשר </w:t>
      </w:r>
      <w:bookmarkStart w:id="10093" w:name="_ETM_Q19_737240"/>
      <w:bookmarkEnd w:id="10093"/>
      <w:r w:rsidRPr="00CC22BA">
        <w:rPr>
          <w:rtl/>
        </w:rPr>
        <w:t xml:space="preserve">בין </w:t>
      </w:r>
      <w:bookmarkStart w:id="10094" w:name="_ETM_Q19_737419"/>
      <w:bookmarkEnd w:id="10094"/>
      <w:r w:rsidRPr="00CC22BA">
        <w:rPr>
          <w:rtl/>
        </w:rPr>
        <w:t xml:space="preserve">הכנסת </w:t>
      </w:r>
      <w:bookmarkStart w:id="10095" w:name="_ETM_Q19_737870"/>
      <w:bookmarkEnd w:id="10095"/>
      <w:r w:rsidRPr="00CC22BA">
        <w:rPr>
          <w:rtl/>
        </w:rPr>
        <w:t>לממשלה</w:t>
      </w:r>
      <w:r>
        <w:rPr>
          <w:rFonts w:hint="cs"/>
          <w:rtl/>
        </w:rPr>
        <w:t xml:space="preserve"> </w:t>
      </w:r>
      <w:r>
        <w:rPr>
          <w:rFonts w:hint="eastAsia"/>
        </w:rPr>
        <w:t>–</w:t>
      </w:r>
      <w:r w:rsidRPr="00CC22BA">
        <w:rPr>
          <w:rtl/>
        </w:rPr>
        <w:t xml:space="preserve"> </w:t>
      </w:r>
      <w:bookmarkStart w:id="10096" w:name="_ETM_Q19_742730"/>
      <w:bookmarkEnd w:id="10096"/>
      <w:r w:rsidRPr="00CC22BA">
        <w:rPr>
          <w:rtl/>
        </w:rPr>
        <w:t xml:space="preserve">אדוני </w:t>
      </w:r>
      <w:bookmarkStart w:id="10097" w:name="_ETM_Q19_743090"/>
      <w:bookmarkEnd w:id="10097"/>
      <w:r w:rsidRPr="00CC22BA">
        <w:rPr>
          <w:rtl/>
        </w:rPr>
        <w:t>השר</w:t>
      </w:r>
      <w:r>
        <w:rPr>
          <w:rFonts w:hint="cs"/>
          <w:rtl/>
        </w:rPr>
        <w:t>,</w:t>
      </w:r>
      <w:r w:rsidRPr="00CC22BA">
        <w:rPr>
          <w:rtl/>
        </w:rPr>
        <w:t xml:space="preserve"> </w:t>
      </w:r>
      <w:bookmarkStart w:id="10098" w:name="_ETM_Q19_743750"/>
      <w:bookmarkEnd w:id="10098"/>
      <w:r w:rsidRPr="00CC22BA">
        <w:rPr>
          <w:rtl/>
        </w:rPr>
        <w:t xml:space="preserve">בבקשה </w:t>
      </w:r>
      <w:bookmarkStart w:id="10099" w:name="_ETM_Q19_745010"/>
      <w:bookmarkEnd w:id="10099"/>
      <w:r w:rsidRPr="00CC22BA">
        <w:rPr>
          <w:rtl/>
        </w:rPr>
        <w:t>לעלות</w:t>
      </w:r>
      <w:r>
        <w:rPr>
          <w:rFonts w:hint="cs"/>
          <w:rtl/>
        </w:rPr>
        <w:t>.</w:t>
      </w:r>
      <w:r w:rsidRPr="00CC22BA">
        <w:rPr>
          <w:rtl/>
        </w:rPr>
        <w:t xml:space="preserve"> </w:t>
      </w:r>
      <w:bookmarkStart w:id="10100" w:name="_ETM_Q19_748160"/>
      <w:bookmarkEnd w:id="10100"/>
      <w:r w:rsidRPr="00CC22BA">
        <w:rPr>
          <w:rtl/>
        </w:rPr>
        <w:t xml:space="preserve">אנחנו </w:t>
      </w:r>
      <w:bookmarkStart w:id="10101" w:name="_ETM_Q19_748460"/>
      <w:bookmarkEnd w:id="10101"/>
      <w:r w:rsidRPr="00CC22BA">
        <w:rPr>
          <w:rtl/>
        </w:rPr>
        <w:t xml:space="preserve">נתחיל </w:t>
      </w:r>
      <w:bookmarkStart w:id="10102" w:name="_ETM_Q19_749120"/>
      <w:bookmarkEnd w:id="10102"/>
      <w:r w:rsidRPr="00CC22BA">
        <w:rPr>
          <w:rtl/>
        </w:rPr>
        <w:t xml:space="preserve">בשאילתה </w:t>
      </w:r>
      <w:bookmarkStart w:id="10103" w:name="_ETM_Q19_752100"/>
      <w:bookmarkEnd w:id="10103"/>
      <w:r w:rsidRPr="00CC22BA">
        <w:rPr>
          <w:rtl/>
        </w:rPr>
        <w:t>129</w:t>
      </w:r>
      <w:r>
        <w:rPr>
          <w:rFonts w:hint="cs"/>
          <w:rtl/>
        </w:rPr>
        <w:t>,</w:t>
      </w:r>
      <w:r w:rsidRPr="00CC22BA">
        <w:rPr>
          <w:rtl/>
        </w:rPr>
        <w:t xml:space="preserve"> </w:t>
      </w:r>
      <w:bookmarkStart w:id="10104" w:name="_ETM_Q19_754679"/>
      <w:bookmarkEnd w:id="10104"/>
      <w:r w:rsidRPr="00CC22BA">
        <w:rPr>
          <w:rtl/>
        </w:rPr>
        <w:t xml:space="preserve">של </w:t>
      </w:r>
      <w:bookmarkStart w:id="10105" w:name="_ETM_Q19_755520"/>
      <w:bookmarkEnd w:id="10105"/>
      <w:r w:rsidRPr="00CC22BA">
        <w:rPr>
          <w:rtl/>
        </w:rPr>
        <w:t xml:space="preserve">חבר </w:t>
      </w:r>
      <w:bookmarkStart w:id="10106" w:name="_ETM_Q19_755819"/>
      <w:bookmarkEnd w:id="10106"/>
      <w:r w:rsidRPr="00CC22BA">
        <w:rPr>
          <w:rtl/>
        </w:rPr>
        <w:t xml:space="preserve">הכנסת </w:t>
      </w:r>
      <w:bookmarkStart w:id="10107" w:name="_ETM_Q19_756389"/>
      <w:bookmarkEnd w:id="10107"/>
      <w:r w:rsidRPr="00CC22BA">
        <w:rPr>
          <w:rtl/>
        </w:rPr>
        <w:t xml:space="preserve">עופר </w:t>
      </w:r>
      <w:bookmarkStart w:id="10108" w:name="_ETM_Q19_756719"/>
      <w:bookmarkEnd w:id="10108"/>
      <w:r w:rsidRPr="00CC22BA">
        <w:rPr>
          <w:rtl/>
        </w:rPr>
        <w:t>כסיף</w:t>
      </w:r>
      <w:r>
        <w:rPr>
          <w:rFonts w:hint="cs"/>
          <w:rtl/>
        </w:rPr>
        <w:t>,</w:t>
      </w:r>
      <w:r w:rsidRPr="00CC22BA">
        <w:rPr>
          <w:rtl/>
        </w:rPr>
        <w:t xml:space="preserve"> </w:t>
      </w:r>
      <w:bookmarkStart w:id="10109" w:name="_ETM_Q19_758249"/>
      <w:bookmarkEnd w:id="10109"/>
      <w:r w:rsidRPr="00CC22BA">
        <w:rPr>
          <w:rtl/>
        </w:rPr>
        <w:t>בנושא</w:t>
      </w:r>
      <w:r>
        <w:rPr>
          <w:rFonts w:hint="cs"/>
          <w:rtl/>
        </w:rPr>
        <w:t>:</w:t>
      </w:r>
      <w:r w:rsidRPr="00CC22BA">
        <w:rPr>
          <w:rtl/>
        </w:rPr>
        <w:t xml:space="preserve"> </w:t>
      </w:r>
      <w:bookmarkStart w:id="10110" w:name="_ETM_Q19_758879"/>
      <w:bookmarkEnd w:id="10110"/>
      <w:r w:rsidRPr="00CC22BA">
        <w:rPr>
          <w:rtl/>
        </w:rPr>
        <w:t xml:space="preserve">חשיפת </w:t>
      </w:r>
      <w:bookmarkStart w:id="10111" w:name="_ETM_Q19_759509"/>
      <w:bookmarkEnd w:id="10111"/>
      <w:r w:rsidRPr="00CC22BA">
        <w:rPr>
          <w:rtl/>
        </w:rPr>
        <w:t xml:space="preserve">הפרוטוקולים </w:t>
      </w:r>
      <w:bookmarkStart w:id="10112" w:name="_ETM_Q19_760409"/>
      <w:bookmarkEnd w:id="10112"/>
      <w:r w:rsidRPr="00CC22BA">
        <w:rPr>
          <w:rtl/>
        </w:rPr>
        <w:t xml:space="preserve">של </w:t>
      </w:r>
      <w:bookmarkStart w:id="10113" w:name="_ETM_Q19_760679"/>
      <w:bookmarkEnd w:id="10113"/>
      <w:r w:rsidRPr="00CC22BA">
        <w:rPr>
          <w:rtl/>
        </w:rPr>
        <w:t xml:space="preserve">ישיבות </w:t>
      </w:r>
      <w:bookmarkStart w:id="10114" w:name="_ETM_Q19_761129"/>
      <w:bookmarkEnd w:id="10114"/>
      <w:r w:rsidRPr="00CC22BA">
        <w:rPr>
          <w:rtl/>
        </w:rPr>
        <w:t xml:space="preserve">הממשלה </w:t>
      </w:r>
      <w:bookmarkStart w:id="10115" w:name="_ETM_Q19_761639"/>
      <w:bookmarkEnd w:id="10115"/>
      <w:r w:rsidRPr="00CC22BA">
        <w:rPr>
          <w:rtl/>
        </w:rPr>
        <w:t xml:space="preserve">בנושא </w:t>
      </w:r>
      <w:bookmarkStart w:id="10116" w:name="_ETM_Q19_762029"/>
      <w:bookmarkEnd w:id="10116"/>
      <w:r w:rsidRPr="00CC22BA">
        <w:rPr>
          <w:rtl/>
        </w:rPr>
        <w:t>הקורונה</w:t>
      </w:r>
      <w:r>
        <w:rPr>
          <w:rFonts w:hint="cs"/>
          <w:rtl/>
        </w:rPr>
        <w:t>.</w:t>
      </w:r>
    </w:p>
    <w:p w:rsidR="00EE453E" w:rsidRDefault="00EE453E" w:rsidP="00340E3B">
      <w:pPr>
        <w:rPr>
          <w:rtl/>
        </w:rPr>
      </w:pPr>
    </w:p>
    <w:p w:rsidR="00EE453E" w:rsidRDefault="00EE453E" w:rsidP="00340E3B">
      <w:pPr>
        <w:pStyle w:val="af5"/>
        <w:keepNext/>
        <w:rPr>
          <w:rtl/>
        </w:rPr>
      </w:pPr>
      <w:bookmarkStart w:id="10117" w:name="ET_interruption_5971_18"/>
      <w:r w:rsidRPr="00784A0C">
        <w:rPr>
          <w:rStyle w:val="TagStyle"/>
          <w:rtl/>
        </w:rPr>
        <w:t xml:space="preserve"> &lt;&lt; קריאה &gt;&gt; </w:t>
      </w:r>
      <w:r>
        <w:rPr>
          <w:rtl/>
        </w:rPr>
        <w:t>השר המקשר בין הממשלה לכנסת דוד אמסלם:</w:t>
      </w:r>
      <w:r w:rsidRPr="00784A0C">
        <w:rPr>
          <w:rStyle w:val="TagStyle"/>
          <w:rtl/>
        </w:rPr>
        <w:t xml:space="preserve"> &lt;&lt; קריאה &gt;&gt;</w:t>
      </w:r>
      <w:r>
        <w:rPr>
          <w:rtl/>
        </w:rPr>
        <w:t xml:space="preserve"> </w:t>
      </w:r>
      <w:bookmarkEnd w:id="10117"/>
    </w:p>
    <w:p w:rsidR="00EE453E" w:rsidRDefault="00EE453E" w:rsidP="005429A2">
      <w:pPr>
        <w:rPr>
          <w:rtl/>
          <w:lang w:eastAsia="he-IL"/>
        </w:rPr>
      </w:pPr>
    </w:p>
    <w:p w:rsidR="00EE453E" w:rsidRDefault="00EE453E" w:rsidP="00340E3B">
      <w:pPr>
        <w:rPr>
          <w:rtl/>
          <w:lang w:eastAsia="he-IL"/>
        </w:rPr>
      </w:pPr>
      <w:r>
        <w:rPr>
          <w:rFonts w:hint="cs"/>
          <w:rtl/>
          <w:lang w:eastAsia="he-IL"/>
        </w:rPr>
        <w:t>הוא מציג?</w:t>
      </w:r>
    </w:p>
    <w:p w:rsidR="00EE453E" w:rsidRDefault="00EE453E" w:rsidP="00340E3B">
      <w:pPr>
        <w:rPr>
          <w:rtl/>
          <w:lang w:eastAsia="he-IL"/>
        </w:rPr>
      </w:pPr>
      <w:bookmarkStart w:id="10118" w:name="_ETM_Q19_761000"/>
      <w:bookmarkEnd w:id="10118"/>
    </w:p>
    <w:p w:rsidR="00EE453E" w:rsidRDefault="00EE453E" w:rsidP="00340E3B">
      <w:pPr>
        <w:pStyle w:val="af6"/>
        <w:keepNext/>
        <w:rPr>
          <w:rtl/>
        </w:rPr>
      </w:pPr>
      <w:bookmarkStart w:id="10119" w:name="ET_yor_6031_19"/>
      <w:r w:rsidRPr="00784A0C">
        <w:rPr>
          <w:rStyle w:val="TagStyle"/>
          <w:rtl/>
        </w:rPr>
        <w:t xml:space="preserve"> &lt;&lt; יור &gt;&gt; </w:t>
      </w:r>
      <w:r>
        <w:rPr>
          <w:rtl/>
        </w:rPr>
        <w:t>היו"ר מיקי חיימוביץ':</w:t>
      </w:r>
      <w:r w:rsidRPr="00784A0C">
        <w:rPr>
          <w:rStyle w:val="TagStyle"/>
          <w:rtl/>
        </w:rPr>
        <w:t xml:space="preserve"> &lt;&lt; יור &gt;&gt;</w:t>
      </w:r>
      <w:r>
        <w:rPr>
          <w:rtl/>
        </w:rPr>
        <w:t xml:space="preserve"> </w:t>
      </w:r>
      <w:bookmarkEnd w:id="10119"/>
    </w:p>
    <w:p w:rsidR="00EE453E" w:rsidRDefault="00EE453E" w:rsidP="005429A2">
      <w:pPr>
        <w:rPr>
          <w:rtl/>
          <w:lang w:eastAsia="he-IL"/>
        </w:rPr>
      </w:pPr>
    </w:p>
    <w:p w:rsidR="00EE453E" w:rsidRDefault="00EE453E" w:rsidP="00340E3B">
      <w:pPr>
        <w:rPr>
          <w:rtl/>
        </w:rPr>
      </w:pPr>
      <w:bookmarkStart w:id="10120" w:name="_ETM_Q19_762000"/>
      <w:bookmarkStart w:id="10121" w:name="_ETM_Q19_763229"/>
      <w:bookmarkEnd w:id="10120"/>
      <w:bookmarkEnd w:id="10121"/>
      <w:r w:rsidRPr="00CC22BA">
        <w:rPr>
          <w:rtl/>
        </w:rPr>
        <w:t xml:space="preserve">הוא </w:t>
      </w:r>
      <w:bookmarkStart w:id="10122" w:name="_ETM_Q19_763530"/>
      <w:bookmarkEnd w:id="10122"/>
      <w:r w:rsidRPr="00CC22BA">
        <w:rPr>
          <w:rtl/>
        </w:rPr>
        <w:t>מציג</w:t>
      </w:r>
      <w:r>
        <w:rPr>
          <w:rFonts w:hint="cs"/>
          <w:rtl/>
        </w:rPr>
        <w:t>,</w:t>
      </w:r>
      <w:r w:rsidRPr="00CC22BA">
        <w:rPr>
          <w:rtl/>
        </w:rPr>
        <w:t xml:space="preserve"> </w:t>
      </w:r>
      <w:bookmarkStart w:id="10123" w:name="_ETM_Q19_764009"/>
      <w:bookmarkEnd w:id="10123"/>
      <w:r w:rsidRPr="00CC22BA">
        <w:rPr>
          <w:rtl/>
        </w:rPr>
        <w:t xml:space="preserve">הוא </w:t>
      </w:r>
      <w:bookmarkStart w:id="10124" w:name="_ETM_Q19_764069"/>
      <w:bookmarkEnd w:id="10124"/>
      <w:r w:rsidRPr="00CC22BA">
        <w:rPr>
          <w:rtl/>
        </w:rPr>
        <w:t>שואל</w:t>
      </w:r>
      <w:r>
        <w:rPr>
          <w:rFonts w:hint="cs"/>
          <w:rtl/>
        </w:rPr>
        <w:t>,</w:t>
      </w:r>
      <w:r w:rsidRPr="00CC22BA">
        <w:rPr>
          <w:rtl/>
        </w:rPr>
        <w:t xml:space="preserve"> </w:t>
      </w:r>
      <w:bookmarkStart w:id="10125" w:name="_ETM_Q19_764520"/>
      <w:bookmarkEnd w:id="10125"/>
      <w:r w:rsidRPr="00CC22BA">
        <w:rPr>
          <w:rtl/>
        </w:rPr>
        <w:t xml:space="preserve">ואז </w:t>
      </w:r>
      <w:bookmarkStart w:id="10126" w:name="_ETM_Q19_764849"/>
      <w:bookmarkEnd w:id="10126"/>
      <w:r w:rsidRPr="00CC22BA">
        <w:rPr>
          <w:rtl/>
        </w:rPr>
        <w:t xml:space="preserve">אתה </w:t>
      </w:r>
      <w:bookmarkStart w:id="10127" w:name="_ETM_Q19_765090"/>
      <w:bookmarkEnd w:id="10127"/>
      <w:r>
        <w:rPr>
          <w:rFonts w:hint="cs"/>
          <w:rtl/>
        </w:rPr>
        <w:t xml:space="preserve">עונה. </w:t>
      </w:r>
      <w:bookmarkStart w:id="10128" w:name="_ETM_Q19_767809"/>
      <w:bookmarkEnd w:id="10128"/>
      <w:r w:rsidRPr="00CC22BA">
        <w:rPr>
          <w:rtl/>
        </w:rPr>
        <w:t>בבקשה</w:t>
      </w:r>
      <w:r>
        <w:rPr>
          <w:rFonts w:hint="cs"/>
          <w:rtl/>
        </w:rPr>
        <w:t>.</w:t>
      </w:r>
      <w:bookmarkStart w:id="10129" w:name="_ETM_Q19_768410"/>
      <w:bookmarkEnd w:id="10129"/>
    </w:p>
    <w:p w:rsidR="00EE453E" w:rsidRDefault="00EE453E" w:rsidP="00340E3B">
      <w:pPr>
        <w:rPr>
          <w:rtl/>
        </w:rPr>
      </w:pPr>
    </w:p>
    <w:p w:rsidR="00EE453E" w:rsidRDefault="00EE453E" w:rsidP="00340E3B">
      <w:pPr>
        <w:pStyle w:val="a9"/>
        <w:rPr>
          <w:rtl/>
        </w:rPr>
      </w:pPr>
      <w:bookmarkStart w:id="10130" w:name="ET_query_621003_1"/>
      <w:r w:rsidRPr="00F76E7F">
        <w:rPr>
          <w:rStyle w:val="TagStyle"/>
          <w:rtl/>
        </w:rPr>
        <w:t xml:space="preserve">&lt;&lt; שאילתה &gt;&gt; </w:t>
      </w:r>
      <w:bookmarkStart w:id="10131" w:name="_Toc55249896"/>
      <w:bookmarkStart w:id="10132" w:name="_Toc55251509"/>
      <w:bookmarkStart w:id="10133" w:name="_Toc55253190"/>
      <w:bookmarkStart w:id="10134" w:name="_Toc63860672"/>
      <w:r>
        <w:rPr>
          <w:rtl/>
        </w:rPr>
        <w:t>129. חשיפת הפרוטוקולים של ישיבות הממשלה בנושא הקורונה</w:t>
      </w:r>
      <w:bookmarkEnd w:id="10131"/>
      <w:bookmarkEnd w:id="10132"/>
      <w:bookmarkEnd w:id="10133"/>
      <w:bookmarkEnd w:id="10134"/>
      <w:r w:rsidRPr="00F76E7F">
        <w:rPr>
          <w:rStyle w:val="TagStyle"/>
          <w:rtl/>
        </w:rPr>
        <w:t xml:space="preserve"> &lt;&lt; שאילתה &gt;&gt;</w:t>
      </w:r>
      <w:r>
        <w:rPr>
          <w:rtl/>
        </w:rPr>
        <w:t xml:space="preserve">  </w:t>
      </w:r>
      <w:bookmarkEnd w:id="10130"/>
    </w:p>
    <w:p w:rsidR="00EE453E" w:rsidRPr="00AF31C2" w:rsidRDefault="00EE453E" w:rsidP="00340E3B">
      <w:pPr>
        <w:rPr>
          <w:rtl/>
        </w:rPr>
      </w:pPr>
    </w:p>
    <w:p w:rsidR="00EE453E" w:rsidRDefault="00EE453E" w:rsidP="00340E3B">
      <w:pPr>
        <w:pStyle w:val="a4"/>
        <w:keepNext/>
        <w:rPr>
          <w:rtl/>
        </w:rPr>
      </w:pPr>
      <w:bookmarkStart w:id="10135" w:name="ET_speaker_5785_2"/>
      <w:r w:rsidRPr="00F76E7F">
        <w:rPr>
          <w:rStyle w:val="TagStyle"/>
          <w:rtl/>
        </w:rPr>
        <w:t xml:space="preserve"> &lt;&lt; דובר &gt;&gt; </w:t>
      </w:r>
      <w:bookmarkStart w:id="10136" w:name="_Toc55249897"/>
      <w:bookmarkStart w:id="10137" w:name="_Toc55251510"/>
      <w:bookmarkStart w:id="10138" w:name="_Toc55253191"/>
      <w:bookmarkStart w:id="10139" w:name="_Toc63860673"/>
      <w:r>
        <w:rPr>
          <w:rtl/>
        </w:rPr>
        <w:t>עופר כסיף (הרשימה המשותפת):</w:t>
      </w:r>
      <w:bookmarkEnd w:id="10136"/>
      <w:bookmarkEnd w:id="10137"/>
      <w:bookmarkEnd w:id="10138"/>
      <w:bookmarkEnd w:id="10139"/>
      <w:r w:rsidRPr="00F76E7F">
        <w:rPr>
          <w:rStyle w:val="TagStyle"/>
          <w:rtl/>
        </w:rPr>
        <w:t xml:space="preserve"> &lt;&lt; דובר &gt;&gt;</w:t>
      </w:r>
      <w:r>
        <w:rPr>
          <w:rtl/>
        </w:rPr>
        <w:t xml:space="preserve">  </w:t>
      </w:r>
      <w:bookmarkEnd w:id="10135"/>
    </w:p>
    <w:p w:rsidR="00EE453E" w:rsidRDefault="00EE453E" w:rsidP="005429A2">
      <w:pPr>
        <w:rPr>
          <w:rtl/>
          <w:lang w:eastAsia="he-IL"/>
        </w:rPr>
      </w:pPr>
    </w:p>
    <w:p w:rsidR="00EE453E" w:rsidRDefault="00EE453E" w:rsidP="00EE63AF">
      <w:pPr>
        <w:rPr>
          <w:rtl/>
          <w:lang w:eastAsia="he-IL"/>
        </w:rPr>
      </w:pPr>
      <w:r>
        <w:rPr>
          <w:rFonts w:hint="cs"/>
          <w:rtl/>
          <w:lang w:eastAsia="he-IL"/>
        </w:rPr>
        <w:t>גברתי היושבת-ראש, חברי הכנסת, אדוני סגן השר.</w:t>
      </w:r>
    </w:p>
    <w:p w:rsidR="00EE453E" w:rsidRDefault="00EE453E" w:rsidP="00340E3B">
      <w:pPr>
        <w:rPr>
          <w:rtl/>
          <w:lang w:eastAsia="he-IL"/>
        </w:rPr>
      </w:pPr>
    </w:p>
    <w:p w:rsidR="00EE453E" w:rsidRDefault="00EE453E" w:rsidP="00340E3B">
      <w:pPr>
        <w:pStyle w:val="af6"/>
        <w:keepNext/>
        <w:rPr>
          <w:rtl/>
        </w:rPr>
      </w:pPr>
      <w:bookmarkStart w:id="10140" w:name="ET_yor_6031_3"/>
      <w:r w:rsidRPr="00F76E7F">
        <w:rPr>
          <w:rStyle w:val="TagStyle"/>
          <w:rtl/>
        </w:rPr>
        <w:t xml:space="preserve"> &lt;&lt; יור &gt;&gt; </w:t>
      </w:r>
      <w:r>
        <w:rPr>
          <w:rtl/>
        </w:rPr>
        <w:t>היו"ר מיקי חיימוביץ':</w:t>
      </w:r>
      <w:r w:rsidRPr="00F76E7F">
        <w:rPr>
          <w:rStyle w:val="TagStyle"/>
          <w:rtl/>
        </w:rPr>
        <w:t xml:space="preserve"> &lt;&lt; יור &gt;&gt;</w:t>
      </w:r>
      <w:r>
        <w:rPr>
          <w:rtl/>
        </w:rPr>
        <w:t xml:space="preserve">  </w:t>
      </w:r>
      <w:bookmarkEnd w:id="10140"/>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לא, הוא השר. </w:t>
      </w:r>
      <w:bookmarkStart w:id="10141" w:name="_ETM_Q20_172000"/>
      <w:bookmarkEnd w:id="10141"/>
    </w:p>
    <w:p w:rsidR="00EE453E" w:rsidRDefault="00EE453E" w:rsidP="00340E3B">
      <w:pPr>
        <w:rPr>
          <w:rtl/>
          <w:lang w:eastAsia="he-IL"/>
        </w:rPr>
      </w:pPr>
    </w:p>
    <w:p w:rsidR="00EE453E" w:rsidRDefault="00EE453E" w:rsidP="00340E3B">
      <w:pPr>
        <w:pStyle w:val="-"/>
        <w:keepNext/>
        <w:rPr>
          <w:rtl/>
        </w:rPr>
      </w:pPr>
      <w:bookmarkStart w:id="10142" w:name="_ETM_Q20_173000"/>
      <w:bookmarkStart w:id="10143" w:name="ET_speakercontinue_5785_4"/>
      <w:bookmarkEnd w:id="10142"/>
      <w:r w:rsidRPr="00F76E7F">
        <w:rPr>
          <w:rStyle w:val="TagStyle"/>
          <w:rtl/>
        </w:rPr>
        <w:t xml:space="preserve"> &lt;&lt; דובר_המשך &gt;&gt; </w:t>
      </w:r>
      <w:r>
        <w:rPr>
          <w:rtl/>
        </w:rPr>
        <w:t>עופר כסיף (הרשימה המשותפת):</w:t>
      </w:r>
      <w:r w:rsidRPr="00F76E7F">
        <w:rPr>
          <w:rStyle w:val="TagStyle"/>
          <w:rtl/>
        </w:rPr>
        <w:t xml:space="preserve"> &lt;&lt; דובר_המשך &gt;&gt;</w:t>
      </w:r>
      <w:r>
        <w:rPr>
          <w:rtl/>
        </w:rPr>
        <w:t xml:space="preserve">  </w:t>
      </w:r>
      <w:bookmarkEnd w:id="10143"/>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אדוני השר, סליחה. </w:t>
      </w:r>
    </w:p>
    <w:p w:rsidR="00EE453E" w:rsidRDefault="00EE453E" w:rsidP="00340E3B">
      <w:pPr>
        <w:rPr>
          <w:rtl/>
          <w:lang w:eastAsia="he-IL"/>
        </w:rPr>
      </w:pPr>
    </w:p>
    <w:p w:rsidR="00EE453E" w:rsidRDefault="00EE453E" w:rsidP="00340E3B">
      <w:pPr>
        <w:pStyle w:val="af5"/>
        <w:keepNext/>
        <w:rPr>
          <w:rtl/>
        </w:rPr>
      </w:pPr>
      <w:bookmarkStart w:id="10144" w:name="_ETM_Q20_175000"/>
      <w:bookmarkStart w:id="10145" w:name="ET_interruption_5971_39"/>
      <w:bookmarkEnd w:id="10144"/>
      <w:r w:rsidRPr="00903A93">
        <w:rPr>
          <w:rStyle w:val="TagStyle"/>
          <w:rtl/>
        </w:rPr>
        <w:t xml:space="preserve"> &lt;&lt; קריאה &gt;&gt; </w:t>
      </w:r>
      <w:r>
        <w:rPr>
          <w:rtl/>
        </w:rPr>
        <w:t>השר המקשר בין הממשלה לכנסת דוד אמסלם:</w:t>
      </w:r>
      <w:r w:rsidRPr="00903A93">
        <w:rPr>
          <w:rStyle w:val="TagStyle"/>
          <w:rtl/>
        </w:rPr>
        <w:t xml:space="preserve"> &lt;&lt; קריאה &gt;&gt;</w:t>
      </w:r>
      <w:r>
        <w:rPr>
          <w:rtl/>
        </w:rPr>
        <w:t xml:space="preserve">   </w:t>
      </w:r>
      <w:bookmarkEnd w:id="10145"/>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לא חשוב, תתקדם. </w:t>
      </w:r>
    </w:p>
    <w:p w:rsidR="00EE453E" w:rsidRDefault="00EE453E" w:rsidP="00340E3B">
      <w:pPr>
        <w:rPr>
          <w:rtl/>
          <w:lang w:eastAsia="he-IL"/>
        </w:rPr>
      </w:pPr>
      <w:bookmarkStart w:id="10146" w:name="_ETM_Q20_178000"/>
      <w:bookmarkEnd w:id="10146"/>
    </w:p>
    <w:p w:rsidR="00EE453E" w:rsidRDefault="00EE453E" w:rsidP="00340E3B">
      <w:pPr>
        <w:pStyle w:val="-"/>
        <w:keepNext/>
        <w:rPr>
          <w:rtl/>
        </w:rPr>
      </w:pPr>
      <w:bookmarkStart w:id="10147" w:name="_ETM_Q20_177000"/>
      <w:bookmarkEnd w:id="10147"/>
      <w:r w:rsidRPr="00F76E7F">
        <w:rPr>
          <w:rStyle w:val="TagStyle"/>
          <w:rtl/>
        </w:rPr>
        <w:t xml:space="preserve">&lt;&lt; דובר_המשך &gt;&gt; </w:t>
      </w:r>
      <w:r>
        <w:rPr>
          <w:rtl/>
        </w:rPr>
        <w:t>עופר כסיף (הרשימה המשותפת):</w:t>
      </w:r>
      <w:r w:rsidRPr="00F76E7F">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340E3B">
      <w:pPr>
        <w:rPr>
          <w:rtl/>
        </w:rPr>
      </w:pPr>
      <w:bookmarkStart w:id="10148" w:name="_ETM_Q20_155000"/>
      <w:bookmarkStart w:id="10149" w:name="_ETM_Q20_144000"/>
      <w:bookmarkEnd w:id="10148"/>
      <w:bookmarkEnd w:id="10149"/>
      <w:r>
        <w:rPr>
          <w:rFonts w:hint="cs"/>
          <w:rtl/>
          <w:lang w:eastAsia="he-IL"/>
        </w:rPr>
        <w:t xml:space="preserve">חוק-היסוד אינו </w:t>
      </w:r>
      <w:r>
        <w:rPr>
          <w:rtl/>
        </w:rPr>
        <w:t xml:space="preserve">קובע </w:t>
      </w:r>
      <w:bookmarkStart w:id="10150" w:name="_ETM_Q20_180480"/>
      <w:bookmarkEnd w:id="10150"/>
      <w:r>
        <w:rPr>
          <w:rtl/>
        </w:rPr>
        <w:t xml:space="preserve">חיסיון </w:t>
      </w:r>
      <w:bookmarkStart w:id="10151" w:name="_ETM_Q20_181020"/>
      <w:bookmarkEnd w:id="10151"/>
      <w:r>
        <w:rPr>
          <w:rFonts w:hint="cs"/>
          <w:rtl/>
        </w:rPr>
        <w:t xml:space="preserve">על </w:t>
      </w:r>
      <w:r>
        <w:rPr>
          <w:rtl/>
        </w:rPr>
        <w:t xml:space="preserve">תכנים </w:t>
      </w:r>
      <w:bookmarkStart w:id="10152" w:name="_ETM_Q20_181439"/>
      <w:bookmarkEnd w:id="10152"/>
      <w:r>
        <w:rPr>
          <w:rtl/>
        </w:rPr>
        <w:t xml:space="preserve">שאינם </w:t>
      </w:r>
      <w:bookmarkStart w:id="10153" w:name="_ETM_Q20_181860"/>
      <w:bookmarkEnd w:id="10153"/>
      <w:r>
        <w:rPr>
          <w:rtl/>
        </w:rPr>
        <w:t xml:space="preserve">חוץ </w:t>
      </w:r>
      <w:bookmarkStart w:id="10154" w:name="_ETM_Q20_182100"/>
      <w:bookmarkEnd w:id="10154"/>
      <w:r>
        <w:rPr>
          <w:rtl/>
        </w:rPr>
        <w:t xml:space="preserve">וביטחון </w:t>
      </w:r>
      <w:bookmarkStart w:id="10155" w:name="_ETM_Q20_182730"/>
      <w:bookmarkStart w:id="10156" w:name="_ETM_Q20_182820"/>
      <w:bookmarkEnd w:id="10155"/>
      <w:bookmarkEnd w:id="10156"/>
      <w:r>
        <w:rPr>
          <w:rFonts w:hint="cs"/>
          <w:rtl/>
        </w:rPr>
        <w:t>ו</w:t>
      </w:r>
      <w:r>
        <w:rPr>
          <w:rtl/>
        </w:rPr>
        <w:t xml:space="preserve">ישנה </w:t>
      </w:r>
      <w:bookmarkStart w:id="10157" w:name="_ETM_Q20_183090"/>
      <w:bookmarkEnd w:id="10157"/>
      <w:r>
        <w:rPr>
          <w:rtl/>
        </w:rPr>
        <w:t xml:space="preserve">חשיבות </w:t>
      </w:r>
      <w:bookmarkStart w:id="10158" w:name="_ETM_Q20_183510"/>
      <w:bookmarkEnd w:id="10158"/>
      <w:r>
        <w:rPr>
          <w:rtl/>
        </w:rPr>
        <w:t xml:space="preserve">ציבורית </w:t>
      </w:r>
      <w:bookmarkStart w:id="10159" w:name="_ETM_Q20_185040"/>
      <w:bookmarkEnd w:id="10159"/>
      <w:r>
        <w:rPr>
          <w:rtl/>
        </w:rPr>
        <w:t xml:space="preserve">לחשיפת </w:t>
      </w:r>
      <w:bookmarkStart w:id="10160" w:name="_ETM_Q20_185640"/>
      <w:bookmarkEnd w:id="10160"/>
      <w:r>
        <w:rPr>
          <w:rtl/>
        </w:rPr>
        <w:t>הדיונים</w:t>
      </w:r>
      <w:r>
        <w:rPr>
          <w:rFonts w:hint="cs"/>
          <w:rtl/>
        </w:rPr>
        <w:t>.</w:t>
      </w:r>
      <w:r>
        <w:rPr>
          <w:rtl/>
        </w:rPr>
        <w:t xml:space="preserve"> </w:t>
      </w:r>
      <w:bookmarkStart w:id="10161" w:name="_ETM_Q20_186420"/>
      <w:bookmarkEnd w:id="10161"/>
      <w:r>
        <w:rPr>
          <w:rtl/>
        </w:rPr>
        <w:t xml:space="preserve">לאור </w:t>
      </w:r>
      <w:bookmarkStart w:id="10162" w:name="_ETM_Q20_186810"/>
      <w:bookmarkEnd w:id="10162"/>
      <w:r>
        <w:rPr>
          <w:rtl/>
        </w:rPr>
        <w:t>העל</w:t>
      </w:r>
      <w:r>
        <w:rPr>
          <w:rFonts w:hint="cs"/>
          <w:rtl/>
        </w:rPr>
        <w:t>י</w:t>
      </w:r>
      <w:r>
        <w:rPr>
          <w:rtl/>
        </w:rPr>
        <w:t xml:space="preserve">יה </w:t>
      </w:r>
      <w:bookmarkStart w:id="10163" w:name="_ETM_Q20_187110"/>
      <w:bookmarkEnd w:id="10163"/>
      <w:r>
        <w:rPr>
          <w:rtl/>
        </w:rPr>
        <w:t xml:space="preserve">בתחלואה </w:t>
      </w:r>
      <w:bookmarkStart w:id="10164" w:name="_ETM_Q20_187890"/>
      <w:bookmarkEnd w:id="10164"/>
      <w:r>
        <w:rPr>
          <w:rtl/>
        </w:rPr>
        <w:t xml:space="preserve">עולה </w:t>
      </w:r>
      <w:bookmarkStart w:id="10165" w:name="_ETM_Q20_188340"/>
      <w:bookmarkStart w:id="10166" w:name="_ETM_Q20_188580"/>
      <w:bookmarkEnd w:id="10165"/>
      <w:bookmarkEnd w:id="10166"/>
      <w:r>
        <w:rPr>
          <w:rtl/>
        </w:rPr>
        <w:t xml:space="preserve">הצורך </w:t>
      </w:r>
      <w:bookmarkStart w:id="10167" w:name="_ETM_Q20_189059"/>
      <w:bookmarkEnd w:id="10167"/>
      <w:r>
        <w:rPr>
          <w:rtl/>
        </w:rPr>
        <w:t xml:space="preserve">להתנהל </w:t>
      </w:r>
      <w:bookmarkStart w:id="10168" w:name="_ETM_Q20_189690"/>
      <w:bookmarkEnd w:id="10168"/>
      <w:r>
        <w:rPr>
          <w:rtl/>
        </w:rPr>
        <w:t xml:space="preserve">בשקיפות </w:t>
      </w:r>
      <w:bookmarkStart w:id="10169" w:name="_ETM_Q20_190410"/>
      <w:bookmarkEnd w:id="10169"/>
      <w:r>
        <w:rPr>
          <w:rtl/>
        </w:rPr>
        <w:t>מלאה</w:t>
      </w:r>
      <w:r>
        <w:rPr>
          <w:rFonts w:hint="cs"/>
          <w:rtl/>
        </w:rPr>
        <w:t>.</w:t>
      </w:r>
      <w:r>
        <w:rPr>
          <w:rtl/>
        </w:rPr>
        <w:t xml:space="preserve"> </w:t>
      </w:r>
      <w:bookmarkStart w:id="10170" w:name="_ETM_Q20_190980"/>
      <w:bookmarkEnd w:id="10170"/>
    </w:p>
    <w:p w:rsidR="00EE453E" w:rsidRDefault="00EE453E" w:rsidP="00340E3B">
      <w:pPr>
        <w:rPr>
          <w:rtl/>
        </w:rPr>
      </w:pPr>
    </w:p>
    <w:p w:rsidR="00EE453E" w:rsidRDefault="00EE453E" w:rsidP="00340E3B">
      <w:pPr>
        <w:rPr>
          <w:rtl/>
        </w:rPr>
      </w:pPr>
      <w:r>
        <w:rPr>
          <w:rtl/>
        </w:rPr>
        <w:t xml:space="preserve">רצוני </w:t>
      </w:r>
      <w:bookmarkStart w:id="10171" w:name="_ETM_Q20_191430"/>
      <w:bookmarkEnd w:id="10171"/>
      <w:r>
        <w:rPr>
          <w:rtl/>
        </w:rPr>
        <w:t>לשאול</w:t>
      </w:r>
      <w:r>
        <w:rPr>
          <w:rFonts w:hint="cs"/>
          <w:rtl/>
        </w:rPr>
        <w:t>:</w:t>
      </w:r>
      <w:r>
        <w:rPr>
          <w:rtl/>
        </w:rPr>
        <w:t xml:space="preserve"> </w:t>
      </w:r>
      <w:bookmarkStart w:id="10172" w:name="_ETM_Q20_192269"/>
      <w:bookmarkEnd w:id="10172"/>
    </w:p>
    <w:p w:rsidR="00EE453E" w:rsidRDefault="00EE453E" w:rsidP="00340E3B">
      <w:pPr>
        <w:rPr>
          <w:rtl/>
        </w:rPr>
      </w:pPr>
    </w:p>
    <w:p w:rsidR="00EE453E" w:rsidRDefault="00EE453E" w:rsidP="00340E3B">
      <w:pPr>
        <w:rPr>
          <w:rtl/>
        </w:rPr>
      </w:pPr>
      <w:r>
        <w:rPr>
          <w:rtl/>
        </w:rPr>
        <w:t xml:space="preserve">מדוע </w:t>
      </w:r>
      <w:bookmarkStart w:id="10173" w:name="_ETM_Q20_192809"/>
      <w:bookmarkEnd w:id="10173"/>
      <w:r>
        <w:rPr>
          <w:rtl/>
        </w:rPr>
        <w:t xml:space="preserve">דיונים </w:t>
      </w:r>
      <w:bookmarkStart w:id="10174" w:name="_ETM_Q20_193769"/>
      <w:bookmarkEnd w:id="10174"/>
      <w:r>
        <w:rPr>
          <w:rtl/>
        </w:rPr>
        <w:t xml:space="preserve">בריאותיים </w:t>
      </w:r>
      <w:bookmarkStart w:id="10175" w:name="_ETM_Q20_194519"/>
      <w:bookmarkEnd w:id="10175"/>
      <w:r>
        <w:rPr>
          <w:rtl/>
        </w:rPr>
        <w:t xml:space="preserve">במהותם </w:t>
      </w:r>
      <w:bookmarkStart w:id="10176" w:name="_ETM_Q20_195629"/>
      <w:bookmarkEnd w:id="10176"/>
      <w:r>
        <w:rPr>
          <w:rtl/>
        </w:rPr>
        <w:t>אינ</w:t>
      </w:r>
      <w:r>
        <w:rPr>
          <w:rFonts w:hint="cs"/>
          <w:rtl/>
        </w:rPr>
        <w:t>ם</w:t>
      </w:r>
      <w:r>
        <w:rPr>
          <w:rtl/>
        </w:rPr>
        <w:t xml:space="preserve"> </w:t>
      </w:r>
      <w:bookmarkStart w:id="10177" w:name="_ETM_Q20_195959"/>
      <w:bookmarkEnd w:id="10177"/>
      <w:r>
        <w:rPr>
          <w:rtl/>
        </w:rPr>
        <w:t xml:space="preserve">מפורסמים </w:t>
      </w:r>
      <w:bookmarkStart w:id="10178" w:name="_ETM_Q20_196650"/>
      <w:bookmarkEnd w:id="10178"/>
      <w:r>
        <w:rPr>
          <w:rtl/>
        </w:rPr>
        <w:t>לציבור</w:t>
      </w:r>
      <w:r>
        <w:rPr>
          <w:rFonts w:hint="cs"/>
          <w:rtl/>
        </w:rPr>
        <w:t>?</w:t>
      </w:r>
    </w:p>
    <w:p w:rsidR="00EE453E" w:rsidRDefault="00EE453E" w:rsidP="00340E3B">
      <w:pPr>
        <w:rPr>
          <w:rtl/>
        </w:rPr>
      </w:pPr>
      <w:bookmarkStart w:id="10179" w:name="_ETM_Q20_203000"/>
      <w:bookmarkEnd w:id="10179"/>
    </w:p>
    <w:p w:rsidR="00EE453E" w:rsidRDefault="00EE453E" w:rsidP="00340E3B">
      <w:pPr>
        <w:pStyle w:val="a4"/>
        <w:keepNext/>
        <w:rPr>
          <w:rtl/>
        </w:rPr>
      </w:pPr>
      <w:bookmarkStart w:id="10180" w:name="_ETM_Q20_200000"/>
      <w:bookmarkStart w:id="10181" w:name="ET_speaker_5971_40"/>
      <w:bookmarkEnd w:id="10180"/>
      <w:r w:rsidRPr="00F05162">
        <w:rPr>
          <w:rStyle w:val="TagStyle"/>
          <w:rtl/>
        </w:rPr>
        <w:t xml:space="preserve"> &lt;&lt; דובר &gt;&gt; </w:t>
      </w:r>
      <w:bookmarkStart w:id="10182" w:name="_Toc55249898"/>
      <w:bookmarkStart w:id="10183" w:name="_Toc55251511"/>
      <w:bookmarkStart w:id="10184" w:name="_Toc55253192"/>
      <w:bookmarkStart w:id="10185" w:name="_Toc63860674"/>
      <w:r>
        <w:rPr>
          <w:rtl/>
        </w:rPr>
        <w:t>השר המקשר בין הממשלה לכנסת דוד אמסלם:</w:t>
      </w:r>
      <w:bookmarkEnd w:id="10182"/>
      <w:bookmarkEnd w:id="10183"/>
      <w:bookmarkEnd w:id="10184"/>
      <w:bookmarkEnd w:id="10185"/>
      <w:r w:rsidRPr="00F05162">
        <w:rPr>
          <w:rStyle w:val="TagStyle"/>
          <w:rtl/>
        </w:rPr>
        <w:t xml:space="preserve"> &lt;&lt; דובר &gt;&gt;</w:t>
      </w:r>
      <w:r>
        <w:rPr>
          <w:rtl/>
        </w:rPr>
        <w:t xml:space="preserve">   </w:t>
      </w:r>
      <w:bookmarkEnd w:id="10181"/>
    </w:p>
    <w:p w:rsidR="00EE453E" w:rsidRDefault="00EE453E" w:rsidP="00340E3B">
      <w:pPr>
        <w:rPr>
          <w:rtl/>
          <w:lang w:eastAsia="he-IL"/>
        </w:rPr>
      </w:pPr>
    </w:p>
    <w:p w:rsidR="00EE453E" w:rsidRDefault="00EE453E" w:rsidP="00B651F4">
      <w:pPr>
        <w:rPr>
          <w:rtl/>
        </w:rPr>
      </w:pPr>
      <w:bookmarkStart w:id="10186" w:name="_ETM_Q20_199410"/>
      <w:bookmarkEnd w:id="10186"/>
      <w:r>
        <w:rPr>
          <w:rtl/>
        </w:rPr>
        <w:t xml:space="preserve">גברתי </w:t>
      </w:r>
      <w:bookmarkStart w:id="10187" w:name="_ETM_Q20_199800"/>
      <w:bookmarkEnd w:id="10187"/>
      <w:r>
        <w:rPr>
          <w:rtl/>
        </w:rPr>
        <w:t>היושבת-ראש</w:t>
      </w:r>
      <w:r>
        <w:rPr>
          <w:rFonts w:hint="cs"/>
          <w:rtl/>
        </w:rPr>
        <w:t>,</w:t>
      </w:r>
      <w:r>
        <w:rPr>
          <w:rtl/>
        </w:rPr>
        <w:t xml:space="preserve"> </w:t>
      </w:r>
      <w:bookmarkStart w:id="10188" w:name="_ETM_Q20_201060"/>
      <w:bookmarkEnd w:id="10188"/>
      <w:r>
        <w:rPr>
          <w:rtl/>
        </w:rPr>
        <w:t xml:space="preserve">חבר </w:t>
      </w:r>
      <w:bookmarkStart w:id="10189" w:name="_ETM_Q20_201390"/>
      <w:bookmarkEnd w:id="10189"/>
      <w:r>
        <w:rPr>
          <w:rtl/>
        </w:rPr>
        <w:t xml:space="preserve">הכנסת </w:t>
      </w:r>
      <w:bookmarkStart w:id="10190" w:name="_ETM_Q20_202410"/>
      <w:bookmarkEnd w:id="10190"/>
      <w:r>
        <w:rPr>
          <w:rtl/>
        </w:rPr>
        <w:t xml:space="preserve">עופר </w:t>
      </w:r>
      <w:bookmarkStart w:id="10191" w:name="_ETM_Q20_202680"/>
      <w:bookmarkEnd w:id="10191"/>
      <w:r>
        <w:rPr>
          <w:rtl/>
        </w:rPr>
        <w:t>כסיף</w:t>
      </w:r>
      <w:r>
        <w:rPr>
          <w:rFonts w:hint="cs"/>
          <w:rtl/>
        </w:rPr>
        <w:t>,</w:t>
      </w:r>
      <w:r>
        <w:rPr>
          <w:rtl/>
        </w:rPr>
        <w:t xml:space="preserve"> </w:t>
      </w:r>
      <w:bookmarkStart w:id="10192" w:name="_ETM_Q20_204100"/>
      <w:bookmarkEnd w:id="10192"/>
      <w:r>
        <w:rPr>
          <w:rtl/>
        </w:rPr>
        <w:t xml:space="preserve">החלטות </w:t>
      </w:r>
      <w:bookmarkStart w:id="10193" w:name="_ETM_Q20_204579"/>
      <w:bookmarkEnd w:id="10193"/>
      <w:r>
        <w:rPr>
          <w:rtl/>
        </w:rPr>
        <w:t xml:space="preserve">הממשלה </w:t>
      </w:r>
      <w:bookmarkStart w:id="10194" w:name="_ETM_Q20_205090"/>
      <w:bookmarkEnd w:id="10194"/>
      <w:r>
        <w:rPr>
          <w:rtl/>
        </w:rPr>
        <w:t xml:space="preserve">בעיקרון </w:t>
      </w:r>
      <w:bookmarkStart w:id="10195" w:name="_ETM_Q20_205510"/>
      <w:bookmarkEnd w:id="10195"/>
      <w:r>
        <w:rPr>
          <w:rtl/>
        </w:rPr>
        <w:t xml:space="preserve">מפורסמות </w:t>
      </w:r>
      <w:bookmarkStart w:id="10196" w:name="_ETM_Q20_206050"/>
      <w:bookmarkEnd w:id="10196"/>
      <w:r>
        <w:rPr>
          <w:rtl/>
        </w:rPr>
        <w:t>לציבור</w:t>
      </w:r>
      <w:r>
        <w:rPr>
          <w:rFonts w:hint="cs"/>
          <w:rtl/>
        </w:rPr>
        <w:t>,</w:t>
      </w:r>
      <w:r>
        <w:rPr>
          <w:rtl/>
        </w:rPr>
        <w:t xml:space="preserve"> </w:t>
      </w:r>
      <w:bookmarkStart w:id="10197" w:name="_ETM_Q20_207039"/>
      <w:bookmarkEnd w:id="10197"/>
      <w:r>
        <w:rPr>
          <w:rtl/>
        </w:rPr>
        <w:t xml:space="preserve">ומזכיר </w:t>
      </w:r>
      <w:bookmarkStart w:id="10198" w:name="_ETM_Q20_207550"/>
      <w:bookmarkEnd w:id="10198"/>
      <w:r>
        <w:rPr>
          <w:rtl/>
        </w:rPr>
        <w:t>הממשלה</w:t>
      </w:r>
      <w:r>
        <w:rPr>
          <w:rFonts w:hint="cs"/>
          <w:rtl/>
        </w:rPr>
        <w:t>,</w:t>
      </w:r>
      <w:r>
        <w:rPr>
          <w:rtl/>
        </w:rPr>
        <w:t xml:space="preserve"> </w:t>
      </w:r>
      <w:bookmarkStart w:id="10199" w:name="_ETM_Q20_208090"/>
      <w:bookmarkEnd w:id="10199"/>
      <w:r>
        <w:rPr>
          <w:rtl/>
        </w:rPr>
        <w:t xml:space="preserve">דרך </w:t>
      </w:r>
      <w:bookmarkStart w:id="10200" w:name="_ETM_Q20_208360"/>
      <w:bookmarkEnd w:id="10200"/>
      <w:r>
        <w:rPr>
          <w:rtl/>
        </w:rPr>
        <w:t>אגב</w:t>
      </w:r>
      <w:r>
        <w:rPr>
          <w:rFonts w:hint="cs"/>
          <w:rtl/>
        </w:rPr>
        <w:t>,</w:t>
      </w:r>
      <w:r>
        <w:rPr>
          <w:rtl/>
        </w:rPr>
        <w:t xml:space="preserve"> </w:t>
      </w:r>
      <w:bookmarkStart w:id="10201" w:name="_ETM_Q20_208599"/>
      <w:bookmarkEnd w:id="10201"/>
      <w:r>
        <w:rPr>
          <w:rtl/>
        </w:rPr>
        <w:t xml:space="preserve">מביא </w:t>
      </w:r>
      <w:bookmarkStart w:id="10202" w:name="_ETM_Q20_208810"/>
      <w:bookmarkEnd w:id="10202"/>
      <w:r>
        <w:rPr>
          <w:rtl/>
        </w:rPr>
        <w:t>אות</w:t>
      </w:r>
      <w:r>
        <w:rPr>
          <w:rFonts w:hint="cs"/>
          <w:rtl/>
        </w:rPr>
        <w:t>ן</w:t>
      </w:r>
      <w:r>
        <w:rPr>
          <w:rtl/>
        </w:rPr>
        <w:t xml:space="preserve"> </w:t>
      </w:r>
      <w:bookmarkStart w:id="10203" w:name="_ETM_Q20_209050"/>
      <w:bookmarkEnd w:id="10203"/>
      <w:r>
        <w:rPr>
          <w:rtl/>
        </w:rPr>
        <w:t xml:space="preserve">לידיעת </w:t>
      </w:r>
      <w:bookmarkStart w:id="10204" w:name="_ETM_Q20_209410"/>
      <w:bookmarkEnd w:id="10204"/>
      <w:r>
        <w:rPr>
          <w:rtl/>
        </w:rPr>
        <w:t>הציבור</w:t>
      </w:r>
      <w:r>
        <w:rPr>
          <w:rFonts w:hint="cs"/>
          <w:rtl/>
        </w:rPr>
        <w:t>.</w:t>
      </w:r>
      <w:bookmarkStart w:id="10205" w:name="_ETM_Q20_211900"/>
      <w:bookmarkEnd w:id="10205"/>
      <w:r>
        <w:rPr>
          <w:rFonts w:hint="cs"/>
          <w:rtl/>
        </w:rPr>
        <w:t xml:space="preserve"> אבל במה שנקרא פרוטוקולים</w:t>
      </w:r>
      <w:r>
        <w:rPr>
          <w:rtl/>
        </w:rPr>
        <w:t xml:space="preserve"> </w:t>
      </w:r>
      <w:bookmarkStart w:id="10206" w:name="_ETM_Q20_215580"/>
      <w:bookmarkEnd w:id="10206"/>
      <w:r>
        <w:rPr>
          <w:rtl/>
        </w:rPr>
        <w:t xml:space="preserve">מדיוני </w:t>
      </w:r>
      <w:bookmarkStart w:id="10207" w:name="_ETM_Q20_216060"/>
      <w:bookmarkEnd w:id="10207"/>
      <w:r>
        <w:rPr>
          <w:rtl/>
        </w:rPr>
        <w:t>הממשלה</w:t>
      </w:r>
      <w:r>
        <w:rPr>
          <w:rFonts w:hint="cs"/>
          <w:rtl/>
        </w:rPr>
        <w:t>,</w:t>
      </w:r>
      <w:r>
        <w:rPr>
          <w:rtl/>
        </w:rPr>
        <w:t xml:space="preserve"> </w:t>
      </w:r>
      <w:bookmarkStart w:id="10208" w:name="_ETM_Q20_216780"/>
      <w:bookmarkEnd w:id="10208"/>
      <w:r>
        <w:rPr>
          <w:rFonts w:hint="cs"/>
          <w:rtl/>
        </w:rPr>
        <w:t>סטנוגרמות</w:t>
      </w:r>
      <w:bookmarkStart w:id="10209" w:name="_ETM_Q20_220000"/>
      <w:bookmarkStart w:id="10210" w:name="_ETM_Q20_219089"/>
      <w:bookmarkEnd w:id="10209"/>
      <w:bookmarkEnd w:id="10210"/>
      <w:r w:rsidR="00B651F4">
        <w:rPr>
          <w:rFonts w:hint="cs"/>
          <w:rtl/>
        </w:rPr>
        <w:t>,</w:t>
      </w:r>
      <w:r>
        <w:rPr>
          <w:rFonts w:hint="cs"/>
          <w:rtl/>
        </w:rPr>
        <w:t xml:space="preserve"> </w:t>
      </w:r>
      <w:bookmarkStart w:id="10211" w:name="_ETM_Q20_219329"/>
      <w:bookmarkEnd w:id="10211"/>
      <w:r>
        <w:rPr>
          <w:rtl/>
        </w:rPr>
        <w:t xml:space="preserve">סעיף </w:t>
      </w:r>
      <w:bookmarkStart w:id="10212" w:name="_ETM_Q20_219600"/>
      <w:bookmarkEnd w:id="10212"/>
      <w:r>
        <w:rPr>
          <w:rtl/>
        </w:rPr>
        <w:t xml:space="preserve">14 </w:t>
      </w:r>
      <w:bookmarkStart w:id="10213" w:name="_ETM_Q20_220019"/>
      <w:bookmarkEnd w:id="10213"/>
      <w:r>
        <w:rPr>
          <w:rFonts w:hint="cs"/>
          <w:rtl/>
        </w:rPr>
        <w:t>לתקנון</w:t>
      </w:r>
      <w:r>
        <w:rPr>
          <w:rtl/>
        </w:rPr>
        <w:t xml:space="preserve"> </w:t>
      </w:r>
      <w:bookmarkStart w:id="10214" w:name="_ETM_Q20_220350"/>
      <w:bookmarkEnd w:id="10214"/>
      <w:r>
        <w:rPr>
          <w:rFonts w:hint="cs"/>
          <w:rtl/>
        </w:rPr>
        <w:t>ה</w:t>
      </w:r>
      <w:r>
        <w:rPr>
          <w:rtl/>
        </w:rPr>
        <w:t xml:space="preserve">ממשלה </w:t>
      </w:r>
      <w:bookmarkStart w:id="10215" w:name="_ETM_Q20_221039"/>
      <w:bookmarkEnd w:id="10215"/>
      <w:r>
        <w:rPr>
          <w:rtl/>
        </w:rPr>
        <w:t xml:space="preserve">קובע </w:t>
      </w:r>
      <w:bookmarkStart w:id="10216" w:name="_ETM_Q20_221339"/>
      <w:bookmarkEnd w:id="10216"/>
      <w:r>
        <w:rPr>
          <w:rtl/>
        </w:rPr>
        <w:t>כ</w:t>
      </w:r>
      <w:r>
        <w:rPr>
          <w:rFonts w:hint="cs"/>
          <w:rtl/>
        </w:rPr>
        <w:t>י ישיבות הממשלה הן סגורות.</w:t>
      </w:r>
      <w:r>
        <w:rPr>
          <w:rtl/>
        </w:rPr>
        <w:t xml:space="preserve"> </w:t>
      </w:r>
      <w:bookmarkStart w:id="10217" w:name="_ETM_Q20_223700"/>
      <w:bookmarkStart w:id="10218" w:name="_ETM_Q20_224180"/>
      <w:bookmarkEnd w:id="10217"/>
      <w:bookmarkEnd w:id="10218"/>
      <w:r>
        <w:rPr>
          <w:rtl/>
        </w:rPr>
        <w:t xml:space="preserve">סעיף </w:t>
      </w:r>
      <w:bookmarkStart w:id="10219" w:name="_ETM_Q20_224780"/>
      <w:bookmarkEnd w:id="10219"/>
      <w:r>
        <w:rPr>
          <w:rtl/>
        </w:rPr>
        <w:t xml:space="preserve">71 </w:t>
      </w:r>
      <w:bookmarkStart w:id="10220" w:name="_ETM_Q20_225440"/>
      <w:bookmarkEnd w:id="10220"/>
      <w:r>
        <w:rPr>
          <w:rFonts w:hint="cs"/>
          <w:rtl/>
        </w:rPr>
        <w:t>בתקנון עבודת</w:t>
      </w:r>
      <w:r>
        <w:rPr>
          <w:rtl/>
        </w:rPr>
        <w:t xml:space="preserve"> </w:t>
      </w:r>
      <w:bookmarkStart w:id="10221" w:name="_ETM_Q20_226010"/>
      <w:bookmarkEnd w:id="10221"/>
      <w:r>
        <w:rPr>
          <w:rtl/>
        </w:rPr>
        <w:t xml:space="preserve">הממשלה </w:t>
      </w:r>
      <w:bookmarkStart w:id="10222" w:name="_ETM_Q20_226490"/>
      <w:bookmarkStart w:id="10223" w:name="_ETM_Q20_227150"/>
      <w:bookmarkEnd w:id="10222"/>
      <w:bookmarkEnd w:id="10223"/>
      <w:r>
        <w:rPr>
          <w:rtl/>
        </w:rPr>
        <w:t>קובע</w:t>
      </w:r>
      <w:r>
        <w:rPr>
          <w:rFonts w:hint="cs"/>
          <w:rtl/>
        </w:rPr>
        <w:t xml:space="preserve"> </w:t>
      </w:r>
      <w:bookmarkStart w:id="10224" w:name="_ETM_Q20_227479"/>
      <w:bookmarkEnd w:id="10224"/>
      <w:r>
        <w:rPr>
          <w:rtl/>
        </w:rPr>
        <w:t xml:space="preserve">כי </w:t>
      </w:r>
      <w:bookmarkStart w:id="10225" w:name="_ETM_Q20_227630"/>
      <w:bookmarkEnd w:id="10225"/>
      <w:r>
        <w:rPr>
          <w:rtl/>
        </w:rPr>
        <w:t>סיווג</w:t>
      </w:r>
      <w:r>
        <w:rPr>
          <w:rFonts w:hint="cs"/>
          <w:rtl/>
        </w:rPr>
        <w:t>ם</w:t>
      </w:r>
      <w:r>
        <w:rPr>
          <w:rtl/>
        </w:rPr>
        <w:t xml:space="preserve"> </w:t>
      </w:r>
      <w:bookmarkStart w:id="10226" w:name="_ETM_Q20_228110"/>
      <w:bookmarkEnd w:id="10226"/>
      <w:r>
        <w:rPr>
          <w:rtl/>
        </w:rPr>
        <w:t>ש</w:t>
      </w:r>
      <w:r>
        <w:rPr>
          <w:rFonts w:hint="cs"/>
          <w:rtl/>
        </w:rPr>
        <w:t xml:space="preserve">ל </w:t>
      </w:r>
      <w:r>
        <w:rPr>
          <w:rtl/>
        </w:rPr>
        <w:t xml:space="preserve">תמלילים </w:t>
      </w:r>
      <w:bookmarkStart w:id="10227" w:name="_ETM_Q20_228830"/>
      <w:bookmarkEnd w:id="10227"/>
      <w:r>
        <w:rPr>
          <w:rFonts w:hint="cs"/>
          <w:rtl/>
        </w:rPr>
        <w:t>של ישיבות</w:t>
      </w:r>
      <w:r>
        <w:rPr>
          <w:rtl/>
        </w:rPr>
        <w:t xml:space="preserve"> </w:t>
      </w:r>
      <w:bookmarkStart w:id="10228" w:name="_ETM_Q20_229250"/>
      <w:bookmarkEnd w:id="10228"/>
      <w:r>
        <w:rPr>
          <w:rtl/>
        </w:rPr>
        <w:t xml:space="preserve">הממשלה </w:t>
      </w:r>
      <w:bookmarkStart w:id="10229" w:name="_ETM_Q20_229700"/>
      <w:bookmarkEnd w:id="10229"/>
      <w:r>
        <w:rPr>
          <w:rtl/>
        </w:rPr>
        <w:t>בדיו</w:t>
      </w:r>
      <w:bookmarkStart w:id="10230" w:name="_ETM_Q20_230090"/>
      <w:bookmarkStart w:id="10231" w:name="_ETM_Q20_230630"/>
      <w:bookmarkEnd w:id="10230"/>
      <w:bookmarkEnd w:id="10231"/>
      <w:r>
        <w:rPr>
          <w:rFonts w:hint="cs"/>
          <w:rtl/>
        </w:rPr>
        <w:t xml:space="preserve">נים אלה </w:t>
      </w:r>
      <w:bookmarkStart w:id="10232" w:name="_ETM_Q20_232000"/>
      <w:bookmarkEnd w:id="10232"/>
      <w:r>
        <w:rPr>
          <w:rtl/>
        </w:rPr>
        <w:t xml:space="preserve">הוא </w:t>
      </w:r>
      <w:bookmarkStart w:id="10233" w:name="_ETM_Q20_230750"/>
      <w:bookmarkEnd w:id="10233"/>
      <w:r>
        <w:rPr>
          <w:rtl/>
        </w:rPr>
        <w:t xml:space="preserve">סודי </w:t>
      </w:r>
      <w:bookmarkStart w:id="10234" w:name="_ETM_Q20_231080"/>
      <w:bookmarkEnd w:id="10234"/>
      <w:r>
        <w:rPr>
          <w:rtl/>
        </w:rPr>
        <w:t xml:space="preserve">ביותר </w:t>
      </w:r>
      <w:bookmarkStart w:id="10235" w:name="_ETM_Q20_232710"/>
      <w:bookmarkEnd w:id="10235"/>
      <w:r>
        <w:rPr>
          <w:rtl/>
        </w:rPr>
        <w:t>ו</w:t>
      </w:r>
      <w:r>
        <w:rPr>
          <w:rFonts w:hint="cs"/>
          <w:rtl/>
        </w:rPr>
        <w:t>העיון</w:t>
      </w:r>
      <w:r>
        <w:rPr>
          <w:rtl/>
        </w:rPr>
        <w:t xml:space="preserve"> </w:t>
      </w:r>
      <w:bookmarkStart w:id="10236" w:name="_ETM_Q20_233190"/>
      <w:bookmarkEnd w:id="10236"/>
      <w:r>
        <w:rPr>
          <w:rtl/>
        </w:rPr>
        <w:t xml:space="preserve">בהם </w:t>
      </w:r>
      <w:bookmarkStart w:id="10237" w:name="_ETM_Q20_233430"/>
      <w:bookmarkEnd w:id="10237"/>
      <w:r>
        <w:rPr>
          <w:rtl/>
        </w:rPr>
        <w:t xml:space="preserve">אסור </w:t>
      </w:r>
      <w:bookmarkStart w:id="10238" w:name="_ETM_Q20_233730"/>
      <w:bookmarkEnd w:id="10238"/>
      <w:r>
        <w:rPr>
          <w:rtl/>
        </w:rPr>
        <w:t xml:space="preserve">למעט </w:t>
      </w:r>
      <w:bookmarkStart w:id="10239" w:name="_ETM_Q20_234030"/>
      <w:bookmarkEnd w:id="10239"/>
      <w:r>
        <w:rPr>
          <w:rtl/>
        </w:rPr>
        <w:t xml:space="preserve">לחברי </w:t>
      </w:r>
      <w:bookmarkStart w:id="10240" w:name="_ETM_Q20_234360"/>
      <w:bookmarkEnd w:id="10240"/>
      <w:r>
        <w:rPr>
          <w:rtl/>
        </w:rPr>
        <w:t>הממשלה</w:t>
      </w:r>
      <w:r>
        <w:rPr>
          <w:rFonts w:hint="cs"/>
          <w:rtl/>
        </w:rPr>
        <w:t>,</w:t>
      </w:r>
      <w:r>
        <w:rPr>
          <w:rtl/>
        </w:rPr>
        <w:t xml:space="preserve"> </w:t>
      </w:r>
      <w:bookmarkStart w:id="10241" w:name="_ETM_Q20_235649"/>
      <w:bookmarkStart w:id="10242" w:name="_ETM_Q20_235769"/>
      <w:bookmarkEnd w:id="10241"/>
      <w:bookmarkEnd w:id="10242"/>
      <w:r>
        <w:rPr>
          <w:rFonts w:hint="cs"/>
          <w:rtl/>
        </w:rPr>
        <w:t>ו</w:t>
      </w:r>
      <w:r>
        <w:rPr>
          <w:rtl/>
        </w:rPr>
        <w:t xml:space="preserve">בתנאים </w:t>
      </w:r>
      <w:bookmarkStart w:id="10243" w:name="_ETM_Q20_236219"/>
      <w:bookmarkEnd w:id="10243"/>
      <w:r>
        <w:rPr>
          <w:rtl/>
        </w:rPr>
        <w:t xml:space="preserve">שנקבעו </w:t>
      </w:r>
      <w:bookmarkStart w:id="10244" w:name="_ETM_Q20_238210"/>
      <w:bookmarkEnd w:id="10244"/>
      <w:r>
        <w:rPr>
          <w:rtl/>
        </w:rPr>
        <w:t>ב</w:t>
      </w:r>
      <w:r>
        <w:rPr>
          <w:rFonts w:hint="cs"/>
          <w:rtl/>
        </w:rPr>
        <w:t xml:space="preserve">ו. </w:t>
      </w:r>
    </w:p>
    <w:p w:rsidR="00EE453E" w:rsidRDefault="00EE453E" w:rsidP="00340E3B">
      <w:pPr>
        <w:rPr>
          <w:rtl/>
        </w:rPr>
      </w:pPr>
      <w:bookmarkStart w:id="10245" w:name="_ETM_Q20_238000"/>
      <w:bookmarkEnd w:id="10245"/>
    </w:p>
    <w:p w:rsidR="00EE453E" w:rsidRDefault="00EE453E" w:rsidP="00340E3B">
      <w:pPr>
        <w:rPr>
          <w:rtl/>
        </w:rPr>
      </w:pPr>
      <w:bookmarkStart w:id="10246" w:name="_ETM_Q20_239000"/>
      <w:bookmarkEnd w:id="10246"/>
      <w:r>
        <w:rPr>
          <w:rFonts w:hint="cs"/>
          <w:rtl/>
        </w:rPr>
        <w:t>ב</w:t>
      </w:r>
      <w:r>
        <w:rPr>
          <w:rtl/>
        </w:rPr>
        <w:t>גדול</w:t>
      </w:r>
      <w:r>
        <w:rPr>
          <w:rFonts w:hint="cs"/>
          <w:rtl/>
        </w:rPr>
        <w:t>,</w:t>
      </w:r>
      <w:r>
        <w:rPr>
          <w:rtl/>
        </w:rPr>
        <w:t xml:space="preserve"> </w:t>
      </w:r>
      <w:bookmarkStart w:id="10247" w:name="_ETM_Q20_238870"/>
      <w:bookmarkEnd w:id="10247"/>
      <w:r>
        <w:rPr>
          <w:rtl/>
        </w:rPr>
        <w:t xml:space="preserve">הרעיון </w:t>
      </w:r>
      <w:bookmarkStart w:id="10248" w:name="_ETM_Q20_240409"/>
      <w:bookmarkEnd w:id="10248"/>
      <w:r>
        <w:rPr>
          <w:rFonts w:hint="cs"/>
          <w:rtl/>
        </w:rPr>
        <w:t xml:space="preserve">הוא, </w:t>
      </w:r>
      <w:r>
        <w:rPr>
          <w:rtl/>
        </w:rPr>
        <w:t>בעצם</w:t>
      </w:r>
      <w:r>
        <w:rPr>
          <w:rFonts w:hint="cs"/>
          <w:rtl/>
        </w:rPr>
        <w:t>,</w:t>
      </w:r>
      <w:r>
        <w:rPr>
          <w:rtl/>
        </w:rPr>
        <w:t xml:space="preserve"> </w:t>
      </w:r>
      <w:bookmarkStart w:id="10249" w:name="_ETM_Q20_241219"/>
      <w:bookmarkEnd w:id="10249"/>
      <w:r>
        <w:rPr>
          <w:rtl/>
        </w:rPr>
        <w:t xml:space="preserve">שחברי </w:t>
      </w:r>
      <w:bookmarkStart w:id="10250" w:name="_ETM_Q20_242120"/>
      <w:bookmarkEnd w:id="10250"/>
      <w:r>
        <w:rPr>
          <w:rtl/>
        </w:rPr>
        <w:t xml:space="preserve">הממשלה </w:t>
      </w:r>
      <w:bookmarkStart w:id="10251" w:name="_ETM_Q20_242600"/>
      <w:bookmarkEnd w:id="10251"/>
      <w:r>
        <w:rPr>
          <w:rtl/>
        </w:rPr>
        <w:t xml:space="preserve">יוכלו </w:t>
      </w:r>
      <w:bookmarkStart w:id="10252" w:name="_ETM_Q20_242989"/>
      <w:bookmarkEnd w:id="10252"/>
      <w:r>
        <w:rPr>
          <w:rtl/>
        </w:rPr>
        <w:t xml:space="preserve">להתבטא </w:t>
      </w:r>
      <w:bookmarkStart w:id="10253" w:name="_ETM_Q20_244040"/>
      <w:bookmarkEnd w:id="10253"/>
      <w:r>
        <w:rPr>
          <w:rtl/>
        </w:rPr>
        <w:t xml:space="preserve">באופן </w:t>
      </w:r>
      <w:bookmarkStart w:id="10254" w:name="_ETM_Q20_244580"/>
      <w:bookmarkEnd w:id="10254"/>
      <w:r>
        <w:rPr>
          <w:rtl/>
        </w:rPr>
        <w:t xml:space="preserve">חופשי </w:t>
      </w:r>
      <w:bookmarkStart w:id="10255" w:name="_ETM_Q20_246550"/>
      <w:bookmarkEnd w:id="10255"/>
      <w:r>
        <w:rPr>
          <w:rtl/>
        </w:rPr>
        <w:t xml:space="preserve">ולהגיד </w:t>
      </w:r>
      <w:bookmarkStart w:id="10256" w:name="_ETM_Q20_247030"/>
      <w:bookmarkEnd w:id="10256"/>
      <w:r>
        <w:rPr>
          <w:rtl/>
        </w:rPr>
        <w:t xml:space="preserve">את </w:t>
      </w:r>
      <w:bookmarkStart w:id="10257" w:name="_ETM_Q20_247150"/>
      <w:bookmarkEnd w:id="10257"/>
      <w:r>
        <w:rPr>
          <w:rtl/>
        </w:rPr>
        <w:t xml:space="preserve">מה </w:t>
      </w:r>
      <w:bookmarkStart w:id="10258" w:name="_ETM_Q20_247300"/>
      <w:bookmarkEnd w:id="10258"/>
      <w:r>
        <w:rPr>
          <w:rtl/>
        </w:rPr>
        <w:t xml:space="preserve">שעולה </w:t>
      </w:r>
      <w:bookmarkStart w:id="10259" w:name="_ETM_Q20_248200"/>
      <w:bookmarkEnd w:id="10259"/>
      <w:r>
        <w:rPr>
          <w:rtl/>
        </w:rPr>
        <w:t xml:space="preserve">על </w:t>
      </w:r>
      <w:bookmarkStart w:id="10260" w:name="_ETM_Q20_248290"/>
      <w:bookmarkEnd w:id="10260"/>
      <w:r>
        <w:rPr>
          <w:rtl/>
        </w:rPr>
        <w:t xml:space="preserve">דעתם </w:t>
      </w:r>
      <w:bookmarkStart w:id="10261" w:name="_ETM_Q20_248650"/>
      <w:bookmarkEnd w:id="10261"/>
      <w:r>
        <w:rPr>
          <w:rtl/>
        </w:rPr>
        <w:t>ו</w:t>
      </w:r>
      <w:r>
        <w:rPr>
          <w:rFonts w:hint="cs"/>
          <w:rtl/>
        </w:rPr>
        <w:t>על ליבם,</w:t>
      </w:r>
      <w:r>
        <w:rPr>
          <w:rtl/>
        </w:rPr>
        <w:t xml:space="preserve"> </w:t>
      </w:r>
      <w:bookmarkStart w:id="10262" w:name="_ETM_Q20_249220"/>
      <w:bookmarkEnd w:id="10262"/>
      <w:r>
        <w:rPr>
          <w:rtl/>
        </w:rPr>
        <w:t xml:space="preserve">ולכן </w:t>
      </w:r>
      <w:bookmarkStart w:id="10263" w:name="_ETM_Q20_249790"/>
      <w:bookmarkEnd w:id="10263"/>
      <w:r>
        <w:rPr>
          <w:rtl/>
        </w:rPr>
        <w:t xml:space="preserve">מאז </w:t>
      </w:r>
      <w:bookmarkStart w:id="10264" w:name="_ETM_Q20_250090"/>
      <w:bookmarkEnd w:id="10264"/>
      <w:r>
        <w:rPr>
          <w:rtl/>
        </w:rPr>
        <w:t xml:space="preserve">קום </w:t>
      </w:r>
      <w:bookmarkStart w:id="10265" w:name="_ETM_Q20_250300"/>
      <w:bookmarkEnd w:id="10265"/>
      <w:r>
        <w:rPr>
          <w:rtl/>
        </w:rPr>
        <w:t xml:space="preserve">המדינה </w:t>
      </w:r>
      <w:bookmarkStart w:id="10266" w:name="_ETM_Q20_250630"/>
      <w:bookmarkEnd w:id="10266"/>
      <w:r>
        <w:rPr>
          <w:rtl/>
        </w:rPr>
        <w:t xml:space="preserve">ועד </w:t>
      </w:r>
      <w:bookmarkStart w:id="10267" w:name="_ETM_Q20_250900"/>
      <w:bookmarkEnd w:id="10267"/>
      <w:r>
        <w:rPr>
          <w:rtl/>
        </w:rPr>
        <w:t xml:space="preserve">היום </w:t>
      </w:r>
      <w:bookmarkStart w:id="10268" w:name="_ETM_Q20_251140"/>
      <w:bookmarkEnd w:id="10268"/>
      <w:r>
        <w:rPr>
          <w:rtl/>
        </w:rPr>
        <w:t xml:space="preserve">אני </w:t>
      </w:r>
      <w:bookmarkStart w:id="10269" w:name="_ETM_Q20_251260"/>
      <w:bookmarkEnd w:id="10269"/>
      <w:r>
        <w:rPr>
          <w:rtl/>
        </w:rPr>
        <w:t xml:space="preserve">חושב </w:t>
      </w:r>
      <w:bookmarkStart w:id="10270" w:name="_ETM_Q20_251560"/>
      <w:bookmarkEnd w:id="10270"/>
      <w:r>
        <w:rPr>
          <w:rFonts w:hint="cs"/>
          <w:rtl/>
        </w:rPr>
        <w:t>ש</w:t>
      </w:r>
      <w:r>
        <w:rPr>
          <w:rtl/>
        </w:rPr>
        <w:t xml:space="preserve">זה </w:t>
      </w:r>
      <w:bookmarkStart w:id="10271" w:name="_ETM_Q20_251740"/>
      <w:bookmarkStart w:id="10272" w:name="_ETM_Q20_252159"/>
      <w:bookmarkEnd w:id="10271"/>
      <w:bookmarkEnd w:id="10272"/>
      <w:r>
        <w:rPr>
          <w:rtl/>
        </w:rPr>
        <w:t>המצב</w:t>
      </w:r>
      <w:r>
        <w:rPr>
          <w:rFonts w:hint="cs"/>
          <w:rtl/>
        </w:rPr>
        <w:t>. אני חושב שיש לזה הצדקה ושיש בזה היגיון. אבל מה שחשוב זה החלטות הממשלה</w:t>
      </w:r>
      <w:bookmarkStart w:id="10273" w:name="_ETM_Q20_261000"/>
      <w:bookmarkEnd w:id="10273"/>
      <w:r>
        <w:rPr>
          <w:rFonts w:hint="cs"/>
          <w:rtl/>
        </w:rPr>
        <w:t xml:space="preserve">, ומזכיר הממשלה מפרסם אותן לציבור </w:t>
      </w:r>
      <w:r>
        <w:rPr>
          <w:rFonts w:hint="eastAsia"/>
        </w:rPr>
        <w:t>–</w:t>
      </w:r>
      <w:r>
        <w:rPr>
          <w:rFonts w:hint="cs"/>
          <w:rtl/>
        </w:rPr>
        <w:t xml:space="preserve"> בוודאי את ההחלטות וגם את הנימוקים להחלטות. אז, </w:t>
      </w:r>
      <w:bookmarkStart w:id="10274" w:name="_ETM_Q20_269000"/>
      <w:bookmarkEnd w:id="10274"/>
      <w:r>
        <w:rPr>
          <w:rFonts w:hint="cs"/>
          <w:rtl/>
        </w:rPr>
        <w:t xml:space="preserve">לכן, בגדול, זו התשובה. </w:t>
      </w:r>
    </w:p>
    <w:p w:rsidR="00EE453E" w:rsidRDefault="00EE453E" w:rsidP="00340E3B">
      <w:pPr>
        <w:rPr>
          <w:rtl/>
        </w:rPr>
      </w:pPr>
    </w:p>
    <w:p w:rsidR="00EE453E" w:rsidRDefault="00EE453E" w:rsidP="00340E3B">
      <w:pPr>
        <w:pStyle w:val="af6"/>
        <w:keepNext/>
        <w:rPr>
          <w:rtl/>
        </w:rPr>
      </w:pPr>
      <w:r w:rsidRPr="00DF2BD2">
        <w:rPr>
          <w:rStyle w:val="TagStyle"/>
          <w:rtl/>
        </w:rPr>
        <w:t xml:space="preserve"> &lt;&lt; יור &gt;&gt; </w:t>
      </w:r>
      <w:r>
        <w:rPr>
          <w:rtl/>
        </w:rPr>
        <w:t>היו"ר מיקי חיימוביץ':</w:t>
      </w:r>
      <w:r w:rsidRPr="00DF2BD2">
        <w:rPr>
          <w:rStyle w:val="TagStyle"/>
          <w:rtl/>
        </w:rPr>
        <w:t xml:space="preserve"> &lt;&lt; יור &gt;&gt;</w:t>
      </w:r>
      <w:r>
        <w:rPr>
          <w:rtl/>
        </w:rPr>
        <w:t xml:space="preserve">  </w:t>
      </w:r>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שאלה נוספת, בבקשה. </w:t>
      </w:r>
    </w:p>
    <w:p w:rsidR="00EE453E" w:rsidRDefault="00EE453E" w:rsidP="00340E3B">
      <w:pPr>
        <w:rPr>
          <w:rtl/>
          <w:lang w:eastAsia="he-IL"/>
        </w:rPr>
      </w:pPr>
    </w:p>
    <w:p w:rsidR="00EE453E" w:rsidRDefault="00EE453E" w:rsidP="00340E3B">
      <w:pPr>
        <w:pStyle w:val="-"/>
        <w:keepNext/>
        <w:rPr>
          <w:rtl/>
        </w:rPr>
      </w:pPr>
      <w:bookmarkStart w:id="10275" w:name="_ETM_Q20_277000"/>
      <w:bookmarkEnd w:id="10275"/>
      <w:r w:rsidRPr="00F76E7F">
        <w:rPr>
          <w:rStyle w:val="TagStyle"/>
          <w:rtl/>
        </w:rPr>
        <w:t xml:space="preserve">&lt;&lt; דובר_המשך &gt;&gt; </w:t>
      </w:r>
      <w:r>
        <w:rPr>
          <w:rtl/>
        </w:rPr>
        <w:t>עופר כסיף (הרשימה המשותפת):</w:t>
      </w:r>
      <w:r w:rsidRPr="00F76E7F">
        <w:rPr>
          <w:rStyle w:val="TagStyle"/>
          <w:rtl/>
        </w:rPr>
        <w:t xml:space="preserve"> &lt;&lt; דובר_המשך &gt;&gt;</w:t>
      </w:r>
      <w:r>
        <w:rPr>
          <w:rtl/>
        </w:rPr>
        <w:t xml:space="preserve">  </w:t>
      </w:r>
    </w:p>
    <w:p w:rsidR="00EE453E" w:rsidRPr="00DF2BD2" w:rsidRDefault="00EE453E" w:rsidP="00340E3B">
      <w:pPr>
        <w:rPr>
          <w:rtl/>
          <w:lang w:eastAsia="he-IL"/>
        </w:rPr>
      </w:pPr>
    </w:p>
    <w:p w:rsidR="00EE453E" w:rsidRDefault="00EE453E" w:rsidP="00B651F4">
      <w:pPr>
        <w:rPr>
          <w:rtl/>
        </w:rPr>
      </w:pPr>
      <w:r>
        <w:rPr>
          <w:rFonts w:hint="cs"/>
          <w:rtl/>
        </w:rPr>
        <w:t xml:space="preserve">תודה. נכון מה שאמרת לגבי התקנון, או מה שנקרא הכלל היבש, אבל אנחנו מדברים על משהו שהוא ללא </w:t>
      </w:r>
      <w:bookmarkStart w:id="10276" w:name="_ETM_Q20_288000"/>
      <w:bookmarkEnd w:id="10276"/>
      <w:r>
        <w:rPr>
          <w:rFonts w:hint="cs"/>
          <w:rtl/>
        </w:rPr>
        <w:t xml:space="preserve">ספק חריג. אנחנו מדברים על קבלת החלטות בזמן </w:t>
      </w:r>
      <w:bookmarkStart w:id="10277" w:name="_ETM_Q20_293000"/>
      <w:bookmarkEnd w:id="10277"/>
      <w:r>
        <w:rPr>
          <w:rFonts w:hint="cs"/>
          <w:rtl/>
        </w:rPr>
        <w:t>שמכונה חירום, אנחנו מדברים על קבלת החלטות בזמן מגפה</w:t>
      </w:r>
      <w:bookmarkStart w:id="10278" w:name="_ETM_Q20_299000"/>
      <w:bookmarkEnd w:id="10278"/>
      <w:r>
        <w:rPr>
          <w:rFonts w:hint="cs"/>
          <w:rtl/>
        </w:rPr>
        <w:t xml:space="preserve">. הציבור זכאי </w:t>
      </w:r>
      <w:r w:rsidR="00B651F4">
        <w:rPr>
          <w:rFonts w:hint="eastAsia"/>
          <w:rtl/>
        </w:rPr>
        <w:t xml:space="preserve">– </w:t>
      </w:r>
      <w:r>
        <w:rPr>
          <w:rFonts w:hint="cs"/>
          <w:rtl/>
        </w:rPr>
        <w:t xml:space="preserve">שלא לומר מעוניין בתהליכי קבלת ההחלטות של הממשלה בדיונים, במה שעולה בעד ונגד, בעיקר כשמדובר על הגבלות כל כך מהותיות. הרי זה לא סביר, כאשר מטילים על הציבור סגר, הגבלות שנוגעות לפתיחת עסקים, </w:t>
      </w:r>
      <w:bookmarkStart w:id="10279" w:name="_ETM_Q20_322000"/>
      <w:bookmarkEnd w:id="10279"/>
      <w:r>
        <w:rPr>
          <w:rFonts w:hint="cs"/>
          <w:rtl/>
        </w:rPr>
        <w:t xml:space="preserve">הסתה נגד מפגינים </w:t>
      </w:r>
      <w:r>
        <w:rPr>
          <w:rFonts w:hint="eastAsia"/>
        </w:rPr>
        <w:t>–</w:t>
      </w:r>
      <w:r>
        <w:rPr>
          <w:rtl/>
        </w:rPr>
        <w:t xml:space="preserve"> </w:t>
      </w:r>
      <w:bookmarkStart w:id="10280" w:name="_ETM_Q20_253870"/>
      <w:bookmarkEnd w:id="10280"/>
      <w:r>
        <w:rPr>
          <w:rFonts w:hint="cs"/>
          <w:rtl/>
        </w:rPr>
        <w:t xml:space="preserve">אדוני מכיר את זה היטב כי הוא מוביל בכך </w:t>
      </w:r>
      <w:r>
        <w:rPr>
          <w:rFonts w:hint="eastAsia"/>
        </w:rPr>
        <w:t>–</w:t>
      </w:r>
      <w:r>
        <w:rPr>
          <w:rFonts w:hint="cs"/>
          <w:rtl/>
        </w:rPr>
        <w:t xml:space="preserve"> וכן הלאה, איך </w:t>
      </w:r>
      <w:bookmarkStart w:id="10281" w:name="_ETM_Q20_332000"/>
      <w:bookmarkEnd w:id="10281"/>
      <w:r>
        <w:rPr>
          <w:rFonts w:hint="cs"/>
          <w:rtl/>
        </w:rPr>
        <w:t xml:space="preserve">יכול להיות שהציבור לא יוכל לדעת מה עמד בדיונים האלה כדי שידע כיצד התקבלו החלטות שנוגעות לזכויות הכי יסודיות שלו? </w:t>
      </w:r>
      <w:bookmarkStart w:id="10282" w:name="_ETM_Q20_338000"/>
      <w:bookmarkEnd w:id="10282"/>
    </w:p>
    <w:p w:rsidR="00EE453E" w:rsidRDefault="00EE453E" w:rsidP="00340E3B">
      <w:pPr>
        <w:rPr>
          <w:rtl/>
        </w:rPr>
      </w:pPr>
    </w:p>
    <w:p w:rsidR="00EE453E" w:rsidRDefault="00EE453E" w:rsidP="00340E3B">
      <w:pPr>
        <w:pStyle w:val="-"/>
        <w:keepNext/>
        <w:rPr>
          <w:rtl/>
        </w:rPr>
      </w:pPr>
      <w:bookmarkStart w:id="10283" w:name="ET_speakercontinue_5971_9"/>
      <w:r w:rsidRPr="00AF31C2">
        <w:rPr>
          <w:rStyle w:val="TagStyle"/>
          <w:rtl/>
        </w:rPr>
        <w:t xml:space="preserve"> &lt;&lt; דובר_המשך &gt;&gt; </w:t>
      </w:r>
      <w:r>
        <w:rPr>
          <w:rtl/>
        </w:rPr>
        <w:t>השר המקשר בין הממשלה לכנסת דוד אמסלם:</w:t>
      </w:r>
      <w:r w:rsidRPr="00AF31C2">
        <w:rPr>
          <w:rStyle w:val="TagStyle"/>
          <w:rtl/>
        </w:rPr>
        <w:t xml:space="preserve"> &lt;&lt; דובר_המשך &gt;&gt;</w:t>
      </w:r>
      <w:r>
        <w:rPr>
          <w:rtl/>
        </w:rPr>
        <w:t xml:space="preserve">  </w:t>
      </w:r>
      <w:bookmarkEnd w:id="10283"/>
    </w:p>
    <w:p w:rsidR="00EE453E" w:rsidRPr="00AF31C2" w:rsidRDefault="00EE453E" w:rsidP="00340E3B">
      <w:pPr>
        <w:ind w:firstLine="0"/>
        <w:rPr>
          <w:rtl/>
          <w:lang w:eastAsia="he-IL"/>
        </w:rPr>
      </w:pPr>
      <w:bookmarkStart w:id="10284" w:name="_ETM_Q20_342000"/>
      <w:bookmarkEnd w:id="10284"/>
    </w:p>
    <w:p w:rsidR="00EE453E" w:rsidRDefault="00EE453E" w:rsidP="00340E3B">
      <w:pPr>
        <w:rPr>
          <w:rtl/>
        </w:rPr>
      </w:pPr>
      <w:bookmarkStart w:id="10285" w:name="_ETM_Q20_339000"/>
      <w:bookmarkStart w:id="10286" w:name="_ETM_Q20_342020"/>
      <w:bookmarkEnd w:id="10285"/>
      <w:bookmarkEnd w:id="10286"/>
      <w:r>
        <w:rPr>
          <w:rtl/>
        </w:rPr>
        <w:lastRenderedPageBreak/>
        <w:t xml:space="preserve">קודם </w:t>
      </w:r>
      <w:bookmarkStart w:id="10287" w:name="_ETM_Q20_342380"/>
      <w:bookmarkEnd w:id="10287"/>
      <w:r>
        <w:rPr>
          <w:rtl/>
        </w:rPr>
        <w:t>כ</w:t>
      </w:r>
      <w:r>
        <w:rPr>
          <w:rFonts w:hint="cs"/>
          <w:rtl/>
        </w:rPr>
        <w:t>ו</w:t>
      </w:r>
      <w:r>
        <w:rPr>
          <w:rtl/>
        </w:rPr>
        <w:t>ל</w:t>
      </w:r>
      <w:r>
        <w:rPr>
          <w:rFonts w:hint="cs"/>
          <w:rtl/>
        </w:rPr>
        <w:t>,</w:t>
      </w:r>
      <w:r>
        <w:rPr>
          <w:rtl/>
        </w:rPr>
        <w:t xml:space="preserve"> </w:t>
      </w:r>
      <w:bookmarkStart w:id="10288" w:name="_ETM_Q20_342650"/>
      <w:bookmarkEnd w:id="10288"/>
      <w:r>
        <w:rPr>
          <w:rtl/>
        </w:rPr>
        <w:t xml:space="preserve">לגבי </w:t>
      </w:r>
      <w:bookmarkStart w:id="10289" w:name="_ETM_Q20_343100"/>
      <w:bookmarkEnd w:id="10289"/>
      <w:r>
        <w:rPr>
          <w:rtl/>
        </w:rPr>
        <w:t xml:space="preserve">הנושא </w:t>
      </w:r>
      <w:bookmarkStart w:id="10290" w:name="_ETM_Q20_343520"/>
      <w:bookmarkEnd w:id="10290"/>
      <w:r>
        <w:rPr>
          <w:rtl/>
        </w:rPr>
        <w:t xml:space="preserve">של </w:t>
      </w:r>
      <w:bookmarkStart w:id="10291" w:name="_ETM_Q20_343730"/>
      <w:bookmarkEnd w:id="10291"/>
      <w:r>
        <w:rPr>
          <w:rtl/>
        </w:rPr>
        <w:t xml:space="preserve">ההסתה </w:t>
      </w:r>
      <w:bookmarkStart w:id="10292" w:name="_ETM_Q20_344300"/>
      <w:bookmarkEnd w:id="10292"/>
      <w:r>
        <w:rPr>
          <w:rFonts w:hint="cs"/>
          <w:rtl/>
        </w:rPr>
        <w:t>וה</w:t>
      </w:r>
      <w:r>
        <w:rPr>
          <w:rtl/>
        </w:rPr>
        <w:t>מפגינים</w:t>
      </w:r>
      <w:r>
        <w:rPr>
          <w:rFonts w:hint="cs"/>
          <w:rtl/>
        </w:rPr>
        <w:t>,</w:t>
      </w:r>
      <w:r>
        <w:rPr>
          <w:rtl/>
        </w:rPr>
        <w:t xml:space="preserve"> </w:t>
      </w:r>
      <w:bookmarkStart w:id="10293" w:name="_ETM_Q20_344870"/>
      <w:bookmarkEnd w:id="10293"/>
      <w:r>
        <w:rPr>
          <w:rtl/>
        </w:rPr>
        <w:t xml:space="preserve">הכול </w:t>
      </w:r>
      <w:bookmarkStart w:id="10294" w:name="_ETM_Q20_345139"/>
      <w:bookmarkEnd w:id="10294"/>
      <w:r>
        <w:rPr>
          <w:rtl/>
        </w:rPr>
        <w:t xml:space="preserve">פה </w:t>
      </w:r>
      <w:bookmarkStart w:id="10295" w:name="_ETM_Q20_345319"/>
      <w:bookmarkEnd w:id="10295"/>
      <w:r>
        <w:rPr>
          <w:rtl/>
        </w:rPr>
        <w:t>הפוך</w:t>
      </w:r>
      <w:r>
        <w:rPr>
          <w:rFonts w:hint="cs"/>
          <w:rtl/>
        </w:rPr>
        <w:t>,</w:t>
      </w:r>
      <w:r>
        <w:rPr>
          <w:rtl/>
        </w:rPr>
        <w:t xml:space="preserve"> </w:t>
      </w:r>
      <w:bookmarkStart w:id="10296" w:name="_ETM_Q20_345620"/>
      <w:bookmarkEnd w:id="10296"/>
      <w:r>
        <w:rPr>
          <w:rtl/>
        </w:rPr>
        <w:t xml:space="preserve">אתה </w:t>
      </w:r>
      <w:bookmarkStart w:id="10297" w:name="_ETM_Q20_345740"/>
      <w:bookmarkEnd w:id="10297"/>
      <w:r>
        <w:rPr>
          <w:rtl/>
        </w:rPr>
        <w:t>יודע</w:t>
      </w:r>
      <w:r>
        <w:rPr>
          <w:rFonts w:hint="cs"/>
          <w:rtl/>
        </w:rPr>
        <w:t>.</w:t>
      </w:r>
      <w:r>
        <w:rPr>
          <w:rtl/>
        </w:rPr>
        <w:t xml:space="preserve"> </w:t>
      </w:r>
      <w:bookmarkStart w:id="10298" w:name="_ETM_Q20_345950"/>
      <w:bookmarkEnd w:id="10298"/>
      <w:r>
        <w:rPr>
          <w:rtl/>
        </w:rPr>
        <w:t>ז</w:t>
      </w:r>
      <w:r>
        <w:rPr>
          <w:rFonts w:hint="cs"/>
          <w:rtl/>
        </w:rPr>
        <w:t>ו</w:t>
      </w:r>
      <w:r>
        <w:rPr>
          <w:rtl/>
        </w:rPr>
        <w:t xml:space="preserve"> </w:t>
      </w:r>
      <w:bookmarkStart w:id="10299" w:name="_ETM_Q20_346130"/>
      <w:bookmarkEnd w:id="10299"/>
      <w:r>
        <w:rPr>
          <w:rtl/>
        </w:rPr>
        <w:t xml:space="preserve">שאלה </w:t>
      </w:r>
      <w:bookmarkStart w:id="10300" w:name="_ETM_Q20_346520"/>
      <w:bookmarkEnd w:id="10300"/>
      <w:r>
        <w:rPr>
          <w:rtl/>
        </w:rPr>
        <w:t xml:space="preserve">רק </w:t>
      </w:r>
      <w:bookmarkStart w:id="10301" w:name="_ETM_Q20_346760"/>
      <w:bookmarkEnd w:id="10301"/>
      <w:r>
        <w:rPr>
          <w:rtl/>
        </w:rPr>
        <w:t xml:space="preserve">של </w:t>
      </w:r>
      <w:bookmarkStart w:id="10302" w:name="_ETM_Q20_347450"/>
      <w:bookmarkEnd w:id="10302"/>
      <w:r>
        <w:rPr>
          <w:rtl/>
        </w:rPr>
        <w:t xml:space="preserve">זווית </w:t>
      </w:r>
      <w:bookmarkStart w:id="10303" w:name="_ETM_Q20_347959"/>
      <w:bookmarkEnd w:id="10303"/>
      <w:r>
        <w:rPr>
          <w:rtl/>
        </w:rPr>
        <w:t>וערכים</w:t>
      </w:r>
      <w:r>
        <w:rPr>
          <w:rFonts w:hint="cs"/>
          <w:rtl/>
        </w:rPr>
        <w:t>.</w:t>
      </w:r>
      <w:r>
        <w:rPr>
          <w:rtl/>
        </w:rPr>
        <w:t xml:space="preserve"> </w:t>
      </w:r>
      <w:bookmarkStart w:id="10304" w:name="_ETM_Q20_349290"/>
      <w:bookmarkEnd w:id="10304"/>
      <w:r>
        <w:rPr>
          <w:rtl/>
        </w:rPr>
        <w:t>אני</w:t>
      </w:r>
      <w:r>
        <w:rPr>
          <w:rFonts w:hint="cs"/>
          <w:rtl/>
        </w:rPr>
        <w:t>,</w:t>
      </w:r>
      <w:r>
        <w:rPr>
          <w:rtl/>
        </w:rPr>
        <w:t xml:space="preserve"> </w:t>
      </w:r>
      <w:bookmarkStart w:id="10305" w:name="_ETM_Q20_349680"/>
      <w:bookmarkEnd w:id="10305"/>
      <w:r>
        <w:rPr>
          <w:rtl/>
        </w:rPr>
        <w:t>בעיקרון</w:t>
      </w:r>
      <w:r>
        <w:rPr>
          <w:rFonts w:hint="cs"/>
          <w:rtl/>
        </w:rPr>
        <w:t>,</w:t>
      </w:r>
      <w:r>
        <w:rPr>
          <w:rtl/>
        </w:rPr>
        <w:t xml:space="preserve"> </w:t>
      </w:r>
      <w:bookmarkStart w:id="10306" w:name="_ETM_Q20_350190"/>
      <w:bookmarkEnd w:id="10306"/>
      <w:r>
        <w:rPr>
          <w:rtl/>
        </w:rPr>
        <w:t xml:space="preserve">חושב </w:t>
      </w:r>
      <w:bookmarkStart w:id="10307" w:name="_ETM_Q20_350580"/>
      <w:bookmarkEnd w:id="10307"/>
      <w:r>
        <w:rPr>
          <w:rtl/>
        </w:rPr>
        <w:t xml:space="preserve">שאנרכיה </w:t>
      </w:r>
      <w:bookmarkStart w:id="10308" w:name="_ETM_Q20_351210"/>
      <w:bookmarkEnd w:id="10308"/>
      <w:r>
        <w:rPr>
          <w:rtl/>
        </w:rPr>
        <w:t>שקור</w:t>
      </w:r>
      <w:r>
        <w:rPr>
          <w:rFonts w:hint="cs"/>
          <w:rtl/>
        </w:rPr>
        <w:t>ית</w:t>
      </w:r>
      <w:r>
        <w:rPr>
          <w:rtl/>
        </w:rPr>
        <w:t xml:space="preserve"> </w:t>
      </w:r>
      <w:bookmarkStart w:id="10309" w:name="_ETM_Q20_352230"/>
      <w:bookmarkEnd w:id="10309"/>
      <w:r>
        <w:rPr>
          <w:rtl/>
        </w:rPr>
        <w:t xml:space="preserve">ברחובות </w:t>
      </w:r>
      <w:bookmarkStart w:id="10310" w:name="_ETM_Q20_352830"/>
      <w:bookmarkEnd w:id="10310"/>
      <w:r>
        <w:rPr>
          <w:rtl/>
        </w:rPr>
        <w:t>בחלק</w:t>
      </w:r>
      <w:r>
        <w:rPr>
          <w:rFonts w:hint="cs"/>
          <w:rtl/>
        </w:rPr>
        <w:t>ה</w:t>
      </w:r>
      <w:r>
        <w:rPr>
          <w:rtl/>
        </w:rPr>
        <w:t xml:space="preserve"> </w:t>
      </w:r>
      <w:bookmarkStart w:id="10311" w:name="_ETM_Q20_353370"/>
      <w:bookmarkEnd w:id="10311"/>
      <w:r>
        <w:rPr>
          <w:rtl/>
        </w:rPr>
        <w:t xml:space="preserve">זה </w:t>
      </w:r>
      <w:bookmarkStart w:id="10312" w:name="_ETM_Q20_353520"/>
      <w:bookmarkEnd w:id="10312"/>
      <w:r>
        <w:rPr>
          <w:rtl/>
        </w:rPr>
        <w:t xml:space="preserve">אנשים </w:t>
      </w:r>
      <w:bookmarkStart w:id="10313" w:name="_ETM_Q20_353880"/>
      <w:bookmarkEnd w:id="10313"/>
      <w:r>
        <w:rPr>
          <w:rtl/>
        </w:rPr>
        <w:t xml:space="preserve">שהם </w:t>
      </w:r>
      <w:bookmarkStart w:id="10314" w:name="_ETM_Q20_354060"/>
      <w:bookmarkEnd w:id="10314"/>
      <w:r>
        <w:rPr>
          <w:rtl/>
        </w:rPr>
        <w:t>עבריינים</w:t>
      </w:r>
      <w:r>
        <w:rPr>
          <w:rFonts w:hint="cs"/>
          <w:rtl/>
        </w:rPr>
        <w:t>.</w:t>
      </w:r>
      <w:r>
        <w:rPr>
          <w:rtl/>
        </w:rPr>
        <w:t xml:space="preserve"> </w:t>
      </w:r>
      <w:bookmarkStart w:id="10315" w:name="_ETM_Q20_354840"/>
      <w:bookmarkEnd w:id="10315"/>
      <w:r>
        <w:rPr>
          <w:rtl/>
        </w:rPr>
        <w:t xml:space="preserve">אבל </w:t>
      </w:r>
      <w:bookmarkStart w:id="10316" w:name="_ETM_Q20_355110"/>
      <w:bookmarkEnd w:id="10316"/>
      <w:r>
        <w:rPr>
          <w:rtl/>
        </w:rPr>
        <w:t xml:space="preserve">אצלך </w:t>
      </w:r>
      <w:bookmarkStart w:id="10317" w:name="_ETM_Q20_355500"/>
      <w:bookmarkEnd w:id="10317"/>
      <w:r>
        <w:rPr>
          <w:rtl/>
        </w:rPr>
        <w:t xml:space="preserve">כנראה </w:t>
      </w:r>
      <w:bookmarkStart w:id="10318" w:name="_ETM_Q20_356590"/>
      <w:bookmarkEnd w:id="10318"/>
      <w:r w:rsidR="005429A2">
        <w:rPr>
          <w:rFonts w:hint="cs"/>
          <w:rtl/>
        </w:rPr>
        <w:t>– – –</w:t>
      </w:r>
    </w:p>
    <w:p w:rsidR="00EE453E" w:rsidRDefault="00EE453E" w:rsidP="00340E3B">
      <w:pPr>
        <w:rPr>
          <w:rtl/>
        </w:rPr>
      </w:pPr>
    </w:p>
    <w:p w:rsidR="00EE453E" w:rsidRDefault="00EE453E" w:rsidP="00340E3B">
      <w:pPr>
        <w:pStyle w:val="af5"/>
        <w:keepNext/>
        <w:rPr>
          <w:rtl/>
        </w:rPr>
      </w:pPr>
      <w:bookmarkStart w:id="10319" w:name="ET_interruption_5785_10"/>
      <w:r w:rsidRPr="00DA272A">
        <w:rPr>
          <w:rStyle w:val="TagStyle"/>
          <w:rtl/>
        </w:rPr>
        <w:t xml:space="preserve"> &lt;&lt; קריאה &gt;&gt; </w:t>
      </w:r>
      <w:r>
        <w:rPr>
          <w:rtl/>
        </w:rPr>
        <w:t>עופר כסיף (הרשימה המשותפת):</w:t>
      </w:r>
      <w:r w:rsidRPr="00DA272A">
        <w:rPr>
          <w:rStyle w:val="TagStyle"/>
          <w:rtl/>
        </w:rPr>
        <w:t xml:space="preserve"> &lt;&lt; קריאה &gt;&gt;</w:t>
      </w:r>
      <w:r>
        <w:rPr>
          <w:rtl/>
        </w:rPr>
        <w:t xml:space="preserve">  </w:t>
      </w:r>
      <w:bookmarkEnd w:id="10319"/>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מה </w:t>
      </w:r>
      <w:bookmarkStart w:id="10320" w:name="_ETM_Q20_360000"/>
      <w:bookmarkEnd w:id="10320"/>
      <w:r>
        <w:rPr>
          <w:rFonts w:hint="cs"/>
          <w:rtl/>
          <w:lang w:eastAsia="he-IL"/>
        </w:rPr>
        <w:t xml:space="preserve">הקשר? בינתיים לא הוגש </w:t>
      </w:r>
      <w:r w:rsidR="005429A2">
        <w:rPr>
          <w:rFonts w:hint="cs"/>
          <w:rtl/>
          <w:lang w:eastAsia="he-IL"/>
        </w:rPr>
        <w:t>– – –</w:t>
      </w:r>
    </w:p>
    <w:p w:rsidR="00EE453E" w:rsidRDefault="00EE453E" w:rsidP="00340E3B">
      <w:pPr>
        <w:rPr>
          <w:rtl/>
          <w:lang w:eastAsia="he-IL"/>
        </w:rPr>
      </w:pPr>
    </w:p>
    <w:p w:rsidR="00EE453E" w:rsidRDefault="00EE453E" w:rsidP="00340E3B">
      <w:pPr>
        <w:pStyle w:val="-"/>
        <w:keepNext/>
        <w:rPr>
          <w:rtl/>
        </w:rPr>
      </w:pPr>
      <w:r w:rsidRPr="00DA272A">
        <w:rPr>
          <w:rStyle w:val="TagStyle"/>
          <w:rtl/>
        </w:rPr>
        <w:t xml:space="preserve"> &lt;&lt; דובר_המשך &gt;&gt; </w:t>
      </w:r>
      <w:r>
        <w:rPr>
          <w:rtl/>
        </w:rPr>
        <w:t>השר המקשר בין הממשלה לכנסת דוד אמסלם:</w:t>
      </w:r>
      <w:r w:rsidRPr="00DA272A">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340E3B">
      <w:pPr>
        <w:rPr>
          <w:rtl/>
          <w:lang w:eastAsia="he-IL"/>
        </w:rPr>
      </w:pPr>
      <w:r>
        <w:rPr>
          <w:rFonts w:hint="cs"/>
          <w:rtl/>
          <w:lang w:eastAsia="he-IL"/>
        </w:rPr>
        <w:t>כנראה שאם זה</w:t>
      </w:r>
      <w:bookmarkStart w:id="10321" w:name="_ETM_Q20_358000"/>
      <w:bookmarkEnd w:id="10321"/>
      <w:r>
        <w:rPr>
          <w:rFonts w:hint="cs"/>
          <w:rtl/>
          <w:lang w:eastAsia="he-IL"/>
        </w:rPr>
        <w:t xml:space="preserve"> נגד הממשלה, זה כשר. </w:t>
      </w:r>
    </w:p>
    <w:p w:rsidR="00EE453E" w:rsidRDefault="00EE453E" w:rsidP="00340E3B">
      <w:pPr>
        <w:rPr>
          <w:rtl/>
          <w:lang w:eastAsia="he-IL"/>
        </w:rPr>
      </w:pPr>
    </w:p>
    <w:p w:rsidR="00EE453E" w:rsidRDefault="00EE453E" w:rsidP="00340E3B">
      <w:pPr>
        <w:pStyle w:val="af5"/>
        <w:keepNext/>
        <w:rPr>
          <w:rtl/>
        </w:rPr>
      </w:pPr>
      <w:bookmarkStart w:id="10322" w:name="_ETM_Q20_359000"/>
      <w:bookmarkEnd w:id="10322"/>
      <w:r w:rsidRPr="00DA272A">
        <w:rPr>
          <w:rStyle w:val="TagStyle"/>
          <w:rtl/>
        </w:rPr>
        <w:t xml:space="preserve">&lt;&lt; קריאה &gt;&gt; </w:t>
      </w:r>
      <w:r>
        <w:rPr>
          <w:rtl/>
        </w:rPr>
        <w:t>עופר כסיף (הרשימה המשותפת):</w:t>
      </w:r>
      <w:r w:rsidRPr="00DA272A">
        <w:rPr>
          <w:rStyle w:val="TagStyle"/>
          <w:rtl/>
        </w:rPr>
        <w:t xml:space="preserve"> &lt;&lt; קריאה &gt;&gt;</w:t>
      </w:r>
      <w:r>
        <w:rPr>
          <w:rtl/>
        </w:rPr>
        <w:t xml:space="preserve">  </w:t>
      </w:r>
    </w:p>
    <w:p w:rsidR="00EE453E" w:rsidRPr="00DA272A" w:rsidRDefault="00EE453E" w:rsidP="00340E3B">
      <w:pPr>
        <w:rPr>
          <w:rtl/>
          <w:lang w:eastAsia="he-IL"/>
        </w:rPr>
      </w:pPr>
    </w:p>
    <w:p w:rsidR="00EE453E" w:rsidRDefault="00EE453E" w:rsidP="00340E3B">
      <w:pPr>
        <w:rPr>
          <w:rtl/>
        </w:rPr>
      </w:pPr>
      <w:r>
        <w:rPr>
          <w:rFonts w:hint="cs"/>
          <w:rtl/>
        </w:rPr>
        <w:t>בינתיים אין עוד אף מפגין שיש נגדו כתב אישום.</w:t>
      </w:r>
    </w:p>
    <w:p w:rsidR="00EE453E" w:rsidRDefault="00EE453E" w:rsidP="00340E3B">
      <w:pPr>
        <w:rPr>
          <w:rtl/>
        </w:rPr>
      </w:pPr>
    </w:p>
    <w:p w:rsidR="00EE453E" w:rsidRDefault="00EE453E" w:rsidP="00340E3B">
      <w:pPr>
        <w:pStyle w:val="-"/>
        <w:keepNext/>
        <w:rPr>
          <w:rtl/>
        </w:rPr>
      </w:pPr>
      <w:r w:rsidRPr="00DA272A">
        <w:rPr>
          <w:rStyle w:val="TagStyle"/>
          <w:rtl/>
        </w:rPr>
        <w:t xml:space="preserve"> &lt;&lt; דובר_המשך &gt;&gt; </w:t>
      </w:r>
      <w:r>
        <w:rPr>
          <w:rtl/>
        </w:rPr>
        <w:t>השר המקשר בין הממשלה לכנסת דוד אמסלם:</w:t>
      </w:r>
      <w:r w:rsidRPr="00DA272A">
        <w:rPr>
          <w:rStyle w:val="TagStyle"/>
          <w:rtl/>
        </w:rPr>
        <w:t xml:space="preserve"> &lt;&lt; דובר_המשך &gt;&gt;</w:t>
      </w:r>
      <w:r>
        <w:rPr>
          <w:rtl/>
        </w:rPr>
        <w:t xml:space="preserve">  </w:t>
      </w:r>
    </w:p>
    <w:p w:rsidR="00EE453E" w:rsidRPr="00DA272A" w:rsidRDefault="00EE453E" w:rsidP="00340E3B">
      <w:pPr>
        <w:rPr>
          <w:rtl/>
          <w:lang w:eastAsia="he-IL"/>
        </w:rPr>
      </w:pPr>
    </w:p>
    <w:p w:rsidR="00EE453E" w:rsidRDefault="00EE453E" w:rsidP="00340E3B">
      <w:pPr>
        <w:rPr>
          <w:rtl/>
        </w:rPr>
      </w:pPr>
      <w:r>
        <w:rPr>
          <w:rFonts w:hint="cs"/>
          <w:rtl/>
        </w:rPr>
        <w:t xml:space="preserve">כלום. שאלת אותי </w:t>
      </w:r>
      <w:r w:rsidR="005429A2">
        <w:rPr>
          <w:rFonts w:hint="cs"/>
          <w:rtl/>
        </w:rPr>
        <w:t>– – –</w:t>
      </w:r>
    </w:p>
    <w:p w:rsidR="00EE453E" w:rsidRDefault="00EE453E" w:rsidP="00340E3B">
      <w:pPr>
        <w:rPr>
          <w:rtl/>
        </w:rPr>
      </w:pPr>
    </w:p>
    <w:p w:rsidR="00EE453E" w:rsidRDefault="00EE453E" w:rsidP="00340E3B">
      <w:pPr>
        <w:pStyle w:val="af5"/>
        <w:keepNext/>
        <w:rPr>
          <w:rtl/>
        </w:rPr>
      </w:pPr>
      <w:bookmarkStart w:id="10323" w:name="ET_interruption_5785_13"/>
      <w:r w:rsidRPr="00DA272A">
        <w:rPr>
          <w:rStyle w:val="TagStyle"/>
          <w:rtl/>
        </w:rPr>
        <w:t xml:space="preserve"> &lt;&lt; קריאה &gt;&gt; </w:t>
      </w:r>
      <w:r>
        <w:rPr>
          <w:rtl/>
        </w:rPr>
        <w:t>עופר כסיף (הרשימה המשותפת):</w:t>
      </w:r>
      <w:r w:rsidRPr="00DA272A">
        <w:rPr>
          <w:rStyle w:val="TagStyle"/>
          <w:rtl/>
        </w:rPr>
        <w:t xml:space="preserve"> &lt;&lt; קריאה &gt;&gt;</w:t>
      </w:r>
      <w:r>
        <w:rPr>
          <w:rtl/>
        </w:rPr>
        <w:t xml:space="preserve">  </w:t>
      </w:r>
      <w:bookmarkEnd w:id="10323"/>
    </w:p>
    <w:p w:rsidR="00EE453E" w:rsidRDefault="00EE453E" w:rsidP="005429A2">
      <w:pPr>
        <w:rPr>
          <w:rtl/>
          <w:lang w:eastAsia="he-IL"/>
        </w:rPr>
      </w:pPr>
    </w:p>
    <w:p w:rsidR="00EE453E" w:rsidRDefault="00EE453E" w:rsidP="00340E3B">
      <w:pPr>
        <w:rPr>
          <w:rtl/>
          <w:lang w:eastAsia="he-IL"/>
        </w:rPr>
      </w:pPr>
      <w:r>
        <w:rPr>
          <w:rFonts w:hint="cs"/>
          <w:rtl/>
          <w:lang w:eastAsia="he-IL"/>
        </w:rPr>
        <w:t>יש כתב אישום נגד ראש הממשלה שאתה מגן עליו.</w:t>
      </w:r>
    </w:p>
    <w:p w:rsidR="00EE453E" w:rsidRDefault="00EE453E" w:rsidP="00340E3B">
      <w:pPr>
        <w:rPr>
          <w:rtl/>
          <w:lang w:eastAsia="he-IL"/>
        </w:rPr>
      </w:pPr>
    </w:p>
    <w:p w:rsidR="00EE453E" w:rsidRDefault="00EE453E" w:rsidP="00340E3B">
      <w:pPr>
        <w:pStyle w:val="-"/>
        <w:keepNext/>
        <w:rPr>
          <w:rtl/>
        </w:rPr>
      </w:pPr>
      <w:r w:rsidRPr="00DA272A">
        <w:rPr>
          <w:rStyle w:val="TagStyle"/>
          <w:rtl/>
        </w:rPr>
        <w:t xml:space="preserve"> &lt;&lt; דובר_המשך &gt;&gt; </w:t>
      </w:r>
      <w:r>
        <w:rPr>
          <w:rtl/>
        </w:rPr>
        <w:t>השר המקשר בין הממשלה לכנסת דוד אמסלם:</w:t>
      </w:r>
      <w:r w:rsidRPr="00DA272A">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תראה, אני רוצה להגיד לך משהו, חבר הכנסת </w:t>
      </w:r>
      <w:r w:rsidR="005429A2">
        <w:rPr>
          <w:rFonts w:hint="cs"/>
          <w:rtl/>
          <w:lang w:eastAsia="he-IL"/>
        </w:rPr>
        <w:t>– –</w:t>
      </w:r>
    </w:p>
    <w:p w:rsidR="00EE453E" w:rsidRDefault="00EE453E" w:rsidP="00340E3B">
      <w:pPr>
        <w:rPr>
          <w:rtl/>
          <w:lang w:eastAsia="he-IL"/>
        </w:rPr>
      </w:pPr>
    </w:p>
    <w:p w:rsidR="00EE453E" w:rsidRDefault="00EE453E" w:rsidP="00340E3B">
      <w:pPr>
        <w:pStyle w:val="af5"/>
        <w:keepNext/>
        <w:rPr>
          <w:rtl/>
        </w:rPr>
      </w:pPr>
      <w:bookmarkStart w:id="10324" w:name="ET_interruption_5785_15"/>
      <w:r w:rsidRPr="00DA272A">
        <w:rPr>
          <w:rStyle w:val="TagStyle"/>
          <w:rtl/>
        </w:rPr>
        <w:t xml:space="preserve"> &lt;&lt; קריאה &gt;&gt; </w:t>
      </w:r>
      <w:r>
        <w:rPr>
          <w:rtl/>
        </w:rPr>
        <w:t>עופר כסיף (הרשימה המשותפת):</w:t>
      </w:r>
      <w:r w:rsidRPr="00DA272A">
        <w:rPr>
          <w:rStyle w:val="TagStyle"/>
          <w:rtl/>
        </w:rPr>
        <w:t xml:space="preserve"> &lt;&lt; קריאה &gt;&gt;</w:t>
      </w:r>
      <w:r>
        <w:rPr>
          <w:rtl/>
        </w:rPr>
        <w:t xml:space="preserve">  </w:t>
      </w:r>
      <w:bookmarkEnd w:id="10324"/>
    </w:p>
    <w:p w:rsidR="00EE453E" w:rsidRDefault="00EE453E" w:rsidP="005429A2">
      <w:pPr>
        <w:rPr>
          <w:rtl/>
          <w:lang w:eastAsia="he-IL"/>
        </w:rPr>
      </w:pPr>
    </w:p>
    <w:p w:rsidR="00EE453E" w:rsidRDefault="00EE453E" w:rsidP="00340E3B">
      <w:pPr>
        <w:rPr>
          <w:rtl/>
          <w:lang w:eastAsia="he-IL"/>
        </w:rPr>
      </w:pPr>
      <w:r>
        <w:rPr>
          <w:rFonts w:hint="cs"/>
          <w:rtl/>
          <w:lang w:eastAsia="he-IL"/>
        </w:rPr>
        <w:t>אז מי</w:t>
      </w:r>
      <w:bookmarkStart w:id="10325" w:name="_ETM_Q20_364000"/>
      <w:bookmarkEnd w:id="10325"/>
      <w:r>
        <w:rPr>
          <w:rFonts w:hint="cs"/>
          <w:rtl/>
          <w:lang w:eastAsia="he-IL"/>
        </w:rPr>
        <w:t xml:space="preserve"> הופך את היוצרות?</w:t>
      </w:r>
    </w:p>
    <w:p w:rsidR="00EE453E" w:rsidRDefault="00EE453E" w:rsidP="00340E3B">
      <w:pPr>
        <w:rPr>
          <w:rtl/>
          <w:lang w:eastAsia="he-IL"/>
        </w:rPr>
      </w:pPr>
      <w:bookmarkStart w:id="10326" w:name="_ETM_Q20_365000"/>
      <w:bookmarkEnd w:id="10326"/>
    </w:p>
    <w:p w:rsidR="00EE453E" w:rsidRDefault="00EE453E" w:rsidP="00340E3B">
      <w:pPr>
        <w:pStyle w:val="-"/>
        <w:keepNext/>
        <w:rPr>
          <w:rtl/>
        </w:rPr>
      </w:pPr>
      <w:r w:rsidRPr="00DA272A">
        <w:rPr>
          <w:rStyle w:val="TagStyle"/>
          <w:rtl/>
        </w:rPr>
        <w:t xml:space="preserve"> &lt;&lt; דובר_המשך &gt;&gt; </w:t>
      </w:r>
      <w:r>
        <w:rPr>
          <w:rtl/>
        </w:rPr>
        <w:t>השר המקשר בין הממשלה לכנסת דוד אמסלם:</w:t>
      </w:r>
      <w:r w:rsidRPr="00DA272A">
        <w:rPr>
          <w:rStyle w:val="TagStyle"/>
          <w:rtl/>
        </w:rPr>
        <w:t xml:space="preserve"> &lt;&lt; דובר_המשך &gt;&gt;</w:t>
      </w:r>
      <w:r>
        <w:rPr>
          <w:rtl/>
        </w:rPr>
        <w:t xml:space="preserve">  </w:t>
      </w:r>
    </w:p>
    <w:p w:rsidR="00EE453E" w:rsidRPr="00DA272A" w:rsidRDefault="00EE453E" w:rsidP="00340E3B">
      <w:pPr>
        <w:ind w:firstLine="0"/>
        <w:rPr>
          <w:rtl/>
          <w:lang w:eastAsia="he-IL"/>
        </w:rPr>
      </w:pPr>
    </w:p>
    <w:p w:rsidR="00EE453E" w:rsidRDefault="00EE453E" w:rsidP="00340E3B">
      <w:pPr>
        <w:rPr>
          <w:rtl/>
        </w:rPr>
      </w:pPr>
      <w:r>
        <w:rPr>
          <w:rFonts w:hint="cs"/>
          <w:rtl/>
        </w:rPr>
        <w:lastRenderedPageBreak/>
        <w:t xml:space="preserve"> </w:t>
      </w:r>
      <w:r w:rsidR="005429A2">
        <w:rPr>
          <w:rFonts w:hint="cs"/>
          <w:rtl/>
        </w:rPr>
        <w:t>– –</w:t>
      </w:r>
      <w:r>
        <w:rPr>
          <w:rFonts w:hint="cs"/>
          <w:rtl/>
        </w:rPr>
        <w:t xml:space="preserve"> עופר כסיף, ככה זה עובד אצלכם: </w:t>
      </w:r>
      <w:bookmarkStart w:id="10327" w:name="_ETM_Q20_367260"/>
      <w:bookmarkEnd w:id="10327"/>
      <w:r>
        <w:rPr>
          <w:rtl/>
        </w:rPr>
        <w:t xml:space="preserve">כשאתה </w:t>
      </w:r>
      <w:bookmarkStart w:id="10328" w:name="_ETM_Q20_367560"/>
      <w:bookmarkEnd w:id="10328"/>
      <w:r>
        <w:rPr>
          <w:rtl/>
        </w:rPr>
        <w:t xml:space="preserve">מדבר </w:t>
      </w:r>
      <w:bookmarkStart w:id="10329" w:name="_ETM_Q20_368010"/>
      <w:bookmarkEnd w:id="10329"/>
      <w:r>
        <w:rPr>
          <w:rFonts w:hint="cs"/>
          <w:rtl/>
        </w:rPr>
        <w:t xml:space="preserve">– </w:t>
      </w:r>
      <w:r>
        <w:rPr>
          <w:rtl/>
        </w:rPr>
        <w:t xml:space="preserve">אני </w:t>
      </w:r>
      <w:bookmarkStart w:id="10330" w:name="_ETM_Q20_368159"/>
      <w:bookmarkEnd w:id="10330"/>
      <w:r>
        <w:rPr>
          <w:rtl/>
        </w:rPr>
        <w:t xml:space="preserve">שותק </w:t>
      </w:r>
      <w:bookmarkStart w:id="10331" w:name="_ETM_Q20_368489"/>
      <w:bookmarkEnd w:id="10331"/>
      <w:r>
        <w:rPr>
          <w:rtl/>
        </w:rPr>
        <w:t>ושו</w:t>
      </w:r>
      <w:r>
        <w:rPr>
          <w:rFonts w:hint="cs"/>
          <w:rtl/>
        </w:rPr>
        <w:t>מע;</w:t>
      </w:r>
      <w:r>
        <w:rPr>
          <w:rtl/>
        </w:rPr>
        <w:t xml:space="preserve"> </w:t>
      </w:r>
      <w:bookmarkStart w:id="10332" w:name="_ETM_Q20_369209"/>
      <w:bookmarkEnd w:id="10332"/>
      <w:r>
        <w:rPr>
          <w:rtl/>
        </w:rPr>
        <w:t xml:space="preserve">כשאני </w:t>
      </w:r>
      <w:bookmarkStart w:id="10333" w:name="_ETM_Q20_369480"/>
      <w:bookmarkEnd w:id="10333"/>
      <w:r>
        <w:rPr>
          <w:rtl/>
        </w:rPr>
        <w:t xml:space="preserve">מדבר </w:t>
      </w:r>
      <w:bookmarkStart w:id="10334" w:name="_ETM_Q20_369900"/>
      <w:bookmarkEnd w:id="10334"/>
      <w:r>
        <w:rPr>
          <w:rFonts w:hint="cs"/>
          <w:rtl/>
        </w:rPr>
        <w:t xml:space="preserve">– </w:t>
      </w:r>
      <w:r>
        <w:rPr>
          <w:rtl/>
        </w:rPr>
        <w:t xml:space="preserve">אתה </w:t>
      </w:r>
      <w:bookmarkStart w:id="10335" w:name="_ETM_Q20_370080"/>
      <w:bookmarkEnd w:id="10335"/>
      <w:r>
        <w:rPr>
          <w:rtl/>
        </w:rPr>
        <w:t>מפריע</w:t>
      </w:r>
      <w:r>
        <w:rPr>
          <w:rFonts w:hint="cs"/>
          <w:rtl/>
        </w:rPr>
        <w:t>.</w:t>
      </w:r>
      <w:r>
        <w:rPr>
          <w:rtl/>
        </w:rPr>
        <w:t xml:space="preserve"> </w:t>
      </w:r>
      <w:bookmarkStart w:id="10336" w:name="_ETM_Q20_371090"/>
      <w:bookmarkEnd w:id="10336"/>
      <w:r>
        <w:rPr>
          <w:rtl/>
        </w:rPr>
        <w:t xml:space="preserve">אז </w:t>
      </w:r>
      <w:bookmarkStart w:id="10337" w:name="_ETM_Q20_371269"/>
      <w:bookmarkEnd w:id="10337"/>
      <w:r>
        <w:rPr>
          <w:rtl/>
        </w:rPr>
        <w:t xml:space="preserve">אני </w:t>
      </w:r>
      <w:bookmarkStart w:id="10338" w:name="_ETM_Q20_371450"/>
      <w:bookmarkEnd w:id="10338"/>
      <w:r>
        <w:rPr>
          <w:rtl/>
        </w:rPr>
        <w:t xml:space="preserve">יכול </w:t>
      </w:r>
      <w:bookmarkStart w:id="10339" w:name="_ETM_Q20_371720"/>
      <w:bookmarkEnd w:id="10339"/>
      <w:r>
        <w:rPr>
          <w:rtl/>
        </w:rPr>
        <w:t xml:space="preserve">לא </w:t>
      </w:r>
      <w:bookmarkStart w:id="10340" w:name="_ETM_Q20_371810"/>
      <w:bookmarkEnd w:id="10340"/>
      <w:r>
        <w:rPr>
          <w:rtl/>
        </w:rPr>
        <w:t xml:space="preserve">לענות </w:t>
      </w:r>
      <w:bookmarkStart w:id="10341" w:name="_ETM_Q20_372200"/>
      <w:bookmarkStart w:id="10342" w:name="_ETM_Q20_372470"/>
      <w:bookmarkEnd w:id="10341"/>
      <w:bookmarkEnd w:id="10342"/>
      <w:r>
        <w:rPr>
          <w:rFonts w:hint="cs"/>
          <w:rtl/>
        </w:rPr>
        <w:t>ו</w:t>
      </w:r>
      <w:r>
        <w:rPr>
          <w:rtl/>
        </w:rPr>
        <w:t>לרדת</w:t>
      </w:r>
      <w:r>
        <w:rPr>
          <w:rFonts w:hint="cs"/>
          <w:rtl/>
        </w:rPr>
        <w:t>.</w:t>
      </w:r>
      <w:r>
        <w:rPr>
          <w:rtl/>
        </w:rPr>
        <w:t xml:space="preserve"> </w:t>
      </w:r>
      <w:bookmarkStart w:id="10343" w:name="_ETM_Q20_373680"/>
      <w:bookmarkStart w:id="10344" w:name="_ETM_Q20_373799"/>
      <w:bookmarkStart w:id="10345" w:name="_ETM_Q20_374069"/>
      <w:bookmarkEnd w:id="10343"/>
      <w:bookmarkEnd w:id="10344"/>
      <w:bookmarkEnd w:id="10345"/>
      <w:r>
        <w:rPr>
          <w:rtl/>
        </w:rPr>
        <w:t xml:space="preserve">היות </w:t>
      </w:r>
      <w:bookmarkStart w:id="10346" w:name="_ETM_Q20_374280"/>
      <w:bookmarkEnd w:id="10346"/>
      <w:r>
        <w:rPr>
          <w:rFonts w:hint="cs"/>
          <w:rtl/>
        </w:rPr>
        <w:t>ש</w:t>
      </w:r>
      <w:r>
        <w:rPr>
          <w:rtl/>
        </w:rPr>
        <w:t xml:space="preserve">אתה </w:t>
      </w:r>
      <w:bookmarkStart w:id="10347" w:name="_ETM_Q20_374760"/>
      <w:bookmarkEnd w:id="10347"/>
      <w:r>
        <w:rPr>
          <w:rtl/>
        </w:rPr>
        <w:t xml:space="preserve">הכנסת </w:t>
      </w:r>
      <w:bookmarkStart w:id="10348" w:name="_ETM_Q20_375299"/>
      <w:bookmarkEnd w:id="10348"/>
      <w:r>
        <w:rPr>
          <w:rtl/>
        </w:rPr>
        <w:t xml:space="preserve">איזשהו </w:t>
      </w:r>
      <w:bookmarkStart w:id="10349" w:name="_ETM_Q20_375569"/>
      <w:bookmarkEnd w:id="10349"/>
      <w:r>
        <w:rPr>
          <w:rtl/>
        </w:rPr>
        <w:t xml:space="preserve">משפט </w:t>
      </w:r>
      <w:bookmarkStart w:id="10350" w:name="_ETM_Q20_375959"/>
      <w:bookmarkEnd w:id="10350"/>
      <w:r>
        <w:rPr>
          <w:rtl/>
        </w:rPr>
        <w:t xml:space="preserve">שלא </w:t>
      </w:r>
      <w:bookmarkStart w:id="10351" w:name="_ETM_Q20_376139"/>
      <w:bookmarkEnd w:id="10351"/>
      <w:r>
        <w:rPr>
          <w:rtl/>
        </w:rPr>
        <w:t xml:space="preserve">קשור </w:t>
      </w:r>
      <w:bookmarkStart w:id="10352" w:name="_ETM_Q20_376439"/>
      <w:bookmarkEnd w:id="10352"/>
      <w:r>
        <w:rPr>
          <w:rtl/>
        </w:rPr>
        <w:t>לאירוע</w:t>
      </w:r>
      <w:r>
        <w:rPr>
          <w:rFonts w:hint="cs"/>
          <w:rtl/>
        </w:rPr>
        <w:t>,</w:t>
      </w:r>
      <w:r>
        <w:rPr>
          <w:rtl/>
        </w:rPr>
        <w:t xml:space="preserve"> </w:t>
      </w:r>
      <w:bookmarkStart w:id="10353" w:name="_ETM_Q20_377069"/>
      <w:bookmarkEnd w:id="10353"/>
      <w:r>
        <w:rPr>
          <w:rtl/>
        </w:rPr>
        <w:t xml:space="preserve">אז </w:t>
      </w:r>
      <w:bookmarkStart w:id="10354" w:name="_ETM_Q20_377250"/>
      <w:bookmarkEnd w:id="10354"/>
      <w:r>
        <w:rPr>
          <w:rtl/>
        </w:rPr>
        <w:t xml:space="preserve">אני </w:t>
      </w:r>
      <w:bookmarkStart w:id="10355" w:name="_ETM_Q20_377400"/>
      <w:bookmarkEnd w:id="10355"/>
      <w:r>
        <w:rPr>
          <w:rtl/>
        </w:rPr>
        <w:t xml:space="preserve">עונה </w:t>
      </w:r>
      <w:bookmarkStart w:id="10356" w:name="_ETM_Q20_377609"/>
      <w:bookmarkEnd w:id="10356"/>
      <w:r>
        <w:rPr>
          <w:rtl/>
        </w:rPr>
        <w:t>לך</w:t>
      </w:r>
      <w:r>
        <w:rPr>
          <w:rFonts w:hint="cs"/>
          <w:rtl/>
        </w:rPr>
        <w:t>.</w:t>
      </w:r>
      <w:r>
        <w:rPr>
          <w:rtl/>
        </w:rPr>
        <w:t xml:space="preserve"> </w:t>
      </w:r>
      <w:bookmarkStart w:id="10357" w:name="_ETM_Q20_378209"/>
      <w:bookmarkEnd w:id="10357"/>
      <w:r>
        <w:rPr>
          <w:rtl/>
        </w:rPr>
        <w:t xml:space="preserve">אם </w:t>
      </w:r>
      <w:bookmarkStart w:id="10358" w:name="_ETM_Q20_378359"/>
      <w:bookmarkEnd w:id="10358"/>
      <w:r>
        <w:rPr>
          <w:rtl/>
        </w:rPr>
        <w:t xml:space="preserve">היית </w:t>
      </w:r>
      <w:bookmarkStart w:id="10359" w:name="_ETM_Q20_378569"/>
      <w:bookmarkEnd w:id="10359"/>
      <w:r>
        <w:rPr>
          <w:rtl/>
        </w:rPr>
        <w:t>שואל</w:t>
      </w:r>
      <w:r>
        <w:rPr>
          <w:rFonts w:hint="cs"/>
          <w:rtl/>
        </w:rPr>
        <w:t>,</w:t>
      </w:r>
      <w:r>
        <w:rPr>
          <w:rtl/>
        </w:rPr>
        <w:t xml:space="preserve"> </w:t>
      </w:r>
      <w:bookmarkStart w:id="10360" w:name="_ETM_Q20_378959"/>
      <w:bookmarkEnd w:id="10360"/>
      <w:r>
        <w:rPr>
          <w:rtl/>
        </w:rPr>
        <w:t xml:space="preserve">מתמקד </w:t>
      </w:r>
      <w:bookmarkStart w:id="10361" w:name="_ETM_Q20_379409"/>
      <w:bookmarkEnd w:id="10361"/>
      <w:r>
        <w:rPr>
          <w:rtl/>
        </w:rPr>
        <w:t xml:space="preserve">רק </w:t>
      </w:r>
      <w:bookmarkStart w:id="10362" w:name="_ETM_Q20_379560"/>
      <w:bookmarkEnd w:id="10362"/>
      <w:r>
        <w:rPr>
          <w:rtl/>
        </w:rPr>
        <w:t xml:space="preserve">בנושא </w:t>
      </w:r>
      <w:bookmarkStart w:id="10363" w:name="_ETM_Q20_379980"/>
      <w:bookmarkEnd w:id="10363"/>
      <w:r>
        <w:rPr>
          <w:rtl/>
        </w:rPr>
        <w:t>הזה</w:t>
      </w:r>
      <w:r>
        <w:rPr>
          <w:rFonts w:hint="cs"/>
          <w:rtl/>
        </w:rPr>
        <w:t>,</w:t>
      </w:r>
      <w:r>
        <w:rPr>
          <w:rtl/>
        </w:rPr>
        <w:t xml:space="preserve"> </w:t>
      </w:r>
      <w:bookmarkStart w:id="10364" w:name="_ETM_Q20_380129"/>
      <w:bookmarkEnd w:id="10364"/>
      <w:r>
        <w:rPr>
          <w:rFonts w:hint="cs"/>
          <w:rtl/>
        </w:rPr>
        <w:t>היית</w:t>
      </w:r>
      <w:r>
        <w:rPr>
          <w:rtl/>
        </w:rPr>
        <w:t xml:space="preserve"> </w:t>
      </w:r>
      <w:bookmarkStart w:id="10365" w:name="_ETM_Q20_380250"/>
      <w:bookmarkEnd w:id="10365"/>
      <w:r>
        <w:rPr>
          <w:rtl/>
        </w:rPr>
        <w:t xml:space="preserve">מקבל </w:t>
      </w:r>
      <w:bookmarkStart w:id="10366" w:name="_ETM_Q20_380519"/>
      <w:bookmarkEnd w:id="10366"/>
      <w:r>
        <w:rPr>
          <w:rtl/>
        </w:rPr>
        <w:t xml:space="preserve">תשובה </w:t>
      </w:r>
      <w:bookmarkStart w:id="10367" w:name="_ETM_Q20_380760"/>
      <w:bookmarkEnd w:id="10367"/>
      <w:r>
        <w:rPr>
          <w:rtl/>
        </w:rPr>
        <w:t xml:space="preserve">רק </w:t>
      </w:r>
      <w:bookmarkStart w:id="10368" w:name="_ETM_Q20_380909"/>
      <w:bookmarkEnd w:id="10368"/>
      <w:r>
        <w:rPr>
          <w:rtl/>
        </w:rPr>
        <w:t>לנושא</w:t>
      </w:r>
      <w:r>
        <w:rPr>
          <w:rFonts w:hint="cs"/>
          <w:rtl/>
        </w:rPr>
        <w:t>.</w:t>
      </w:r>
      <w:r>
        <w:rPr>
          <w:rtl/>
        </w:rPr>
        <w:t xml:space="preserve"> </w:t>
      </w:r>
      <w:bookmarkStart w:id="10369" w:name="_ETM_Q20_382329"/>
      <w:bookmarkEnd w:id="10369"/>
    </w:p>
    <w:p w:rsidR="00EE453E" w:rsidRDefault="00EE453E" w:rsidP="00340E3B">
      <w:pPr>
        <w:rPr>
          <w:rtl/>
        </w:rPr>
      </w:pPr>
    </w:p>
    <w:p w:rsidR="00EE453E" w:rsidRDefault="00EE453E" w:rsidP="00B651F4">
      <w:pPr>
        <w:rPr>
          <w:rtl/>
        </w:rPr>
      </w:pPr>
      <w:bookmarkStart w:id="10370" w:name="_ETM_Q20_383000"/>
      <w:bookmarkEnd w:id="10370"/>
      <w:r>
        <w:rPr>
          <w:rtl/>
        </w:rPr>
        <w:t>עכשיו</w:t>
      </w:r>
      <w:r>
        <w:rPr>
          <w:rFonts w:hint="cs"/>
          <w:rtl/>
        </w:rPr>
        <w:t>,</w:t>
      </w:r>
      <w:r>
        <w:rPr>
          <w:rtl/>
        </w:rPr>
        <w:t xml:space="preserve"> </w:t>
      </w:r>
      <w:bookmarkStart w:id="10371" w:name="_ETM_Q20_382629"/>
      <w:bookmarkEnd w:id="10371"/>
      <w:r>
        <w:rPr>
          <w:rtl/>
        </w:rPr>
        <w:t xml:space="preserve">לגבי </w:t>
      </w:r>
      <w:bookmarkStart w:id="10372" w:name="_ETM_Q20_382930"/>
      <w:bookmarkEnd w:id="10372"/>
      <w:r>
        <w:rPr>
          <w:rtl/>
        </w:rPr>
        <w:t xml:space="preserve">מה </w:t>
      </w:r>
      <w:bookmarkStart w:id="10373" w:name="_ETM_Q20_383049"/>
      <w:bookmarkEnd w:id="10373"/>
      <w:r>
        <w:rPr>
          <w:rtl/>
        </w:rPr>
        <w:t>ששאלת</w:t>
      </w:r>
      <w:r>
        <w:rPr>
          <w:rFonts w:hint="cs"/>
          <w:rtl/>
        </w:rPr>
        <w:t>,</w:t>
      </w:r>
      <w:r>
        <w:rPr>
          <w:rtl/>
        </w:rPr>
        <w:t xml:space="preserve"> </w:t>
      </w:r>
      <w:bookmarkStart w:id="10374" w:name="_ETM_Q20_383829"/>
      <w:bookmarkEnd w:id="10374"/>
      <w:r>
        <w:rPr>
          <w:rtl/>
        </w:rPr>
        <w:t xml:space="preserve">והוספת </w:t>
      </w:r>
      <w:r>
        <w:rPr>
          <w:rFonts w:hint="eastAsia"/>
          <w:rtl/>
        </w:rPr>
        <w:t>– ז</w:t>
      </w:r>
      <w:r>
        <w:rPr>
          <w:rFonts w:hint="cs"/>
          <w:rtl/>
        </w:rPr>
        <w:t xml:space="preserve">את לא השאלה, דרך אגב, </w:t>
      </w:r>
      <w:bookmarkStart w:id="10375" w:name="_ETM_Q20_384609"/>
      <w:bookmarkStart w:id="10376" w:name="_ETM_Q20_385060"/>
      <w:bookmarkStart w:id="10377" w:name="_ETM_Q20_385480"/>
      <w:bookmarkEnd w:id="10375"/>
      <w:bookmarkEnd w:id="10376"/>
      <w:bookmarkEnd w:id="10377"/>
      <w:r>
        <w:rPr>
          <w:rtl/>
        </w:rPr>
        <w:t>במקור</w:t>
      </w:r>
      <w:r>
        <w:rPr>
          <w:rFonts w:hint="cs"/>
          <w:rtl/>
        </w:rPr>
        <w:t>.</w:t>
      </w:r>
      <w:r>
        <w:rPr>
          <w:rtl/>
        </w:rPr>
        <w:t xml:space="preserve"> </w:t>
      </w:r>
      <w:bookmarkStart w:id="10378" w:name="_ETM_Q20_386380"/>
      <w:bookmarkEnd w:id="10378"/>
      <w:r>
        <w:rPr>
          <w:rtl/>
        </w:rPr>
        <w:t xml:space="preserve">זאת </w:t>
      </w:r>
      <w:bookmarkStart w:id="10379" w:name="_ETM_Q20_386560"/>
      <w:bookmarkEnd w:id="10379"/>
      <w:r>
        <w:rPr>
          <w:rtl/>
        </w:rPr>
        <w:t xml:space="preserve">לא </w:t>
      </w:r>
      <w:bookmarkStart w:id="10380" w:name="_ETM_Q20_386680"/>
      <w:bookmarkEnd w:id="10380"/>
      <w:r>
        <w:rPr>
          <w:rtl/>
        </w:rPr>
        <w:t>השאלה</w:t>
      </w:r>
      <w:r>
        <w:rPr>
          <w:rFonts w:hint="cs"/>
          <w:rtl/>
        </w:rPr>
        <w:t>.</w:t>
      </w:r>
      <w:r>
        <w:rPr>
          <w:rtl/>
        </w:rPr>
        <w:t xml:space="preserve"> </w:t>
      </w:r>
      <w:bookmarkStart w:id="10381" w:name="_ETM_Q20_387340"/>
      <w:bookmarkEnd w:id="10381"/>
      <w:r>
        <w:rPr>
          <w:rtl/>
        </w:rPr>
        <w:t xml:space="preserve">החלטות </w:t>
      </w:r>
      <w:bookmarkStart w:id="10382" w:name="_ETM_Q20_387760"/>
      <w:bookmarkEnd w:id="10382"/>
      <w:r>
        <w:rPr>
          <w:rtl/>
        </w:rPr>
        <w:t>הממשלה</w:t>
      </w:r>
      <w:r>
        <w:rPr>
          <w:rFonts w:hint="cs"/>
          <w:rtl/>
        </w:rPr>
        <w:t>,</w:t>
      </w:r>
      <w:r>
        <w:rPr>
          <w:rtl/>
        </w:rPr>
        <w:t xml:space="preserve"> </w:t>
      </w:r>
      <w:bookmarkStart w:id="10383" w:name="_ETM_Q20_388270"/>
      <w:bookmarkEnd w:id="10383"/>
      <w:r>
        <w:rPr>
          <w:rtl/>
        </w:rPr>
        <w:t xml:space="preserve">דרך </w:t>
      </w:r>
      <w:bookmarkStart w:id="10384" w:name="_ETM_Q20_388450"/>
      <w:bookmarkEnd w:id="10384"/>
      <w:r>
        <w:rPr>
          <w:rtl/>
        </w:rPr>
        <w:t>אגב</w:t>
      </w:r>
      <w:r>
        <w:rPr>
          <w:rFonts w:hint="cs"/>
          <w:rtl/>
        </w:rPr>
        <w:t>,</w:t>
      </w:r>
      <w:r>
        <w:rPr>
          <w:rtl/>
        </w:rPr>
        <w:t xml:space="preserve"> </w:t>
      </w:r>
      <w:bookmarkStart w:id="10385" w:name="_ETM_Q20_388660"/>
      <w:bookmarkEnd w:id="10385"/>
      <w:r>
        <w:rPr>
          <w:rtl/>
        </w:rPr>
        <w:t>ה</w:t>
      </w:r>
      <w:r>
        <w:rPr>
          <w:rFonts w:hint="cs"/>
          <w:rtl/>
        </w:rPr>
        <w:t>ן</w:t>
      </w:r>
      <w:r>
        <w:rPr>
          <w:rtl/>
        </w:rPr>
        <w:t xml:space="preserve"> </w:t>
      </w:r>
      <w:bookmarkStart w:id="10386" w:name="_ETM_Q20_388780"/>
      <w:bookmarkEnd w:id="10386"/>
      <w:r>
        <w:rPr>
          <w:rtl/>
        </w:rPr>
        <w:t xml:space="preserve">פומביות </w:t>
      </w:r>
      <w:bookmarkStart w:id="10387" w:name="_ETM_Q20_389230"/>
      <w:bookmarkEnd w:id="10387"/>
      <w:r>
        <w:rPr>
          <w:rtl/>
        </w:rPr>
        <w:t>ומנומקות</w:t>
      </w:r>
      <w:r>
        <w:rPr>
          <w:rFonts w:hint="cs"/>
          <w:rtl/>
        </w:rPr>
        <w:t>,</w:t>
      </w:r>
      <w:r>
        <w:rPr>
          <w:rtl/>
        </w:rPr>
        <w:t xml:space="preserve"> </w:t>
      </w:r>
      <w:bookmarkStart w:id="10388" w:name="_ETM_Q20_390760"/>
      <w:bookmarkEnd w:id="10388"/>
      <w:r>
        <w:rPr>
          <w:rtl/>
        </w:rPr>
        <w:t xml:space="preserve">כולל </w:t>
      </w:r>
      <w:bookmarkStart w:id="10389" w:name="_ETM_Q20_391239"/>
      <w:bookmarkEnd w:id="10389"/>
      <w:r>
        <w:rPr>
          <w:rtl/>
        </w:rPr>
        <w:t>מ</w:t>
      </w:r>
      <w:r>
        <w:rPr>
          <w:rFonts w:hint="cs"/>
          <w:rtl/>
        </w:rPr>
        <w:t>י הצביע</w:t>
      </w:r>
      <w:bookmarkStart w:id="10390" w:name="_ETM_Q20_391749"/>
      <w:bookmarkEnd w:id="10390"/>
      <w:r>
        <w:rPr>
          <w:rFonts w:hint="cs"/>
          <w:rtl/>
        </w:rPr>
        <w:t xml:space="preserve"> </w:t>
      </w:r>
      <w:r>
        <w:rPr>
          <w:rtl/>
        </w:rPr>
        <w:t>איפה</w:t>
      </w:r>
      <w:r>
        <w:rPr>
          <w:rFonts w:hint="cs"/>
          <w:rtl/>
        </w:rPr>
        <w:t>.</w:t>
      </w:r>
      <w:r>
        <w:rPr>
          <w:rtl/>
        </w:rPr>
        <w:t xml:space="preserve"> </w:t>
      </w:r>
      <w:bookmarkStart w:id="10391" w:name="_ETM_Q20_392720"/>
      <w:bookmarkEnd w:id="10391"/>
      <w:r>
        <w:rPr>
          <w:rtl/>
        </w:rPr>
        <w:t xml:space="preserve">זאת </w:t>
      </w:r>
      <w:bookmarkStart w:id="10392" w:name="_ETM_Q20_392959"/>
      <w:bookmarkEnd w:id="10392"/>
      <w:r>
        <w:rPr>
          <w:rtl/>
        </w:rPr>
        <w:t xml:space="preserve">לא </w:t>
      </w:r>
      <w:bookmarkStart w:id="10393" w:name="_ETM_Q20_393080"/>
      <w:bookmarkEnd w:id="10393"/>
      <w:r>
        <w:rPr>
          <w:rtl/>
        </w:rPr>
        <w:t xml:space="preserve">השאלה </w:t>
      </w:r>
      <w:bookmarkStart w:id="10394" w:name="_ETM_Q20_393440"/>
      <w:bookmarkEnd w:id="10394"/>
      <w:r>
        <w:rPr>
          <w:rtl/>
        </w:rPr>
        <w:t>בכלל</w:t>
      </w:r>
      <w:r>
        <w:rPr>
          <w:rFonts w:hint="cs"/>
          <w:rtl/>
        </w:rPr>
        <w:t>.</w:t>
      </w:r>
      <w:r>
        <w:rPr>
          <w:rtl/>
        </w:rPr>
        <w:t xml:space="preserve"> </w:t>
      </w:r>
      <w:bookmarkStart w:id="10395" w:name="_ETM_Q20_394809"/>
      <w:bookmarkEnd w:id="10395"/>
      <w:r>
        <w:rPr>
          <w:rtl/>
        </w:rPr>
        <w:t xml:space="preserve">אתה </w:t>
      </w:r>
      <w:bookmarkStart w:id="10396" w:name="_ETM_Q20_395049"/>
      <w:bookmarkEnd w:id="10396"/>
      <w:r>
        <w:rPr>
          <w:rtl/>
        </w:rPr>
        <w:t xml:space="preserve">רוצה </w:t>
      </w:r>
      <w:bookmarkStart w:id="10397" w:name="_ETM_Q20_395319"/>
      <w:bookmarkEnd w:id="10397"/>
      <w:r>
        <w:rPr>
          <w:rtl/>
        </w:rPr>
        <w:t xml:space="preserve">את </w:t>
      </w:r>
      <w:bookmarkStart w:id="10398" w:name="_ETM_Q20_395379"/>
      <w:bookmarkEnd w:id="10398"/>
      <w:r>
        <w:rPr>
          <w:rtl/>
        </w:rPr>
        <w:t>הסטנוגרמות</w:t>
      </w:r>
      <w:r>
        <w:rPr>
          <w:rFonts w:hint="cs"/>
          <w:rtl/>
        </w:rPr>
        <w:t>.</w:t>
      </w:r>
      <w:r>
        <w:rPr>
          <w:rtl/>
        </w:rPr>
        <w:t xml:space="preserve"> </w:t>
      </w:r>
      <w:bookmarkStart w:id="10399" w:name="_ETM_Q20_396069"/>
      <w:bookmarkEnd w:id="10399"/>
      <w:r>
        <w:rPr>
          <w:rtl/>
        </w:rPr>
        <w:t>הסטנוגרמות</w:t>
      </w:r>
      <w:r>
        <w:rPr>
          <w:rFonts w:hint="cs"/>
          <w:rtl/>
        </w:rPr>
        <w:t xml:space="preserve"> </w:t>
      </w:r>
      <w:r>
        <w:rPr>
          <w:rFonts w:hint="eastAsia"/>
          <w:rtl/>
        </w:rPr>
        <w:t>–</w:t>
      </w:r>
      <w:r>
        <w:rPr>
          <w:rtl/>
        </w:rPr>
        <w:t xml:space="preserve"> </w:t>
      </w:r>
      <w:bookmarkStart w:id="10400" w:name="_ETM_Q20_396669"/>
      <w:bookmarkEnd w:id="10400"/>
      <w:r>
        <w:rPr>
          <w:rtl/>
        </w:rPr>
        <w:t xml:space="preserve">אני </w:t>
      </w:r>
      <w:bookmarkStart w:id="10401" w:name="_ETM_Q20_396819"/>
      <w:bookmarkEnd w:id="10401"/>
      <w:r>
        <w:rPr>
          <w:rtl/>
        </w:rPr>
        <w:t xml:space="preserve">חוזר </w:t>
      </w:r>
      <w:bookmarkStart w:id="10402" w:name="_ETM_Q20_397150"/>
      <w:bookmarkEnd w:id="10402"/>
      <w:r>
        <w:rPr>
          <w:rtl/>
        </w:rPr>
        <w:t xml:space="preserve">על </w:t>
      </w:r>
      <w:bookmarkStart w:id="10403" w:name="_ETM_Q20_397239"/>
      <w:bookmarkEnd w:id="10403"/>
      <w:r>
        <w:rPr>
          <w:rtl/>
        </w:rPr>
        <w:t>זה</w:t>
      </w:r>
      <w:r>
        <w:rPr>
          <w:rFonts w:hint="cs"/>
          <w:rtl/>
        </w:rPr>
        <w:t>:</w:t>
      </w:r>
      <w:r>
        <w:rPr>
          <w:rtl/>
        </w:rPr>
        <w:t xml:space="preserve"> </w:t>
      </w:r>
      <w:bookmarkStart w:id="10404" w:name="_ETM_Q20_397840"/>
      <w:bookmarkEnd w:id="10404"/>
      <w:r>
        <w:rPr>
          <w:rtl/>
        </w:rPr>
        <w:t xml:space="preserve">בכל </w:t>
      </w:r>
      <w:bookmarkStart w:id="10405" w:name="_ETM_Q20_398260"/>
      <w:bookmarkEnd w:id="10405"/>
      <w:r>
        <w:rPr>
          <w:rtl/>
        </w:rPr>
        <w:t>תחום</w:t>
      </w:r>
      <w:r>
        <w:rPr>
          <w:rFonts w:hint="cs"/>
          <w:rtl/>
        </w:rPr>
        <w:t>,</w:t>
      </w:r>
      <w:r>
        <w:rPr>
          <w:rtl/>
        </w:rPr>
        <w:t xml:space="preserve"> </w:t>
      </w:r>
      <w:bookmarkStart w:id="10406" w:name="_ETM_Q20_398499"/>
      <w:bookmarkEnd w:id="10406"/>
      <w:r>
        <w:rPr>
          <w:rtl/>
        </w:rPr>
        <w:t xml:space="preserve">דרך </w:t>
      </w:r>
      <w:bookmarkStart w:id="10407" w:name="_ETM_Q20_398650"/>
      <w:bookmarkEnd w:id="10407"/>
      <w:r>
        <w:rPr>
          <w:rtl/>
        </w:rPr>
        <w:t>אגב</w:t>
      </w:r>
      <w:r>
        <w:rPr>
          <w:rFonts w:hint="cs"/>
          <w:rtl/>
        </w:rPr>
        <w:t>,</w:t>
      </w:r>
      <w:r>
        <w:rPr>
          <w:rtl/>
        </w:rPr>
        <w:t xml:space="preserve"> </w:t>
      </w:r>
      <w:bookmarkStart w:id="10408" w:name="_ETM_Q20_398859"/>
      <w:bookmarkEnd w:id="10408"/>
      <w:r>
        <w:rPr>
          <w:rtl/>
        </w:rPr>
        <w:t xml:space="preserve">זה </w:t>
      </w:r>
      <w:bookmarkStart w:id="10409" w:name="_ETM_Q20_398980"/>
      <w:bookmarkEnd w:id="10409"/>
      <w:r>
        <w:rPr>
          <w:rtl/>
        </w:rPr>
        <w:t xml:space="preserve">לא </w:t>
      </w:r>
      <w:bookmarkStart w:id="10410" w:name="_ETM_Q20_399069"/>
      <w:bookmarkEnd w:id="10410"/>
      <w:r>
        <w:rPr>
          <w:rtl/>
        </w:rPr>
        <w:t xml:space="preserve">חשוב </w:t>
      </w:r>
      <w:bookmarkStart w:id="10411" w:name="_ETM_Q20_399370"/>
      <w:bookmarkEnd w:id="10411"/>
      <w:r>
        <w:rPr>
          <w:rtl/>
        </w:rPr>
        <w:t xml:space="preserve">אם </w:t>
      </w:r>
      <w:bookmarkStart w:id="10412" w:name="_ETM_Q20_399459"/>
      <w:bookmarkEnd w:id="10412"/>
      <w:r>
        <w:rPr>
          <w:rtl/>
        </w:rPr>
        <w:t xml:space="preserve">זה </w:t>
      </w:r>
      <w:bookmarkStart w:id="10413" w:name="_ETM_Q20_399639"/>
      <w:bookmarkEnd w:id="10413"/>
      <w:r>
        <w:rPr>
          <w:rtl/>
        </w:rPr>
        <w:t xml:space="preserve">בתחום </w:t>
      </w:r>
      <w:bookmarkStart w:id="10414" w:name="_ETM_Q20_399939"/>
      <w:bookmarkEnd w:id="10414"/>
      <w:r>
        <w:rPr>
          <w:rtl/>
        </w:rPr>
        <w:t>ביטחון</w:t>
      </w:r>
      <w:r>
        <w:rPr>
          <w:rFonts w:hint="cs"/>
          <w:rtl/>
        </w:rPr>
        <w:t>,</w:t>
      </w:r>
      <w:r>
        <w:rPr>
          <w:rtl/>
        </w:rPr>
        <w:t xml:space="preserve"> </w:t>
      </w:r>
      <w:bookmarkStart w:id="10415" w:name="_ETM_Q20_400449"/>
      <w:bookmarkEnd w:id="10415"/>
      <w:r>
        <w:rPr>
          <w:rtl/>
        </w:rPr>
        <w:t xml:space="preserve">תחום </w:t>
      </w:r>
      <w:bookmarkStart w:id="10416" w:name="_ETM_Q20_400959"/>
      <w:bookmarkEnd w:id="10416"/>
      <w:r>
        <w:rPr>
          <w:rtl/>
        </w:rPr>
        <w:t>קורונה</w:t>
      </w:r>
      <w:r>
        <w:rPr>
          <w:rFonts w:hint="cs"/>
          <w:rtl/>
        </w:rPr>
        <w:t xml:space="preserve"> או</w:t>
      </w:r>
      <w:r>
        <w:rPr>
          <w:rtl/>
        </w:rPr>
        <w:t xml:space="preserve"> </w:t>
      </w:r>
      <w:bookmarkStart w:id="10417" w:name="_ETM_Q20_401379"/>
      <w:bookmarkEnd w:id="10417"/>
      <w:r>
        <w:rPr>
          <w:rtl/>
        </w:rPr>
        <w:t xml:space="preserve">תחום </w:t>
      </w:r>
      <w:bookmarkStart w:id="10418" w:name="_ETM_Q20_401680"/>
      <w:bookmarkEnd w:id="10418"/>
      <w:r>
        <w:rPr>
          <w:rtl/>
        </w:rPr>
        <w:t>אחר</w:t>
      </w:r>
      <w:bookmarkStart w:id="10419" w:name="_ETM_Q20_403340"/>
      <w:bookmarkEnd w:id="10419"/>
      <w:r>
        <w:rPr>
          <w:rFonts w:hint="cs"/>
          <w:rtl/>
        </w:rPr>
        <w:t xml:space="preserve">, </w:t>
      </w:r>
      <w:bookmarkStart w:id="10420" w:name="_ETM_Q20_403670"/>
      <w:bookmarkStart w:id="10421" w:name="_ETM_Q20_404150"/>
      <w:bookmarkEnd w:id="10420"/>
      <w:bookmarkEnd w:id="10421"/>
      <w:r>
        <w:rPr>
          <w:rtl/>
        </w:rPr>
        <w:t xml:space="preserve">הסטנוגרמות </w:t>
      </w:r>
      <w:bookmarkStart w:id="10422" w:name="_ETM_Q20_404930"/>
      <w:bookmarkEnd w:id="10422"/>
      <w:r>
        <w:rPr>
          <w:rtl/>
        </w:rPr>
        <w:t>ה</w:t>
      </w:r>
      <w:r>
        <w:rPr>
          <w:rFonts w:hint="cs"/>
          <w:rtl/>
        </w:rPr>
        <w:t>ן</w:t>
      </w:r>
      <w:r>
        <w:rPr>
          <w:rtl/>
        </w:rPr>
        <w:t xml:space="preserve"> </w:t>
      </w:r>
      <w:bookmarkStart w:id="10423" w:name="_ETM_Q20_405080"/>
      <w:bookmarkEnd w:id="10423"/>
      <w:r>
        <w:rPr>
          <w:rtl/>
        </w:rPr>
        <w:t xml:space="preserve">בעצם </w:t>
      </w:r>
      <w:bookmarkStart w:id="10424" w:name="_ETM_Q20_405410"/>
      <w:bookmarkEnd w:id="10424"/>
      <w:r>
        <w:rPr>
          <w:rtl/>
        </w:rPr>
        <w:t>חשאיות</w:t>
      </w:r>
      <w:r>
        <w:rPr>
          <w:rFonts w:hint="cs"/>
          <w:rtl/>
        </w:rPr>
        <w:t>,</w:t>
      </w:r>
      <w:r>
        <w:rPr>
          <w:rtl/>
        </w:rPr>
        <w:t xml:space="preserve"> </w:t>
      </w:r>
      <w:bookmarkStart w:id="10425" w:name="_ETM_Q20_405920"/>
      <w:bookmarkEnd w:id="10425"/>
      <w:r>
        <w:rPr>
          <w:rtl/>
        </w:rPr>
        <w:t xml:space="preserve">נשארות </w:t>
      </w:r>
      <w:bookmarkStart w:id="10426" w:name="_ETM_Q20_406340"/>
      <w:bookmarkEnd w:id="10426"/>
      <w:r>
        <w:rPr>
          <w:rtl/>
        </w:rPr>
        <w:t>כך</w:t>
      </w:r>
      <w:r>
        <w:rPr>
          <w:rFonts w:hint="cs"/>
          <w:rtl/>
        </w:rPr>
        <w:t>.</w:t>
      </w:r>
      <w:r>
        <w:rPr>
          <w:rtl/>
        </w:rPr>
        <w:t xml:space="preserve"> </w:t>
      </w:r>
      <w:bookmarkStart w:id="10427" w:name="_ETM_Q20_406640"/>
      <w:bookmarkEnd w:id="10427"/>
      <w:r>
        <w:rPr>
          <w:rtl/>
        </w:rPr>
        <w:t>אי</w:t>
      </w:r>
      <w:bookmarkStart w:id="10428" w:name="_ETM_Q20_407000"/>
      <w:bookmarkEnd w:id="10428"/>
      <w:r>
        <w:rPr>
          <w:rtl/>
        </w:rPr>
        <w:t xml:space="preserve">ן </w:t>
      </w:r>
      <w:bookmarkStart w:id="10429" w:name="_ETM_Q20_407209"/>
      <w:bookmarkEnd w:id="10429"/>
      <w:r>
        <w:rPr>
          <w:rtl/>
        </w:rPr>
        <w:t xml:space="preserve">שום </w:t>
      </w:r>
      <w:bookmarkStart w:id="10430" w:name="_ETM_Q20_407390"/>
      <w:bookmarkEnd w:id="10430"/>
      <w:r>
        <w:rPr>
          <w:rtl/>
        </w:rPr>
        <w:t xml:space="preserve">סיבה </w:t>
      </w:r>
      <w:bookmarkStart w:id="10431" w:name="_ETM_Q20_407750"/>
      <w:bookmarkStart w:id="10432" w:name="_ETM_Q20_408200"/>
      <w:bookmarkEnd w:id="10431"/>
      <w:bookmarkEnd w:id="10432"/>
      <w:r>
        <w:rPr>
          <w:rtl/>
        </w:rPr>
        <w:t xml:space="preserve">להוציא </w:t>
      </w:r>
      <w:bookmarkStart w:id="10433" w:name="_ETM_Q20_408560"/>
      <w:bookmarkEnd w:id="10433"/>
      <w:r>
        <w:rPr>
          <w:rtl/>
        </w:rPr>
        <w:t>אות</w:t>
      </w:r>
      <w:r>
        <w:rPr>
          <w:rFonts w:hint="cs"/>
          <w:rtl/>
        </w:rPr>
        <w:t>ן</w:t>
      </w:r>
      <w:r>
        <w:rPr>
          <w:rtl/>
        </w:rPr>
        <w:t xml:space="preserve"> </w:t>
      </w:r>
      <w:bookmarkStart w:id="10434" w:name="_ETM_Q20_408800"/>
      <w:bookmarkEnd w:id="10434"/>
      <w:r>
        <w:rPr>
          <w:rFonts w:hint="cs"/>
          <w:rtl/>
        </w:rPr>
        <w:t>החוצה. דרך אגב,</w:t>
      </w:r>
      <w:r>
        <w:rPr>
          <w:rtl/>
        </w:rPr>
        <w:t xml:space="preserve"> </w:t>
      </w:r>
      <w:bookmarkStart w:id="10435" w:name="_ETM_Q20_409370"/>
      <w:bookmarkStart w:id="10436" w:name="_ETM_Q20_409610"/>
      <w:bookmarkEnd w:id="10435"/>
      <w:bookmarkEnd w:id="10436"/>
      <w:r>
        <w:rPr>
          <w:rtl/>
        </w:rPr>
        <w:t xml:space="preserve">מה </w:t>
      </w:r>
      <w:bookmarkStart w:id="10437" w:name="_ETM_Q20_409730"/>
      <w:bookmarkEnd w:id="10437"/>
      <w:r>
        <w:rPr>
          <w:rtl/>
        </w:rPr>
        <w:t xml:space="preserve">שיותר </w:t>
      </w:r>
      <w:bookmarkStart w:id="10438" w:name="_ETM_Q20_410480"/>
      <w:bookmarkEnd w:id="10438"/>
      <w:r>
        <w:rPr>
          <w:rtl/>
        </w:rPr>
        <w:t xml:space="preserve">חשוב </w:t>
      </w:r>
      <w:bookmarkStart w:id="10439" w:name="_ETM_Q20_410959"/>
      <w:bookmarkEnd w:id="10439"/>
      <w:r>
        <w:rPr>
          <w:rtl/>
        </w:rPr>
        <w:t xml:space="preserve">זה </w:t>
      </w:r>
      <w:bookmarkStart w:id="10440" w:name="_ETM_Q20_411050"/>
      <w:bookmarkEnd w:id="10440"/>
      <w:r>
        <w:rPr>
          <w:rtl/>
        </w:rPr>
        <w:t xml:space="preserve">ההחלטות </w:t>
      </w:r>
      <w:bookmarkStart w:id="10441" w:name="_ETM_Q20_411709"/>
      <w:bookmarkEnd w:id="10441"/>
      <w:r>
        <w:rPr>
          <w:rFonts w:hint="cs"/>
          <w:rtl/>
        </w:rPr>
        <w:t>ו</w:t>
      </w:r>
      <w:r>
        <w:rPr>
          <w:rtl/>
        </w:rPr>
        <w:t xml:space="preserve">לא </w:t>
      </w:r>
      <w:bookmarkStart w:id="10442" w:name="_ETM_Q20_411860"/>
      <w:bookmarkEnd w:id="10442"/>
      <w:r>
        <w:rPr>
          <w:rFonts w:hint="cs"/>
          <w:rtl/>
        </w:rPr>
        <w:t xml:space="preserve">מי אמר </w:t>
      </w:r>
      <w:bookmarkStart w:id="10443" w:name="_ETM_Q20_412340"/>
      <w:bookmarkEnd w:id="10443"/>
      <w:r>
        <w:rPr>
          <w:rtl/>
        </w:rPr>
        <w:t xml:space="preserve">כמה </w:t>
      </w:r>
      <w:bookmarkStart w:id="10444" w:name="_ETM_Q20_412640"/>
      <w:bookmarkEnd w:id="10444"/>
      <w:r>
        <w:rPr>
          <w:rtl/>
        </w:rPr>
        <w:t>ולמה</w:t>
      </w:r>
      <w:r>
        <w:rPr>
          <w:rFonts w:hint="cs"/>
          <w:rtl/>
        </w:rPr>
        <w:t>;</w:t>
      </w:r>
      <w:r>
        <w:rPr>
          <w:rtl/>
        </w:rPr>
        <w:t xml:space="preserve"> </w:t>
      </w:r>
      <w:bookmarkStart w:id="10445" w:name="_ETM_Q20_413510"/>
      <w:bookmarkEnd w:id="10445"/>
      <w:r>
        <w:rPr>
          <w:rtl/>
        </w:rPr>
        <w:t xml:space="preserve">זה </w:t>
      </w:r>
      <w:bookmarkStart w:id="10446" w:name="_ETM_Q20_413689"/>
      <w:bookmarkEnd w:id="10446"/>
      <w:r>
        <w:rPr>
          <w:rtl/>
        </w:rPr>
        <w:t xml:space="preserve">פחות </w:t>
      </w:r>
      <w:bookmarkStart w:id="10447" w:name="_ETM_Q20_413989"/>
      <w:bookmarkEnd w:id="10447"/>
      <w:r>
        <w:rPr>
          <w:rtl/>
        </w:rPr>
        <w:t>מעניין</w:t>
      </w:r>
      <w:r>
        <w:rPr>
          <w:rFonts w:hint="cs"/>
          <w:rtl/>
        </w:rPr>
        <w:t>.</w:t>
      </w:r>
      <w:r>
        <w:rPr>
          <w:rtl/>
        </w:rPr>
        <w:t xml:space="preserve"> </w:t>
      </w:r>
      <w:bookmarkStart w:id="10448" w:name="_ETM_Q20_414769"/>
      <w:bookmarkStart w:id="10449" w:name="_ETM_Q20_415249"/>
      <w:bookmarkStart w:id="10450" w:name="_ETM_Q20_415969"/>
      <w:bookmarkEnd w:id="10448"/>
      <w:bookmarkEnd w:id="10449"/>
      <w:bookmarkEnd w:id="10450"/>
      <w:r>
        <w:rPr>
          <w:rtl/>
        </w:rPr>
        <w:t xml:space="preserve">לכן </w:t>
      </w:r>
      <w:bookmarkStart w:id="10451" w:name="_ETM_Q20_416299"/>
      <w:bookmarkEnd w:id="10451"/>
      <w:r>
        <w:rPr>
          <w:rtl/>
        </w:rPr>
        <w:t xml:space="preserve">אני </w:t>
      </w:r>
      <w:bookmarkStart w:id="10452" w:name="_ETM_Q20_416449"/>
      <w:bookmarkEnd w:id="10452"/>
      <w:r>
        <w:rPr>
          <w:rtl/>
        </w:rPr>
        <w:t xml:space="preserve">חושב </w:t>
      </w:r>
      <w:bookmarkStart w:id="10453" w:name="_ETM_Q20_417109"/>
      <w:bookmarkEnd w:id="10453"/>
      <w:r>
        <w:rPr>
          <w:rtl/>
        </w:rPr>
        <w:t xml:space="preserve">שזה </w:t>
      </w:r>
      <w:bookmarkStart w:id="10454" w:name="_ETM_Q20_417469"/>
      <w:bookmarkEnd w:id="10454"/>
      <w:r>
        <w:rPr>
          <w:rtl/>
        </w:rPr>
        <w:t>החוק</w:t>
      </w:r>
      <w:r>
        <w:rPr>
          <w:rFonts w:hint="cs"/>
          <w:rtl/>
        </w:rPr>
        <w:t>.</w:t>
      </w:r>
      <w:r>
        <w:rPr>
          <w:rtl/>
        </w:rPr>
        <w:t xml:space="preserve"> </w:t>
      </w:r>
      <w:bookmarkStart w:id="10455" w:name="_ETM_Q20_418099"/>
      <w:bookmarkEnd w:id="10455"/>
      <w:r>
        <w:rPr>
          <w:rtl/>
        </w:rPr>
        <w:t xml:space="preserve">החוק </w:t>
      </w:r>
      <w:bookmarkStart w:id="10456" w:name="_ETM_Q20_418430"/>
      <w:bookmarkEnd w:id="10456"/>
      <w:r>
        <w:rPr>
          <w:rtl/>
        </w:rPr>
        <w:t xml:space="preserve">הוא </w:t>
      </w:r>
      <w:bookmarkStart w:id="10457" w:name="_ETM_Q20_418519"/>
      <w:bookmarkEnd w:id="10457"/>
      <w:r>
        <w:rPr>
          <w:rtl/>
        </w:rPr>
        <w:t xml:space="preserve">נכון </w:t>
      </w:r>
      <w:bookmarkStart w:id="10458" w:name="_ETM_Q20_418819"/>
      <w:bookmarkEnd w:id="10458"/>
      <w:r>
        <w:rPr>
          <w:rtl/>
        </w:rPr>
        <w:t xml:space="preserve">בעניין </w:t>
      </w:r>
      <w:bookmarkStart w:id="10459" w:name="_ETM_Q20_419180"/>
      <w:bookmarkEnd w:id="10459"/>
      <w:r>
        <w:rPr>
          <w:rtl/>
        </w:rPr>
        <w:t>הזה</w:t>
      </w:r>
      <w:r>
        <w:rPr>
          <w:rFonts w:hint="cs"/>
          <w:rtl/>
        </w:rPr>
        <w:t>.</w:t>
      </w:r>
      <w:r>
        <w:rPr>
          <w:rtl/>
        </w:rPr>
        <w:t xml:space="preserve"> </w:t>
      </w:r>
      <w:bookmarkStart w:id="10460" w:name="_ETM_Q20_419389"/>
      <w:bookmarkEnd w:id="10460"/>
      <w:r>
        <w:rPr>
          <w:rtl/>
        </w:rPr>
        <w:t xml:space="preserve">זה </w:t>
      </w:r>
      <w:bookmarkStart w:id="10461" w:name="_ETM_Q20_419540"/>
      <w:bookmarkEnd w:id="10461"/>
      <w:r>
        <w:rPr>
          <w:rtl/>
        </w:rPr>
        <w:t xml:space="preserve">מאפשר </w:t>
      </w:r>
      <w:bookmarkStart w:id="10462" w:name="_ETM_Q20_419930"/>
      <w:bookmarkEnd w:id="10462"/>
      <w:r>
        <w:rPr>
          <w:rtl/>
        </w:rPr>
        <w:t xml:space="preserve">לכל </w:t>
      </w:r>
      <w:bookmarkStart w:id="10463" w:name="_ETM_Q20_420199"/>
      <w:bookmarkEnd w:id="10463"/>
      <w:r>
        <w:rPr>
          <w:rtl/>
        </w:rPr>
        <w:t xml:space="preserve">שר </w:t>
      </w:r>
      <w:bookmarkStart w:id="10464" w:name="_ETM_Q20_420379"/>
      <w:bookmarkEnd w:id="10464"/>
      <w:r>
        <w:rPr>
          <w:rtl/>
        </w:rPr>
        <w:t xml:space="preserve">בממשלה </w:t>
      </w:r>
      <w:bookmarkStart w:id="10465" w:name="_ETM_Q20_420949"/>
      <w:bookmarkEnd w:id="10465"/>
      <w:r>
        <w:rPr>
          <w:rtl/>
        </w:rPr>
        <w:t xml:space="preserve">להתבטא </w:t>
      </w:r>
      <w:bookmarkStart w:id="10466" w:name="_ETM_Q20_421699"/>
      <w:bookmarkEnd w:id="10466"/>
      <w:r>
        <w:rPr>
          <w:rtl/>
        </w:rPr>
        <w:t xml:space="preserve">בחופשיות </w:t>
      </w:r>
      <w:bookmarkStart w:id="10467" w:name="_ETM_Q20_422329"/>
      <w:bookmarkEnd w:id="10467"/>
      <w:r>
        <w:rPr>
          <w:rtl/>
        </w:rPr>
        <w:t xml:space="preserve">בכל </w:t>
      </w:r>
      <w:bookmarkStart w:id="10468" w:name="_ETM_Q20_422599"/>
      <w:bookmarkEnd w:id="10468"/>
      <w:r>
        <w:rPr>
          <w:rtl/>
        </w:rPr>
        <w:t xml:space="preserve">נושא </w:t>
      </w:r>
      <w:bookmarkStart w:id="10469" w:name="_ETM_Q20_422870"/>
      <w:bookmarkEnd w:id="10469"/>
      <w:r>
        <w:rPr>
          <w:rtl/>
        </w:rPr>
        <w:t>ונושא</w:t>
      </w:r>
      <w:r>
        <w:rPr>
          <w:rFonts w:hint="cs"/>
          <w:rtl/>
        </w:rPr>
        <w:t>,</w:t>
      </w:r>
      <w:r>
        <w:rPr>
          <w:rtl/>
        </w:rPr>
        <w:t xml:space="preserve"> </w:t>
      </w:r>
      <w:bookmarkStart w:id="10470" w:name="_ETM_Q20_424840"/>
      <w:bookmarkEnd w:id="10470"/>
      <w:r>
        <w:rPr>
          <w:rtl/>
        </w:rPr>
        <w:t xml:space="preserve">ולכן </w:t>
      </w:r>
      <w:bookmarkStart w:id="10471" w:name="_ETM_Q20_425500"/>
      <w:bookmarkEnd w:id="10471"/>
      <w:r>
        <w:rPr>
          <w:rtl/>
        </w:rPr>
        <w:t xml:space="preserve">אני </w:t>
      </w:r>
      <w:bookmarkStart w:id="10472" w:name="_ETM_Q20_425860"/>
      <w:bookmarkEnd w:id="10472"/>
      <w:r>
        <w:rPr>
          <w:rtl/>
        </w:rPr>
        <w:t xml:space="preserve">חושב </w:t>
      </w:r>
      <w:bookmarkStart w:id="10473" w:name="_ETM_Q20_426849"/>
      <w:bookmarkEnd w:id="10473"/>
      <w:r>
        <w:rPr>
          <w:rtl/>
        </w:rPr>
        <w:t xml:space="preserve">שלא </w:t>
      </w:r>
      <w:bookmarkStart w:id="10474" w:name="_ETM_Q20_427480"/>
      <w:bookmarkEnd w:id="10474"/>
      <w:r>
        <w:rPr>
          <w:rtl/>
        </w:rPr>
        <w:t xml:space="preserve">צריך </w:t>
      </w:r>
      <w:bookmarkStart w:id="10475" w:name="_ETM_Q20_427690"/>
      <w:bookmarkEnd w:id="10475"/>
      <w:r>
        <w:rPr>
          <w:rtl/>
        </w:rPr>
        <w:t xml:space="preserve">לשנות </w:t>
      </w:r>
      <w:bookmarkStart w:id="10476" w:name="_ETM_Q20_427989"/>
      <w:bookmarkEnd w:id="10476"/>
      <w:r>
        <w:rPr>
          <w:rtl/>
        </w:rPr>
        <w:t xml:space="preserve">שום </w:t>
      </w:r>
      <w:bookmarkStart w:id="10477" w:name="_ETM_Q20_428140"/>
      <w:bookmarkEnd w:id="10477"/>
      <w:r>
        <w:rPr>
          <w:rtl/>
        </w:rPr>
        <w:t>דבר</w:t>
      </w:r>
      <w:r>
        <w:rPr>
          <w:rFonts w:hint="cs"/>
          <w:rtl/>
        </w:rPr>
        <w:t>.</w:t>
      </w:r>
      <w:r>
        <w:rPr>
          <w:rtl/>
        </w:rPr>
        <w:t xml:space="preserve"> </w:t>
      </w:r>
      <w:bookmarkStart w:id="10478" w:name="_ETM_Q20_429340"/>
      <w:bookmarkEnd w:id="10478"/>
      <w:r>
        <w:rPr>
          <w:rtl/>
        </w:rPr>
        <w:t xml:space="preserve">תודה </w:t>
      </w:r>
      <w:bookmarkStart w:id="10479" w:name="_ETM_Q20_429580"/>
      <w:bookmarkEnd w:id="10479"/>
      <w:r>
        <w:rPr>
          <w:rtl/>
        </w:rPr>
        <w:t>רבה</w:t>
      </w:r>
      <w:r>
        <w:rPr>
          <w:rFonts w:hint="cs"/>
          <w:rtl/>
        </w:rPr>
        <w:t>.</w:t>
      </w:r>
    </w:p>
    <w:p w:rsidR="00EE453E" w:rsidRDefault="00EE453E" w:rsidP="00340E3B">
      <w:pPr>
        <w:rPr>
          <w:rtl/>
        </w:rPr>
      </w:pPr>
    </w:p>
    <w:p w:rsidR="00EE453E" w:rsidRDefault="00EE453E" w:rsidP="00340E3B">
      <w:pPr>
        <w:pStyle w:val="af6"/>
        <w:keepNext/>
        <w:rPr>
          <w:rtl/>
        </w:rPr>
      </w:pPr>
      <w:r w:rsidRPr="00D2491F">
        <w:rPr>
          <w:rStyle w:val="TagStyle"/>
          <w:rtl/>
        </w:rPr>
        <w:t xml:space="preserve"> &lt;&lt; יור &gt;&gt; </w:t>
      </w:r>
      <w:r>
        <w:rPr>
          <w:rtl/>
        </w:rPr>
        <w:t>היו"ר מיקי חיימוביץ':</w:t>
      </w:r>
      <w:r w:rsidRPr="00D2491F">
        <w:rPr>
          <w:rStyle w:val="TagStyle"/>
          <w:rtl/>
        </w:rPr>
        <w:t xml:space="preserve"> &lt;&lt; יור &gt;&gt;</w:t>
      </w:r>
      <w:r>
        <w:rPr>
          <w:rtl/>
        </w:rPr>
        <w:t xml:space="preserve">  </w:t>
      </w:r>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תודה רבה. רק שנייה, אדוני השר, יש שאילתה גם של חבר הכנסת עידן רול. </w:t>
      </w:r>
      <w:bookmarkStart w:id="10480" w:name="_ETM_Q20_439000"/>
      <w:bookmarkEnd w:id="10480"/>
    </w:p>
    <w:p w:rsidR="00EE453E" w:rsidRDefault="00EE453E" w:rsidP="00340E3B">
      <w:pPr>
        <w:rPr>
          <w:rtl/>
          <w:lang w:eastAsia="he-IL"/>
        </w:rPr>
      </w:pPr>
    </w:p>
    <w:p w:rsidR="00EE453E" w:rsidRDefault="00EE453E" w:rsidP="00340E3B">
      <w:pPr>
        <w:pStyle w:val="-"/>
        <w:keepNext/>
        <w:rPr>
          <w:rtl/>
        </w:rPr>
      </w:pPr>
      <w:r w:rsidRPr="00D2491F">
        <w:rPr>
          <w:rStyle w:val="TagStyle"/>
          <w:rtl/>
        </w:rPr>
        <w:t xml:space="preserve"> &lt;&lt; דובר_המשך &gt;&gt; </w:t>
      </w:r>
      <w:r>
        <w:rPr>
          <w:rtl/>
        </w:rPr>
        <w:t>השר המקשר בין הממשלה לכנסת דוד אמסלם:</w:t>
      </w:r>
      <w:r w:rsidRPr="00D2491F">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340E3B">
      <w:pPr>
        <w:rPr>
          <w:rtl/>
          <w:lang w:eastAsia="he-IL"/>
        </w:rPr>
      </w:pPr>
      <w:r>
        <w:rPr>
          <w:rFonts w:hint="cs"/>
          <w:rtl/>
          <w:lang w:eastAsia="he-IL"/>
        </w:rPr>
        <w:t>זה אליי, אבל?</w:t>
      </w:r>
    </w:p>
    <w:p w:rsidR="00EE453E" w:rsidRDefault="00EE453E" w:rsidP="00340E3B">
      <w:pPr>
        <w:rPr>
          <w:rtl/>
          <w:lang w:eastAsia="he-IL"/>
        </w:rPr>
      </w:pPr>
      <w:bookmarkStart w:id="10481" w:name="_ETM_Q20_438000"/>
      <w:bookmarkEnd w:id="10481"/>
    </w:p>
    <w:p w:rsidR="00EE453E" w:rsidRDefault="00EE453E" w:rsidP="00340E3B">
      <w:pPr>
        <w:pStyle w:val="af6"/>
        <w:keepNext/>
        <w:rPr>
          <w:rtl/>
        </w:rPr>
      </w:pPr>
      <w:r w:rsidRPr="00D2491F">
        <w:rPr>
          <w:rStyle w:val="TagStyle"/>
          <w:rtl/>
        </w:rPr>
        <w:t xml:space="preserve"> &lt;&lt; יור &gt;&gt; </w:t>
      </w:r>
      <w:r>
        <w:rPr>
          <w:rtl/>
        </w:rPr>
        <w:t>היו"ר מיקי חיימוביץ':</w:t>
      </w:r>
      <w:r w:rsidRPr="00D2491F">
        <w:rPr>
          <w:rStyle w:val="TagStyle"/>
          <w:rtl/>
        </w:rPr>
        <w:t xml:space="preserve"> &lt;&lt; יור &gt;&gt;</w:t>
      </w:r>
      <w:r>
        <w:rPr>
          <w:rtl/>
        </w:rPr>
        <w:t xml:space="preserve">  </w:t>
      </w:r>
    </w:p>
    <w:p w:rsidR="00EE453E" w:rsidRDefault="00EE453E" w:rsidP="005429A2">
      <w:pPr>
        <w:rPr>
          <w:rtl/>
          <w:lang w:eastAsia="he-IL"/>
        </w:rPr>
      </w:pPr>
    </w:p>
    <w:p w:rsidR="00EE453E" w:rsidRDefault="00EE453E" w:rsidP="00611700">
      <w:pPr>
        <w:rPr>
          <w:rtl/>
          <w:lang w:eastAsia="he-IL"/>
        </w:rPr>
      </w:pPr>
      <w:r>
        <w:rPr>
          <w:rFonts w:hint="cs"/>
          <w:rtl/>
          <w:lang w:eastAsia="he-IL"/>
        </w:rPr>
        <w:t xml:space="preserve">כן, כן, אליך. אותו נושא, </w:t>
      </w:r>
      <w:r w:rsidR="00611700">
        <w:rPr>
          <w:rFonts w:hint="cs"/>
          <w:rtl/>
          <w:lang w:eastAsia="he-IL"/>
        </w:rPr>
        <w:t xml:space="preserve">גם </w:t>
      </w:r>
      <w:r>
        <w:rPr>
          <w:rFonts w:hint="cs"/>
          <w:rtl/>
          <w:lang w:eastAsia="he-IL"/>
        </w:rPr>
        <w:t>הוא רוצה לשאול. אז למה לא איחדנו את זה? השאלה דומה.</w:t>
      </w:r>
    </w:p>
    <w:p w:rsidR="00EE453E" w:rsidRDefault="00EE453E" w:rsidP="00340E3B">
      <w:pPr>
        <w:rPr>
          <w:rtl/>
          <w:lang w:eastAsia="he-IL"/>
        </w:rPr>
      </w:pPr>
      <w:bookmarkStart w:id="10482" w:name="_ETM_Q20_445000"/>
      <w:bookmarkEnd w:id="10482"/>
    </w:p>
    <w:p w:rsidR="00EE453E" w:rsidRDefault="00EE453E" w:rsidP="00340E3B">
      <w:pPr>
        <w:pStyle w:val="a9"/>
        <w:rPr>
          <w:rtl/>
          <w:lang w:eastAsia="he-IL"/>
        </w:rPr>
      </w:pPr>
      <w:bookmarkStart w:id="10483" w:name="_ETM_Q20_446000"/>
      <w:bookmarkStart w:id="10484" w:name="ET_query_621023_20"/>
      <w:bookmarkEnd w:id="10483"/>
      <w:r w:rsidRPr="00D2491F">
        <w:rPr>
          <w:rStyle w:val="TagStyle"/>
          <w:rtl/>
        </w:rPr>
        <w:t xml:space="preserve"> &lt;&lt; שאילתה &gt;&gt; </w:t>
      </w:r>
      <w:bookmarkStart w:id="10485" w:name="_Toc55249899"/>
      <w:bookmarkStart w:id="10486" w:name="_Toc55251512"/>
      <w:bookmarkStart w:id="10487" w:name="_Toc55253193"/>
      <w:bookmarkStart w:id="10488" w:name="_Toc63860675"/>
      <w:r>
        <w:rPr>
          <w:rtl/>
          <w:lang w:eastAsia="he-IL"/>
        </w:rPr>
        <w:t>179. פרסום נתונים, מסמכים ופרוטוקולים בעניין ההתמודדות עם נגיף הקורונה</w:t>
      </w:r>
      <w:bookmarkEnd w:id="10485"/>
      <w:bookmarkEnd w:id="10486"/>
      <w:bookmarkEnd w:id="10487"/>
      <w:bookmarkEnd w:id="10488"/>
      <w:r w:rsidRPr="00D2491F">
        <w:rPr>
          <w:rStyle w:val="TagStyle"/>
          <w:rtl/>
        </w:rPr>
        <w:t xml:space="preserve"> &lt;&lt; שאילתה &gt;&gt;</w:t>
      </w:r>
      <w:r>
        <w:rPr>
          <w:rtl/>
          <w:lang w:eastAsia="he-IL"/>
        </w:rPr>
        <w:t xml:space="preserve">  </w:t>
      </w:r>
      <w:bookmarkEnd w:id="10484"/>
    </w:p>
    <w:p w:rsidR="00EE453E" w:rsidRPr="00D2491F" w:rsidRDefault="00EE453E" w:rsidP="00340E3B">
      <w:pPr>
        <w:rPr>
          <w:rtl/>
          <w:lang w:eastAsia="he-IL"/>
        </w:rPr>
      </w:pPr>
    </w:p>
    <w:p w:rsidR="00EE453E" w:rsidRDefault="00EE453E" w:rsidP="00340E3B">
      <w:pPr>
        <w:pStyle w:val="a4"/>
        <w:keepNext/>
        <w:rPr>
          <w:rtl/>
        </w:rPr>
      </w:pPr>
      <w:bookmarkStart w:id="10489" w:name="ET_speaker_5939_21"/>
      <w:r w:rsidRPr="00D2491F">
        <w:rPr>
          <w:rStyle w:val="TagStyle"/>
          <w:rtl/>
        </w:rPr>
        <w:t xml:space="preserve"> &lt;&lt; דובר &gt;&gt; </w:t>
      </w:r>
      <w:bookmarkStart w:id="10490" w:name="_Toc55249900"/>
      <w:bookmarkStart w:id="10491" w:name="_Toc55251513"/>
      <w:bookmarkStart w:id="10492" w:name="_Toc55253194"/>
      <w:bookmarkStart w:id="10493" w:name="_Toc63860676"/>
      <w:r>
        <w:rPr>
          <w:rtl/>
        </w:rPr>
        <w:t>עידן רול (יש עתיד-תל"ם):</w:t>
      </w:r>
      <w:bookmarkEnd w:id="10490"/>
      <w:bookmarkEnd w:id="10491"/>
      <w:bookmarkEnd w:id="10492"/>
      <w:bookmarkEnd w:id="10493"/>
      <w:r w:rsidRPr="00D2491F">
        <w:rPr>
          <w:rStyle w:val="TagStyle"/>
          <w:rtl/>
        </w:rPr>
        <w:t xml:space="preserve"> &lt;&lt; דובר &gt;&gt;</w:t>
      </w:r>
      <w:r>
        <w:rPr>
          <w:rtl/>
        </w:rPr>
        <w:t xml:space="preserve">  </w:t>
      </w:r>
      <w:bookmarkEnd w:id="10489"/>
    </w:p>
    <w:p w:rsidR="00EE453E" w:rsidRDefault="00EE453E" w:rsidP="00340E3B">
      <w:pPr>
        <w:rPr>
          <w:rtl/>
        </w:rPr>
      </w:pPr>
      <w:bookmarkStart w:id="10494" w:name="QUR_Description"/>
    </w:p>
    <w:p w:rsidR="00EE453E" w:rsidRDefault="00EE453E" w:rsidP="00EE63AF">
      <w:pPr>
        <w:rPr>
          <w:rtl/>
        </w:rPr>
      </w:pPr>
      <w:r>
        <w:rPr>
          <w:rFonts w:hint="cs"/>
          <w:rtl/>
        </w:rPr>
        <w:t>תודה, גברתי היושבת-ראש. אדוני השר, דיונים בענייני הגבלות על הציבור, לרבות הגבלות תנועה ופתיחתם וסגירתם של עסקים, אינם עניינים של ביטחון המדינה או צפויים לפגוע ביחסי החוץ שלה.</w:t>
      </w:r>
      <w:bookmarkEnd w:id="10494"/>
    </w:p>
    <w:p w:rsidR="00EE453E" w:rsidRPr="009F1FFC" w:rsidRDefault="00EE453E" w:rsidP="00340E3B">
      <w:pPr>
        <w:rPr>
          <w:rtl/>
        </w:rPr>
      </w:pPr>
      <w:bookmarkStart w:id="10495" w:name="_ETM_Q20_467000"/>
      <w:bookmarkEnd w:id="10495"/>
    </w:p>
    <w:p w:rsidR="00EE453E" w:rsidRDefault="00EE453E" w:rsidP="00340E3B">
      <w:pPr>
        <w:rPr>
          <w:rtl/>
        </w:rPr>
      </w:pPr>
      <w:r>
        <w:rPr>
          <w:rFonts w:hint="cs"/>
          <w:rtl/>
        </w:rPr>
        <w:t>ב</w:t>
      </w:r>
      <w:r w:rsidRPr="00472AB3">
        <w:rPr>
          <w:rFonts w:hint="cs"/>
          <w:rtl/>
        </w:rPr>
        <w:t>רצוני לשאול:</w:t>
      </w:r>
    </w:p>
    <w:p w:rsidR="00EE453E" w:rsidRPr="00472AB3" w:rsidRDefault="00EE453E" w:rsidP="00340E3B">
      <w:pPr>
        <w:rPr>
          <w:rtl/>
        </w:rPr>
      </w:pPr>
    </w:p>
    <w:p w:rsidR="00EE453E" w:rsidRDefault="00EE453E" w:rsidP="00340E3B">
      <w:pPr>
        <w:rPr>
          <w:rtl/>
        </w:rPr>
      </w:pPr>
      <w:bookmarkStart w:id="10496" w:name="LST__QURQuestions__question"/>
      <w:r>
        <w:rPr>
          <w:rFonts w:hint="cs"/>
          <w:rtl/>
        </w:rPr>
        <w:lastRenderedPageBreak/>
        <w:t>1. מדוע הממשלה לא מפרסמת את מלוא המסמכים שעמדו בפניה בטרם קבלת החלטות בענייני ההתמודדות עם הקורונה</w:t>
      </w:r>
      <w:bookmarkEnd w:id="10496"/>
      <w:r>
        <w:rPr>
          <w:rFonts w:hint="cs"/>
          <w:rtl/>
        </w:rPr>
        <w:t xml:space="preserve">? לא תקציר </w:t>
      </w:r>
      <w:r>
        <w:rPr>
          <w:rFonts w:hint="eastAsia"/>
        </w:rPr>
        <w:t>–</w:t>
      </w:r>
      <w:r>
        <w:rPr>
          <w:rFonts w:hint="cs"/>
          <w:rtl/>
        </w:rPr>
        <w:t xml:space="preserve"> ממש מלוא המסמכים הגולמיים שעל פיהם הם </w:t>
      </w:r>
      <w:bookmarkStart w:id="10497" w:name="_ETM_Q20_480000"/>
      <w:bookmarkEnd w:id="10497"/>
      <w:r>
        <w:rPr>
          <w:rFonts w:hint="cs"/>
          <w:rtl/>
        </w:rPr>
        <w:t xml:space="preserve">קיבלו את ההחלטה. </w:t>
      </w:r>
    </w:p>
    <w:p w:rsidR="00EE453E" w:rsidRDefault="00EE453E" w:rsidP="00340E3B">
      <w:pPr>
        <w:rPr>
          <w:rtl/>
        </w:rPr>
      </w:pPr>
    </w:p>
    <w:p w:rsidR="00EE453E" w:rsidRDefault="00EE453E" w:rsidP="00340E3B">
      <w:pPr>
        <w:rPr>
          <w:rtl/>
        </w:rPr>
      </w:pPr>
      <w:r>
        <w:rPr>
          <w:rFonts w:hint="cs"/>
          <w:rtl/>
        </w:rPr>
        <w:t xml:space="preserve">2. השאלה השנייה מתייחסת לשאלה שכבר עכשיו שאלת, </w:t>
      </w:r>
      <w:bookmarkStart w:id="10498" w:name="_ETM_Q20_486000"/>
      <w:bookmarkEnd w:id="10498"/>
      <w:r>
        <w:rPr>
          <w:rFonts w:hint="cs"/>
          <w:rtl/>
        </w:rPr>
        <w:t>אבל אני יכול להפוך אותה לשאלת המשך:</w:t>
      </w:r>
      <w:bookmarkStart w:id="10499" w:name="_ETM_Q20_468000"/>
      <w:bookmarkEnd w:id="10499"/>
      <w:r>
        <w:rPr>
          <w:rFonts w:hint="cs"/>
          <w:rtl/>
        </w:rPr>
        <w:t xml:space="preserve"> מדוע הממשלה אינה מפרסמת את הפרוטוקולים שעוסקים בנושא הקורונה</w:t>
      </w:r>
      <w:bookmarkStart w:id="10500" w:name="_ETM_Q20_493000"/>
      <w:bookmarkEnd w:id="10500"/>
      <w:r>
        <w:rPr>
          <w:rFonts w:hint="cs"/>
          <w:rtl/>
        </w:rPr>
        <w:t>?</w:t>
      </w:r>
    </w:p>
    <w:p w:rsidR="00EE453E" w:rsidRDefault="00EE453E" w:rsidP="00340E3B">
      <w:pPr>
        <w:ind w:firstLine="0"/>
        <w:rPr>
          <w:rtl/>
        </w:rPr>
      </w:pPr>
    </w:p>
    <w:p w:rsidR="00EE453E" w:rsidRDefault="00EE453E" w:rsidP="00340E3B">
      <w:pPr>
        <w:ind w:firstLine="0"/>
        <w:rPr>
          <w:rtl/>
        </w:rPr>
      </w:pPr>
      <w:r>
        <w:rPr>
          <w:rtl/>
        </w:rPr>
        <w:tab/>
      </w:r>
      <w:r>
        <w:rPr>
          <w:rFonts w:hint="cs"/>
          <w:rtl/>
        </w:rPr>
        <w:t xml:space="preserve">כדי שלא אקבל את אותה תשובה, אני אחדד: אני יכול </w:t>
      </w:r>
      <w:bookmarkStart w:id="10501" w:name="_ETM_Q20_496000"/>
      <w:bookmarkEnd w:id="10501"/>
      <w:r>
        <w:rPr>
          <w:rFonts w:hint="cs"/>
          <w:rtl/>
        </w:rPr>
        <w:t>להבין למה במקרים מסוימים רוצים לשמור על שיחה חופשית בתו</w:t>
      </w:r>
      <w:bookmarkStart w:id="10502" w:name="_ETM_Q20_499000"/>
      <w:bookmarkEnd w:id="10502"/>
      <w:r>
        <w:rPr>
          <w:rFonts w:hint="cs"/>
          <w:rtl/>
        </w:rPr>
        <w:t xml:space="preserve">ך ישיבות הממשלה, ולא הכול צריך להיות מפורסם </w:t>
      </w:r>
      <w:proofErr w:type="spellStart"/>
      <w:r>
        <w:rPr>
          <w:rFonts w:hint="cs"/>
          <w:rtl/>
        </w:rPr>
        <w:t>במיידי</w:t>
      </w:r>
      <w:proofErr w:type="spellEnd"/>
      <w:r>
        <w:rPr>
          <w:rFonts w:hint="cs"/>
          <w:rtl/>
        </w:rPr>
        <w:t>. אבל יש פה מרתון הדלפות מגמתי מתוך הקבינטים השונים. אז אם</w:t>
      </w:r>
      <w:bookmarkStart w:id="10503" w:name="_ETM_Q20_508000"/>
      <w:bookmarkEnd w:id="10503"/>
      <w:r>
        <w:rPr>
          <w:rFonts w:hint="cs"/>
          <w:rtl/>
        </w:rPr>
        <w:t xml:space="preserve"> משהו חסוי, הוא אמור להיות חסוי גם כשמדליפים אותו, ואז </w:t>
      </w:r>
      <w:bookmarkStart w:id="10504" w:name="_ETM_Q20_512000"/>
      <w:bookmarkEnd w:id="10504"/>
      <w:r>
        <w:rPr>
          <w:rFonts w:hint="cs"/>
          <w:rtl/>
        </w:rPr>
        <w:t>נשאלת השאלה למה זה בסדר להדליף אבל לא בסדר לחשוף</w:t>
      </w:r>
      <w:bookmarkStart w:id="10505" w:name="_ETM_Q20_515000"/>
      <w:bookmarkEnd w:id="10505"/>
      <w:r>
        <w:rPr>
          <w:rFonts w:hint="cs"/>
          <w:rtl/>
        </w:rPr>
        <w:t xml:space="preserve"> כשהציבור מבקש. תודה. </w:t>
      </w:r>
    </w:p>
    <w:p w:rsidR="00EE453E" w:rsidRDefault="00EE453E" w:rsidP="00340E3B">
      <w:pPr>
        <w:ind w:firstLine="0"/>
        <w:rPr>
          <w:rtl/>
        </w:rPr>
      </w:pPr>
    </w:p>
    <w:p w:rsidR="00EE453E" w:rsidRDefault="00EE453E" w:rsidP="00340E3B">
      <w:pPr>
        <w:pStyle w:val="a4"/>
        <w:keepNext/>
        <w:rPr>
          <w:rtl/>
        </w:rPr>
      </w:pPr>
      <w:bookmarkStart w:id="10506" w:name="ET_speaker_5971_23"/>
      <w:r w:rsidRPr="00D2491F">
        <w:rPr>
          <w:rStyle w:val="TagStyle"/>
          <w:rtl/>
        </w:rPr>
        <w:t xml:space="preserve"> &lt;&lt; דובר &gt;&gt; </w:t>
      </w:r>
      <w:bookmarkStart w:id="10507" w:name="_Toc55249901"/>
      <w:bookmarkStart w:id="10508" w:name="_Toc55251514"/>
      <w:bookmarkStart w:id="10509" w:name="_Toc55253195"/>
      <w:bookmarkStart w:id="10510" w:name="_Toc63860677"/>
      <w:r>
        <w:rPr>
          <w:rtl/>
        </w:rPr>
        <w:t>השר המקשר בין הממשלה לכנסת דוד אמסלם:</w:t>
      </w:r>
      <w:bookmarkEnd w:id="10507"/>
      <w:bookmarkEnd w:id="10508"/>
      <w:bookmarkEnd w:id="10509"/>
      <w:bookmarkEnd w:id="10510"/>
      <w:r w:rsidRPr="00D2491F">
        <w:rPr>
          <w:rStyle w:val="TagStyle"/>
          <w:rtl/>
        </w:rPr>
        <w:t xml:space="preserve"> &lt;&lt; דובר &gt;&gt;</w:t>
      </w:r>
      <w:r>
        <w:rPr>
          <w:rtl/>
        </w:rPr>
        <w:t xml:space="preserve">  </w:t>
      </w:r>
      <w:bookmarkEnd w:id="10506"/>
    </w:p>
    <w:p w:rsidR="00EE453E" w:rsidRDefault="00EE453E" w:rsidP="00340E3B">
      <w:pPr>
        <w:rPr>
          <w:rtl/>
          <w:lang w:eastAsia="he-IL"/>
        </w:rPr>
      </w:pPr>
    </w:p>
    <w:p w:rsidR="00EE453E" w:rsidRDefault="00EE453E" w:rsidP="00340E3B">
      <w:pPr>
        <w:rPr>
          <w:rtl/>
        </w:rPr>
      </w:pPr>
      <w:r>
        <w:rPr>
          <w:rFonts w:hint="cs"/>
          <w:rtl/>
          <w:lang w:eastAsia="he-IL"/>
        </w:rPr>
        <w:t xml:space="preserve">חבר הכנסת רול, אני אענה לך בקצרה, לעניין. 1. אני רוצה להזכיר לך שיושב-ראש המפלגה שלך </w:t>
      </w:r>
      <w:bookmarkStart w:id="10511" w:name="_ETM_Q20_523000"/>
      <w:bookmarkStart w:id="10512" w:name="_ETM_Q20_517000"/>
      <w:bookmarkStart w:id="10513" w:name="_ETM_Q20_525580"/>
      <w:bookmarkEnd w:id="10511"/>
      <w:bookmarkEnd w:id="10512"/>
      <w:bookmarkEnd w:id="10513"/>
      <w:r>
        <w:rPr>
          <w:rtl/>
        </w:rPr>
        <w:t xml:space="preserve">היה </w:t>
      </w:r>
      <w:bookmarkStart w:id="10514" w:name="_ETM_Q20_525730"/>
      <w:bookmarkEnd w:id="10514"/>
      <w:r>
        <w:rPr>
          <w:rFonts w:hint="cs"/>
          <w:rtl/>
        </w:rPr>
        <w:t xml:space="preserve">פעם בממשלה </w:t>
      </w:r>
      <w:r>
        <w:rPr>
          <w:rtl/>
        </w:rPr>
        <w:t>–</w:t>
      </w:r>
      <w:r>
        <w:rPr>
          <w:rFonts w:hint="cs"/>
          <w:rtl/>
        </w:rPr>
        <w:t xml:space="preserve"> </w:t>
      </w:r>
      <w:bookmarkStart w:id="10515" w:name="_ETM_Q20_524000"/>
      <w:bookmarkEnd w:id="10515"/>
      <w:r>
        <w:rPr>
          <w:rFonts w:hint="cs"/>
          <w:rtl/>
        </w:rPr>
        <w:t xml:space="preserve">הוא היה גם </w:t>
      </w:r>
      <w:r>
        <w:rPr>
          <w:rtl/>
        </w:rPr>
        <w:t xml:space="preserve">שר </w:t>
      </w:r>
      <w:bookmarkStart w:id="10516" w:name="_ETM_Q20_525970"/>
      <w:bookmarkEnd w:id="10516"/>
      <w:r>
        <w:rPr>
          <w:rtl/>
        </w:rPr>
        <w:t xml:space="preserve">אוצר </w:t>
      </w:r>
      <w:bookmarkStart w:id="10517" w:name="_ETM_Q20_526240"/>
      <w:bookmarkStart w:id="10518" w:name="_ETM_Q20_526390"/>
      <w:bookmarkEnd w:id="10517"/>
      <w:bookmarkEnd w:id="10518"/>
      <w:r>
        <w:rPr>
          <w:rtl/>
        </w:rPr>
        <w:t>בממשלה</w:t>
      </w:r>
      <w:r>
        <w:rPr>
          <w:rFonts w:hint="cs"/>
          <w:rtl/>
        </w:rPr>
        <w:t>,</w:t>
      </w:r>
      <w:r>
        <w:rPr>
          <w:rtl/>
        </w:rPr>
        <w:t xml:space="preserve"> </w:t>
      </w:r>
      <w:bookmarkStart w:id="10519" w:name="_ETM_Q20_527710"/>
      <w:bookmarkEnd w:id="10519"/>
      <w:r>
        <w:rPr>
          <w:rtl/>
        </w:rPr>
        <w:t xml:space="preserve">ואם </w:t>
      </w:r>
      <w:bookmarkStart w:id="10520" w:name="_ETM_Q20_528129"/>
      <w:bookmarkEnd w:id="10520"/>
      <w:r>
        <w:rPr>
          <w:rtl/>
        </w:rPr>
        <w:t xml:space="preserve">הוא </w:t>
      </w:r>
      <w:bookmarkStart w:id="10521" w:name="_ETM_Q20_528219"/>
      <w:bookmarkEnd w:id="10521"/>
      <w:r>
        <w:rPr>
          <w:rtl/>
        </w:rPr>
        <w:t xml:space="preserve">היה </w:t>
      </w:r>
      <w:bookmarkStart w:id="10522" w:name="_ETM_Q20_528399"/>
      <w:bookmarkEnd w:id="10522"/>
      <w:r>
        <w:rPr>
          <w:rtl/>
        </w:rPr>
        <w:t>חושב</w:t>
      </w:r>
      <w:r>
        <w:rPr>
          <w:rFonts w:hint="cs"/>
          <w:rtl/>
        </w:rPr>
        <w:t xml:space="preserve"> אז</w:t>
      </w:r>
      <w:r>
        <w:rPr>
          <w:rtl/>
        </w:rPr>
        <w:t xml:space="preserve"> </w:t>
      </w:r>
      <w:bookmarkStart w:id="10523" w:name="_ETM_Q20_528969"/>
      <w:bookmarkEnd w:id="10523"/>
      <w:r>
        <w:rPr>
          <w:rtl/>
        </w:rPr>
        <w:t xml:space="preserve">שצריך </w:t>
      </w:r>
      <w:bookmarkStart w:id="10524" w:name="_ETM_Q20_529360"/>
      <w:bookmarkEnd w:id="10524"/>
      <w:r>
        <w:rPr>
          <w:rtl/>
        </w:rPr>
        <w:t xml:space="preserve">לשנות </w:t>
      </w:r>
      <w:bookmarkStart w:id="10525" w:name="_ETM_Q20_529690"/>
      <w:bookmarkEnd w:id="10525"/>
      <w:r>
        <w:rPr>
          <w:rFonts w:hint="cs"/>
          <w:rtl/>
        </w:rPr>
        <w:t>את הפרוטוקולים ולפרסם</w:t>
      </w:r>
      <w:r>
        <w:rPr>
          <w:rtl/>
        </w:rPr>
        <w:t xml:space="preserve"> </w:t>
      </w:r>
      <w:bookmarkStart w:id="10526" w:name="_ETM_Q20_530920"/>
      <w:bookmarkEnd w:id="10526"/>
      <w:r>
        <w:rPr>
          <w:rtl/>
        </w:rPr>
        <w:t>אותם</w:t>
      </w:r>
      <w:bookmarkStart w:id="10527" w:name="_ETM_Q20_531250"/>
      <w:bookmarkEnd w:id="10527"/>
      <w:r>
        <w:rPr>
          <w:rFonts w:hint="cs"/>
          <w:rtl/>
        </w:rPr>
        <w:t xml:space="preserve"> א</w:t>
      </w:r>
      <w:r>
        <w:rPr>
          <w:rtl/>
        </w:rPr>
        <w:t xml:space="preserve">ז </w:t>
      </w:r>
      <w:bookmarkStart w:id="10528" w:name="_ETM_Q20_531370"/>
      <w:bookmarkEnd w:id="10528"/>
      <w:r>
        <w:rPr>
          <w:rtl/>
        </w:rPr>
        <w:t xml:space="preserve">אני </w:t>
      </w:r>
      <w:bookmarkStart w:id="10529" w:name="_ETM_Q20_531489"/>
      <w:bookmarkEnd w:id="10529"/>
      <w:r>
        <w:rPr>
          <w:rtl/>
        </w:rPr>
        <w:t xml:space="preserve">מניח </w:t>
      </w:r>
      <w:bookmarkStart w:id="10530" w:name="_ETM_Q20_531730"/>
      <w:bookmarkEnd w:id="10530"/>
      <w:r>
        <w:rPr>
          <w:rFonts w:hint="cs"/>
          <w:rtl/>
        </w:rPr>
        <w:t xml:space="preserve">שהיה מביא הצעת חוק בעניין. </w:t>
      </w:r>
    </w:p>
    <w:p w:rsidR="00EE453E" w:rsidRDefault="00EE453E" w:rsidP="00340E3B">
      <w:pPr>
        <w:rPr>
          <w:rtl/>
        </w:rPr>
      </w:pPr>
    </w:p>
    <w:p w:rsidR="00EE453E" w:rsidRDefault="00EE453E" w:rsidP="00340E3B">
      <w:pPr>
        <w:pStyle w:val="-"/>
        <w:rPr>
          <w:rtl/>
        </w:rPr>
      </w:pPr>
      <w:bookmarkStart w:id="10531" w:name="ET_speakercontinue_5939_40"/>
      <w:r w:rsidRPr="00903A93">
        <w:rPr>
          <w:rStyle w:val="TagStyle"/>
          <w:rtl/>
        </w:rPr>
        <w:t xml:space="preserve"> &lt;&lt; דובר_המשך &gt;&gt; </w:t>
      </w:r>
      <w:r>
        <w:rPr>
          <w:rtl/>
        </w:rPr>
        <w:t>עידן רול (יש עתיד-תל"ם):</w:t>
      </w:r>
      <w:r w:rsidRPr="00903A93">
        <w:rPr>
          <w:rStyle w:val="TagStyle"/>
          <w:rtl/>
        </w:rPr>
        <w:t xml:space="preserve"> &lt;&lt; דובר_המשך &gt;&gt; </w:t>
      </w:r>
      <w:r>
        <w:rPr>
          <w:rtl/>
        </w:rPr>
        <w:t xml:space="preserve">   </w:t>
      </w:r>
      <w:bookmarkEnd w:id="10531"/>
    </w:p>
    <w:p w:rsidR="00EE453E" w:rsidRPr="00903A93" w:rsidRDefault="00EE453E" w:rsidP="00340E3B">
      <w:pPr>
        <w:rPr>
          <w:rtl/>
          <w:lang w:eastAsia="he-IL"/>
        </w:rPr>
      </w:pPr>
    </w:p>
    <w:p w:rsidR="00EE453E" w:rsidRDefault="00EE453E" w:rsidP="00340E3B">
      <w:pPr>
        <w:rPr>
          <w:rtl/>
          <w:lang w:eastAsia="he-IL"/>
        </w:rPr>
      </w:pPr>
      <w:bookmarkStart w:id="10532" w:name="_ETM_Q20_531000"/>
      <w:bookmarkEnd w:id="10532"/>
      <w:r>
        <w:rPr>
          <w:rFonts w:hint="cs"/>
          <w:rtl/>
          <w:lang w:eastAsia="he-IL"/>
        </w:rPr>
        <w:t xml:space="preserve">אז לא הייתה קורונה, אדוני השר. אנחנו מדברים על </w:t>
      </w:r>
      <w:r w:rsidR="005429A2">
        <w:rPr>
          <w:rFonts w:hint="cs"/>
          <w:rtl/>
          <w:lang w:eastAsia="he-IL"/>
        </w:rPr>
        <w:t>– – –</w:t>
      </w:r>
      <w:r>
        <w:rPr>
          <w:rFonts w:hint="cs"/>
          <w:rtl/>
          <w:lang w:eastAsia="he-IL"/>
        </w:rPr>
        <w:t xml:space="preserve"> הממשלה היא על קורונה.</w:t>
      </w:r>
    </w:p>
    <w:p w:rsidR="00EE453E" w:rsidRDefault="00EE453E" w:rsidP="00340E3B">
      <w:pPr>
        <w:rPr>
          <w:rtl/>
          <w:lang w:eastAsia="he-IL"/>
        </w:rPr>
      </w:pPr>
    </w:p>
    <w:p w:rsidR="00EE453E" w:rsidRDefault="00EE453E" w:rsidP="00340E3B">
      <w:pPr>
        <w:pStyle w:val="-"/>
        <w:keepNext/>
        <w:rPr>
          <w:rtl/>
        </w:rPr>
      </w:pPr>
      <w:bookmarkStart w:id="10533" w:name="ET_speakercontinue_5971_25"/>
      <w:r w:rsidRPr="00AB07C2">
        <w:rPr>
          <w:rStyle w:val="TagStyle"/>
          <w:rtl/>
        </w:rPr>
        <w:t xml:space="preserve"> &lt;&lt; דובר_המשך &gt;&gt; </w:t>
      </w:r>
      <w:r>
        <w:rPr>
          <w:rtl/>
        </w:rPr>
        <w:t>השר המקשר בין הממשלה לכנסת דוד אמסלם:</w:t>
      </w:r>
      <w:r w:rsidRPr="00AB07C2">
        <w:rPr>
          <w:rStyle w:val="TagStyle"/>
          <w:rtl/>
        </w:rPr>
        <w:t xml:space="preserve"> &lt;&lt; דובר_המשך &gt;&gt;</w:t>
      </w:r>
      <w:r>
        <w:rPr>
          <w:rtl/>
        </w:rPr>
        <w:t xml:space="preserve">  </w:t>
      </w:r>
      <w:bookmarkEnd w:id="10533"/>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רק שנייה, אני מדבר כרגע, אני בא כרגע על העיקרון. </w:t>
      </w:r>
    </w:p>
    <w:p w:rsidR="00EE453E" w:rsidRDefault="00EE453E" w:rsidP="00340E3B">
      <w:pPr>
        <w:rPr>
          <w:rtl/>
          <w:lang w:eastAsia="he-IL"/>
        </w:rPr>
      </w:pPr>
    </w:p>
    <w:p w:rsidR="00EE453E" w:rsidRDefault="00EE453E" w:rsidP="00340E3B">
      <w:pPr>
        <w:pStyle w:val="-"/>
        <w:rPr>
          <w:rtl/>
        </w:rPr>
      </w:pPr>
      <w:bookmarkStart w:id="10534" w:name="ET_speakercontinue_5939_41"/>
      <w:r w:rsidRPr="00903A93">
        <w:rPr>
          <w:rStyle w:val="TagStyle"/>
          <w:rtl/>
        </w:rPr>
        <w:t xml:space="preserve"> &lt;&lt; דובר_המשך &gt;&gt; </w:t>
      </w:r>
      <w:r>
        <w:rPr>
          <w:rtl/>
        </w:rPr>
        <w:t>עידן רול (יש עתיד-תל"ם):</w:t>
      </w:r>
      <w:r w:rsidRPr="00903A93">
        <w:rPr>
          <w:rStyle w:val="TagStyle"/>
          <w:rtl/>
        </w:rPr>
        <w:t xml:space="preserve"> &lt;&lt; דובר_המשך &gt;&gt;</w:t>
      </w:r>
      <w:bookmarkEnd w:id="10534"/>
      <w:r w:rsidRPr="00903A93">
        <w:rPr>
          <w:rStyle w:val="TagStyle"/>
          <w:rtl/>
        </w:rPr>
        <w:t xml:space="preserve"> </w:t>
      </w:r>
      <w:r>
        <w:rPr>
          <w:rtl/>
        </w:rPr>
        <w:t xml:space="preserve">   </w:t>
      </w:r>
    </w:p>
    <w:p w:rsidR="00EE453E" w:rsidRDefault="00EE453E" w:rsidP="005429A2">
      <w:pPr>
        <w:rPr>
          <w:rtl/>
          <w:lang w:eastAsia="he-IL"/>
        </w:rPr>
      </w:pPr>
    </w:p>
    <w:p w:rsidR="00EE453E" w:rsidRDefault="00EE453E" w:rsidP="00B651F4">
      <w:pPr>
        <w:rPr>
          <w:rtl/>
          <w:lang w:eastAsia="he-IL"/>
        </w:rPr>
      </w:pPr>
      <w:r>
        <w:rPr>
          <w:rFonts w:hint="cs"/>
          <w:rtl/>
          <w:lang w:eastAsia="he-IL"/>
        </w:rPr>
        <w:t xml:space="preserve">אבל העיקרון – אני החלתי אותו רק על קורונה. </w:t>
      </w:r>
    </w:p>
    <w:p w:rsidR="00EE453E" w:rsidRDefault="00EE453E" w:rsidP="00340E3B">
      <w:pPr>
        <w:rPr>
          <w:rtl/>
          <w:lang w:eastAsia="he-IL"/>
        </w:rPr>
      </w:pPr>
    </w:p>
    <w:p w:rsidR="00EE453E" w:rsidRDefault="00EE453E" w:rsidP="00340E3B">
      <w:pPr>
        <w:pStyle w:val="-"/>
        <w:keepNext/>
        <w:rPr>
          <w:rtl/>
        </w:rPr>
      </w:pPr>
      <w:bookmarkStart w:id="10535" w:name="_ETM_Q20_541000"/>
      <w:bookmarkStart w:id="10536" w:name="ET_speakercontinue_5971_27"/>
      <w:bookmarkEnd w:id="10535"/>
      <w:r w:rsidRPr="00AB07C2">
        <w:rPr>
          <w:rStyle w:val="TagStyle"/>
          <w:rtl/>
        </w:rPr>
        <w:t xml:space="preserve"> &lt;&lt; דובר_המשך &gt;&gt; </w:t>
      </w:r>
      <w:r>
        <w:rPr>
          <w:rtl/>
        </w:rPr>
        <w:t>השר המקשר בין הממשלה לכנסת דוד אמסלם:</w:t>
      </w:r>
      <w:r w:rsidRPr="00AB07C2">
        <w:rPr>
          <w:rStyle w:val="TagStyle"/>
          <w:rtl/>
        </w:rPr>
        <w:t xml:space="preserve"> &lt;&lt; דובר_המשך &gt;&gt;</w:t>
      </w:r>
      <w:r>
        <w:rPr>
          <w:rtl/>
        </w:rPr>
        <w:t xml:space="preserve">  </w:t>
      </w:r>
      <w:bookmarkEnd w:id="10536"/>
    </w:p>
    <w:p w:rsidR="00EE453E" w:rsidRDefault="00EE453E" w:rsidP="005429A2">
      <w:pPr>
        <w:rPr>
          <w:rtl/>
          <w:lang w:eastAsia="he-IL"/>
        </w:rPr>
      </w:pPr>
    </w:p>
    <w:p w:rsidR="00EE453E" w:rsidRDefault="00EE453E" w:rsidP="00B651F4">
      <w:pPr>
        <w:rPr>
          <w:rtl/>
        </w:rPr>
      </w:pPr>
      <w:r>
        <w:rPr>
          <w:rFonts w:hint="cs"/>
          <w:rtl/>
          <w:lang w:eastAsia="he-IL"/>
        </w:rPr>
        <w:t>רק שנייה. אם ישי</w:t>
      </w:r>
      <w:bookmarkStart w:id="10537" w:name="_ETM_Q20_542000"/>
      <w:bookmarkEnd w:id="10537"/>
      <w:r>
        <w:rPr>
          <w:rFonts w:hint="cs"/>
          <w:rtl/>
          <w:lang w:eastAsia="he-IL"/>
        </w:rPr>
        <w:t xml:space="preserve">בות הממשלה הן ישיבות שצריכות להיות מפורסמות בציבור, אז הוא יכול היה אז להגיש את זה. </w:t>
      </w:r>
      <w:bookmarkStart w:id="10538" w:name="_ETM_Q20_550000"/>
      <w:bookmarkEnd w:id="10538"/>
      <w:r>
        <w:rPr>
          <w:rFonts w:hint="cs"/>
          <w:rtl/>
          <w:lang w:eastAsia="he-IL"/>
        </w:rPr>
        <w:t xml:space="preserve">ישיבות הממשלה </w:t>
      </w:r>
      <w:r w:rsidR="00B651F4">
        <w:rPr>
          <w:rFonts w:hint="cs"/>
          <w:rtl/>
          <w:lang w:eastAsia="he-IL"/>
        </w:rPr>
        <w:t>ו</w:t>
      </w:r>
      <w:r>
        <w:rPr>
          <w:rFonts w:hint="cs"/>
          <w:rtl/>
          <w:lang w:eastAsia="he-IL"/>
        </w:rPr>
        <w:t>החיסיון שלהן –</w:t>
      </w:r>
      <w:bookmarkStart w:id="10539" w:name="_ETM_Q20_533290"/>
      <w:bookmarkStart w:id="10540" w:name="_ETM_Q20_552100"/>
      <w:bookmarkEnd w:id="10539"/>
      <w:bookmarkEnd w:id="10540"/>
      <w:r>
        <w:rPr>
          <w:rFonts w:hint="cs"/>
          <w:rtl/>
        </w:rPr>
        <w:t xml:space="preserve"> </w:t>
      </w:r>
      <w:r>
        <w:rPr>
          <w:rtl/>
        </w:rPr>
        <w:t xml:space="preserve">כבר </w:t>
      </w:r>
      <w:bookmarkStart w:id="10541" w:name="_ETM_Q20_552279"/>
      <w:bookmarkEnd w:id="10541"/>
      <w:r>
        <w:rPr>
          <w:rtl/>
        </w:rPr>
        <w:t xml:space="preserve">הסברתי </w:t>
      </w:r>
      <w:bookmarkStart w:id="10542" w:name="_ETM_Q20_552789"/>
      <w:bookmarkEnd w:id="10542"/>
      <w:r>
        <w:rPr>
          <w:rtl/>
        </w:rPr>
        <w:t>מדוע</w:t>
      </w:r>
      <w:r>
        <w:rPr>
          <w:rFonts w:hint="cs"/>
          <w:rtl/>
        </w:rPr>
        <w:t>,</w:t>
      </w:r>
      <w:r>
        <w:rPr>
          <w:rtl/>
        </w:rPr>
        <w:t xml:space="preserve"> </w:t>
      </w:r>
      <w:bookmarkStart w:id="10543" w:name="_ETM_Q20_553149"/>
      <w:bookmarkEnd w:id="10543"/>
      <w:r>
        <w:rPr>
          <w:rtl/>
        </w:rPr>
        <w:t xml:space="preserve">מה </w:t>
      </w:r>
      <w:bookmarkStart w:id="10544" w:name="_ETM_Q20_553329"/>
      <w:bookmarkEnd w:id="10544"/>
      <w:r>
        <w:rPr>
          <w:rtl/>
        </w:rPr>
        <w:t xml:space="preserve">ההיגיון </w:t>
      </w:r>
      <w:bookmarkStart w:id="10545" w:name="_ETM_Q20_553779"/>
      <w:bookmarkEnd w:id="10545"/>
      <w:r>
        <w:rPr>
          <w:rFonts w:hint="cs"/>
          <w:rtl/>
        </w:rPr>
        <w:t>שבזה.</w:t>
      </w:r>
      <w:r>
        <w:rPr>
          <w:rtl/>
        </w:rPr>
        <w:t xml:space="preserve"> </w:t>
      </w:r>
      <w:bookmarkStart w:id="10546" w:name="_ETM_Q20_555010"/>
      <w:bookmarkEnd w:id="10546"/>
      <w:r>
        <w:rPr>
          <w:rtl/>
        </w:rPr>
        <w:lastRenderedPageBreak/>
        <w:t xml:space="preserve">דרך </w:t>
      </w:r>
      <w:bookmarkStart w:id="10547" w:name="_ETM_Q20_555250"/>
      <w:bookmarkEnd w:id="10547"/>
      <w:r>
        <w:rPr>
          <w:rtl/>
        </w:rPr>
        <w:t>אגב</w:t>
      </w:r>
      <w:r>
        <w:rPr>
          <w:rFonts w:hint="cs"/>
          <w:rtl/>
        </w:rPr>
        <w:t>,</w:t>
      </w:r>
      <w:r>
        <w:rPr>
          <w:rtl/>
        </w:rPr>
        <w:t xml:space="preserve"> </w:t>
      </w:r>
      <w:bookmarkStart w:id="10548" w:name="_ETM_Q20_555549"/>
      <w:bookmarkEnd w:id="10548"/>
      <w:r>
        <w:rPr>
          <w:rtl/>
        </w:rPr>
        <w:t xml:space="preserve">זה </w:t>
      </w:r>
      <w:bookmarkStart w:id="10549" w:name="_ETM_Q20_555670"/>
      <w:bookmarkEnd w:id="10549"/>
      <w:r>
        <w:rPr>
          <w:rtl/>
        </w:rPr>
        <w:t xml:space="preserve">לא </w:t>
      </w:r>
      <w:bookmarkStart w:id="10550" w:name="_ETM_Q20_555820"/>
      <w:bookmarkEnd w:id="10550"/>
      <w:r>
        <w:rPr>
          <w:rtl/>
        </w:rPr>
        <w:t xml:space="preserve">רק </w:t>
      </w:r>
      <w:bookmarkStart w:id="10551" w:name="_ETM_Q20_556000"/>
      <w:bookmarkEnd w:id="10551"/>
      <w:r>
        <w:rPr>
          <w:rtl/>
        </w:rPr>
        <w:t>קורונה</w:t>
      </w:r>
      <w:r>
        <w:rPr>
          <w:rFonts w:hint="cs"/>
          <w:rtl/>
        </w:rPr>
        <w:t>.</w:t>
      </w:r>
      <w:r>
        <w:rPr>
          <w:rtl/>
        </w:rPr>
        <w:t xml:space="preserve"> </w:t>
      </w:r>
      <w:bookmarkStart w:id="10552" w:name="_ETM_Q20_556589"/>
      <w:bookmarkStart w:id="10553" w:name="_ETM_Q20_557310"/>
      <w:bookmarkEnd w:id="10552"/>
      <w:bookmarkEnd w:id="10553"/>
      <w:r>
        <w:rPr>
          <w:rtl/>
        </w:rPr>
        <w:t xml:space="preserve">יש </w:t>
      </w:r>
      <w:bookmarkStart w:id="10554" w:name="_ETM_Q20_557520"/>
      <w:bookmarkEnd w:id="10554"/>
      <w:r>
        <w:rPr>
          <w:rtl/>
        </w:rPr>
        <w:t xml:space="preserve">דברים </w:t>
      </w:r>
      <w:bookmarkStart w:id="10555" w:name="_ETM_Q20_557789"/>
      <w:bookmarkEnd w:id="10555"/>
      <w:r>
        <w:rPr>
          <w:rtl/>
        </w:rPr>
        <w:t xml:space="preserve">שהם </w:t>
      </w:r>
      <w:bookmarkStart w:id="10556" w:name="_ETM_Q20_558029"/>
      <w:bookmarkEnd w:id="10556"/>
      <w:r>
        <w:rPr>
          <w:rtl/>
        </w:rPr>
        <w:t xml:space="preserve">אפילו </w:t>
      </w:r>
      <w:bookmarkStart w:id="10557" w:name="_ETM_Q20_558479"/>
      <w:bookmarkEnd w:id="10557"/>
      <w:r>
        <w:rPr>
          <w:rtl/>
        </w:rPr>
        <w:t>בשוטף</w:t>
      </w:r>
      <w:r>
        <w:rPr>
          <w:rFonts w:hint="cs"/>
          <w:rtl/>
        </w:rPr>
        <w:t>,</w:t>
      </w:r>
      <w:r>
        <w:rPr>
          <w:rtl/>
        </w:rPr>
        <w:t xml:space="preserve"> </w:t>
      </w:r>
      <w:bookmarkStart w:id="10558" w:name="_ETM_Q20_559109"/>
      <w:bookmarkEnd w:id="10558"/>
      <w:r>
        <w:rPr>
          <w:rtl/>
        </w:rPr>
        <w:t xml:space="preserve">לכאורה </w:t>
      </w:r>
      <w:bookmarkStart w:id="10559" w:name="_ETM_Q20_560750"/>
      <w:bookmarkEnd w:id="10559"/>
      <w:r>
        <w:rPr>
          <w:rtl/>
        </w:rPr>
        <w:t xml:space="preserve">אפשר </w:t>
      </w:r>
      <w:bookmarkStart w:id="10560" w:name="_ETM_Q20_561050"/>
      <w:bookmarkEnd w:id="10560"/>
      <w:r>
        <w:rPr>
          <w:rtl/>
        </w:rPr>
        <w:t xml:space="preserve">לעשות </w:t>
      </w:r>
      <w:bookmarkStart w:id="10561" w:name="_ETM_Q20_561380"/>
      <w:bookmarkEnd w:id="10561"/>
      <w:r>
        <w:rPr>
          <w:rtl/>
        </w:rPr>
        <w:t>א</w:t>
      </w:r>
      <w:r>
        <w:rPr>
          <w:rFonts w:hint="cs"/>
          <w:rtl/>
        </w:rPr>
        <w:t>ותם</w:t>
      </w:r>
      <w:r>
        <w:rPr>
          <w:rtl/>
        </w:rPr>
        <w:t xml:space="preserve"> </w:t>
      </w:r>
      <w:bookmarkStart w:id="10562" w:name="_ETM_Q20_561529"/>
      <w:bookmarkEnd w:id="10562"/>
      <w:r>
        <w:rPr>
          <w:rtl/>
        </w:rPr>
        <w:t xml:space="preserve">ביתר </w:t>
      </w:r>
      <w:bookmarkStart w:id="10563" w:name="_ETM_Q20_561860"/>
      <w:bookmarkEnd w:id="10563"/>
      <w:r>
        <w:rPr>
          <w:rtl/>
        </w:rPr>
        <w:t>קלות</w:t>
      </w:r>
      <w:r>
        <w:rPr>
          <w:rFonts w:hint="cs"/>
          <w:rtl/>
        </w:rPr>
        <w:t>.</w:t>
      </w:r>
      <w:r>
        <w:rPr>
          <w:rtl/>
        </w:rPr>
        <w:t xml:space="preserve"> </w:t>
      </w:r>
      <w:bookmarkStart w:id="10564" w:name="_ETM_Q20_563380"/>
      <w:bookmarkEnd w:id="10564"/>
      <w:r>
        <w:rPr>
          <w:rtl/>
        </w:rPr>
        <w:t xml:space="preserve">אבל </w:t>
      </w:r>
      <w:bookmarkStart w:id="10565" w:name="_ETM_Q20_563829"/>
      <w:bookmarkEnd w:id="10565"/>
      <w:r>
        <w:rPr>
          <w:rtl/>
        </w:rPr>
        <w:t xml:space="preserve">זה </w:t>
      </w:r>
      <w:bookmarkStart w:id="10566" w:name="_ETM_Q20_564039"/>
      <w:bookmarkEnd w:id="10566"/>
      <w:r>
        <w:rPr>
          <w:rtl/>
        </w:rPr>
        <w:t>כלל</w:t>
      </w:r>
      <w:r>
        <w:rPr>
          <w:rFonts w:hint="cs"/>
          <w:rtl/>
        </w:rPr>
        <w:t xml:space="preserve">, או </w:t>
      </w:r>
      <w:bookmarkStart w:id="10567" w:name="_ETM_Q20_566540"/>
      <w:bookmarkEnd w:id="10567"/>
      <w:r>
        <w:rPr>
          <w:rtl/>
        </w:rPr>
        <w:t>חוק</w:t>
      </w:r>
      <w:r>
        <w:rPr>
          <w:rFonts w:hint="cs"/>
          <w:rtl/>
        </w:rPr>
        <w:t>,</w:t>
      </w:r>
      <w:r>
        <w:rPr>
          <w:rtl/>
        </w:rPr>
        <w:t xml:space="preserve"> </w:t>
      </w:r>
      <w:bookmarkStart w:id="10568" w:name="_ETM_Q20_566930"/>
      <w:bookmarkEnd w:id="10568"/>
      <w:r>
        <w:rPr>
          <w:rtl/>
        </w:rPr>
        <w:t>שבעצם</w:t>
      </w:r>
      <w:r>
        <w:rPr>
          <w:rFonts w:hint="cs"/>
          <w:rtl/>
        </w:rPr>
        <w:t xml:space="preserve"> הוא</w:t>
      </w:r>
      <w:r>
        <w:rPr>
          <w:rtl/>
        </w:rPr>
        <w:t xml:space="preserve"> </w:t>
      </w:r>
      <w:bookmarkStart w:id="10569" w:name="_ETM_Q20_568010"/>
      <w:bookmarkStart w:id="10570" w:name="_ETM_Q20_569270"/>
      <w:bookmarkEnd w:id="10569"/>
      <w:bookmarkEnd w:id="10570"/>
      <w:r>
        <w:rPr>
          <w:rtl/>
        </w:rPr>
        <w:t xml:space="preserve">לדעתי </w:t>
      </w:r>
      <w:bookmarkStart w:id="10571" w:name="_ETM_Q20_569720"/>
      <w:bookmarkEnd w:id="10571"/>
      <w:r>
        <w:rPr>
          <w:rFonts w:hint="cs"/>
          <w:rtl/>
        </w:rPr>
        <w:t xml:space="preserve">מאז </w:t>
      </w:r>
      <w:r>
        <w:rPr>
          <w:rtl/>
        </w:rPr>
        <w:t xml:space="preserve">קום </w:t>
      </w:r>
      <w:bookmarkStart w:id="10572" w:name="_ETM_Q20_569930"/>
      <w:bookmarkEnd w:id="10572"/>
      <w:r>
        <w:rPr>
          <w:rtl/>
        </w:rPr>
        <w:t xml:space="preserve">המדינה </w:t>
      </w:r>
      <w:bookmarkStart w:id="10573" w:name="_ETM_Q20_570320"/>
      <w:bookmarkEnd w:id="10573"/>
      <w:r>
        <w:rPr>
          <w:rtl/>
        </w:rPr>
        <w:t xml:space="preserve">ועד </w:t>
      </w:r>
      <w:bookmarkStart w:id="10574" w:name="_ETM_Q20_570590"/>
      <w:bookmarkEnd w:id="10574"/>
      <w:r>
        <w:rPr>
          <w:rtl/>
        </w:rPr>
        <w:t>היום</w:t>
      </w:r>
      <w:r>
        <w:rPr>
          <w:rFonts w:hint="cs"/>
          <w:rtl/>
        </w:rPr>
        <w:t>.</w:t>
      </w:r>
      <w:r>
        <w:rPr>
          <w:rtl/>
        </w:rPr>
        <w:t xml:space="preserve"> </w:t>
      </w:r>
      <w:bookmarkStart w:id="10575" w:name="_ETM_Q20_571100"/>
      <w:bookmarkEnd w:id="10575"/>
      <w:r>
        <w:rPr>
          <w:rtl/>
        </w:rPr>
        <w:t xml:space="preserve">אין </w:t>
      </w:r>
      <w:bookmarkStart w:id="10576" w:name="_ETM_Q20_571250"/>
      <w:bookmarkEnd w:id="10576"/>
      <w:r>
        <w:rPr>
          <w:rtl/>
        </w:rPr>
        <w:t xml:space="preserve">שום </w:t>
      </w:r>
      <w:bookmarkStart w:id="10577" w:name="_ETM_Q20_571430"/>
      <w:bookmarkEnd w:id="10577"/>
      <w:r>
        <w:rPr>
          <w:rtl/>
        </w:rPr>
        <w:t xml:space="preserve">סיבה </w:t>
      </w:r>
      <w:bookmarkStart w:id="10578" w:name="_ETM_Q20_571730"/>
      <w:bookmarkEnd w:id="10578"/>
      <w:r>
        <w:rPr>
          <w:rtl/>
        </w:rPr>
        <w:t xml:space="preserve">לשנות </w:t>
      </w:r>
      <w:bookmarkStart w:id="10579" w:name="_ETM_Q20_572180"/>
      <w:bookmarkEnd w:id="10579"/>
      <w:r>
        <w:rPr>
          <w:rtl/>
        </w:rPr>
        <w:t xml:space="preserve">אותו </w:t>
      </w:r>
      <w:bookmarkStart w:id="10580" w:name="_ETM_Q20_572689"/>
      <w:bookmarkEnd w:id="10580"/>
      <w:r>
        <w:rPr>
          <w:rtl/>
        </w:rPr>
        <w:t xml:space="preserve">מהטעם </w:t>
      </w:r>
      <w:bookmarkStart w:id="10581" w:name="_ETM_Q20_573409"/>
      <w:bookmarkEnd w:id="10581"/>
      <w:r>
        <w:rPr>
          <w:rtl/>
        </w:rPr>
        <w:t xml:space="preserve">שנימקתי </w:t>
      </w:r>
      <w:bookmarkStart w:id="10582" w:name="_ETM_Q20_573979"/>
      <w:bookmarkEnd w:id="10582"/>
      <w:r>
        <w:rPr>
          <w:rtl/>
        </w:rPr>
        <w:t>קודם</w:t>
      </w:r>
      <w:r>
        <w:rPr>
          <w:rFonts w:hint="cs"/>
          <w:rtl/>
        </w:rPr>
        <w:t>.</w:t>
      </w:r>
    </w:p>
    <w:p w:rsidR="00EE453E" w:rsidRDefault="00EE453E" w:rsidP="00340E3B">
      <w:pPr>
        <w:rPr>
          <w:rtl/>
        </w:rPr>
      </w:pPr>
      <w:bookmarkStart w:id="10583" w:name="_ETM_Q20_573000"/>
      <w:bookmarkEnd w:id="10583"/>
    </w:p>
    <w:p w:rsidR="00EE453E" w:rsidRDefault="00EE453E" w:rsidP="00340E3B">
      <w:pPr>
        <w:pStyle w:val="-"/>
        <w:keepNext/>
        <w:rPr>
          <w:rtl/>
        </w:rPr>
      </w:pPr>
      <w:bookmarkStart w:id="10584" w:name="ET_speakercontinue_5939_31"/>
      <w:r w:rsidRPr="00DE0444">
        <w:rPr>
          <w:rStyle w:val="TagStyle"/>
          <w:rtl/>
        </w:rPr>
        <w:t xml:space="preserve"> &lt;&lt; דובר_המשך &gt;&gt; </w:t>
      </w:r>
      <w:r>
        <w:rPr>
          <w:rtl/>
        </w:rPr>
        <w:t>עידן רול (יש עתיד-תל"ם):</w:t>
      </w:r>
      <w:r w:rsidRPr="00DE0444">
        <w:rPr>
          <w:rStyle w:val="TagStyle"/>
          <w:rtl/>
        </w:rPr>
        <w:t xml:space="preserve"> &lt;&lt; דובר_המשך &gt;&gt;</w:t>
      </w:r>
      <w:r>
        <w:rPr>
          <w:rtl/>
        </w:rPr>
        <w:t xml:space="preserve">  </w:t>
      </w:r>
      <w:bookmarkEnd w:id="10584"/>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אז </w:t>
      </w:r>
      <w:r w:rsidR="005429A2">
        <w:rPr>
          <w:rFonts w:hint="cs"/>
          <w:rtl/>
          <w:lang w:eastAsia="he-IL"/>
        </w:rPr>
        <w:t>– – –</w:t>
      </w:r>
      <w:r>
        <w:rPr>
          <w:rFonts w:hint="cs"/>
          <w:rtl/>
          <w:lang w:eastAsia="he-IL"/>
        </w:rPr>
        <w:t xml:space="preserve"> </w:t>
      </w:r>
    </w:p>
    <w:p w:rsidR="00EE453E" w:rsidRDefault="00EE453E" w:rsidP="00340E3B">
      <w:pPr>
        <w:rPr>
          <w:rtl/>
          <w:lang w:eastAsia="he-IL"/>
        </w:rPr>
      </w:pPr>
      <w:bookmarkStart w:id="10585" w:name="_ETM_Q20_574000"/>
      <w:bookmarkEnd w:id="10585"/>
    </w:p>
    <w:p w:rsidR="00EE453E" w:rsidRDefault="00EE453E" w:rsidP="00340E3B">
      <w:pPr>
        <w:pStyle w:val="-"/>
        <w:keepNext/>
        <w:rPr>
          <w:rtl/>
        </w:rPr>
      </w:pPr>
      <w:bookmarkStart w:id="10586" w:name="ET_speakercontinue_5971_29"/>
      <w:r w:rsidRPr="00BD434C">
        <w:rPr>
          <w:rStyle w:val="TagStyle"/>
          <w:rtl/>
        </w:rPr>
        <w:t xml:space="preserve"> &lt;&lt; דובר_המשך &gt;&gt; </w:t>
      </w:r>
      <w:r>
        <w:rPr>
          <w:rtl/>
        </w:rPr>
        <w:t>השר המקשר בין הממשלה לכנסת דוד אמסלם:</w:t>
      </w:r>
      <w:r w:rsidRPr="00BD434C">
        <w:rPr>
          <w:rStyle w:val="TagStyle"/>
          <w:rtl/>
        </w:rPr>
        <w:t xml:space="preserve"> &lt;&lt; דובר_המשך &gt;&gt;</w:t>
      </w:r>
      <w:r>
        <w:rPr>
          <w:rtl/>
        </w:rPr>
        <w:t xml:space="preserve">  </w:t>
      </w:r>
      <w:bookmarkEnd w:id="10586"/>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זה מייצר חופשיות לאנשים. </w:t>
      </w:r>
    </w:p>
    <w:p w:rsidR="00EE453E" w:rsidRDefault="00EE453E" w:rsidP="00340E3B">
      <w:pPr>
        <w:rPr>
          <w:rtl/>
          <w:lang w:eastAsia="he-IL"/>
        </w:rPr>
      </w:pPr>
    </w:p>
    <w:p w:rsidR="00EE453E" w:rsidRDefault="00EE453E" w:rsidP="00340E3B">
      <w:pPr>
        <w:rPr>
          <w:rtl/>
          <w:lang w:eastAsia="he-IL"/>
        </w:rPr>
      </w:pPr>
      <w:r>
        <w:rPr>
          <w:rFonts w:hint="cs"/>
          <w:rtl/>
          <w:lang w:eastAsia="he-IL"/>
        </w:rPr>
        <w:t xml:space="preserve">עכשיו, לגבי ההדלפות: אתה צודק. בעולם </w:t>
      </w:r>
      <w:bookmarkStart w:id="10587" w:name="_ETM_Q20_580000"/>
      <w:bookmarkEnd w:id="10587"/>
      <w:r>
        <w:rPr>
          <w:rFonts w:hint="cs"/>
          <w:rtl/>
          <w:lang w:eastAsia="he-IL"/>
        </w:rPr>
        <w:t xml:space="preserve">שלי, בעולם המושגים שלי, הדלפות זה דבר חמור. הדלפות </w:t>
      </w:r>
      <w:bookmarkStart w:id="10588" w:name="_ETM_Q20_584000"/>
      <w:bookmarkEnd w:id="10588"/>
      <w:r>
        <w:rPr>
          <w:rFonts w:hint="cs"/>
          <w:rtl/>
          <w:lang w:eastAsia="he-IL"/>
        </w:rPr>
        <w:t xml:space="preserve">מהמשטרה זה דבר חמור, מהפרקליטות </w:t>
      </w:r>
      <w:r>
        <w:rPr>
          <w:rFonts w:hint="eastAsia"/>
          <w:rtl/>
          <w:lang w:eastAsia="he-IL"/>
        </w:rPr>
        <w:t xml:space="preserve">– </w:t>
      </w:r>
      <w:bookmarkStart w:id="10589" w:name="_ETM_Q20_588000"/>
      <w:bookmarkEnd w:id="10589"/>
      <w:r>
        <w:rPr>
          <w:rFonts w:hint="cs"/>
          <w:rtl/>
          <w:lang w:eastAsia="he-IL"/>
        </w:rPr>
        <w:t xml:space="preserve">על אחת כמה וכמה, ולא שמעתי אתכם מדברים על זה, ובוודאי גם מהממשלה. </w:t>
      </w:r>
    </w:p>
    <w:p w:rsidR="00EE453E" w:rsidRDefault="00EE453E" w:rsidP="00340E3B">
      <w:pPr>
        <w:rPr>
          <w:rtl/>
          <w:lang w:eastAsia="he-IL"/>
        </w:rPr>
      </w:pPr>
    </w:p>
    <w:p w:rsidR="00EE453E" w:rsidRDefault="00EE453E" w:rsidP="00340E3B">
      <w:pPr>
        <w:pStyle w:val="-"/>
        <w:keepNext/>
        <w:rPr>
          <w:rtl/>
        </w:rPr>
      </w:pPr>
      <w:bookmarkStart w:id="10590" w:name="ET_speakercontinue_5939_32"/>
      <w:r w:rsidRPr="00DE0444">
        <w:rPr>
          <w:rStyle w:val="TagStyle"/>
          <w:rtl/>
        </w:rPr>
        <w:t xml:space="preserve"> &lt;&lt; דובר_המשך &gt;&gt; </w:t>
      </w:r>
      <w:r>
        <w:rPr>
          <w:rtl/>
        </w:rPr>
        <w:t>עידן רול (יש עתיד-תל"ם):</w:t>
      </w:r>
      <w:r w:rsidRPr="00DE0444">
        <w:rPr>
          <w:rStyle w:val="TagStyle"/>
          <w:rtl/>
        </w:rPr>
        <w:t xml:space="preserve"> &lt;&lt; דובר_המשך &gt;&gt;</w:t>
      </w:r>
      <w:r>
        <w:rPr>
          <w:rtl/>
        </w:rPr>
        <w:t xml:space="preserve">  </w:t>
      </w:r>
      <w:bookmarkEnd w:id="10590"/>
    </w:p>
    <w:p w:rsidR="00EE453E" w:rsidRDefault="00EE453E" w:rsidP="005429A2">
      <w:pPr>
        <w:rPr>
          <w:rtl/>
          <w:lang w:eastAsia="he-IL"/>
        </w:rPr>
      </w:pPr>
    </w:p>
    <w:p w:rsidR="00EE453E" w:rsidRDefault="00EE453E" w:rsidP="00B651F4">
      <w:pPr>
        <w:rPr>
          <w:rtl/>
          <w:lang w:eastAsia="he-IL"/>
        </w:rPr>
      </w:pPr>
      <w:r>
        <w:rPr>
          <w:rFonts w:hint="cs"/>
          <w:rtl/>
          <w:lang w:eastAsia="he-IL"/>
        </w:rPr>
        <w:t xml:space="preserve">אני לא יודע מי זה "אתכם", אדוני השר. אתה מדבר </w:t>
      </w:r>
      <w:bookmarkStart w:id="10591" w:name="_ETM_Q20_592000"/>
      <w:bookmarkEnd w:id="10591"/>
      <w:r>
        <w:rPr>
          <w:rFonts w:hint="cs"/>
          <w:rtl/>
          <w:lang w:eastAsia="he-IL"/>
        </w:rPr>
        <w:t>עכשיו איתי</w:t>
      </w:r>
      <w:r w:rsidR="00B651F4">
        <w:rPr>
          <w:rFonts w:hint="cs"/>
          <w:rtl/>
          <w:lang w:eastAsia="he-IL"/>
        </w:rPr>
        <w:t>.</w:t>
      </w:r>
    </w:p>
    <w:p w:rsidR="00EE453E" w:rsidRDefault="00EE453E" w:rsidP="00340E3B">
      <w:pPr>
        <w:rPr>
          <w:rtl/>
          <w:lang w:eastAsia="he-IL"/>
        </w:rPr>
      </w:pPr>
    </w:p>
    <w:p w:rsidR="00EE453E" w:rsidRDefault="00EE453E" w:rsidP="00340E3B">
      <w:pPr>
        <w:pStyle w:val="-"/>
        <w:keepNext/>
        <w:rPr>
          <w:rtl/>
        </w:rPr>
      </w:pPr>
      <w:r w:rsidRPr="00BD434C">
        <w:rPr>
          <w:rStyle w:val="TagStyle"/>
          <w:rtl/>
        </w:rPr>
        <w:t xml:space="preserve">&lt;&lt; דובר_המשך &gt;&gt; </w:t>
      </w:r>
      <w:r>
        <w:rPr>
          <w:rtl/>
        </w:rPr>
        <w:t>השר המקשר בין הממשלה לכנסת דוד אמסלם:</w:t>
      </w:r>
      <w:r w:rsidRPr="00BD434C">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340E3B">
      <w:pPr>
        <w:rPr>
          <w:rtl/>
        </w:rPr>
      </w:pPr>
      <w:r>
        <w:rPr>
          <w:rFonts w:hint="cs"/>
          <w:rtl/>
        </w:rPr>
        <w:t xml:space="preserve">אני לא שומע </w:t>
      </w:r>
      <w:r w:rsidR="005429A2">
        <w:rPr>
          <w:rFonts w:hint="cs"/>
          <w:rtl/>
        </w:rPr>
        <w:t>– – –</w:t>
      </w:r>
    </w:p>
    <w:p w:rsidR="00EE453E" w:rsidRDefault="00EE453E" w:rsidP="00340E3B">
      <w:pPr>
        <w:rPr>
          <w:rtl/>
        </w:rPr>
      </w:pPr>
    </w:p>
    <w:p w:rsidR="00EE453E" w:rsidRDefault="00EE453E" w:rsidP="00340E3B">
      <w:pPr>
        <w:pStyle w:val="-"/>
        <w:keepNext/>
        <w:rPr>
          <w:rtl/>
        </w:rPr>
      </w:pPr>
      <w:bookmarkStart w:id="10592" w:name="_ETM_Q20_593000"/>
      <w:bookmarkStart w:id="10593" w:name="ET_speakercontinue_5939_33"/>
      <w:bookmarkEnd w:id="10592"/>
      <w:r w:rsidRPr="00DE0444">
        <w:rPr>
          <w:rStyle w:val="TagStyle"/>
          <w:rtl/>
        </w:rPr>
        <w:t xml:space="preserve"> &lt;&lt; דובר_המשך &gt;&gt; </w:t>
      </w:r>
      <w:r>
        <w:rPr>
          <w:rtl/>
        </w:rPr>
        <w:t>עידן רול (יש עתיד-תל"ם):</w:t>
      </w:r>
      <w:r w:rsidRPr="00DE0444">
        <w:rPr>
          <w:rStyle w:val="TagStyle"/>
          <w:rtl/>
        </w:rPr>
        <w:t xml:space="preserve"> &lt;&lt; דובר_המשך &gt;&gt;</w:t>
      </w:r>
      <w:r>
        <w:rPr>
          <w:rtl/>
        </w:rPr>
        <w:t xml:space="preserve">  </w:t>
      </w:r>
      <w:bookmarkEnd w:id="10593"/>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אני חבר הכנסת עידן רול </w:t>
      </w:r>
      <w:r w:rsidR="005429A2">
        <w:rPr>
          <w:rFonts w:hint="cs"/>
          <w:rtl/>
          <w:lang w:eastAsia="he-IL"/>
        </w:rPr>
        <w:t>– –</w:t>
      </w:r>
    </w:p>
    <w:p w:rsidR="00EE453E" w:rsidRDefault="00EE453E" w:rsidP="00340E3B">
      <w:pPr>
        <w:rPr>
          <w:rtl/>
          <w:lang w:eastAsia="he-IL"/>
        </w:rPr>
      </w:pPr>
    </w:p>
    <w:p w:rsidR="00EE453E" w:rsidRDefault="00EE453E" w:rsidP="00340E3B">
      <w:pPr>
        <w:pStyle w:val="-"/>
        <w:keepNext/>
        <w:rPr>
          <w:rtl/>
        </w:rPr>
      </w:pPr>
      <w:r w:rsidRPr="00BD434C">
        <w:rPr>
          <w:rStyle w:val="TagStyle"/>
          <w:rtl/>
        </w:rPr>
        <w:t xml:space="preserve">&lt;&lt; דובר_המשך &gt;&gt; </w:t>
      </w:r>
      <w:r>
        <w:rPr>
          <w:rtl/>
        </w:rPr>
        <w:t>השר המקשר בין הממשלה לכנסת דוד אמסלם:</w:t>
      </w:r>
      <w:r w:rsidRPr="00BD434C">
        <w:rPr>
          <w:rStyle w:val="TagStyle"/>
          <w:rtl/>
        </w:rPr>
        <w:t xml:space="preserve"> &lt;&lt; דובר_המשך &gt;&gt;</w:t>
      </w:r>
      <w:r>
        <w:rPr>
          <w:rtl/>
        </w:rPr>
        <w:t xml:space="preserve">  </w:t>
      </w:r>
    </w:p>
    <w:p w:rsidR="00EE453E" w:rsidRPr="00DE0444" w:rsidRDefault="00EE453E" w:rsidP="00340E3B">
      <w:pPr>
        <w:rPr>
          <w:rtl/>
          <w:lang w:eastAsia="he-IL"/>
        </w:rPr>
      </w:pPr>
    </w:p>
    <w:p w:rsidR="00EE453E" w:rsidRDefault="00EE453E" w:rsidP="00340E3B">
      <w:pPr>
        <w:rPr>
          <w:rtl/>
        </w:rPr>
      </w:pPr>
      <w:r>
        <w:rPr>
          <w:rFonts w:hint="cs"/>
          <w:rtl/>
        </w:rPr>
        <w:t xml:space="preserve">הרי כל יום </w:t>
      </w:r>
      <w:r w:rsidR="005429A2">
        <w:rPr>
          <w:rFonts w:hint="cs"/>
          <w:rtl/>
        </w:rPr>
        <w:t>– – –</w:t>
      </w:r>
    </w:p>
    <w:p w:rsidR="00EE453E" w:rsidRDefault="00EE453E" w:rsidP="00340E3B">
      <w:pPr>
        <w:rPr>
          <w:rtl/>
        </w:rPr>
      </w:pPr>
      <w:bookmarkStart w:id="10594" w:name="_ETM_Q20_591000"/>
      <w:bookmarkEnd w:id="10594"/>
    </w:p>
    <w:p w:rsidR="00EE453E" w:rsidRDefault="00EE453E" w:rsidP="00340E3B">
      <w:pPr>
        <w:pStyle w:val="-"/>
        <w:keepNext/>
        <w:rPr>
          <w:rtl/>
        </w:rPr>
      </w:pPr>
      <w:bookmarkStart w:id="10595" w:name="ET_speakercontinue_5939_34"/>
      <w:r w:rsidRPr="00DE0444">
        <w:rPr>
          <w:rStyle w:val="TagStyle"/>
          <w:rtl/>
        </w:rPr>
        <w:t xml:space="preserve"> &lt;&lt; דובר_המשך &gt;&gt; </w:t>
      </w:r>
      <w:r>
        <w:rPr>
          <w:rtl/>
        </w:rPr>
        <w:t>עידן רול (יש עתיד-תל"ם):</w:t>
      </w:r>
      <w:r w:rsidRPr="00DE0444">
        <w:rPr>
          <w:rStyle w:val="TagStyle"/>
          <w:rtl/>
        </w:rPr>
        <w:t xml:space="preserve"> &lt;&lt; דובר_המשך &gt;&gt;</w:t>
      </w:r>
      <w:r>
        <w:rPr>
          <w:rtl/>
        </w:rPr>
        <w:t xml:space="preserve">  </w:t>
      </w:r>
      <w:bookmarkEnd w:id="10595"/>
    </w:p>
    <w:p w:rsidR="00EE453E" w:rsidRDefault="00EE453E" w:rsidP="005429A2">
      <w:pPr>
        <w:rPr>
          <w:rtl/>
          <w:lang w:eastAsia="he-IL"/>
        </w:rPr>
      </w:pPr>
    </w:p>
    <w:p w:rsidR="00EE453E" w:rsidRDefault="005429A2" w:rsidP="00340E3B">
      <w:pPr>
        <w:rPr>
          <w:rtl/>
          <w:lang w:eastAsia="he-IL"/>
        </w:rPr>
      </w:pPr>
      <w:r>
        <w:rPr>
          <w:rFonts w:hint="cs"/>
          <w:rtl/>
          <w:lang w:eastAsia="he-IL"/>
        </w:rPr>
        <w:t>– –</w:t>
      </w:r>
      <w:r w:rsidR="00EE453E">
        <w:rPr>
          <w:rFonts w:hint="cs"/>
          <w:rtl/>
          <w:lang w:eastAsia="he-IL"/>
        </w:rPr>
        <w:t xml:space="preserve"> אתה יכול להתייחס לאמירות שאני אומר. </w:t>
      </w:r>
    </w:p>
    <w:p w:rsidR="00EE453E" w:rsidRDefault="00EE453E" w:rsidP="00340E3B">
      <w:pPr>
        <w:rPr>
          <w:rtl/>
          <w:lang w:eastAsia="he-IL"/>
        </w:rPr>
      </w:pPr>
    </w:p>
    <w:p w:rsidR="00EE453E" w:rsidRDefault="00EE453E" w:rsidP="00340E3B">
      <w:pPr>
        <w:pStyle w:val="-"/>
        <w:keepNext/>
        <w:rPr>
          <w:rtl/>
        </w:rPr>
      </w:pPr>
      <w:r w:rsidRPr="00BD434C">
        <w:rPr>
          <w:rStyle w:val="TagStyle"/>
          <w:rtl/>
        </w:rPr>
        <w:t xml:space="preserve">&lt;&lt; דובר_המשך &gt;&gt; </w:t>
      </w:r>
      <w:r>
        <w:rPr>
          <w:rtl/>
        </w:rPr>
        <w:t>השר המקשר בין הממשלה לכנסת דוד אמסלם:</w:t>
      </w:r>
      <w:r w:rsidRPr="00BD434C">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340E3B">
      <w:pPr>
        <w:rPr>
          <w:rtl/>
        </w:rPr>
      </w:pPr>
      <w:r>
        <w:rPr>
          <w:rFonts w:hint="cs"/>
          <w:rtl/>
        </w:rPr>
        <w:t xml:space="preserve">אז </w:t>
      </w:r>
      <w:bookmarkStart w:id="10596" w:name="_ETM_Q20_595000"/>
      <w:bookmarkEnd w:id="10596"/>
      <w:r>
        <w:rPr>
          <w:rFonts w:hint="cs"/>
          <w:rtl/>
        </w:rPr>
        <w:t xml:space="preserve">לכן אני אומר. אני אומר: אני לא ראיתי </w:t>
      </w:r>
      <w:bookmarkStart w:id="10597" w:name="_ETM_Q20_599000"/>
      <w:bookmarkEnd w:id="10597"/>
      <w:r>
        <w:rPr>
          <w:rFonts w:hint="cs"/>
          <w:rtl/>
        </w:rPr>
        <w:t xml:space="preserve">מישהו עולה כאן לדוכן </w:t>
      </w:r>
      <w:r>
        <w:rPr>
          <w:rFonts w:hint="eastAsia"/>
        </w:rPr>
        <w:t>–</w:t>
      </w:r>
      <w:r>
        <w:rPr>
          <w:rFonts w:hint="cs"/>
          <w:rtl/>
        </w:rPr>
        <w:t xml:space="preserve"> לא מטעם יש עתיד ולא </w:t>
      </w:r>
      <w:r w:rsidR="00B651F4">
        <w:rPr>
          <w:rFonts w:hint="cs"/>
          <w:rtl/>
        </w:rPr>
        <w:t>מ</w:t>
      </w:r>
      <w:r>
        <w:rPr>
          <w:rFonts w:hint="cs"/>
          <w:rtl/>
        </w:rPr>
        <w:t xml:space="preserve">הרשימה </w:t>
      </w:r>
      <w:r w:rsidR="005429A2">
        <w:rPr>
          <w:rFonts w:hint="cs"/>
          <w:rtl/>
        </w:rPr>
        <w:t>– – –</w:t>
      </w:r>
    </w:p>
    <w:p w:rsidR="00EE453E" w:rsidRDefault="00EE453E" w:rsidP="00340E3B">
      <w:pPr>
        <w:rPr>
          <w:rtl/>
        </w:rPr>
      </w:pPr>
    </w:p>
    <w:p w:rsidR="00EE453E" w:rsidRDefault="00EE453E" w:rsidP="00340E3B">
      <w:pPr>
        <w:pStyle w:val="-"/>
        <w:keepNext/>
        <w:rPr>
          <w:rtl/>
        </w:rPr>
      </w:pPr>
      <w:bookmarkStart w:id="10598" w:name="_ETM_Q20_604000"/>
      <w:bookmarkStart w:id="10599" w:name="ET_speakercontinue_5939_35"/>
      <w:bookmarkEnd w:id="10598"/>
      <w:r w:rsidRPr="00DE0444">
        <w:rPr>
          <w:rStyle w:val="TagStyle"/>
          <w:rtl/>
        </w:rPr>
        <w:t xml:space="preserve"> &lt;&lt; דובר_המשך &gt;&gt; </w:t>
      </w:r>
      <w:r>
        <w:rPr>
          <w:rtl/>
        </w:rPr>
        <w:t>עידן רול (יש עתיד-תל"ם):</w:t>
      </w:r>
      <w:r w:rsidRPr="00DE0444">
        <w:rPr>
          <w:rStyle w:val="TagStyle"/>
          <w:rtl/>
        </w:rPr>
        <w:t xml:space="preserve"> &lt;&lt; דובר_המשך &gt;&gt;</w:t>
      </w:r>
      <w:r>
        <w:rPr>
          <w:rtl/>
        </w:rPr>
        <w:t xml:space="preserve">  </w:t>
      </w:r>
      <w:bookmarkEnd w:id="10599"/>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אני לא מחפש להפוך את זה עכשיו לפוזיציה. </w:t>
      </w:r>
    </w:p>
    <w:p w:rsidR="00EE453E" w:rsidRDefault="00EE453E" w:rsidP="00340E3B">
      <w:pPr>
        <w:rPr>
          <w:rtl/>
          <w:lang w:eastAsia="he-IL"/>
        </w:rPr>
      </w:pPr>
    </w:p>
    <w:p w:rsidR="00EE453E" w:rsidRDefault="00EE453E" w:rsidP="00340E3B">
      <w:pPr>
        <w:pStyle w:val="af6"/>
        <w:keepNext/>
        <w:rPr>
          <w:rtl/>
        </w:rPr>
      </w:pPr>
      <w:bookmarkStart w:id="10600" w:name="_ETM_Q20_605000"/>
      <w:bookmarkStart w:id="10601" w:name="ET_yor_6031_36"/>
      <w:bookmarkEnd w:id="10600"/>
      <w:r w:rsidRPr="00DE0444">
        <w:rPr>
          <w:rStyle w:val="TagStyle"/>
          <w:rtl/>
        </w:rPr>
        <w:t xml:space="preserve"> &lt;&lt; יור &gt;&gt; </w:t>
      </w:r>
      <w:r>
        <w:rPr>
          <w:rtl/>
        </w:rPr>
        <w:t>היו"ר מיקי חיימוביץ':</w:t>
      </w:r>
      <w:r w:rsidRPr="00DE0444">
        <w:rPr>
          <w:rStyle w:val="TagStyle"/>
          <w:rtl/>
        </w:rPr>
        <w:t xml:space="preserve"> &lt;&lt; יור &gt;&gt;</w:t>
      </w:r>
      <w:r>
        <w:rPr>
          <w:rtl/>
        </w:rPr>
        <w:t xml:space="preserve">  </w:t>
      </w:r>
      <w:bookmarkEnd w:id="10601"/>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כן. </w:t>
      </w:r>
    </w:p>
    <w:p w:rsidR="00EE453E" w:rsidRDefault="00EE453E" w:rsidP="00340E3B">
      <w:pPr>
        <w:rPr>
          <w:rtl/>
          <w:lang w:eastAsia="he-IL"/>
        </w:rPr>
      </w:pPr>
      <w:bookmarkStart w:id="10602" w:name="_ETM_Q20_606000"/>
      <w:bookmarkEnd w:id="10602"/>
    </w:p>
    <w:p w:rsidR="00EE453E" w:rsidRDefault="00EE453E" w:rsidP="00340E3B">
      <w:pPr>
        <w:pStyle w:val="-"/>
        <w:keepNext/>
        <w:rPr>
          <w:rtl/>
        </w:rPr>
      </w:pPr>
      <w:r w:rsidRPr="00BD434C">
        <w:rPr>
          <w:rStyle w:val="TagStyle"/>
          <w:rtl/>
        </w:rPr>
        <w:t xml:space="preserve">&lt;&lt; דובר_המשך &gt;&gt; </w:t>
      </w:r>
      <w:r>
        <w:rPr>
          <w:rtl/>
        </w:rPr>
        <w:t>השר המקשר בין הממשלה לכנסת דוד אמסלם:</w:t>
      </w:r>
      <w:r w:rsidRPr="00BD434C">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340E3B">
      <w:pPr>
        <w:rPr>
          <w:rtl/>
        </w:rPr>
      </w:pPr>
      <w:r>
        <w:rPr>
          <w:rFonts w:hint="cs"/>
          <w:rtl/>
        </w:rPr>
        <w:t xml:space="preserve">אבל אני שואל. </w:t>
      </w:r>
    </w:p>
    <w:p w:rsidR="00EE453E" w:rsidRDefault="00EE453E" w:rsidP="00340E3B">
      <w:pPr>
        <w:rPr>
          <w:rtl/>
        </w:rPr>
      </w:pPr>
    </w:p>
    <w:p w:rsidR="00EE453E" w:rsidRDefault="00EE453E" w:rsidP="00340E3B">
      <w:pPr>
        <w:pStyle w:val="-"/>
        <w:keepNext/>
        <w:rPr>
          <w:rtl/>
        </w:rPr>
      </w:pPr>
      <w:bookmarkStart w:id="10603" w:name="ET_speakercontinue_5939_37"/>
      <w:r w:rsidRPr="00DE0444">
        <w:rPr>
          <w:rStyle w:val="TagStyle"/>
          <w:rtl/>
        </w:rPr>
        <w:t xml:space="preserve"> &lt;&lt; דובר_המשך &gt;&gt; </w:t>
      </w:r>
      <w:r>
        <w:rPr>
          <w:rtl/>
        </w:rPr>
        <w:t>עידן רול (יש עתיד-תל"ם):</w:t>
      </w:r>
      <w:r w:rsidRPr="00DE0444">
        <w:rPr>
          <w:rStyle w:val="TagStyle"/>
          <w:rtl/>
        </w:rPr>
        <w:t xml:space="preserve"> &lt;&lt; דובר_המשך &gt;&gt;</w:t>
      </w:r>
      <w:r>
        <w:rPr>
          <w:rtl/>
        </w:rPr>
        <w:t xml:space="preserve">  </w:t>
      </w:r>
      <w:bookmarkEnd w:id="10603"/>
    </w:p>
    <w:p w:rsidR="00EE453E" w:rsidRDefault="00EE453E" w:rsidP="005429A2">
      <w:pPr>
        <w:rPr>
          <w:rtl/>
        </w:rPr>
      </w:pPr>
    </w:p>
    <w:p w:rsidR="00EE453E" w:rsidRDefault="00EE453E" w:rsidP="00340E3B">
      <w:pPr>
        <w:rPr>
          <w:rtl/>
        </w:rPr>
      </w:pPr>
      <w:r>
        <w:rPr>
          <w:rFonts w:hint="cs"/>
          <w:rtl/>
        </w:rPr>
        <w:t xml:space="preserve">אני מדבר איתך על טובת הציבור </w:t>
      </w:r>
      <w:r w:rsidR="005429A2">
        <w:rPr>
          <w:rFonts w:hint="cs"/>
          <w:rtl/>
        </w:rPr>
        <w:t>– –</w:t>
      </w:r>
    </w:p>
    <w:p w:rsidR="00EE453E" w:rsidRDefault="00EE453E" w:rsidP="00340E3B">
      <w:pPr>
        <w:rPr>
          <w:rtl/>
        </w:rPr>
      </w:pPr>
    </w:p>
    <w:p w:rsidR="00EE453E" w:rsidRDefault="00EE453E" w:rsidP="00340E3B">
      <w:pPr>
        <w:pStyle w:val="-"/>
        <w:keepNext/>
        <w:rPr>
          <w:rtl/>
        </w:rPr>
      </w:pPr>
      <w:r w:rsidRPr="00BD434C">
        <w:rPr>
          <w:rStyle w:val="TagStyle"/>
          <w:rtl/>
        </w:rPr>
        <w:t xml:space="preserve">&lt;&lt; דובר_המשך &gt;&gt; </w:t>
      </w:r>
      <w:r>
        <w:rPr>
          <w:rtl/>
        </w:rPr>
        <w:t>השר המקשר בין הממשלה לכנסת דוד אמסלם:</w:t>
      </w:r>
      <w:r w:rsidRPr="00BD434C">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340E3B">
      <w:pPr>
        <w:rPr>
          <w:rtl/>
        </w:rPr>
      </w:pPr>
      <w:bookmarkStart w:id="10604" w:name="_ETM_Q20_607000"/>
      <w:bookmarkEnd w:id="10604"/>
      <w:r>
        <w:rPr>
          <w:rFonts w:hint="cs"/>
          <w:rtl/>
        </w:rPr>
        <w:t xml:space="preserve">אבל אני עונה. תראה </w:t>
      </w:r>
      <w:r w:rsidR="005429A2">
        <w:rPr>
          <w:rFonts w:hint="cs"/>
          <w:rtl/>
        </w:rPr>
        <w:t>– – –</w:t>
      </w:r>
    </w:p>
    <w:p w:rsidR="00EE453E" w:rsidRDefault="00EE453E" w:rsidP="00340E3B">
      <w:pPr>
        <w:rPr>
          <w:rtl/>
        </w:rPr>
      </w:pPr>
    </w:p>
    <w:p w:rsidR="00EE453E" w:rsidRDefault="00EE453E" w:rsidP="00340E3B">
      <w:pPr>
        <w:pStyle w:val="-"/>
        <w:keepNext/>
        <w:rPr>
          <w:rtl/>
        </w:rPr>
      </w:pPr>
      <w:bookmarkStart w:id="10605" w:name="ET_speakercontinue_5939_38"/>
      <w:r w:rsidRPr="00DE0444">
        <w:rPr>
          <w:rStyle w:val="TagStyle"/>
          <w:rtl/>
        </w:rPr>
        <w:t xml:space="preserve"> &lt;&lt; דובר_המשך &gt;&gt; </w:t>
      </w:r>
      <w:r>
        <w:rPr>
          <w:rtl/>
        </w:rPr>
        <w:t>עידן רול (יש עתיד-תל"ם):</w:t>
      </w:r>
      <w:r w:rsidRPr="00DE0444">
        <w:rPr>
          <w:rStyle w:val="TagStyle"/>
          <w:rtl/>
        </w:rPr>
        <w:t xml:space="preserve"> &lt;&lt; דובר_המשך &gt;&gt;</w:t>
      </w:r>
      <w:r>
        <w:rPr>
          <w:rtl/>
        </w:rPr>
        <w:t xml:space="preserve">  </w:t>
      </w:r>
      <w:bookmarkEnd w:id="10605"/>
    </w:p>
    <w:p w:rsidR="00EE453E" w:rsidRDefault="00EE453E" w:rsidP="005429A2">
      <w:pPr>
        <w:rPr>
          <w:rtl/>
          <w:lang w:eastAsia="he-IL"/>
        </w:rPr>
      </w:pPr>
    </w:p>
    <w:p w:rsidR="00EE453E" w:rsidRDefault="005429A2" w:rsidP="00340E3B">
      <w:pPr>
        <w:rPr>
          <w:rtl/>
          <w:lang w:eastAsia="he-IL"/>
        </w:rPr>
      </w:pPr>
      <w:r>
        <w:rPr>
          <w:rFonts w:hint="cs"/>
          <w:rtl/>
          <w:lang w:eastAsia="he-IL"/>
        </w:rPr>
        <w:t>– –</w:t>
      </w:r>
      <w:r w:rsidR="00EE453E">
        <w:rPr>
          <w:rFonts w:hint="cs"/>
          <w:rtl/>
          <w:lang w:eastAsia="he-IL"/>
        </w:rPr>
        <w:t xml:space="preserve"> בצורה</w:t>
      </w:r>
      <w:bookmarkStart w:id="10606" w:name="_ETM_Q20_609000"/>
      <w:bookmarkEnd w:id="10606"/>
      <w:r w:rsidR="00EE453E">
        <w:rPr>
          <w:rFonts w:hint="cs"/>
          <w:rtl/>
          <w:lang w:eastAsia="he-IL"/>
        </w:rPr>
        <w:t xml:space="preserve"> כנה, לא עכשיו </w:t>
      </w:r>
      <w:r>
        <w:rPr>
          <w:rFonts w:hint="cs"/>
          <w:rtl/>
          <w:lang w:eastAsia="he-IL"/>
        </w:rPr>
        <w:t>– – –</w:t>
      </w:r>
    </w:p>
    <w:p w:rsidR="00EE453E" w:rsidRDefault="00EE453E" w:rsidP="00340E3B">
      <w:pPr>
        <w:rPr>
          <w:rtl/>
          <w:lang w:eastAsia="he-IL"/>
        </w:rPr>
      </w:pPr>
    </w:p>
    <w:p w:rsidR="00EE453E" w:rsidRDefault="00EE453E" w:rsidP="00340E3B">
      <w:pPr>
        <w:pStyle w:val="af6"/>
        <w:keepNext/>
        <w:rPr>
          <w:rtl/>
        </w:rPr>
      </w:pPr>
      <w:bookmarkStart w:id="10607" w:name="_ETM_Q20_611000"/>
      <w:bookmarkStart w:id="10608" w:name="ET_yor_6031_39"/>
      <w:bookmarkEnd w:id="10607"/>
      <w:r w:rsidRPr="00DE0444">
        <w:rPr>
          <w:rStyle w:val="TagStyle"/>
          <w:rtl/>
        </w:rPr>
        <w:t xml:space="preserve"> &lt;&lt; יור &gt;&gt; </w:t>
      </w:r>
      <w:r>
        <w:rPr>
          <w:rtl/>
        </w:rPr>
        <w:t>היו"ר מיקי חיימוביץ':</w:t>
      </w:r>
      <w:r w:rsidRPr="00DE0444">
        <w:rPr>
          <w:rStyle w:val="TagStyle"/>
          <w:rtl/>
        </w:rPr>
        <w:t xml:space="preserve"> &lt;&lt; יור &gt;&gt;</w:t>
      </w:r>
      <w:r>
        <w:rPr>
          <w:rtl/>
        </w:rPr>
        <w:t xml:space="preserve">  </w:t>
      </w:r>
      <w:bookmarkEnd w:id="10608"/>
    </w:p>
    <w:p w:rsidR="00EE453E" w:rsidRDefault="00EE453E" w:rsidP="005429A2">
      <w:pPr>
        <w:rPr>
          <w:rtl/>
          <w:lang w:eastAsia="he-IL"/>
        </w:rPr>
      </w:pPr>
    </w:p>
    <w:p w:rsidR="00EE453E" w:rsidRDefault="00EE453E" w:rsidP="00340E3B">
      <w:pPr>
        <w:rPr>
          <w:rtl/>
          <w:lang w:eastAsia="he-IL"/>
        </w:rPr>
      </w:pPr>
      <w:r>
        <w:rPr>
          <w:rFonts w:hint="cs"/>
          <w:rtl/>
          <w:lang w:eastAsia="he-IL"/>
        </w:rPr>
        <w:t>חבר הכנסת רול.</w:t>
      </w:r>
    </w:p>
    <w:p w:rsidR="00EE453E" w:rsidRDefault="00EE453E" w:rsidP="00340E3B">
      <w:pPr>
        <w:rPr>
          <w:rtl/>
          <w:lang w:eastAsia="he-IL"/>
        </w:rPr>
      </w:pPr>
    </w:p>
    <w:p w:rsidR="00EE453E" w:rsidRDefault="00EE453E" w:rsidP="00340E3B">
      <w:pPr>
        <w:pStyle w:val="-"/>
        <w:keepNext/>
        <w:rPr>
          <w:rtl/>
        </w:rPr>
      </w:pPr>
      <w:r w:rsidRPr="00BD434C">
        <w:rPr>
          <w:rStyle w:val="TagStyle"/>
          <w:rtl/>
        </w:rPr>
        <w:lastRenderedPageBreak/>
        <w:t xml:space="preserve">&lt;&lt; דובר_המשך &gt;&gt; </w:t>
      </w:r>
      <w:r>
        <w:rPr>
          <w:rtl/>
        </w:rPr>
        <w:t>השר המקשר בין הממשלה לכנסת דוד אמסלם:</w:t>
      </w:r>
      <w:r w:rsidRPr="00BD434C">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340E3B">
      <w:pPr>
        <w:rPr>
          <w:rtl/>
        </w:rPr>
      </w:pPr>
      <w:r>
        <w:rPr>
          <w:rFonts w:hint="cs"/>
          <w:rtl/>
        </w:rPr>
        <w:t>חבר הכנסת רול, אני משיב לך. זה לא דו-שיח.</w:t>
      </w:r>
    </w:p>
    <w:p w:rsidR="00EE453E" w:rsidRDefault="00EE453E" w:rsidP="00340E3B">
      <w:pPr>
        <w:rPr>
          <w:rtl/>
        </w:rPr>
      </w:pPr>
    </w:p>
    <w:p w:rsidR="00EE453E" w:rsidRDefault="00EE453E" w:rsidP="00340E3B">
      <w:pPr>
        <w:pStyle w:val="-"/>
        <w:keepNext/>
        <w:rPr>
          <w:rtl/>
        </w:rPr>
      </w:pPr>
      <w:bookmarkStart w:id="10609" w:name="_ETM_Q20_610000"/>
      <w:bookmarkEnd w:id="10609"/>
      <w:r w:rsidRPr="00DE0444">
        <w:rPr>
          <w:rStyle w:val="TagStyle"/>
          <w:rtl/>
        </w:rPr>
        <w:t xml:space="preserve"> &lt;&lt; דובר_המשך &gt;&gt; </w:t>
      </w:r>
      <w:r>
        <w:rPr>
          <w:rtl/>
        </w:rPr>
        <w:t>עידן רול (יש עתיד-תל"ם):</w:t>
      </w:r>
      <w:r w:rsidRPr="00DE0444">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340E3B">
      <w:pPr>
        <w:rPr>
          <w:rtl/>
          <w:lang w:eastAsia="he-IL"/>
        </w:rPr>
      </w:pPr>
      <w:r>
        <w:rPr>
          <w:rFonts w:hint="cs"/>
          <w:rtl/>
          <w:lang w:eastAsia="he-IL"/>
        </w:rPr>
        <w:t>לא, לא.</w:t>
      </w:r>
    </w:p>
    <w:p w:rsidR="00EE453E" w:rsidRDefault="00EE453E" w:rsidP="00340E3B">
      <w:pPr>
        <w:rPr>
          <w:rtl/>
          <w:lang w:eastAsia="he-IL"/>
        </w:rPr>
      </w:pPr>
    </w:p>
    <w:p w:rsidR="00EE453E" w:rsidRDefault="00EE453E" w:rsidP="00340E3B">
      <w:pPr>
        <w:pStyle w:val="af6"/>
        <w:keepNext/>
        <w:rPr>
          <w:rtl/>
        </w:rPr>
      </w:pPr>
      <w:bookmarkStart w:id="10610" w:name="_ETM_Q20_615000"/>
      <w:bookmarkStart w:id="10611" w:name="ET_yor_6031_42"/>
      <w:bookmarkEnd w:id="10610"/>
      <w:r w:rsidRPr="00DE0444">
        <w:rPr>
          <w:rStyle w:val="TagStyle"/>
          <w:rtl/>
        </w:rPr>
        <w:t xml:space="preserve"> &lt;&lt; יור &gt;&gt; </w:t>
      </w:r>
      <w:r>
        <w:rPr>
          <w:rtl/>
        </w:rPr>
        <w:t>היו"ר מיקי חיימוביץ':</w:t>
      </w:r>
      <w:r w:rsidRPr="00DE0444">
        <w:rPr>
          <w:rStyle w:val="TagStyle"/>
          <w:rtl/>
        </w:rPr>
        <w:t xml:space="preserve"> &lt;&lt; יור &gt;&gt;</w:t>
      </w:r>
      <w:r>
        <w:rPr>
          <w:rtl/>
        </w:rPr>
        <w:t xml:space="preserve">  </w:t>
      </w:r>
      <w:bookmarkEnd w:id="10611"/>
    </w:p>
    <w:p w:rsidR="00EE453E" w:rsidRDefault="00EE453E" w:rsidP="005429A2">
      <w:pPr>
        <w:rPr>
          <w:rtl/>
          <w:lang w:eastAsia="he-IL"/>
        </w:rPr>
      </w:pPr>
    </w:p>
    <w:p w:rsidR="00EE453E" w:rsidRDefault="00EE453E" w:rsidP="00B651F4">
      <w:pPr>
        <w:rPr>
          <w:rtl/>
          <w:lang w:eastAsia="he-IL"/>
        </w:rPr>
      </w:pPr>
      <w:r>
        <w:rPr>
          <w:rFonts w:hint="cs"/>
          <w:rtl/>
          <w:lang w:eastAsia="he-IL"/>
        </w:rPr>
        <w:t>אני רוצה להסביר משהו: בשאילתות זה לא הופך להיות דו-שיח. אתה שואל שאלה</w:t>
      </w:r>
      <w:r w:rsidR="00B651F4">
        <w:rPr>
          <w:rFonts w:hint="cs"/>
          <w:rtl/>
          <w:lang w:eastAsia="he-IL"/>
        </w:rPr>
        <w:t xml:space="preserve">, יש לך שאלת המשך, והוא עונה. </w:t>
      </w:r>
    </w:p>
    <w:p w:rsidR="00EE453E" w:rsidRDefault="00EE453E" w:rsidP="00340E3B">
      <w:pPr>
        <w:rPr>
          <w:rtl/>
          <w:lang w:eastAsia="he-IL"/>
        </w:rPr>
      </w:pPr>
    </w:p>
    <w:p w:rsidR="00DF0782" w:rsidRDefault="00DF0782" w:rsidP="00DF0782">
      <w:pPr>
        <w:pStyle w:val="-"/>
        <w:keepNext/>
        <w:rPr>
          <w:rtl/>
        </w:rPr>
      </w:pPr>
      <w:r w:rsidRPr="00DE0444">
        <w:rPr>
          <w:rStyle w:val="TagStyle"/>
          <w:rtl/>
        </w:rPr>
        <w:t xml:space="preserve">&lt;&lt; </w:t>
      </w:r>
      <w:proofErr w:type="spellStart"/>
      <w:r w:rsidRPr="00DE0444">
        <w:rPr>
          <w:rStyle w:val="TagStyle"/>
          <w:rtl/>
        </w:rPr>
        <w:t>דובר_המשך</w:t>
      </w:r>
      <w:proofErr w:type="spellEnd"/>
      <w:r w:rsidRPr="00DE0444">
        <w:rPr>
          <w:rStyle w:val="TagStyle"/>
          <w:rtl/>
        </w:rPr>
        <w:t xml:space="preserve"> &gt;&gt; </w:t>
      </w:r>
      <w:r>
        <w:rPr>
          <w:rtl/>
        </w:rPr>
        <w:t>עידן רול (יש עתיד-תל"ם):</w:t>
      </w:r>
      <w:r w:rsidRPr="00DE0444">
        <w:rPr>
          <w:rStyle w:val="TagStyle"/>
          <w:rtl/>
        </w:rPr>
        <w:t xml:space="preserve"> &lt;&lt; </w:t>
      </w:r>
      <w:proofErr w:type="spellStart"/>
      <w:r w:rsidRPr="00DE0444">
        <w:rPr>
          <w:rStyle w:val="TagStyle"/>
          <w:rtl/>
        </w:rPr>
        <w:t>דובר_המשך</w:t>
      </w:r>
      <w:proofErr w:type="spellEnd"/>
      <w:r w:rsidRPr="00DE0444">
        <w:rPr>
          <w:rStyle w:val="TagStyle"/>
          <w:rtl/>
        </w:rPr>
        <w:t xml:space="preserve"> &gt;&gt;</w:t>
      </w:r>
      <w:r>
        <w:rPr>
          <w:rtl/>
        </w:rPr>
        <w:t xml:space="preserve">  </w:t>
      </w:r>
    </w:p>
    <w:p w:rsidR="00EE453E" w:rsidRDefault="00EE453E" w:rsidP="00DF0782">
      <w:pPr>
        <w:rPr>
          <w:rtl/>
          <w:lang w:eastAsia="he-IL"/>
        </w:rPr>
      </w:pPr>
    </w:p>
    <w:p w:rsidR="00EE453E" w:rsidRDefault="00EE453E" w:rsidP="00B651F4">
      <w:pPr>
        <w:rPr>
          <w:rtl/>
          <w:lang w:eastAsia="he-IL"/>
        </w:rPr>
      </w:pPr>
      <w:bookmarkStart w:id="10612" w:name="_ETM_Q20_616000"/>
      <w:bookmarkEnd w:id="10612"/>
      <w:r>
        <w:rPr>
          <w:rFonts w:hint="cs"/>
          <w:rtl/>
        </w:rPr>
        <w:t xml:space="preserve">אני יודע, אבל נראה לי שאדוני השר </w:t>
      </w:r>
      <w:bookmarkStart w:id="10613" w:name="_ETM_Q20_618000"/>
      <w:bookmarkEnd w:id="10613"/>
      <w:r>
        <w:rPr>
          <w:rFonts w:hint="cs"/>
          <w:rtl/>
          <w:lang w:eastAsia="he-IL"/>
        </w:rPr>
        <w:t xml:space="preserve">מוכן לעוד שאלה. אז אני מקשיב. </w:t>
      </w:r>
    </w:p>
    <w:p w:rsidR="00EE453E" w:rsidRPr="00DE0444" w:rsidRDefault="00EE453E" w:rsidP="00340E3B">
      <w:pPr>
        <w:rPr>
          <w:rtl/>
          <w:lang w:eastAsia="he-IL"/>
        </w:rPr>
      </w:pPr>
      <w:bookmarkStart w:id="10614" w:name="_ETM_Q20_619000"/>
      <w:bookmarkEnd w:id="10614"/>
    </w:p>
    <w:p w:rsidR="00EE453E" w:rsidRDefault="00EE453E" w:rsidP="00340E3B">
      <w:pPr>
        <w:pStyle w:val="-"/>
        <w:keepNext/>
        <w:rPr>
          <w:rtl/>
        </w:rPr>
      </w:pPr>
      <w:r w:rsidRPr="00BD434C">
        <w:rPr>
          <w:rStyle w:val="TagStyle"/>
          <w:rtl/>
        </w:rPr>
        <w:t xml:space="preserve">&lt;&lt; דובר_המשך &gt;&gt; </w:t>
      </w:r>
      <w:r>
        <w:rPr>
          <w:rtl/>
        </w:rPr>
        <w:t>השר המקשר בין הממשלה לכנסת דוד אמסלם:</w:t>
      </w:r>
      <w:r w:rsidRPr="00BD434C">
        <w:rPr>
          <w:rStyle w:val="TagStyle"/>
          <w:rtl/>
        </w:rPr>
        <w:t xml:space="preserve"> &lt;&lt; דובר_המשך &gt;&gt;</w:t>
      </w:r>
      <w:r>
        <w:rPr>
          <w:rtl/>
        </w:rPr>
        <w:t xml:space="preserve">  </w:t>
      </w:r>
    </w:p>
    <w:p w:rsidR="00EE453E" w:rsidRPr="00DE0444" w:rsidRDefault="00EE453E" w:rsidP="00340E3B">
      <w:pPr>
        <w:ind w:firstLine="0"/>
        <w:rPr>
          <w:rtl/>
          <w:lang w:eastAsia="he-IL"/>
        </w:rPr>
      </w:pPr>
    </w:p>
    <w:p w:rsidR="00EE453E" w:rsidRDefault="00EE453E" w:rsidP="00B651F4">
      <w:pPr>
        <w:rPr>
          <w:rtl/>
        </w:rPr>
      </w:pPr>
      <w:r>
        <w:rPr>
          <w:rFonts w:hint="cs"/>
          <w:rtl/>
        </w:rPr>
        <w:t xml:space="preserve">לא, אני </w:t>
      </w:r>
      <w:bookmarkStart w:id="10615" w:name="_ETM_Q20_622000"/>
      <w:bookmarkEnd w:id="10615"/>
      <w:r>
        <w:rPr>
          <w:rFonts w:hint="cs"/>
          <w:rtl/>
        </w:rPr>
        <w:t xml:space="preserve">אסביר לך, אני אגיד לך משהו: סיפור ההדלפות, אמרתי, </w:t>
      </w:r>
      <w:bookmarkStart w:id="10616" w:name="_ETM_Q20_574639"/>
      <w:bookmarkStart w:id="10617" w:name="_ETM_Q20_619800"/>
      <w:bookmarkStart w:id="10618" w:name="_ETM_Q20_624900"/>
      <w:bookmarkEnd w:id="10616"/>
      <w:bookmarkEnd w:id="10617"/>
      <w:bookmarkEnd w:id="10618"/>
      <w:r>
        <w:rPr>
          <w:rtl/>
        </w:rPr>
        <w:t xml:space="preserve">זה </w:t>
      </w:r>
      <w:bookmarkStart w:id="10619" w:name="_ETM_Q20_625080"/>
      <w:bookmarkEnd w:id="10619"/>
      <w:r>
        <w:rPr>
          <w:rtl/>
        </w:rPr>
        <w:t xml:space="preserve">דבר </w:t>
      </w:r>
      <w:bookmarkStart w:id="10620" w:name="_ETM_Q20_625320"/>
      <w:bookmarkEnd w:id="10620"/>
      <w:r>
        <w:rPr>
          <w:rtl/>
        </w:rPr>
        <w:t xml:space="preserve">שלי </w:t>
      </w:r>
      <w:bookmarkStart w:id="10621" w:name="_ETM_Q20_625590"/>
      <w:bookmarkEnd w:id="10621"/>
      <w:r>
        <w:rPr>
          <w:rtl/>
        </w:rPr>
        <w:t xml:space="preserve">מפריע </w:t>
      </w:r>
      <w:bookmarkStart w:id="10622" w:name="_ETM_Q20_625980"/>
      <w:bookmarkEnd w:id="10622"/>
      <w:r>
        <w:rPr>
          <w:rtl/>
        </w:rPr>
        <w:t xml:space="preserve">באופן </w:t>
      </w:r>
      <w:bookmarkStart w:id="10623" w:name="_ETM_Q20_627000"/>
      <w:bookmarkEnd w:id="10623"/>
      <w:r>
        <w:rPr>
          <w:rtl/>
        </w:rPr>
        <w:t xml:space="preserve">מאוד </w:t>
      </w:r>
      <w:bookmarkStart w:id="10624" w:name="_ETM_Q20_627390"/>
      <w:bookmarkEnd w:id="10624"/>
      <w:r>
        <w:rPr>
          <w:rtl/>
        </w:rPr>
        <w:t>מאוד</w:t>
      </w:r>
      <w:bookmarkStart w:id="10625" w:name="_ETM_Q20_628290"/>
      <w:bookmarkEnd w:id="10625"/>
      <w:r w:rsidR="00B651F4">
        <w:rPr>
          <w:rFonts w:hint="cs"/>
          <w:rtl/>
        </w:rPr>
        <w:t>,</w:t>
      </w:r>
      <w:r>
        <w:rPr>
          <w:rFonts w:hint="cs"/>
          <w:rtl/>
        </w:rPr>
        <w:t xml:space="preserve"> </w:t>
      </w:r>
      <w:r>
        <w:rPr>
          <w:rtl/>
        </w:rPr>
        <w:t xml:space="preserve">אפילו </w:t>
      </w:r>
      <w:bookmarkStart w:id="10626" w:name="_ETM_Q20_628650"/>
      <w:bookmarkEnd w:id="10626"/>
      <w:r>
        <w:rPr>
          <w:rtl/>
        </w:rPr>
        <w:t>אישי</w:t>
      </w:r>
      <w:r>
        <w:rPr>
          <w:rFonts w:hint="cs"/>
          <w:rtl/>
        </w:rPr>
        <w:t>.</w:t>
      </w:r>
      <w:r>
        <w:rPr>
          <w:rtl/>
        </w:rPr>
        <w:t xml:space="preserve"> </w:t>
      </w:r>
      <w:bookmarkStart w:id="10627" w:name="_ETM_Q20_629250"/>
      <w:bookmarkEnd w:id="10627"/>
      <w:r>
        <w:rPr>
          <w:rtl/>
        </w:rPr>
        <w:t xml:space="preserve">אני </w:t>
      </w:r>
      <w:bookmarkStart w:id="10628" w:name="_ETM_Q20_629580"/>
      <w:bookmarkEnd w:id="10628"/>
      <w:r>
        <w:rPr>
          <w:rtl/>
        </w:rPr>
        <w:t xml:space="preserve">חושב </w:t>
      </w:r>
      <w:bookmarkStart w:id="10629" w:name="_ETM_Q20_629790"/>
      <w:bookmarkEnd w:id="10629"/>
      <w:r>
        <w:rPr>
          <w:rtl/>
        </w:rPr>
        <w:t xml:space="preserve">שזה </w:t>
      </w:r>
      <w:bookmarkStart w:id="10630" w:name="_ETM_Q20_630000"/>
      <w:bookmarkEnd w:id="10630"/>
      <w:r>
        <w:rPr>
          <w:rtl/>
        </w:rPr>
        <w:t xml:space="preserve">לא </w:t>
      </w:r>
      <w:bookmarkStart w:id="10631" w:name="_ETM_Q20_630090"/>
      <w:bookmarkEnd w:id="10631"/>
      <w:r>
        <w:rPr>
          <w:rtl/>
        </w:rPr>
        <w:t>מכובד</w:t>
      </w:r>
      <w:r>
        <w:rPr>
          <w:rFonts w:hint="cs"/>
          <w:rtl/>
        </w:rPr>
        <w:t>,</w:t>
      </w:r>
      <w:r>
        <w:rPr>
          <w:rtl/>
        </w:rPr>
        <w:t xml:space="preserve"> </w:t>
      </w:r>
      <w:bookmarkStart w:id="10632" w:name="_ETM_Q20_630540"/>
      <w:bookmarkEnd w:id="10632"/>
      <w:r>
        <w:rPr>
          <w:rtl/>
        </w:rPr>
        <w:t xml:space="preserve">זה </w:t>
      </w:r>
      <w:bookmarkStart w:id="10633" w:name="_ETM_Q20_630660"/>
      <w:bookmarkEnd w:id="10633"/>
      <w:r>
        <w:rPr>
          <w:rtl/>
        </w:rPr>
        <w:t xml:space="preserve">לא </w:t>
      </w:r>
      <w:bookmarkStart w:id="10634" w:name="_ETM_Q20_630780"/>
      <w:bookmarkEnd w:id="10634"/>
      <w:r>
        <w:rPr>
          <w:rtl/>
        </w:rPr>
        <w:t>יפה</w:t>
      </w:r>
      <w:r>
        <w:rPr>
          <w:rFonts w:hint="cs"/>
          <w:rtl/>
        </w:rPr>
        <w:t>,</w:t>
      </w:r>
      <w:r>
        <w:rPr>
          <w:rtl/>
        </w:rPr>
        <w:t xml:space="preserve"> </w:t>
      </w:r>
      <w:bookmarkStart w:id="10635" w:name="_ETM_Q20_631440"/>
      <w:bookmarkStart w:id="10636" w:name="_ETM_Q20_631650"/>
      <w:bookmarkStart w:id="10637" w:name="_ETM_Q20_633030"/>
      <w:bookmarkEnd w:id="10635"/>
      <w:bookmarkEnd w:id="10636"/>
      <w:bookmarkEnd w:id="10637"/>
      <w:r>
        <w:rPr>
          <w:rtl/>
        </w:rPr>
        <w:t xml:space="preserve">גם </w:t>
      </w:r>
      <w:bookmarkStart w:id="10638" w:name="_ETM_Q20_633330"/>
      <w:bookmarkEnd w:id="10638"/>
      <w:r>
        <w:rPr>
          <w:rtl/>
        </w:rPr>
        <w:t xml:space="preserve">אם </w:t>
      </w:r>
      <w:bookmarkStart w:id="10639" w:name="_ETM_Q20_633480"/>
      <w:bookmarkEnd w:id="10639"/>
      <w:r>
        <w:rPr>
          <w:rtl/>
        </w:rPr>
        <w:t xml:space="preserve">אין </w:t>
      </w:r>
      <w:bookmarkStart w:id="10640" w:name="_ETM_Q20_633600"/>
      <w:bookmarkEnd w:id="10640"/>
      <w:r>
        <w:rPr>
          <w:rtl/>
        </w:rPr>
        <w:t xml:space="preserve">פה </w:t>
      </w:r>
      <w:bookmarkStart w:id="10641" w:name="_ETM_Q20_633720"/>
      <w:bookmarkEnd w:id="10641"/>
      <w:r>
        <w:rPr>
          <w:rtl/>
        </w:rPr>
        <w:t xml:space="preserve">משהו </w:t>
      </w:r>
      <w:bookmarkStart w:id="10642" w:name="_ETM_Q20_634020"/>
      <w:bookmarkEnd w:id="10642"/>
      <w:r>
        <w:rPr>
          <w:rtl/>
        </w:rPr>
        <w:t>סודי</w:t>
      </w:r>
      <w:r>
        <w:rPr>
          <w:rFonts w:hint="cs"/>
          <w:rtl/>
        </w:rPr>
        <w:t>.</w:t>
      </w:r>
      <w:r>
        <w:rPr>
          <w:rtl/>
        </w:rPr>
        <w:t xml:space="preserve"> </w:t>
      </w:r>
      <w:bookmarkStart w:id="10643" w:name="_ETM_Q20_634470"/>
      <w:bookmarkEnd w:id="10643"/>
      <w:r>
        <w:rPr>
          <w:rtl/>
        </w:rPr>
        <w:t xml:space="preserve">זה </w:t>
      </w:r>
      <w:bookmarkStart w:id="10644" w:name="_ETM_Q20_634650"/>
      <w:bookmarkEnd w:id="10644"/>
      <w:r>
        <w:rPr>
          <w:rtl/>
        </w:rPr>
        <w:t xml:space="preserve">לא </w:t>
      </w:r>
      <w:bookmarkStart w:id="10645" w:name="_ETM_Q20_634770"/>
      <w:bookmarkEnd w:id="10645"/>
      <w:r>
        <w:rPr>
          <w:rtl/>
        </w:rPr>
        <w:t>ג'נטלמ</w:t>
      </w:r>
      <w:bookmarkStart w:id="10646" w:name="_ETM_Q20_635340"/>
      <w:bookmarkEnd w:id="10646"/>
      <w:r>
        <w:rPr>
          <w:rFonts w:hint="cs"/>
          <w:rtl/>
        </w:rPr>
        <w:t>ני,</w:t>
      </w:r>
      <w:bookmarkStart w:id="10647" w:name="_ETM_Q20_635490"/>
      <w:bookmarkEnd w:id="10647"/>
      <w:r>
        <w:rPr>
          <w:rFonts w:hint="cs"/>
          <w:rtl/>
        </w:rPr>
        <w:t xml:space="preserve"> </w:t>
      </w:r>
      <w:r>
        <w:rPr>
          <w:rtl/>
        </w:rPr>
        <w:t xml:space="preserve">זה </w:t>
      </w:r>
      <w:bookmarkStart w:id="10648" w:name="_ETM_Q20_635670"/>
      <w:bookmarkEnd w:id="10648"/>
      <w:r>
        <w:rPr>
          <w:rtl/>
        </w:rPr>
        <w:t xml:space="preserve">לא </w:t>
      </w:r>
      <w:bookmarkStart w:id="10649" w:name="_ETM_Q20_635760"/>
      <w:bookmarkEnd w:id="10649"/>
      <w:r>
        <w:rPr>
          <w:rtl/>
        </w:rPr>
        <w:t>מכובד</w:t>
      </w:r>
      <w:r>
        <w:rPr>
          <w:rFonts w:hint="cs"/>
          <w:rtl/>
        </w:rPr>
        <w:t>.</w:t>
      </w:r>
      <w:r>
        <w:rPr>
          <w:rtl/>
        </w:rPr>
        <w:t xml:space="preserve"> </w:t>
      </w:r>
      <w:bookmarkStart w:id="10650" w:name="_ETM_Q20_637180"/>
      <w:bookmarkEnd w:id="10650"/>
      <w:r>
        <w:rPr>
          <w:rtl/>
        </w:rPr>
        <w:t xml:space="preserve">אבל </w:t>
      </w:r>
      <w:bookmarkStart w:id="10651" w:name="_ETM_Q20_637510"/>
      <w:bookmarkEnd w:id="10651"/>
      <w:r>
        <w:rPr>
          <w:rtl/>
        </w:rPr>
        <w:t xml:space="preserve">היות </w:t>
      </w:r>
      <w:bookmarkStart w:id="10652" w:name="_ETM_Q20_637719"/>
      <w:bookmarkEnd w:id="10652"/>
      <w:r>
        <w:rPr>
          <w:rFonts w:hint="cs"/>
          <w:rtl/>
        </w:rPr>
        <w:t>ש</w:t>
      </w:r>
      <w:r>
        <w:rPr>
          <w:rtl/>
        </w:rPr>
        <w:t xml:space="preserve">אתה </w:t>
      </w:r>
      <w:bookmarkStart w:id="10653" w:name="_ETM_Q20_637989"/>
      <w:bookmarkEnd w:id="10653"/>
      <w:r>
        <w:rPr>
          <w:rtl/>
        </w:rPr>
        <w:t>ה</w:t>
      </w:r>
      <w:r>
        <w:rPr>
          <w:rFonts w:hint="cs"/>
          <w:rtl/>
        </w:rPr>
        <w:t>עלית</w:t>
      </w:r>
      <w:r>
        <w:rPr>
          <w:rtl/>
        </w:rPr>
        <w:t xml:space="preserve"> </w:t>
      </w:r>
      <w:bookmarkStart w:id="10654" w:name="_ETM_Q20_638260"/>
      <w:bookmarkEnd w:id="10654"/>
      <w:r>
        <w:rPr>
          <w:rtl/>
        </w:rPr>
        <w:t xml:space="preserve">את </w:t>
      </w:r>
      <w:bookmarkStart w:id="10655" w:name="_ETM_Q20_638409"/>
      <w:bookmarkEnd w:id="10655"/>
      <w:r>
        <w:rPr>
          <w:rtl/>
        </w:rPr>
        <w:t xml:space="preserve">הסיפור </w:t>
      </w:r>
      <w:bookmarkStart w:id="10656" w:name="_ETM_Q20_638799"/>
      <w:bookmarkEnd w:id="10656"/>
      <w:r>
        <w:rPr>
          <w:rtl/>
        </w:rPr>
        <w:t xml:space="preserve">של </w:t>
      </w:r>
      <w:bookmarkStart w:id="10657" w:name="_ETM_Q20_639099"/>
      <w:bookmarkEnd w:id="10657"/>
      <w:r>
        <w:rPr>
          <w:rtl/>
        </w:rPr>
        <w:t>ה</w:t>
      </w:r>
      <w:r>
        <w:rPr>
          <w:rFonts w:hint="cs"/>
          <w:rtl/>
        </w:rPr>
        <w:t>ה</w:t>
      </w:r>
      <w:r>
        <w:rPr>
          <w:rtl/>
        </w:rPr>
        <w:t xml:space="preserve">דלפות </w:t>
      </w:r>
      <w:bookmarkStart w:id="10658" w:name="_ETM_Q20_639489"/>
      <w:bookmarkEnd w:id="10658"/>
      <w:r>
        <w:rPr>
          <w:rtl/>
        </w:rPr>
        <w:t xml:space="preserve">באופן </w:t>
      </w:r>
      <w:bookmarkStart w:id="10659" w:name="_ETM_Q20_639790"/>
      <w:bookmarkEnd w:id="10659"/>
      <w:r>
        <w:rPr>
          <w:rtl/>
        </w:rPr>
        <w:t>עקרוני</w:t>
      </w:r>
      <w:r>
        <w:rPr>
          <w:rFonts w:hint="cs"/>
          <w:rtl/>
        </w:rPr>
        <w:t>,</w:t>
      </w:r>
      <w:r>
        <w:rPr>
          <w:rtl/>
        </w:rPr>
        <w:t xml:space="preserve"> </w:t>
      </w:r>
      <w:bookmarkStart w:id="10660" w:name="_ETM_Q20_640150"/>
      <w:bookmarkEnd w:id="10660"/>
      <w:r>
        <w:rPr>
          <w:rtl/>
        </w:rPr>
        <w:t xml:space="preserve">אתה </w:t>
      </w:r>
      <w:bookmarkStart w:id="10661" w:name="_ETM_Q20_640329"/>
      <w:bookmarkEnd w:id="10661"/>
      <w:r>
        <w:rPr>
          <w:rtl/>
        </w:rPr>
        <w:t>אמרת</w:t>
      </w:r>
      <w:r>
        <w:rPr>
          <w:rFonts w:hint="cs"/>
          <w:rtl/>
        </w:rPr>
        <w:t>:</w:t>
      </w:r>
      <w:r>
        <w:rPr>
          <w:rtl/>
        </w:rPr>
        <w:t xml:space="preserve"> </w:t>
      </w:r>
      <w:bookmarkStart w:id="10662" w:name="_ETM_Q20_640689"/>
      <w:bookmarkEnd w:id="10662"/>
      <w:r>
        <w:rPr>
          <w:rtl/>
        </w:rPr>
        <w:t xml:space="preserve">בממשלה </w:t>
      </w:r>
      <w:bookmarkStart w:id="10663" w:name="_ETM_Q20_641260"/>
      <w:bookmarkEnd w:id="10663"/>
      <w:r>
        <w:rPr>
          <w:rtl/>
        </w:rPr>
        <w:t>מדליפים</w:t>
      </w:r>
      <w:r>
        <w:rPr>
          <w:rFonts w:hint="cs"/>
          <w:rtl/>
        </w:rPr>
        <w:t>,</w:t>
      </w:r>
      <w:r>
        <w:rPr>
          <w:rtl/>
        </w:rPr>
        <w:t xml:space="preserve"> </w:t>
      </w:r>
      <w:bookmarkStart w:id="10664" w:name="_ETM_Q20_641829"/>
      <w:bookmarkEnd w:id="10664"/>
      <w:r>
        <w:rPr>
          <w:rFonts w:hint="cs"/>
          <w:rtl/>
        </w:rPr>
        <w:t xml:space="preserve">וכו' </w:t>
      </w:r>
      <w:r>
        <w:rPr>
          <w:rFonts w:hint="eastAsia"/>
          <w:rtl/>
        </w:rPr>
        <w:t xml:space="preserve">– </w:t>
      </w:r>
      <w:r>
        <w:rPr>
          <w:rFonts w:hint="cs"/>
          <w:rtl/>
        </w:rPr>
        <w:t>א.</w:t>
      </w:r>
      <w:r>
        <w:rPr>
          <w:rtl/>
        </w:rPr>
        <w:t xml:space="preserve"> </w:t>
      </w:r>
      <w:bookmarkStart w:id="10665" w:name="_ETM_Q20_642069"/>
      <w:bookmarkEnd w:id="10665"/>
      <w:r>
        <w:rPr>
          <w:rtl/>
        </w:rPr>
        <w:t xml:space="preserve">אני </w:t>
      </w:r>
      <w:bookmarkStart w:id="10666" w:name="_ETM_Q20_642219"/>
      <w:bookmarkEnd w:id="10666"/>
      <w:r>
        <w:rPr>
          <w:rtl/>
        </w:rPr>
        <w:t xml:space="preserve">לא </w:t>
      </w:r>
      <w:bookmarkStart w:id="10667" w:name="_ETM_Q20_642309"/>
      <w:bookmarkEnd w:id="10667"/>
      <w:r>
        <w:rPr>
          <w:rtl/>
        </w:rPr>
        <w:t xml:space="preserve">מקבל </w:t>
      </w:r>
      <w:bookmarkStart w:id="10668" w:name="_ETM_Q20_642639"/>
      <w:bookmarkEnd w:id="10668"/>
      <w:r>
        <w:rPr>
          <w:rtl/>
        </w:rPr>
        <w:t xml:space="preserve">את </w:t>
      </w:r>
      <w:bookmarkStart w:id="10669" w:name="_ETM_Q20_642760"/>
      <w:bookmarkEnd w:id="10669"/>
      <w:r>
        <w:rPr>
          <w:rtl/>
        </w:rPr>
        <w:t>זה</w:t>
      </w:r>
      <w:r>
        <w:rPr>
          <w:rFonts w:hint="cs"/>
          <w:rtl/>
        </w:rPr>
        <w:t>, אני חושב</w:t>
      </w:r>
      <w:r>
        <w:rPr>
          <w:rtl/>
        </w:rPr>
        <w:t xml:space="preserve"> </w:t>
      </w:r>
      <w:bookmarkStart w:id="10670" w:name="_ETM_Q20_643860"/>
      <w:bookmarkEnd w:id="10670"/>
      <w:r>
        <w:rPr>
          <w:rFonts w:hint="cs"/>
          <w:rtl/>
        </w:rPr>
        <w:t>ש</w:t>
      </w:r>
      <w:r>
        <w:rPr>
          <w:rtl/>
        </w:rPr>
        <w:t xml:space="preserve">זה </w:t>
      </w:r>
      <w:bookmarkStart w:id="10671" w:name="_ETM_Q20_643980"/>
      <w:bookmarkEnd w:id="10671"/>
      <w:r>
        <w:rPr>
          <w:rtl/>
        </w:rPr>
        <w:t xml:space="preserve">לא </w:t>
      </w:r>
      <w:bookmarkStart w:id="10672" w:name="_ETM_Q20_644069"/>
      <w:bookmarkEnd w:id="10672"/>
      <w:r>
        <w:rPr>
          <w:rtl/>
        </w:rPr>
        <w:t xml:space="preserve">דבר </w:t>
      </w:r>
      <w:bookmarkStart w:id="10673" w:name="_ETM_Q20_644280"/>
      <w:bookmarkEnd w:id="10673"/>
      <w:r>
        <w:rPr>
          <w:rtl/>
        </w:rPr>
        <w:t>טוב</w:t>
      </w:r>
      <w:r w:rsidR="00B651F4">
        <w:rPr>
          <w:rFonts w:hint="cs"/>
          <w:rtl/>
        </w:rPr>
        <w:t>,</w:t>
      </w:r>
      <w:r>
        <w:rPr>
          <w:rtl/>
        </w:rPr>
        <w:t xml:space="preserve"> </w:t>
      </w:r>
      <w:bookmarkStart w:id="10674" w:name="_ETM_Q20_645030"/>
      <w:bookmarkEnd w:id="10674"/>
      <w:r>
        <w:rPr>
          <w:rFonts w:hint="cs"/>
          <w:rtl/>
        </w:rPr>
        <w:t>אני חושב שזה</w:t>
      </w:r>
      <w:bookmarkStart w:id="10675" w:name="_ETM_Q20_644000"/>
      <w:bookmarkEnd w:id="10675"/>
      <w:r>
        <w:rPr>
          <w:rtl/>
        </w:rPr>
        <w:t xml:space="preserve"> </w:t>
      </w:r>
      <w:bookmarkStart w:id="10676" w:name="_ETM_Q20_645120"/>
      <w:bookmarkEnd w:id="10676"/>
      <w:r>
        <w:rPr>
          <w:rtl/>
        </w:rPr>
        <w:t xml:space="preserve">דבר </w:t>
      </w:r>
      <w:bookmarkStart w:id="10677" w:name="_ETM_Q20_645330"/>
      <w:bookmarkEnd w:id="10677"/>
      <w:r>
        <w:rPr>
          <w:rtl/>
        </w:rPr>
        <w:t xml:space="preserve">לא </w:t>
      </w:r>
      <w:bookmarkStart w:id="10678" w:name="_ETM_Q20_645450"/>
      <w:bookmarkEnd w:id="10678"/>
      <w:r>
        <w:rPr>
          <w:rtl/>
        </w:rPr>
        <w:t>יפה</w:t>
      </w:r>
      <w:r>
        <w:rPr>
          <w:rFonts w:hint="cs"/>
          <w:rtl/>
        </w:rPr>
        <w:t>,</w:t>
      </w:r>
      <w:r>
        <w:rPr>
          <w:rtl/>
        </w:rPr>
        <w:t xml:space="preserve"> </w:t>
      </w:r>
      <w:bookmarkStart w:id="10679" w:name="_ETM_Q20_645720"/>
      <w:bookmarkEnd w:id="10679"/>
      <w:r>
        <w:rPr>
          <w:rtl/>
        </w:rPr>
        <w:t xml:space="preserve">לא </w:t>
      </w:r>
      <w:bookmarkStart w:id="10680" w:name="_ETM_Q20_645810"/>
      <w:bookmarkEnd w:id="10680"/>
      <w:r>
        <w:rPr>
          <w:rtl/>
        </w:rPr>
        <w:t xml:space="preserve">מכובד </w:t>
      </w:r>
      <w:bookmarkStart w:id="10681" w:name="_ETM_Q20_646830"/>
      <w:bookmarkEnd w:id="10681"/>
      <w:r>
        <w:rPr>
          <w:rtl/>
        </w:rPr>
        <w:t xml:space="preserve">ולא </w:t>
      </w:r>
      <w:bookmarkStart w:id="10682" w:name="_ETM_Q20_647010"/>
      <w:bookmarkEnd w:id="10682"/>
      <w:r>
        <w:rPr>
          <w:rtl/>
        </w:rPr>
        <w:t xml:space="preserve">מתקבל </w:t>
      </w:r>
      <w:bookmarkStart w:id="10683" w:name="_ETM_Q20_647370"/>
      <w:bookmarkEnd w:id="10683"/>
      <w:r>
        <w:rPr>
          <w:rtl/>
        </w:rPr>
        <w:t xml:space="preserve">על </w:t>
      </w:r>
      <w:bookmarkStart w:id="10684" w:name="_ETM_Q20_647490"/>
      <w:bookmarkEnd w:id="10684"/>
      <w:r>
        <w:rPr>
          <w:rtl/>
        </w:rPr>
        <w:t>הדעת</w:t>
      </w:r>
      <w:r>
        <w:rPr>
          <w:rFonts w:hint="cs"/>
          <w:rtl/>
        </w:rPr>
        <w:t>.</w:t>
      </w:r>
      <w:r>
        <w:rPr>
          <w:rtl/>
        </w:rPr>
        <w:t xml:space="preserve"> </w:t>
      </w:r>
      <w:bookmarkStart w:id="10685" w:name="_ETM_Q20_648250"/>
      <w:bookmarkEnd w:id="10685"/>
      <w:r>
        <w:rPr>
          <w:rtl/>
        </w:rPr>
        <w:t xml:space="preserve">אבל </w:t>
      </w:r>
      <w:bookmarkStart w:id="10686" w:name="_ETM_Q20_648490"/>
      <w:bookmarkEnd w:id="10686"/>
      <w:r>
        <w:rPr>
          <w:rtl/>
        </w:rPr>
        <w:t xml:space="preserve">היות </w:t>
      </w:r>
      <w:bookmarkStart w:id="10687" w:name="_ETM_Q20_648700"/>
      <w:bookmarkEnd w:id="10687"/>
      <w:r>
        <w:rPr>
          <w:rFonts w:hint="cs"/>
          <w:rtl/>
        </w:rPr>
        <w:t>ש</w:t>
      </w:r>
      <w:r>
        <w:rPr>
          <w:rtl/>
        </w:rPr>
        <w:t xml:space="preserve">סוגיית </w:t>
      </w:r>
      <w:bookmarkStart w:id="10688" w:name="_ETM_Q20_649209"/>
      <w:bookmarkEnd w:id="10688"/>
      <w:r>
        <w:rPr>
          <w:rtl/>
        </w:rPr>
        <w:t xml:space="preserve">ההדלפות </w:t>
      </w:r>
      <w:bookmarkStart w:id="10689" w:name="_ETM_Q20_649990"/>
      <w:bookmarkEnd w:id="10689"/>
      <w:r>
        <w:rPr>
          <w:rtl/>
        </w:rPr>
        <w:t xml:space="preserve">לך </w:t>
      </w:r>
      <w:bookmarkStart w:id="10690" w:name="_ETM_Q20_650290"/>
      <w:bookmarkEnd w:id="10690"/>
      <w:r>
        <w:rPr>
          <w:rtl/>
        </w:rPr>
        <w:t>מפריע</w:t>
      </w:r>
      <w:r>
        <w:rPr>
          <w:rFonts w:hint="cs"/>
          <w:rtl/>
        </w:rPr>
        <w:t>ה</w:t>
      </w:r>
      <w:r>
        <w:rPr>
          <w:rtl/>
        </w:rPr>
        <w:t xml:space="preserve"> </w:t>
      </w:r>
      <w:bookmarkStart w:id="10691" w:name="_ETM_Q20_650740"/>
      <w:bookmarkEnd w:id="10691"/>
      <w:r>
        <w:rPr>
          <w:rtl/>
        </w:rPr>
        <w:t xml:space="preserve">באופן </w:t>
      </w:r>
      <w:bookmarkStart w:id="10692" w:name="_ETM_Q20_651040"/>
      <w:bookmarkEnd w:id="10692"/>
      <w:r>
        <w:rPr>
          <w:rtl/>
        </w:rPr>
        <w:t>כללי</w:t>
      </w:r>
      <w:r>
        <w:rPr>
          <w:rFonts w:hint="cs"/>
          <w:rtl/>
        </w:rPr>
        <w:t xml:space="preserve"> </w:t>
      </w:r>
      <w:r>
        <w:rPr>
          <w:rFonts w:hint="eastAsia"/>
        </w:rPr>
        <w:t>–</w:t>
      </w:r>
      <w:r>
        <w:rPr>
          <w:rtl/>
        </w:rPr>
        <w:t xml:space="preserve"> </w:t>
      </w:r>
      <w:bookmarkStart w:id="10693" w:name="_ETM_Q20_652420"/>
      <w:bookmarkEnd w:id="10693"/>
      <w:r>
        <w:rPr>
          <w:rtl/>
        </w:rPr>
        <w:t>אחרת</w:t>
      </w:r>
      <w:r>
        <w:rPr>
          <w:rFonts w:hint="cs"/>
          <w:rtl/>
        </w:rPr>
        <w:t>,</w:t>
      </w:r>
      <w:r>
        <w:rPr>
          <w:rtl/>
        </w:rPr>
        <w:t xml:space="preserve"> </w:t>
      </w:r>
      <w:bookmarkStart w:id="10694" w:name="_ETM_Q20_653050"/>
      <w:bookmarkEnd w:id="10694"/>
      <w:r>
        <w:rPr>
          <w:rtl/>
        </w:rPr>
        <w:t xml:space="preserve">אם </w:t>
      </w:r>
      <w:bookmarkStart w:id="10695" w:name="_ETM_Q20_653200"/>
      <w:bookmarkEnd w:id="10695"/>
      <w:r>
        <w:rPr>
          <w:rtl/>
        </w:rPr>
        <w:t xml:space="preserve">זה </w:t>
      </w:r>
      <w:bookmarkStart w:id="10696" w:name="_ETM_Q20_653320"/>
      <w:bookmarkEnd w:id="10696"/>
      <w:r>
        <w:rPr>
          <w:rtl/>
        </w:rPr>
        <w:t xml:space="preserve">באופן </w:t>
      </w:r>
      <w:bookmarkStart w:id="10697" w:name="_ETM_Q20_653590"/>
      <w:bookmarkEnd w:id="10697"/>
      <w:r>
        <w:rPr>
          <w:rtl/>
        </w:rPr>
        <w:t xml:space="preserve">סלקטיבי </w:t>
      </w:r>
      <w:bookmarkStart w:id="10698" w:name="_ETM_Q20_654190"/>
      <w:bookmarkEnd w:id="10698"/>
      <w:r>
        <w:rPr>
          <w:rtl/>
        </w:rPr>
        <w:t xml:space="preserve">רק </w:t>
      </w:r>
      <w:bookmarkStart w:id="10699" w:name="_ETM_Q20_654370"/>
      <w:bookmarkEnd w:id="10699"/>
      <w:r>
        <w:rPr>
          <w:rtl/>
        </w:rPr>
        <w:t xml:space="preserve">לממשלה </w:t>
      </w:r>
      <w:bookmarkStart w:id="10700" w:name="_ETM_Q20_655420"/>
      <w:bookmarkEnd w:id="10700"/>
      <w:r>
        <w:rPr>
          <w:rtl/>
        </w:rPr>
        <w:t xml:space="preserve">ורק </w:t>
      </w:r>
      <w:bookmarkStart w:id="10701" w:name="_ETM_Q20_655750"/>
      <w:bookmarkEnd w:id="10701"/>
      <w:r>
        <w:rPr>
          <w:rtl/>
        </w:rPr>
        <w:t>לקור</w:t>
      </w:r>
      <w:r>
        <w:rPr>
          <w:rFonts w:hint="cs"/>
          <w:rtl/>
        </w:rPr>
        <w:t>ונ</w:t>
      </w:r>
      <w:r>
        <w:rPr>
          <w:rtl/>
        </w:rPr>
        <w:t>ה</w:t>
      </w:r>
      <w:r>
        <w:rPr>
          <w:rFonts w:hint="cs"/>
          <w:rtl/>
        </w:rPr>
        <w:t>,</w:t>
      </w:r>
      <w:r>
        <w:rPr>
          <w:rtl/>
        </w:rPr>
        <w:t xml:space="preserve"> </w:t>
      </w:r>
      <w:bookmarkStart w:id="10702" w:name="_ETM_Q20_656860"/>
      <w:bookmarkEnd w:id="10702"/>
      <w:r>
        <w:rPr>
          <w:rtl/>
        </w:rPr>
        <w:t xml:space="preserve">אז </w:t>
      </w:r>
      <w:bookmarkStart w:id="10703" w:name="_ETM_Q20_657100"/>
      <w:bookmarkEnd w:id="10703"/>
      <w:r>
        <w:rPr>
          <w:rtl/>
        </w:rPr>
        <w:t xml:space="preserve">אין </w:t>
      </w:r>
      <w:bookmarkStart w:id="10704" w:name="_ETM_Q20_657220"/>
      <w:bookmarkEnd w:id="10704"/>
      <w:r>
        <w:rPr>
          <w:rtl/>
        </w:rPr>
        <w:t xml:space="preserve">מה </w:t>
      </w:r>
      <w:bookmarkStart w:id="10705" w:name="_ETM_Q20_657310"/>
      <w:bookmarkEnd w:id="10705"/>
      <w:r>
        <w:rPr>
          <w:rtl/>
        </w:rPr>
        <w:t xml:space="preserve">להשיב </w:t>
      </w:r>
      <w:bookmarkStart w:id="10706" w:name="_ETM_Q20_657700"/>
      <w:bookmarkEnd w:id="10706"/>
      <w:r>
        <w:rPr>
          <w:rtl/>
        </w:rPr>
        <w:t>כ</w:t>
      </w:r>
      <w:r>
        <w:rPr>
          <w:rFonts w:hint="cs"/>
          <w:rtl/>
        </w:rPr>
        <w:t>א</w:t>
      </w:r>
      <w:r>
        <w:rPr>
          <w:rtl/>
        </w:rPr>
        <w:t>ן</w:t>
      </w:r>
      <w:r w:rsidR="00B651F4">
        <w:rPr>
          <w:rFonts w:hint="cs"/>
          <w:rtl/>
        </w:rPr>
        <w:t>;</w:t>
      </w:r>
      <w:r>
        <w:rPr>
          <w:rtl/>
        </w:rPr>
        <w:t xml:space="preserve"> </w:t>
      </w:r>
      <w:bookmarkStart w:id="10707" w:name="_ETM_Q20_658360"/>
      <w:bookmarkEnd w:id="10707"/>
      <w:r>
        <w:rPr>
          <w:rtl/>
        </w:rPr>
        <w:t xml:space="preserve">לי </w:t>
      </w:r>
      <w:bookmarkStart w:id="10708" w:name="_ETM_Q20_658570"/>
      <w:bookmarkEnd w:id="10708"/>
      <w:r>
        <w:rPr>
          <w:rtl/>
        </w:rPr>
        <w:t xml:space="preserve">זה </w:t>
      </w:r>
      <w:bookmarkStart w:id="10709" w:name="_ETM_Q20_658750"/>
      <w:bookmarkEnd w:id="10709"/>
      <w:r>
        <w:rPr>
          <w:rtl/>
        </w:rPr>
        <w:t xml:space="preserve">מפריע </w:t>
      </w:r>
      <w:bookmarkStart w:id="10710" w:name="_ETM_Q20_659170"/>
      <w:bookmarkEnd w:id="10710"/>
      <w:r>
        <w:rPr>
          <w:rtl/>
        </w:rPr>
        <w:t xml:space="preserve">באופן </w:t>
      </w:r>
      <w:bookmarkStart w:id="10711" w:name="_ETM_Q20_659470"/>
      <w:bookmarkEnd w:id="10711"/>
      <w:r>
        <w:rPr>
          <w:rtl/>
        </w:rPr>
        <w:t xml:space="preserve">כללי </w:t>
      </w:r>
      <w:bookmarkStart w:id="10712" w:name="_ETM_Q20_659950"/>
      <w:bookmarkEnd w:id="10712"/>
      <w:r>
        <w:rPr>
          <w:rtl/>
        </w:rPr>
        <w:t xml:space="preserve">בכל </w:t>
      </w:r>
      <w:bookmarkStart w:id="10713" w:name="_ETM_Q20_660250"/>
      <w:bookmarkEnd w:id="10713"/>
      <w:r>
        <w:rPr>
          <w:rtl/>
        </w:rPr>
        <w:t>תחום</w:t>
      </w:r>
      <w:r>
        <w:rPr>
          <w:rFonts w:hint="cs"/>
          <w:rtl/>
        </w:rPr>
        <w:t>.</w:t>
      </w:r>
      <w:r>
        <w:rPr>
          <w:rtl/>
        </w:rPr>
        <w:t xml:space="preserve"> </w:t>
      </w:r>
      <w:bookmarkStart w:id="10714" w:name="_ETM_Q20_661090"/>
      <w:bookmarkStart w:id="10715" w:name="_ETM_Q20_664000"/>
      <w:bookmarkEnd w:id="10714"/>
      <w:bookmarkEnd w:id="10715"/>
      <w:r>
        <w:rPr>
          <w:rtl/>
        </w:rPr>
        <w:t xml:space="preserve">אז </w:t>
      </w:r>
      <w:bookmarkStart w:id="10716" w:name="_ETM_Q20_661269"/>
      <w:bookmarkEnd w:id="10716"/>
      <w:r>
        <w:rPr>
          <w:rtl/>
        </w:rPr>
        <w:t xml:space="preserve">לכן </w:t>
      </w:r>
      <w:bookmarkStart w:id="10717" w:name="_ETM_Q20_661569"/>
      <w:bookmarkEnd w:id="10717"/>
      <w:r>
        <w:rPr>
          <w:rtl/>
        </w:rPr>
        <w:t xml:space="preserve">אני </w:t>
      </w:r>
      <w:bookmarkStart w:id="10718" w:name="_ETM_Q20_661989"/>
      <w:bookmarkEnd w:id="10718"/>
      <w:r>
        <w:rPr>
          <w:rtl/>
        </w:rPr>
        <w:t>אומר</w:t>
      </w:r>
      <w:r>
        <w:rPr>
          <w:rFonts w:hint="cs"/>
          <w:rtl/>
        </w:rPr>
        <w:t>:</w:t>
      </w:r>
      <w:r>
        <w:rPr>
          <w:rtl/>
        </w:rPr>
        <w:t xml:space="preserve"> </w:t>
      </w:r>
      <w:bookmarkStart w:id="10719" w:name="_ETM_Q20_662469"/>
      <w:bookmarkEnd w:id="10719"/>
      <w:r>
        <w:rPr>
          <w:rtl/>
        </w:rPr>
        <w:t xml:space="preserve">ברגע </w:t>
      </w:r>
      <w:bookmarkStart w:id="10720" w:name="_ETM_Q20_662889"/>
      <w:bookmarkEnd w:id="10720"/>
      <w:r>
        <w:rPr>
          <w:rtl/>
        </w:rPr>
        <w:t xml:space="preserve">שיש </w:t>
      </w:r>
      <w:bookmarkStart w:id="10721" w:name="_ETM_Q20_663189"/>
      <w:bookmarkEnd w:id="10721"/>
      <w:r>
        <w:rPr>
          <w:rtl/>
        </w:rPr>
        <w:t xml:space="preserve">הדלפות </w:t>
      </w:r>
      <w:bookmarkStart w:id="10722" w:name="_ETM_Q20_664300"/>
      <w:bookmarkEnd w:id="10722"/>
      <w:r>
        <w:rPr>
          <w:rtl/>
        </w:rPr>
        <w:t xml:space="preserve">אז </w:t>
      </w:r>
      <w:bookmarkStart w:id="10723" w:name="_ETM_Q20_664480"/>
      <w:bookmarkEnd w:id="10723"/>
      <w:r>
        <w:rPr>
          <w:rtl/>
        </w:rPr>
        <w:t xml:space="preserve">אני </w:t>
      </w:r>
      <w:bookmarkStart w:id="10724" w:name="_ETM_Q20_664630"/>
      <w:bookmarkEnd w:id="10724"/>
      <w:r>
        <w:rPr>
          <w:rtl/>
        </w:rPr>
        <w:t xml:space="preserve">הייתי </w:t>
      </w:r>
      <w:bookmarkStart w:id="10725" w:name="_ETM_Q20_664810"/>
      <w:bookmarkEnd w:id="10725"/>
      <w:r>
        <w:rPr>
          <w:rtl/>
        </w:rPr>
        <w:t xml:space="preserve">מצפה </w:t>
      </w:r>
      <w:bookmarkStart w:id="10726" w:name="_ETM_Q20_665260"/>
      <w:bookmarkEnd w:id="10726"/>
      <w:r>
        <w:rPr>
          <w:rtl/>
        </w:rPr>
        <w:t>שאי</w:t>
      </w:r>
      <w:r>
        <w:rPr>
          <w:rFonts w:hint="cs"/>
          <w:rtl/>
        </w:rPr>
        <w:t xml:space="preserve"> </w:t>
      </w:r>
      <w:r>
        <w:rPr>
          <w:rtl/>
        </w:rPr>
        <w:t>פעם</w:t>
      </w:r>
      <w:r>
        <w:rPr>
          <w:rFonts w:hint="cs"/>
          <w:rtl/>
        </w:rPr>
        <w:t>,</w:t>
      </w:r>
      <w:r>
        <w:rPr>
          <w:rtl/>
        </w:rPr>
        <w:t xml:space="preserve"> </w:t>
      </w:r>
      <w:bookmarkStart w:id="10727" w:name="_ETM_Q20_665980"/>
      <w:bookmarkEnd w:id="10727"/>
      <w:r>
        <w:rPr>
          <w:rtl/>
        </w:rPr>
        <w:t xml:space="preserve">אם </w:t>
      </w:r>
      <w:bookmarkStart w:id="10728" w:name="_ETM_Q20_666100"/>
      <w:bookmarkEnd w:id="10728"/>
      <w:r>
        <w:rPr>
          <w:rtl/>
        </w:rPr>
        <w:t xml:space="preserve">מישהו </w:t>
      </w:r>
      <w:bookmarkStart w:id="10729" w:name="_ETM_Q20_666340"/>
      <w:bookmarkEnd w:id="10729"/>
      <w:r>
        <w:rPr>
          <w:rtl/>
        </w:rPr>
        <w:t>מפריע</w:t>
      </w:r>
      <w:r>
        <w:rPr>
          <w:rFonts w:hint="cs"/>
          <w:rtl/>
        </w:rPr>
        <w:t>ות</w:t>
      </w:r>
      <w:r>
        <w:rPr>
          <w:rtl/>
        </w:rPr>
        <w:t xml:space="preserve"> </w:t>
      </w:r>
      <w:bookmarkStart w:id="10730" w:name="_ETM_Q20_666790"/>
      <w:bookmarkEnd w:id="10730"/>
      <w:r>
        <w:rPr>
          <w:rtl/>
        </w:rPr>
        <w:t xml:space="preserve">לו </w:t>
      </w:r>
      <w:bookmarkStart w:id="10731" w:name="_ETM_Q20_666940"/>
      <w:bookmarkEnd w:id="10731"/>
      <w:r>
        <w:rPr>
          <w:rtl/>
        </w:rPr>
        <w:t>הדלפות</w:t>
      </w:r>
      <w:r>
        <w:rPr>
          <w:rFonts w:hint="cs"/>
          <w:rtl/>
        </w:rPr>
        <w:t>,</w:t>
      </w:r>
      <w:r>
        <w:rPr>
          <w:rtl/>
        </w:rPr>
        <w:t xml:space="preserve"> </w:t>
      </w:r>
      <w:bookmarkStart w:id="10732" w:name="_ETM_Q20_667330"/>
      <w:bookmarkEnd w:id="10732"/>
      <w:r>
        <w:rPr>
          <w:rFonts w:hint="cs"/>
          <w:rtl/>
        </w:rPr>
        <w:t>הוא לא יעלה</w:t>
      </w:r>
      <w:r>
        <w:rPr>
          <w:rtl/>
        </w:rPr>
        <w:t xml:space="preserve"> </w:t>
      </w:r>
      <w:bookmarkStart w:id="10733" w:name="_ETM_Q20_667690"/>
      <w:bookmarkEnd w:id="10733"/>
      <w:r>
        <w:rPr>
          <w:rtl/>
        </w:rPr>
        <w:t xml:space="preserve">את </w:t>
      </w:r>
      <w:bookmarkStart w:id="10734" w:name="_ETM_Q20_667780"/>
      <w:bookmarkEnd w:id="10734"/>
      <w:r>
        <w:rPr>
          <w:rtl/>
        </w:rPr>
        <w:t xml:space="preserve">זה </w:t>
      </w:r>
      <w:bookmarkStart w:id="10735" w:name="_ETM_Q20_667870"/>
      <w:bookmarkEnd w:id="10735"/>
      <w:r>
        <w:rPr>
          <w:rtl/>
        </w:rPr>
        <w:t xml:space="preserve">רק </w:t>
      </w:r>
      <w:bookmarkStart w:id="10736" w:name="_ETM_Q20_668020"/>
      <w:bookmarkEnd w:id="10736"/>
      <w:r>
        <w:rPr>
          <w:rtl/>
        </w:rPr>
        <w:t xml:space="preserve">על </w:t>
      </w:r>
      <w:bookmarkStart w:id="10737" w:name="_ETM_Q20_668110"/>
      <w:bookmarkEnd w:id="10737"/>
      <w:r>
        <w:rPr>
          <w:rtl/>
        </w:rPr>
        <w:t xml:space="preserve">רקע </w:t>
      </w:r>
      <w:bookmarkStart w:id="10738" w:name="_ETM_Q20_668380"/>
      <w:bookmarkEnd w:id="10738"/>
      <w:r>
        <w:rPr>
          <w:rtl/>
        </w:rPr>
        <w:t xml:space="preserve">הקורונה </w:t>
      </w:r>
      <w:bookmarkStart w:id="10739" w:name="_ETM_Q20_668890"/>
      <w:bookmarkEnd w:id="10739"/>
      <w:r>
        <w:rPr>
          <w:rtl/>
        </w:rPr>
        <w:t>והממשלה</w:t>
      </w:r>
      <w:bookmarkStart w:id="10740" w:name="_ETM_Q20_670000"/>
      <w:bookmarkEnd w:id="10740"/>
      <w:r>
        <w:rPr>
          <w:rFonts w:hint="cs"/>
          <w:rtl/>
        </w:rPr>
        <w:t>;</w:t>
      </w:r>
      <w:r>
        <w:rPr>
          <w:rtl/>
        </w:rPr>
        <w:t xml:space="preserve"> </w:t>
      </w:r>
      <w:bookmarkStart w:id="10741" w:name="_ETM_Q20_669790"/>
      <w:bookmarkEnd w:id="10741"/>
      <w:r>
        <w:rPr>
          <w:rFonts w:hint="cs"/>
          <w:rtl/>
        </w:rPr>
        <w:t xml:space="preserve">הוא </w:t>
      </w:r>
      <w:r>
        <w:rPr>
          <w:rtl/>
        </w:rPr>
        <w:t xml:space="preserve">יעלה </w:t>
      </w:r>
      <w:bookmarkStart w:id="10742" w:name="_ETM_Q20_670120"/>
      <w:bookmarkEnd w:id="10742"/>
      <w:r>
        <w:rPr>
          <w:rtl/>
        </w:rPr>
        <w:t xml:space="preserve">את </w:t>
      </w:r>
      <w:bookmarkStart w:id="10743" w:name="_ETM_Q20_670210"/>
      <w:bookmarkEnd w:id="10743"/>
      <w:r>
        <w:rPr>
          <w:rtl/>
        </w:rPr>
        <w:t xml:space="preserve">זה </w:t>
      </w:r>
      <w:bookmarkStart w:id="10744" w:name="_ETM_Q20_670330"/>
      <w:bookmarkEnd w:id="10744"/>
      <w:r>
        <w:rPr>
          <w:rtl/>
        </w:rPr>
        <w:t xml:space="preserve">בעיקר </w:t>
      </w:r>
      <w:bookmarkStart w:id="10745" w:name="_ETM_Q20_670720"/>
      <w:bookmarkEnd w:id="10745"/>
      <w:r>
        <w:rPr>
          <w:rFonts w:hint="cs"/>
          <w:rtl/>
        </w:rPr>
        <w:t>כשנרמסות</w:t>
      </w:r>
      <w:r>
        <w:rPr>
          <w:rtl/>
        </w:rPr>
        <w:t xml:space="preserve"> </w:t>
      </w:r>
      <w:bookmarkStart w:id="10746" w:name="_ETM_Q20_671650"/>
      <w:bookmarkEnd w:id="10746"/>
      <w:r>
        <w:rPr>
          <w:rtl/>
        </w:rPr>
        <w:t xml:space="preserve">זכויות </w:t>
      </w:r>
      <w:bookmarkStart w:id="10747" w:name="_ETM_Q20_671950"/>
      <w:bookmarkEnd w:id="10747"/>
      <w:r>
        <w:rPr>
          <w:rtl/>
        </w:rPr>
        <w:t xml:space="preserve">של </w:t>
      </w:r>
      <w:bookmarkStart w:id="10748" w:name="_ETM_Q20_672100"/>
      <w:bookmarkEnd w:id="10748"/>
      <w:r>
        <w:rPr>
          <w:rtl/>
        </w:rPr>
        <w:t>אנשים</w:t>
      </w:r>
      <w:r>
        <w:rPr>
          <w:rFonts w:hint="cs"/>
          <w:rtl/>
        </w:rPr>
        <w:t>,</w:t>
      </w:r>
      <w:r>
        <w:rPr>
          <w:rtl/>
        </w:rPr>
        <w:t xml:space="preserve"> </w:t>
      </w:r>
      <w:bookmarkStart w:id="10749" w:name="_ETM_Q20_672730"/>
      <w:bookmarkEnd w:id="10749"/>
      <w:r>
        <w:rPr>
          <w:rtl/>
        </w:rPr>
        <w:t xml:space="preserve">כמו </w:t>
      </w:r>
      <w:bookmarkStart w:id="10750" w:name="_ETM_Q20_672880"/>
      <w:bookmarkEnd w:id="10750"/>
      <w:r>
        <w:rPr>
          <w:rtl/>
        </w:rPr>
        <w:t>שאמרתי</w:t>
      </w:r>
      <w:r>
        <w:rPr>
          <w:rFonts w:hint="cs"/>
          <w:rtl/>
        </w:rPr>
        <w:t>,</w:t>
      </w:r>
      <w:r>
        <w:rPr>
          <w:rtl/>
        </w:rPr>
        <w:t xml:space="preserve"> </w:t>
      </w:r>
      <w:bookmarkStart w:id="10751" w:name="_ETM_Q20_673360"/>
      <w:bookmarkStart w:id="10752" w:name="_ETM_Q20_674560"/>
      <w:bookmarkEnd w:id="10751"/>
      <w:bookmarkEnd w:id="10752"/>
      <w:r>
        <w:rPr>
          <w:rtl/>
        </w:rPr>
        <w:t>בפרקליטות</w:t>
      </w:r>
      <w:r>
        <w:rPr>
          <w:rFonts w:hint="cs"/>
          <w:rtl/>
        </w:rPr>
        <w:t>,</w:t>
      </w:r>
      <w:r>
        <w:rPr>
          <w:rtl/>
        </w:rPr>
        <w:t xml:space="preserve"> </w:t>
      </w:r>
      <w:bookmarkStart w:id="10753" w:name="_ETM_Q20_675340"/>
      <w:bookmarkEnd w:id="10753"/>
      <w:r>
        <w:rPr>
          <w:rtl/>
        </w:rPr>
        <w:t xml:space="preserve">במשטרה </w:t>
      </w:r>
      <w:bookmarkStart w:id="10754" w:name="_ETM_Q20_675880"/>
      <w:bookmarkEnd w:id="10754"/>
      <w:proofErr w:type="spellStart"/>
      <w:r>
        <w:rPr>
          <w:rtl/>
        </w:rPr>
        <w:t>וכו</w:t>
      </w:r>
      <w:proofErr w:type="spellEnd"/>
      <w:r>
        <w:rPr>
          <w:rFonts w:hint="cs"/>
          <w:rtl/>
        </w:rPr>
        <w:t>'.</w:t>
      </w:r>
      <w:r>
        <w:rPr>
          <w:rtl/>
        </w:rPr>
        <w:t xml:space="preserve"> </w:t>
      </w:r>
      <w:bookmarkStart w:id="10755" w:name="_ETM_Q20_676540"/>
      <w:bookmarkEnd w:id="10755"/>
      <w:r>
        <w:rPr>
          <w:rtl/>
        </w:rPr>
        <w:t>ש</w:t>
      </w:r>
      <w:r>
        <w:rPr>
          <w:rFonts w:hint="cs"/>
          <w:rtl/>
        </w:rPr>
        <w:t>ם,</w:t>
      </w:r>
      <w:r>
        <w:rPr>
          <w:rtl/>
        </w:rPr>
        <w:t xml:space="preserve"> </w:t>
      </w:r>
      <w:bookmarkStart w:id="10756" w:name="_ETM_Q20_676870"/>
      <w:bookmarkEnd w:id="10756"/>
      <w:r>
        <w:rPr>
          <w:rtl/>
        </w:rPr>
        <w:t xml:space="preserve">דרך </w:t>
      </w:r>
      <w:bookmarkStart w:id="10757" w:name="_ETM_Q20_677020"/>
      <w:bookmarkEnd w:id="10757"/>
      <w:r>
        <w:rPr>
          <w:rtl/>
        </w:rPr>
        <w:t>אגב</w:t>
      </w:r>
      <w:r>
        <w:rPr>
          <w:rFonts w:hint="cs"/>
          <w:rtl/>
        </w:rPr>
        <w:t>,</w:t>
      </w:r>
      <w:r>
        <w:rPr>
          <w:rtl/>
        </w:rPr>
        <w:t xml:space="preserve"> </w:t>
      </w:r>
      <w:bookmarkStart w:id="10758" w:name="_ETM_Q20_677230"/>
      <w:bookmarkEnd w:id="10758"/>
      <w:r>
        <w:rPr>
          <w:rtl/>
        </w:rPr>
        <w:t xml:space="preserve">מרב </w:t>
      </w:r>
      <w:bookmarkStart w:id="10759" w:name="_ETM_Q20_677470"/>
      <w:bookmarkEnd w:id="10759"/>
      <w:r>
        <w:rPr>
          <w:rtl/>
        </w:rPr>
        <w:t>ההדלפ</w:t>
      </w:r>
      <w:r>
        <w:rPr>
          <w:rFonts w:hint="cs"/>
          <w:rtl/>
        </w:rPr>
        <w:t>ות</w:t>
      </w:r>
      <w:r>
        <w:rPr>
          <w:rtl/>
        </w:rPr>
        <w:t xml:space="preserve"> </w:t>
      </w:r>
      <w:bookmarkStart w:id="10760" w:name="_ETM_Q20_678760"/>
      <w:bookmarkEnd w:id="10760"/>
      <w:r>
        <w:rPr>
          <w:rtl/>
        </w:rPr>
        <w:t xml:space="preserve">הפוגעניות </w:t>
      </w:r>
      <w:bookmarkStart w:id="10761" w:name="_ETM_Q20_679450"/>
      <w:bookmarkEnd w:id="10761"/>
      <w:r>
        <w:rPr>
          <w:rtl/>
        </w:rPr>
        <w:t>והקשות</w:t>
      </w:r>
      <w:r>
        <w:rPr>
          <w:rFonts w:hint="cs"/>
          <w:rtl/>
        </w:rPr>
        <w:t>.</w:t>
      </w:r>
      <w:r>
        <w:rPr>
          <w:rtl/>
        </w:rPr>
        <w:t xml:space="preserve"> </w:t>
      </w:r>
      <w:bookmarkStart w:id="10762" w:name="_ETM_Q20_680470"/>
      <w:bookmarkEnd w:id="10762"/>
      <w:r>
        <w:rPr>
          <w:rtl/>
        </w:rPr>
        <w:t xml:space="preserve">היות </w:t>
      </w:r>
      <w:bookmarkStart w:id="10763" w:name="_ETM_Q20_680680"/>
      <w:bookmarkEnd w:id="10763"/>
      <w:r>
        <w:rPr>
          <w:rFonts w:hint="cs"/>
          <w:rtl/>
        </w:rPr>
        <w:t>ש</w:t>
      </w:r>
      <w:r>
        <w:rPr>
          <w:rtl/>
        </w:rPr>
        <w:t xml:space="preserve">לא </w:t>
      </w:r>
      <w:bookmarkStart w:id="10764" w:name="_ETM_Q20_680890"/>
      <w:bookmarkEnd w:id="10764"/>
      <w:r>
        <w:rPr>
          <w:rFonts w:hint="cs"/>
          <w:rtl/>
        </w:rPr>
        <w:t>העלית</w:t>
      </w:r>
      <w:r>
        <w:rPr>
          <w:rtl/>
        </w:rPr>
        <w:t xml:space="preserve"> </w:t>
      </w:r>
      <w:bookmarkStart w:id="10765" w:name="_ETM_Q20_681069"/>
      <w:bookmarkEnd w:id="10765"/>
      <w:r>
        <w:rPr>
          <w:rtl/>
        </w:rPr>
        <w:t xml:space="preserve">את </w:t>
      </w:r>
      <w:bookmarkStart w:id="10766" w:name="_ETM_Q20_681340"/>
      <w:bookmarkEnd w:id="10766"/>
      <w:r>
        <w:rPr>
          <w:rtl/>
        </w:rPr>
        <w:t xml:space="preserve">זה </w:t>
      </w:r>
      <w:bookmarkStart w:id="10767" w:name="_ETM_Q20_681459"/>
      <w:bookmarkEnd w:id="10767"/>
      <w:r>
        <w:rPr>
          <w:rtl/>
        </w:rPr>
        <w:t xml:space="preserve">ולא </w:t>
      </w:r>
      <w:bookmarkStart w:id="10768" w:name="_ETM_Q20_681640"/>
      <w:bookmarkEnd w:id="10768"/>
      <w:r>
        <w:rPr>
          <w:rtl/>
        </w:rPr>
        <w:t xml:space="preserve">שמעתי </w:t>
      </w:r>
      <w:bookmarkStart w:id="10769" w:name="_ETM_Q20_682030"/>
      <w:bookmarkEnd w:id="10769"/>
      <w:r>
        <w:rPr>
          <w:rtl/>
        </w:rPr>
        <w:t xml:space="preserve">אף </w:t>
      </w:r>
      <w:bookmarkStart w:id="10770" w:name="_ETM_Q20_682209"/>
      <w:bookmarkEnd w:id="10770"/>
      <w:r>
        <w:rPr>
          <w:rFonts w:hint="cs"/>
          <w:rtl/>
        </w:rPr>
        <w:t>אחד</w:t>
      </w:r>
      <w:r>
        <w:rPr>
          <w:rtl/>
        </w:rPr>
        <w:t xml:space="preserve"> </w:t>
      </w:r>
      <w:bookmarkStart w:id="10771" w:name="_ETM_Q20_682450"/>
      <w:bookmarkStart w:id="10772" w:name="_ETM_Q20_682810"/>
      <w:bookmarkEnd w:id="10771"/>
      <w:bookmarkEnd w:id="10772"/>
      <w:r>
        <w:rPr>
          <w:rtl/>
        </w:rPr>
        <w:t xml:space="preserve">מהצד </w:t>
      </w:r>
      <w:bookmarkStart w:id="10773" w:name="_ETM_Q20_683170"/>
      <w:bookmarkEnd w:id="10773"/>
      <w:r>
        <w:rPr>
          <w:rtl/>
        </w:rPr>
        <w:t xml:space="preserve">הזה </w:t>
      </w:r>
      <w:bookmarkStart w:id="10774" w:name="_ETM_Q20_683379"/>
      <w:bookmarkEnd w:id="10774"/>
      <w:r>
        <w:rPr>
          <w:rtl/>
        </w:rPr>
        <w:t xml:space="preserve">מעלה </w:t>
      </w:r>
      <w:bookmarkStart w:id="10775" w:name="_ETM_Q20_683650"/>
      <w:bookmarkEnd w:id="10775"/>
      <w:r>
        <w:rPr>
          <w:rtl/>
        </w:rPr>
        <w:t xml:space="preserve">את </w:t>
      </w:r>
      <w:bookmarkStart w:id="10776" w:name="_ETM_Q20_683739"/>
      <w:bookmarkEnd w:id="10776"/>
      <w:r>
        <w:rPr>
          <w:rtl/>
        </w:rPr>
        <w:t xml:space="preserve">זה </w:t>
      </w:r>
      <w:bookmarkStart w:id="10777" w:name="_ETM_Q20_683830"/>
      <w:bookmarkEnd w:id="10777"/>
      <w:r>
        <w:rPr>
          <w:rtl/>
        </w:rPr>
        <w:t xml:space="preserve">במישור </w:t>
      </w:r>
      <w:bookmarkStart w:id="10778" w:name="_ETM_Q20_684280"/>
      <w:bookmarkEnd w:id="10778"/>
      <w:r>
        <w:rPr>
          <w:rtl/>
        </w:rPr>
        <w:t>הזה</w:t>
      </w:r>
      <w:r>
        <w:rPr>
          <w:rFonts w:hint="cs"/>
          <w:rtl/>
        </w:rPr>
        <w:t>,</w:t>
      </w:r>
      <w:r>
        <w:rPr>
          <w:rtl/>
        </w:rPr>
        <w:t xml:space="preserve"> </w:t>
      </w:r>
      <w:bookmarkStart w:id="10779" w:name="_ETM_Q20_684459"/>
      <w:bookmarkEnd w:id="10779"/>
      <w:r>
        <w:rPr>
          <w:rtl/>
        </w:rPr>
        <w:t xml:space="preserve">אז </w:t>
      </w:r>
      <w:bookmarkStart w:id="10780" w:name="_ETM_Q20_684549"/>
      <w:bookmarkEnd w:id="10780"/>
      <w:r>
        <w:rPr>
          <w:rtl/>
        </w:rPr>
        <w:t xml:space="preserve">אני </w:t>
      </w:r>
      <w:bookmarkStart w:id="10781" w:name="_ETM_Q20_684799"/>
      <w:bookmarkStart w:id="10782" w:name="_ETM_Q20_684889"/>
      <w:bookmarkEnd w:id="10781"/>
      <w:bookmarkEnd w:id="10782"/>
      <w:r>
        <w:rPr>
          <w:rtl/>
        </w:rPr>
        <w:t xml:space="preserve">מבין </w:t>
      </w:r>
      <w:bookmarkStart w:id="10783" w:name="_ETM_Q20_685279"/>
      <w:bookmarkEnd w:id="10783"/>
      <w:r>
        <w:rPr>
          <w:rtl/>
        </w:rPr>
        <w:t xml:space="preserve">שיש </w:t>
      </w:r>
      <w:bookmarkStart w:id="10784" w:name="_ETM_Q20_685519"/>
      <w:bookmarkEnd w:id="10784"/>
      <w:r>
        <w:rPr>
          <w:rtl/>
        </w:rPr>
        <w:t xml:space="preserve">פה </w:t>
      </w:r>
      <w:bookmarkStart w:id="10785" w:name="_ETM_Q20_685669"/>
      <w:bookmarkEnd w:id="10785"/>
      <w:r>
        <w:rPr>
          <w:rtl/>
        </w:rPr>
        <w:t xml:space="preserve">איזה </w:t>
      </w:r>
      <w:bookmarkStart w:id="10786" w:name="_ETM_Q20_685819"/>
      <w:bookmarkEnd w:id="10786"/>
      <w:r>
        <w:rPr>
          <w:rtl/>
        </w:rPr>
        <w:t xml:space="preserve">משהו </w:t>
      </w:r>
      <w:bookmarkStart w:id="10787" w:name="_ETM_Q20_686059"/>
      <w:bookmarkEnd w:id="10787"/>
      <w:r>
        <w:rPr>
          <w:rtl/>
        </w:rPr>
        <w:t>סלקטיבי</w:t>
      </w:r>
      <w:r>
        <w:rPr>
          <w:rFonts w:hint="cs"/>
          <w:rtl/>
        </w:rPr>
        <w:t>,</w:t>
      </w:r>
      <w:r>
        <w:rPr>
          <w:rtl/>
        </w:rPr>
        <w:t xml:space="preserve"> </w:t>
      </w:r>
      <w:bookmarkStart w:id="10788" w:name="_ETM_Q20_686959"/>
      <w:bookmarkEnd w:id="10788"/>
      <w:r>
        <w:rPr>
          <w:rtl/>
        </w:rPr>
        <w:t>נקודתי</w:t>
      </w:r>
      <w:r>
        <w:rPr>
          <w:rFonts w:hint="cs"/>
          <w:rtl/>
        </w:rPr>
        <w:t>,</w:t>
      </w:r>
      <w:r>
        <w:rPr>
          <w:rtl/>
        </w:rPr>
        <w:t xml:space="preserve"> </w:t>
      </w:r>
      <w:bookmarkStart w:id="10789" w:name="_ETM_Q20_688120"/>
      <w:bookmarkEnd w:id="10789"/>
      <w:r>
        <w:rPr>
          <w:rtl/>
        </w:rPr>
        <w:t xml:space="preserve">ולכן </w:t>
      </w:r>
      <w:bookmarkStart w:id="10790" w:name="_ETM_Q20_688510"/>
      <w:bookmarkEnd w:id="10790"/>
      <w:r>
        <w:rPr>
          <w:rtl/>
        </w:rPr>
        <w:t xml:space="preserve">עניתי </w:t>
      </w:r>
      <w:bookmarkStart w:id="10791" w:name="_ETM_Q20_688840"/>
      <w:bookmarkEnd w:id="10791"/>
      <w:r>
        <w:rPr>
          <w:rtl/>
        </w:rPr>
        <w:t xml:space="preserve">מה </w:t>
      </w:r>
      <w:bookmarkStart w:id="10792" w:name="_ETM_Q20_688959"/>
      <w:bookmarkEnd w:id="10792"/>
      <w:r>
        <w:rPr>
          <w:rtl/>
        </w:rPr>
        <w:t>שעניתי</w:t>
      </w:r>
      <w:r>
        <w:rPr>
          <w:rFonts w:hint="cs"/>
          <w:rtl/>
        </w:rPr>
        <w:t>.</w:t>
      </w:r>
      <w:r>
        <w:rPr>
          <w:rtl/>
        </w:rPr>
        <w:t xml:space="preserve"> </w:t>
      </w:r>
      <w:bookmarkStart w:id="10793" w:name="_ETM_Q20_689409"/>
      <w:bookmarkEnd w:id="10793"/>
      <w:r>
        <w:rPr>
          <w:rtl/>
        </w:rPr>
        <w:t>בבקשה</w:t>
      </w:r>
      <w:r>
        <w:rPr>
          <w:rFonts w:hint="cs"/>
          <w:rtl/>
        </w:rPr>
        <w:t>.</w:t>
      </w:r>
    </w:p>
    <w:p w:rsidR="00EE453E" w:rsidRDefault="00EE453E" w:rsidP="00340E3B">
      <w:pPr>
        <w:rPr>
          <w:rtl/>
        </w:rPr>
      </w:pPr>
    </w:p>
    <w:p w:rsidR="00EE453E" w:rsidRDefault="00EE453E" w:rsidP="00340E3B">
      <w:pPr>
        <w:pStyle w:val="-"/>
        <w:keepNext/>
        <w:rPr>
          <w:rtl/>
        </w:rPr>
      </w:pPr>
      <w:bookmarkStart w:id="10794" w:name="ET_speakercontinue_5939_45"/>
      <w:r w:rsidRPr="0060499F">
        <w:rPr>
          <w:rStyle w:val="TagStyle"/>
          <w:rtl/>
        </w:rPr>
        <w:t xml:space="preserve"> &lt;&lt; דובר_המשך &gt;&gt; </w:t>
      </w:r>
      <w:r>
        <w:rPr>
          <w:rtl/>
        </w:rPr>
        <w:t>עידן רול (יש עתיד-תל"ם):</w:t>
      </w:r>
      <w:r w:rsidRPr="0060499F">
        <w:rPr>
          <w:rStyle w:val="TagStyle"/>
          <w:rtl/>
        </w:rPr>
        <w:t xml:space="preserve"> &lt;&lt; דובר_המשך &gt;&gt;</w:t>
      </w:r>
      <w:r>
        <w:rPr>
          <w:rtl/>
        </w:rPr>
        <w:t xml:space="preserve">  </w:t>
      </w:r>
      <w:bookmarkEnd w:id="10794"/>
    </w:p>
    <w:p w:rsidR="00EE453E" w:rsidRDefault="00EE453E" w:rsidP="00340E3B">
      <w:pPr>
        <w:rPr>
          <w:rtl/>
          <w:lang w:eastAsia="he-IL"/>
        </w:rPr>
      </w:pPr>
    </w:p>
    <w:p w:rsidR="00EE453E" w:rsidRDefault="00EE453E" w:rsidP="00340E3B">
      <w:pPr>
        <w:rPr>
          <w:rtl/>
        </w:rPr>
      </w:pPr>
      <w:bookmarkStart w:id="10795" w:name="_ETM_Q20_690099"/>
      <w:bookmarkEnd w:id="10795"/>
      <w:r>
        <w:rPr>
          <w:rtl/>
        </w:rPr>
        <w:t xml:space="preserve">אז </w:t>
      </w:r>
      <w:bookmarkStart w:id="10796" w:name="_ETM_Q20_690279"/>
      <w:bookmarkEnd w:id="10796"/>
      <w:r>
        <w:rPr>
          <w:rtl/>
        </w:rPr>
        <w:t xml:space="preserve">אני </w:t>
      </w:r>
      <w:bookmarkStart w:id="10797" w:name="_ETM_Q20_690459"/>
      <w:bookmarkEnd w:id="10797"/>
      <w:r>
        <w:rPr>
          <w:rtl/>
        </w:rPr>
        <w:t>רוצה</w:t>
      </w:r>
      <w:r>
        <w:rPr>
          <w:rFonts w:hint="cs"/>
          <w:rtl/>
        </w:rPr>
        <w:t>,</w:t>
      </w:r>
      <w:r>
        <w:rPr>
          <w:rtl/>
        </w:rPr>
        <w:t xml:space="preserve"> </w:t>
      </w:r>
      <w:bookmarkStart w:id="10798" w:name="_ETM_Q20_690700"/>
      <w:bookmarkEnd w:id="10798"/>
      <w:r>
        <w:rPr>
          <w:rtl/>
        </w:rPr>
        <w:t>ברשותכם</w:t>
      </w:r>
      <w:r>
        <w:rPr>
          <w:rFonts w:hint="cs"/>
          <w:rtl/>
        </w:rPr>
        <w:t>,</w:t>
      </w:r>
      <w:r>
        <w:rPr>
          <w:rtl/>
        </w:rPr>
        <w:t xml:space="preserve"> </w:t>
      </w:r>
      <w:bookmarkStart w:id="10799" w:name="_ETM_Q20_691900"/>
      <w:bookmarkEnd w:id="10799"/>
      <w:r>
        <w:rPr>
          <w:rtl/>
        </w:rPr>
        <w:t xml:space="preserve">שאלת </w:t>
      </w:r>
      <w:bookmarkStart w:id="10800" w:name="_ETM_Q20_692380"/>
      <w:bookmarkEnd w:id="10800"/>
      <w:r>
        <w:rPr>
          <w:rtl/>
        </w:rPr>
        <w:t>המשך</w:t>
      </w:r>
      <w:r>
        <w:rPr>
          <w:rFonts w:hint="cs"/>
          <w:rtl/>
        </w:rPr>
        <w:t>.</w:t>
      </w:r>
      <w:r>
        <w:rPr>
          <w:rtl/>
        </w:rPr>
        <w:t xml:space="preserve"> </w:t>
      </w:r>
      <w:bookmarkStart w:id="10801" w:name="_ETM_Q20_693160"/>
      <w:bookmarkEnd w:id="10801"/>
      <w:r>
        <w:rPr>
          <w:rtl/>
        </w:rPr>
        <w:t>אני</w:t>
      </w:r>
      <w:r>
        <w:rPr>
          <w:rFonts w:hint="cs"/>
          <w:rtl/>
        </w:rPr>
        <w:t>,</w:t>
      </w:r>
      <w:r>
        <w:rPr>
          <w:rtl/>
        </w:rPr>
        <w:t xml:space="preserve"> </w:t>
      </w:r>
      <w:bookmarkStart w:id="10802" w:name="_ETM_Q20_693610"/>
      <w:bookmarkEnd w:id="10802"/>
      <w:r>
        <w:rPr>
          <w:rtl/>
        </w:rPr>
        <w:t>אגב</w:t>
      </w:r>
      <w:r>
        <w:rPr>
          <w:rFonts w:hint="cs"/>
          <w:rtl/>
        </w:rPr>
        <w:t>,</w:t>
      </w:r>
      <w:r>
        <w:rPr>
          <w:rtl/>
        </w:rPr>
        <w:t xml:space="preserve"> </w:t>
      </w:r>
      <w:bookmarkStart w:id="10803" w:name="_ETM_Q20_694179"/>
      <w:bookmarkEnd w:id="10803"/>
      <w:r>
        <w:rPr>
          <w:rtl/>
        </w:rPr>
        <w:t xml:space="preserve">אדוני </w:t>
      </w:r>
      <w:bookmarkStart w:id="10804" w:name="_ETM_Q20_694450"/>
      <w:bookmarkEnd w:id="10804"/>
      <w:r>
        <w:rPr>
          <w:rtl/>
        </w:rPr>
        <w:t>השר</w:t>
      </w:r>
      <w:r>
        <w:rPr>
          <w:rFonts w:hint="cs"/>
          <w:rtl/>
        </w:rPr>
        <w:t>,</w:t>
      </w:r>
      <w:r>
        <w:rPr>
          <w:rtl/>
        </w:rPr>
        <w:t xml:space="preserve"> </w:t>
      </w:r>
      <w:bookmarkStart w:id="10805" w:name="_ETM_Q20_694720"/>
      <w:bookmarkEnd w:id="10805"/>
      <w:r>
        <w:rPr>
          <w:rtl/>
        </w:rPr>
        <w:t xml:space="preserve">לא </w:t>
      </w:r>
      <w:bookmarkStart w:id="10806" w:name="_ETM_Q20_695170"/>
      <w:bookmarkEnd w:id="10806"/>
      <w:r>
        <w:rPr>
          <w:rtl/>
        </w:rPr>
        <w:t xml:space="preserve">רואה </w:t>
      </w:r>
      <w:bookmarkStart w:id="10807" w:name="_ETM_Q20_695380"/>
      <w:bookmarkEnd w:id="10807"/>
      <w:r>
        <w:rPr>
          <w:rtl/>
        </w:rPr>
        <w:t xml:space="preserve">בנושא </w:t>
      </w:r>
      <w:bookmarkStart w:id="10808" w:name="_ETM_Q20_696220"/>
      <w:bookmarkEnd w:id="10808"/>
      <w:r>
        <w:rPr>
          <w:rtl/>
        </w:rPr>
        <w:t xml:space="preserve">הזה </w:t>
      </w:r>
      <w:bookmarkStart w:id="10809" w:name="_ETM_Q20_696340"/>
      <w:bookmarkEnd w:id="10809"/>
      <w:r>
        <w:rPr>
          <w:rtl/>
        </w:rPr>
        <w:t xml:space="preserve">של </w:t>
      </w:r>
      <w:bookmarkStart w:id="10810" w:name="_ETM_Q20_696520"/>
      <w:bookmarkEnd w:id="10810"/>
      <w:r>
        <w:rPr>
          <w:rtl/>
        </w:rPr>
        <w:t>שא</w:t>
      </w:r>
      <w:bookmarkStart w:id="10811" w:name="_ETM_Q20_696850"/>
      <w:bookmarkEnd w:id="10811"/>
      <w:r>
        <w:rPr>
          <w:rFonts w:hint="cs"/>
          <w:rtl/>
        </w:rPr>
        <w:t xml:space="preserve">ילתות </w:t>
      </w:r>
      <w:r>
        <w:rPr>
          <w:rtl/>
        </w:rPr>
        <w:t>ב</w:t>
      </w:r>
      <w:r>
        <w:rPr>
          <w:rFonts w:hint="cs"/>
          <w:rtl/>
        </w:rPr>
        <w:t xml:space="preserve">מה להתנגחות. אני שואל אותך עכשיו כשר בממשלה, ואני בטוח שתסכים איתי שיש </w:t>
      </w:r>
      <w:r>
        <w:rPr>
          <w:rFonts w:hint="cs"/>
          <w:rtl/>
        </w:rPr>
        <w:lastRenderedPageBreak/>
        <w:t xml:space="preserve">אובדן </w:t>
      </w:r>
      <w:bookmarkStart w:id="10812" w:name="_ETM_Q20_704000"/>
      <w:bookmarkEnd w:id="10812"/>
      <w:r>
        <w:rPr>
          <w:rFonts w:hint="cs"/>
          <w:rtl/>
        </w:rPr>
        <w:t>אמון מאוד גדול של הציבור. אנחנו רואים את זה, אנחנו</w:t>
      </w:r>
      <w:bookmarkStart w:id="10813" w:name="_ETM_Q20_706000"/>
      <w:bookmarkEnd w:id="10813"/>
      <w:r>
        <w:rPr>
          <w:rFonts w:hint="cs"/>
          <w:rtl/>
        </w:rPr>
        <w:t xml:space="preserve"> שומעים את זה מהציבור, מכל שכבות האוכלוסייה, מכל קצוות </w:t>
      </w:r>
      <w:bookmarkStart w:id="10814" w:name="_ETM_Q20_710000"/>
      <w:bookmarkEnd w:id="10814"/>
      <w:r>
        <w:rPr>
          <w:rFonts w:hint="cs"/>
          <w:rtl/>
        </w:rPr>
        <w:t>הארץ. אתה לא חושב שכן עידוד של לפחות חשיפה חלקית של אופן התנהלות הדיונים וקבלת ההחלטות</w:t>
      </w:r>
      <w:r>
        <w:rPr>
          <w:rFonts w:hint="eastAsia"/>
          <w:rtl/>
        </w:rPr>
        <w:t xml:space="preserve"> </w:t>
      </w:r>
      <w:r>
        <w:rPr>
          <w:rFonts w:hint="cs"/>
          <w:rtl/>
        </w:rPr>
        <w:t xml:space="preserve">יכול לעזור בסוף </w:t>
      </w:r>
      <w:r>
        <w:rPr>
          <w:rFonts w:hint="eastAsia"/>
          <w:rtl/>
        </w:rPr>
        <w:t xml:space="preserve">– </w:t>
      </w:r>
      <w:r>
        <w:rPr>
          <w:rFonts w:hint="cs"/>
          <w:rtl/>
        </w:rPr>
        <w:t xml:space="preserve">לכם, </w:t>
      </w:r>
      <w:bookmarkStart w:id="10815" w:name="_ETM_Q20_721000"/>
      <w:bookmarkEnd w:id="10815"/>
      <w:r>
        <w:rPr>
          <w:rFonts w:hint="cs"/>
          <w:rtl/>
        </w:rPr>
        <w:t xml:space="preserve">בעיקר, לממשלה </w:t>
      </w:r>
      <w:r>
        <w:rPr>
          <w:rFonts w:hint="eastAsia"/>
          <w:rtl/>
        </w:rPr>
        <w:t xml:space="preserve">– </w:t>
      </w:r>
      <w:r>
        <w:rPr>
          <w:rFonts w:hint="cs"/>
          <w:rtl/>
        </w:rPr>
        <w:t>לשקם את אמון הציבור וככה לנצח את הקורונה בצורה יותר אפקטיבית?</w:t>
      </w:r>
    </w:p>
    <w:p w:rsidR="00EE453E" w:rsidRDefault="00EE453E" w:rsidP="00340E3B">
      <w:pPr>
        <w:rPr>
          <w:rtl/>
        </w:rPr>
      </w:pPr>
    </w:p>
    <w:p w:rsidR="00EE453E" w:rsidRDefault="00EE453E" w:rsidP="00340E3B">
      <w:pPr>
        <w:pStyle w:val="-"/>
        <w:keepNext/>
        <w:rPr>
          <w:rtl/>
        </w:rPr>
      </w:pPr>
      <w:bookmarkStart w:id="10816" w:name="_ETM_Q20_728519"/>
      <w:bookmarkEnd w:id="10816"/>
      <w:r w:rsidRPr="00BD434C">
        <w:rPr>
          <w:rStyle w:val="TagStyle"/>
          <w:rtl/>
        </w:rPr>
        <w:t xml:space="preserve">&lt;&lt; דובר_המשך &gt;&gt; </w:t>
      </w:r>
      <w:r>
        <w:rPr>
          <w:rtl/>
        </w:rPr>
        <w:t>השר המקשר בין הממשלה לכנסת דוד אמסלם:</w:t>
      </w:r>
      <w:r w:rsidRPr="00BD434C">
        <w:rPr>
          <w:rStyle w:val="TagStyle"/>
          <w:rtl/>
        </w:rPr>
        <w:t xml:space="preserve"> &lt;&lt; דובר_המשך &gt;&gt;</w:t>
      </w:r>
      <w:r>
        <w:rPr>
          <w:rtl/>
        </w:rPr>
        <w:t xml:space="preserve">  </w:t>
      </w:r>
    </w:p>
    <w:p w:rsidR="00EE453E" w:rsidRDefault="00EE453E" w:rsidP="005429A2">
      <w:pPr>
        <w:rPr>
          <w:rtl/>
          <w:lang w:eastAsia="he-IL"/>
        </w:rPr>
      </w:pPr>
    </w:p>
    <w:p w:rsidR="00EE453E" w:rsidRDefault="00EE453E" w:rsidP="00340E3B">
      <w:pPr>
        <w:rPr>
          <w:rtl/>
        </w:rPr>
      </w:pPr>
      <w:r>
        <w:rPr>
          <w:rFonts w:hint="cs"/>
          <w:rtl/>
        </w:rPr>
        <w:t>תראה, חבר הכנסת רול, אני</w:t>
      </w:r>
      <w:r>
        <w:rPr>
          <w:rtl/>
        </w:rPr>
        <w:t xml:space="preserve"> </w:t>
      </w:r>
      <w:bookmarkStart w:id="10817" w:name="_ETM_Q20_729400"/>
      <w:bookmarkEnd w:id="10817"/>
      <w:r>
        <w:rPr>
          <w:rtl/>
        </w:rPr>
        <w:t xml:space="preserve">חושב </w:t>
      </w:r>
      <w:bookmarkStart w:id="10818" w:name="_ETM_Q20_729939"/>
      <w:bookmarkEnd w:id="10818"/>
      <w:r>
        <w:rPr>
          <w:rtl/>
        </w:rPr>
        <w:t xml:space="preserve">שמדובר </w:t>
      </w:r>
      <w:bookmarkStart w:id="10819" w:name="_ETM_Q20_730510"/>
      <w:bookmarkEnd w:id="10819"/>
      <w:r>
        <w:rPr>
          <w:rtl/>
        </w:rPr>
        <w:t xml:space="preserve">פה </w:t>
      </w:r>
      <w:bookmarkStart w:id="10820" w:name="_ETM_Q20_730989"/>
      <w:bookmarkEnd w:id="10820"/>
      <w:r>
        <w:rPr>
          <w:rtl/>
        </w:rPr>
        <w:t xml:space="preserve">בטלטלה </w:t>
      </w:r>
      <w:bookmarkStart w:id="10821" w:name="_ETM_Q20_731679"/>
      <w:bookmarkEnd w:id="10821"/>
      <w:r>
        <w:rPr>
          <w:rtl/>
        </w:rPr>
        <w:t>עולמית</w:t>
      </w:r>
      <w:r>
        <w:rPr>
          <w:rFonts w:hint="cs"/>
          <w:rtl/>
        </w:rPr>
        <w:t>.</w:t>
      </w:r>
      <w:r>
        <w:rPr>
          <w:rtl/>
        </w:rPr>
        <w:t xml:space="preserve"> </w:t>
      </w:r>
      <w:bookmarkStart w:id="10822" w:name="_ETM_Q20_733279"/>
      <w:bookmarkEnd w:id="10822"/>
      <w:r>
        <w:rPr>
          <w:rtl/>
        </w:rPr>
        <w:t xml:space="preserve">יש </w:t>
      </w:r>
      <w:bookmarkStart w:id="10823" w:name="_ETM_Q20_733459"/>
      <w:bookmarkEnd w:id="10823"/>
      <w:r>
        <w:rPr>
          <w:rtl/>
        </w:rPr>
        <w:t xml:space="preserve">משבר </w:t>
      </w:r>
      <w:bookmarkStart w:id="10824" w:name="_ETM_Q20_733939"/>
      <w:bookmarkEnd w:id="10824"/>
      <w:r>
        <w:rPr>
          <w:rtl/>
        </w:rPr>
        <w:t xml:space="preserve">עולמי </w:t>
      </w:r>
      <w:bookmarkStart w:id="10825" w:name="_ETM_Q20_734359"/>
      <w:bookmarkEnd w:id="10825"/>
      <w:r>
        <w:rPr>
          <w:rtl/>
        </w:rPr>
        <w:t xml:space="preserve">כמעט </w:t>
      </w:r>
      <w:bookmarkStart w:id="10826" w:name="_ETM_Q20_734719"/>
      <w:bookmarkEnd w:id="10826"/>
      <w:r>
        <w:rPr>
          <w:rtl/>
        </w:rPr>
        <w:t xml:space="preserve">בכל </w:t>
      </w:r>
      <w:bookmarkStart w:id="10827" w:name="_ETM_Q20_735019"/>
      <w:bookmarkEnd w:id="10827"/>
      <w:r>
        <w:rPr>
          <w:rtl/>
        </w:rPr>
        <w:t>מדינה</w:t>
      </w:r>
      <w:r>
        <w:rPr>
          <w:rFonts w:hint="cs"/>
          <w:rtl/>
        </w:rPr>
        <w:t>,</w:t>
      </w:r>
      <w:r>
        <w:rPr>
          <w:rtl/>
        </w:rPr>
        <w:t xml:space="preserve"> </w:t>
      </w:r>
      <w:bookmarkStart w:id="10828" w:name="_ETM_Q20_736330"/>
      <w:bookmarkEnd w:id="10828"/>
      <w:r>
        <w:rPr>
          <w:rtl/>
        </w:rPr>
        <w:t xml:space="preserve">בוודאי </w:t>
      </w:r>
      <w:bookmarkStart w:id="10829" w:name="_ETM_Q20_736990"/>
      <w:bookmarkEnd w:id="10829"/>
      <w:r>
        <w:rPr>
          <w:rFonts w:hint="cs"/>
          <w:rtl/>
        </w:rPr>
        <w:t>ב</w:t>
      </w:r>
      <w:r>
        <w:rPr>
          <w:rtl/>
        </w:rPr>
        <w:t xml:space="preserve">מדינות </w:t>
      </w:r>
      <w:bookmarkStart w:id="10830" w:name="_ETM_Q20_737949"/>
      <w:bookmarkEnd w:id="10830"/>
      <w:r>
        <w:rPr>
          <w:rtl/>
        </w:rPr>
        <w:t>הדמוקרטיות</w:t>
      </w:r>
      <w:r>
        <w:rPr>
          <w:rFonts w:hint="cs"/>
          <w:rtl/>
        </w:rPr>
        <w:t>,</w:t>
      </w:r>
      <w:r>
        <w:rPr>
          <w:rtl/>
        </w:rPr>
        <w:t xml:space="preserve"> </w:t>
      </w:r>
      <w:bookmarkStart w:id="10831" w:name="_ETM_Q20_740189"/>
      <w:bookmarkEnd w:id="10831"/>
      <w:r>
        <w:rPr>
          <w:rtl/>
        </w:rPr>
        <w:t xml:space="preserve">ובדרך </w:t>
      </w:r>
      <w:bookmarkStart w:id="10832" w:name="_ETM_Q20_740639"/>
      <w:bookmarkEnd w:id="10832"/>
      <w:r>
        <w:rPr>
          <w:rtl/>
        </w:rPr>
        <w:t xml:space="preserve">כלל </w:t>
      </w:r>
      <w:bookmarkStart w:id="10833" w:name="_ETM_Q20_741029"/>
      <w:bookmarkEnd w:id="10833"/>
      <w:r>
        <w:rPr>
          <w:rtl/>
        </w:rPr>
        <w:t xml:space="preserve">התסכול </w:t>
      </w:r>
      <w:bookmarkStart w:id="10834" w:name="_ETM_Q20_741599"/>
      <w:bookmarkEnd w:id="10834"/>
      <w:r>
        <w:rPr>
          <w:rtl/>
        </w:rPr>
        <w:t xml:space="preserve">והזעם </w:t>
      </w:r>
      <w:bookmarkStart w:id="10835" w:name="_ETM_Q20_742050"/>
      <w:bookmarkEnd w:id="10835"/>
      <w:r>
        <w:rPr>
          <w:rtl/>
        </w:rPr>
        <w:t xml:space="preserve">גם </w:t>
      </w:r>
      <w:bookmarkStart w:id="10836" w:name="_ETM_Q20_742370"/>
      <w:bookmarkEnd w:id="10836"/>
      <w:r>
        <w:rPr>
          <w:rFonts w:hint="cs"/>
          <w:rtl/>
        </w:rPr>
        <w:t>מופנים</w:t>
      </w:r>
      <w:r>
        <w:rPr>
          <w:rtl/>
        </w:rPr>
        <w:t xml:space="preserve"> </w:t>
      </w:r>
      <w:bookmarkStart w:id="10837" w:name="_ETM_Q20_742910"/>
      <w:bookmarkEnd w:id="10837"/>
      <w:r>
        <w:rPr>
          <w:rtl/>
        </w:rPr>
        <w:t xml:space="preserve">כלפי </w:t>
      </w:r>
      <w:bookmarkStart w:id="10838" w:name="_ETM_Q20_743300"/>
      <w:bookmarkEnd w:id="10838"/>
      <w:r>
        <w:rPr>
          <w:rtl/>
        </w:rPr>
        <w:t>השלטון</w:t>
      </w:r>
      <w:r>
        <w:rPr>
          <w:rFonts w:hint="cs"/>
          <w:rtl/>
        </w:rPr>
        <w:t>,</w:t>
      </w:r>
      <w:r>
        <w:rPr>
          <w:rtl/>
        </w:rPr>
        <w:t xml:space="preserve"> </w:t>
      </w:r>
      <w:bookmarkStart w:id="10839" w:name="_ETM_Q20_744890"/>
      <w:bookmarkEnd w:id="10839"/>
      <w:r>
        <w:rPr>
          <w:rtl/>
        </w:rPr>
        <w:t xml:space="preserve">בגלל </w:t>
      </w:r>
      <w:bookmarkStart w:id="10840" w:name="_ETM_Q20_745190"/>
      <w:bookmarkEnd w:id="10840"/>
      <w:r>
        <w:rPr>
          <w:rFonts w:hint="cs"/>
          <w:rtl/>
        </w:rPr>
        <w:t>ש</w:t>
      </w:r>
      <w:r>
        <w:rPr>
          <w:rtl/>
        </w:rPr>
        <w:t xml:space="preserve">זה </w:t>
      </w:r>
      <w:bookmarkStart w:id="10841" w:name="_ETM_Q20_745309"/>
      <w:bookmarkEnd w:id="10841"/>
      <w:r>
        <w:rPr>
          <w:rtl/>
        </w:rPr>
        <w:t xml:space="preserve">תסכול </w:t>
      </w:r>
      <w:bookmarkStart w:id="10842" w:name="_ETM_Q20_745730"/>
      <w:bookmarkEnd w:id="10842"/>
      <w:r>
        <w:rPr>
          <w:rtl/>
        </w:rPr>
        <w:t xml:space="preserve">של </w:t>
      </w:r>
      <w:bookmarkStart w:id="10843" w:name="_ETM_Q20_745910"/>
      <w:bookmarkEnd w:id="10843"/>
      <w:r>
        <w:rPr>
          <w:rtl/>
        </w:rPr>
        <w:t>כולנו</w:t>
      </w:r>
      <w:r>
        <w:rPr>
          <w:rFonts w:hint="cs"/>
          <w:rtl/>
        </w:rPr>
        <w:t>.</w:t>
      </w:r>
      <w:r>
        <w:rPr>
          <w:rtl/>
        </w:rPr>
        <w:t xml:space="preserve"> </w:t>
      </w:r>
      <w:bookmarkStart w:id="10844" w:name="_ETM_Q20_746300"/>
      <w:bookmarkEnd w:id="10844"/>
      <w:r>
        <w:rPr>
          <w:rtl/>
        </w:rPr>
        <w:t xml:space="preserve">הרי </w:t>
      </w:r>
      <w:bookmarkStart w:id="10845" w:name="_ETM_Q20_746420"/>
      <w:bookmarkEnd w:id="10845"/>
      <w:r>
        <w:rPr>
          <w:rtl/>
        </w:rPr>
        <w:t xml:space="preserve">כולנו </w:t>
      </w:r>
      <w:bookmarkStart w:id="10846" w:name="_ETM_Q20_746780"/>
      <w:bookmarkEnd w:id="10846"/>
      <w:r>
        <w:rPr>
          <w:rtl/>
        </w:rPr>
        <w:t xml:space="preserve">מבינים </w:t>
      </w:r>
      <w:bookmarkStart w:id="10847" w:name="_ETM_Q20_747140"/>
      <w:bookmarkEnd w:id="10847"/>
      <w:r>
        <w:rPr>
          <w:rtl/>
        </w:rPr>
        <w:t xml:space="preserve">שהקורונה </w:t>
      </w:r>
      <w:bookmarkStart w:id="10848" w:name="_ETM_Q20_748630"/>
      <w:bookmarkEnd w:id="10848"/>
      <w:r>
        <w:rPr>
          <w:rtl/>
        </w:rPr>
        <w:t xml:space="preserve">זה </w:t>
      </w:r>
      <w:bookmarkStart w:id="10849" w:name="_ETM_Q20_748840"/>
      <w:bookmarkEnd w:id="10849"/>
      <w:r>
        <w:rPr>
          <w:rtl/>
        </w:rPr>
        <w:t xml:space="preserve">משהו </w:t>
      </w:r>
      <w:bookmarkStart w:id="10850" w:name="_ETM_Q20_749140"/>
      <w:bookmarkEnd w:id="10850"/>
      <w:r>
        <w:rPr>
          <w:rtl/>
        </w:rPr>
        <w:t xml:space="preserve">שנחת </w:t>
      </w:r>
      <w:bookmarkStart w:id="10851" w:name="_ETM_Q20_749710"/>
      <w:bookmarkEnd w:id="10851"/>
      <w:r>
        <w:rPr>
          <w:rtl/>
        </w:rPr>
        <w:t>עלינו</w:t>
      </w:r>
      <w:r>
        <w:rPr>
          <w:rFonts w:hint="cs"/>
          <w:rtl/>
        </w:rPr>
        <w:t xml:space="preserve"> </w:t>
      </w:r>
      <w:r>
        <w:rPr>
          <w:rFonts w:hint="eastAsia"/>
          <w:rtl/>
        </w:rPr>
        <w:t>–</w:t>
      </w:r>
      <w:r>
        <w:rPr>
          <w:rtl/>
        </w:rPr>
        <w:t xml:space="preserve"> </w:t>
      </w:r>
      <w:bookmarkStart w:id="10852" w:name="_ETM_Q20_751490"/>
      <w:bookmarkEnd w:id="10852"/>
      <w:r>
        <w:rPr>
          <w:rtl/>
        </w:rPr>
        <w:t>מבחינתי</w:t>
      </w:r>
      <w:r>
        <w:rPr>
          <w:rFonts w:hint="cs"/>
          <w:rtl/>
        </w:rPr>
        <w:t>,</w:t>
      </w:r>
      <w:r>
        <w:rPr>
          <w:rtl/>
        </w:rPr>
        <w:t xml:space="preserve"> </w:t>
      </w:r>
      <w:bookmarkStart w:id="10853" w:name="_ETM_Q20_752090"/>
      <w:bookmarkEnd w:id="10853"/>
      <w:r>
        <w:rPr>
          <w:rtl/>
        </w:rPr>
        <w:t xml:space="preserve">נחת </w:t>
      </w:r>
      <w:bookmarkStart w:id="10854" w:name="_ETM_Q20_752419"/>
      <w:bookmarkEnd w:id="10854"/>
      <w:r>
        <w:rPr>
          <w:rtl/>
        </w:rPr>
        <w:t>מהשמיים</w:t>
      </w:r>
      <w:r>
        <w:rPr>
          <w:rFonts w:hint="cs"/>
          <w:rtl/>
        </w:rPr>
        <w:t>.</w:t>
      </w:r>
      <w:r>
        <w:rPr>
          <w:rtl/>
        </w:rPr>
        <w:t xml:space="preserve"> </w:t>
      </w:r>
      <w:bookmarkStart w:id="10855" w:name="_ETM_Q20_754629"/>
      <w:bookmarkEnd w:id="10855"/>
      <w:r>
        <w:rPr>
          <w:rtl/>
        </w:rPr>
        <w:t xml:space="preserve">ההתמודדות </w:t>
      </w:r>
      <w:bookmarkStart w:id="10856" w:name="_ETM_Q20_755469"/>
      <w:bookmarkEnd w:id="10856"/>
      <w:r>
        <w:rPr>
          <w:rtl/>
        </w:rPr>
        <w:t xml:space="preserve">איתו </w:t>
      </w:r>
      <w:bookmarkStart w:id="10857" w:name="_ETM_Q20_755650"/>
      <w:bookmarkEnd w:id="10857"/>
      <w:r>
        <w:rPr>
          <w:rFonts w:hint="cs"/>
          <w:rtl/>
        </w:rPr>
        <w:t xml:space="preserve">היא </w:t>
      </w:r>
      <w:r>
        <w:rPr>
          <w:rtl/>
        </w:rPr>
        <w:t xml:space="preserve">התמודדות </w:t>
      </w:r>
      <w:bookmarkStart w:id="10858" w:name="_ETM_Q20_756159"/>
      <w:bookmarkEnd w:id="10858"/>
      <w:r>
        <w:rPr>
          <w:rtl/>
        </w:rPr>
        <w:t>ש</w:t>
      </w:r>
      <w:r>
        <w:rPr>
          <w:rFonts w:hint="cs"/>
          <w:rtl/>
        </w:rPr>
        <w:t xml:space="preserve">ל </w:t>
      </w:r>
      <w:r>
        <w:rPr>
          <w:rtl/>
        </w:rPr>
        <w:t>כולנו</w:t>
      </w:r>
      <w:r>
        <w:rPr>
          <w:rFonts w:hint="cs"/>
          <w:rtl/>
        </w:rPr>
        <w:t>,</w:t>
      </w:r>
      <w:r>
        <w:rPr>
          <w:rtl/>
        </w:rPr>
        <w:t xml:space="preserve"> </w:t>
      </w:r>
      <w:bookmarkStart w:id="10859" w:name="_ETM_Q20_756939"/>
      <w:bookmarkEnd w:id="10859"/>
      <w:r>
        <w:rPr>
          <w:rFonts w:hint="cs"/>
          <w:rtl/>
        </w:rPr>
        <w:t>ו</w:t>
      </w:r>
      <w:r>
        <w:rPr>
          <w:rtl/>
        </w:rPr>
        <w:t xml:space="preserve">אנחנו </w:t>
      </w:r>
      <w:bookmarkStart w:id="10860" w:name="_ETM_Q20_757300"/>
      <w:bookmarkEnd w:id="10860"/>
      <w:r>
        <w:rPr>
          <w:rtl/>
        </w:rPr>
        <w:t xml:space="preserve">גם </w:t>
      </w:r>
      <w:bookmarkStart w:id="10861" w:name="_ETM_Q20_757479"/>
      <w:bookmarkEnd w:id="10861"/>
      <w:r>
        <w:rPr>
          <w:rtl/>
        </w:rPr>
        <w:t xml:space="preserve">לא </w:t>
      </w:r>
      <w:bookmarkStart w:id="10862" w:name="_ETM_Q20_757599"/>
      <w:bookmarkEnd w:id="10862"/>
      <w:r>
        <w:rPr>
          <w:rtl/>
        </w:rPr>
        <w:t xml:space="preserve">יודעים </w:t>
      </w:r>
      <w:bookmarkStart w:id="10863" w:name="_ETM_Q20_757900"/>
      <w:bookmarkEnd w:id="10863"/>
      <w:r>
        <w:rPr>
          <w:rtl/>
        </w:rPr>
        <w:t>בדיוק</w:t>
      </w:r>
      <w:r>
        <w:rPr>
          <w:rFonts w:hint="cs"/>
          <w:rtl/>
        </w:rPr>
        <w:t>,</w:t>
      </w:r>
      <w:r>
        <w:rPr>
          <w:rtl/>
        </w:rPr>
        <w:t xml:space="preserve"> </w:t>
      </w:r>
      <w:bookmarkStart w:id="10864" w:name="_ETM_Q20_758169"/>
      <w:bookmarkEnd w:id="10864"/>
      <w:r>
        <w:rPr>
          <w:rtl/>
        </w:rPr>
        <w:t xml:space="preserve">אין </w:t>
      </w:r>
      <w:bookmarkStart w:id="10865" w:name="_ETM_Q20_758289"/>
      <w:bookmarkEnd w:id="10865"/>
      <w:r>
        <w:rPr>
          <w:rtl/>
        </w:rPr>
        <w:t xml:space="preserve">לנו </w:t>
      </w:r>
      <w:bookmarkStart w:id="10866" w:name="_ETM_Q20_758469"/>
      <w:bookmarkEnd w:id="10866"/>
      <w:r>
        <w:rPr>
          <w:rtl/>
        </w:rPr>
        <w:t xml:space="preserve">כרגע </w:t>
      </w:r>
      <w:bookmarkStart w:id="10867" w:name="_ETM_Q20_758800"/>
      <w:bookmarkEnd w:id="10867"/>
      <w:r>
        <w:rPr>
          <w:rtl/>
        </w:rPr>
        <w:t xml:space="preserve">את </w:t>
      </w:r>
      <w:bookmarkStart w:id="10868" w:name="_ETM_Q20_758860"/>
      <w:bookmarkEnd w:id="10868"/>
      <w:r>
        <w:rPr>
          <w:rtl/>
        </w:rPr>
        <w:t xml:space="preserve">הכלים </w:t>
      </w:r>
      <w:bookmarkStart w:id="10869" w:name="_ETM_Q20_759339"/>
      <w:bookmarkEnd w:id="10869"/>
      <w:r>
        <w:rPr>
          <w:rtl/>
        </w:rPr>
        <w:t xml:space="preserve">ואת </w:t>
      </w:r>
      <w:bookmarkStart w:id="10870" w:name="_ETM_Q20_759550"/>
      <w:bookmarkEnd w:id="10870"/>
      <w:r>
        <w:rPr>
          <w:rFonts w:hint="cs"/>
          <w:rtl/>
        </w:rPr>
        <w:t>תורת הלחימה;</w:t>
      </w:r>
      <w:r>
        <w:rPr>
          <w:rtl/>
        </w:rPr>
        <w:t xml:space="preserve"> </w:t>
      </w:r>
      <w:bookmarkStart w:id="10871" w:name="_ETM_Q20_759999"/>
      <w:bookmarkStart w:id="10872" w:name="_ETM_Q20_761020"/>
      <w:bookmarkEnd w:id="10871"/>
      <w:bookmarkEnd w:id="10872"/>
      <w:r>
        <w:rPr>
          <w:rtl/>
        </w:rPr>
        <w:t xml:space="preserve">אנחנו </w:t>
      </w:r>
      <w:bookmarkStart w:id="10873" w:name="_ETM_Q20_761330"/>
      <w:bookmarkEnd w:id="10873"/>
      <w:r>
        <w:rPr>
          <w:rtl/>
        </w:rPr>
        <w:t xml:space="preserve">מפתחים </w:t>
      </w:r>
      <w:bookmarkStart w:id="10874" w:name="_ETM_Q20_761780"/>
      <w:bookmarkEnd w:id="10874"/>
      <w:r>
        <w:rPr>
          <w:rtl/>
        </w:rPr>
        <w:t xml:space="preserve">אותה </w:t>
      </w:r>
      <w:bookmarkStart w:id="10875" w:name="_ETM_Q20_761990"/>
      <w:bookmarkEnd w:id="10875"/>
      <w:r>
        <w:rPr>
          <w:rtl/>
        </w:rPr>
        <w:t xml:space="preserve">תוך </w:t>
      </w:r>
      <w:bookmarkStart w:id="10876" w:name="_ETM_Q20_762199"/>
      <w:bookmarkEnd w:id="10876"/>
      <w:r>
        <w:rPr>
          <w:rtl/>
        </w:rPr>
        <w:t xml:space="preserve">כדי </w:t>
      </w:r>
      <w:bookmarkStart w:id="10877" w:name="_ETM_Q20_762889"/>
      <w:bookmarkEnd w:id="10877"/>
      <w:r>
        <w:rPr>
          <w:rtl/>
        </w:rPr>
        <w:t xml:space="preserve">ניסוי </w:t>
      </w:r>
      <w:bookmarkStart w:id="10878" w:name="_ETM_Q20_763189"/>
      <w:bookmarkEnd w:id="10878"/>
      <w:r>
        <w:rPr>
          <w:rtl/>
        </w:rPr>
        <w:t>וטעייה</w:t>
      </w:r>
      <w:r>
        <w:rPr>
          <w:rFonts w:hint="cs"/>
          <w:rtl/>
        </w:rPr>
        <w:t>.</w:t>
      </w:r>
      <w:r>
        <w:rPr>
          <w:rtl/>
        </w:rPr>
        <w:t xml:space="preserve"> </w:t>
      </w:r>
      <w:bookmarkStart w:id="10879" w:name="_ETM_Q20_763699"/>
      <w:bookmarkEnd w:id="10879"/>
    </w:p>
    <w:p w:rsidR="00EE453E" w:rsidRDefault="00EE453E" w:rsidP="00340E3B">
      <w:pPr>
        <w:rPr>
          <w:rtl/>
        </w:rPr>
      </w:pPr>
      <w:bookmarkStart w:id="10880" w:name="_ETM_Q20_736000"/>
      <w:bookmarkEnd w:id="10880"/>
    </w:p>
    <w:p w:rsidR="00EE453E" w:rsidRDefault="00EE453E" w:rsidP="00B651F4">
      <w:pPr>
        <w:rPr>
          <w:rtl/>
          <w:lang w:eastAsia="he-IL"/>
        </w:rPr>
      </w:pPr>
      <w:bookmarkStart w:id="10881" w:name="TOR_Q21"/>
      <w:bookmarkEnd w:id="10881"/>
      <w:r>
        <w:rPr>
          <w:rFonts w:hint="cs"/>
          <w:rtl/>
          <w:lang w:eastAsia="he-IL"/>
        </w:rPr>
        <w:t xml:space="preserve">אני אומר את זה כל שבוע כאן: יש פה אירוע שהוא לא פחות </w:t>
      </w:r>
      <w:bookmarkStart w:id="10882" w:name="_ETM_Q21_169169"/>
      <w:bookmarkEnd w:id="10882"/>
      <w:r>
        <w:rPr>
          <w:rFonts w:hint="cs"/>
          <w:rtl/>
          <w:lang w:eastAsia="he-IL"/>
        </w:rPr>
        <w:t>מאירוע מלחמתי הכי קשה שהיה במדינת ישראל</w:t>
      </w:r>
      <w:r w:rsidR="00B651F4">
        <w:rPr>
          <w:rFonts w:hint="cs"/>
          <w:rtl/>
          <w:lang w:eastAsia="he-IL"/>
        </w:rPr>
        <w:t>.</w:t>
      </w:r>
      <w:r>
        <w:rPr>
          <w:rFonts w:hint="cs"/>
          <w:rtl/>
          <w:lang w:eastAsia="he-IL"/>
        </w:rPr>
        <w:t xml:space="preserve"> ציפיתי שהאופוזיציה תבוא, תשים כתף, תעודד את </w:t>
      </w:r>
      <w:bookmarkStart w:id="10883" w:name="_ETM_Q21_176975"/>
      <w:bookmarkEnd w:id="10883"/>
      <w:r>
        <w:rPr>
          <w:rFonts w:hint="cs"/>
          <w:rtl/>
          <w:lang w:eastAsia="he-IL"/>
        </w:rPr>
        <w:t xml:space="preserve">העם, את הציבור, תפיח רוח של תקווה. אתם כל יום עולים לפה ורק מנתחים </w:t>
      </w:r>
      <w:r w:rsidR="005429A2">
        <w:rPr>
          <w:rFonts w:hint="cs"/>
          <w:rtl/>
          <w:lang w:eastAsia="he-IL"/>
        </w:rPr>
        <w:t>– – –</w:t>
      </w:r>
      <w:r>
        <w:rPr>
          <w:rFonts w:hint="cs"/>
          <w:rtl/>
          <w:lang w:eastAsia="he-IL"/>
        </w:rPr>
        <w:t xml:space="preserve"> </w:t>
      </w:r>
    </w:p>
    <w:p w:rsidR="00EE453E" w:rsidRDefault="00EE453E" w:rsidP="005429A2">
      <w:pPr>
        <w:rPr>
          <w:rtl/>
          <w:lang w:eastAsia="he-IL"/>
        </w:rPr>
      </w:pPr>
      <w:bookmarkStart w:id="10884" w:name="_ETM_Q21_185128"/>
      <w:bookmarkStart w:id="10885" w:name="_ETM_Q21_185178"/>
      <w:bookmarkEnd w:id="10884"/>
      <w:bookmarkEnd w:id="10885"/>
    </w:p>
    <w:p w:rsidR="00EE453E" w:rsidRDefault="00EE453E" w:rsidP="00340E3B">
      <w:pPr>
        <w:pStyle w:val="-"/>
        <w:rPr>
          <w:rtl/>
        </w:rPr>
      </w:pPr>
      <w:bookmarkStart w:id="10886" w:name="ET_speakercontinue_5939_16"/>
      <w:r w:rsidRPr="002F53B0">
        <w:rPr>
          <w:rStyle w:val="TagStyle"/>
          <w:rtl/>
        </w:rPr>
        <w:t xml:space="preserve"> &lt;&lt; דובר_המשך &gt;&gt;</w:t>
      </w:r>
      <w:r w:rsidRPr="004A750F">
        <w:rPr>
          <w:rStyle w:val="TagStyle"/>
          <w:rtl/>
        </w:rPr>
        <w:t xml:space="preserve"> </w:t>
      </w:r>
      <w:r>
        <w:rPr>
          <w:rtl/>
        </w:rPr>
        <w:t>עידן רול (יש עתיד-תל"ם):</w:t>
      </w:r>
      <w:r w:rsidRPr="004A750F">
        <w:rPr>
          <w:rStyle w:val="TagStyle"/>
          <w:rtl/>
        </w:rPr>
        <w:t xml:space="preserve"> </w:t>
      </w:r>
      <w:r w:rsidRPr="002F53B0">
        <w:rPr>
          <w:rStyle w:val="TagStyle"/>
          <w:rtl/>
        </w:rPr>
        <w:t>&lt;&lt; דובר_המשך &gt;&gt;</w:t>
      </w:r>
      <w:r>
        <w:rPr>
          <w:rtl/>
        </w:rPr>
        <w:t xml:space="preserve">  </w:t>
      </w:r>
      <w:bookmarkEnd w:id="10886"/>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מה, לעשות את העבודה שלנו? אנחנו עושים את העבודה שלנו. </w:t>
      </w:r>
    </w:p>
    <w:p w:rsidR="00EE453E" w:rsidRDefault="00EE453E" w:rsidP="00340E3B">
      <w:pPr>
        <w:rPr>
          <w:rtl/>
          <w:lang w:eastAsia="he-IL"/>
        </w:rPr>
      </w:pPr>
    </w:p>
    <w:p w:rsidR="00EE453E" w:rsidRDefault="00EE453E" w:rsidP="00340E3B">
      <w:pPr>
        <w:pStyle w:val="-"/>
        <w:rPr>
          <w:rtl/>
        </w:rPr>
      </w:pPr>
      <w:bookmarkStart w:id="10887" w:name="ET_speakercontinue_5971_2"/>
      <w:r w:rsidRPr="002F53B0">
        <w:rPr>
          <w:rStyle w:val="TagStyle"/>
          <w:rtl/>
        </w:rPr>
        <w:t xml:space="preserve"> &lt;&lt; דובר_המשך &gt;&gt;</w:t>
      </w:r>
      <w:r w:rsidRPr="00B06B54">
        <w:rPr>
          <w:rStyle w:val="TagStyle"/>
          <w:rtl/>
        </w:rPr>
        <w:t xml:space="preserve"> </w:t>
      </w:r>
      <w:r>
        <w:rPr>
          <w:rtl/>
        </w:rPr>
        <w:t>השר המקשר בין הממשלה לכנסת דוד אמסלם:</w:t>
      </w:r>
      <w:r w:rsidRPr="00B06B54">
        <w:rPr>
          <w:rStyle w:val="TagStyle"/>
          <w:rtl/>
        </w:rPr>
        <w:t xml:space="preserve"> </w:t>
      </w:r>
      <w:r w:rsidRPr="002F53B0">
        <w:rPr>
          <w:rStyle w:val="TagStyle"/>
          <w:rtl/>
        </w:rPr>
        <w:t>&lt;&lt; דובר_המשך &gt;&gt;</w:t>
      </w:r>
      <w:r>
        <w:rPr>
          <w:rtl/>
        </w:rPr>
        <w:t xml:space="preserve">  </w:t>
      </w:r>
      <w:bookmarkEnd w:id="10887"/>
    </w:p>
    <w:p w:rsidR="00EE453E" w:rsidRDefault="00EE453E" w:rsidP="005429A2">
      <w:pPr>
        <w:rPr>
          <w:rtl/>
          <w:lang w:eastAsia="he-IL"/>
        </w:rPr>
      </w:pPr>
    </w:p>
    <w:p w:rsidR="00EE453E" w:rsidRDefault="00EE453E" w:rsidP="00B651F4">
      <w:pPr>
        <w:rPr>
          <w:rtl/>
          <w:lang w:eastAsia="he-IL"/>
        </w:rPr>
      </w:pPr>
      <w:r>
        <w:rPr>
          <w:rFonts w:hint="cs"/>
          <w:rtl/>
          <w:lang w:eastAsia="he-IL"/>
        </w:rPr>
        <w:t xml:space="preserve">שנייה, </w:t>
      </w:r>
      <w:bookmarkStart w:id="10888" w:name="_ETM_Q21_187193"/>
      <w:bookmarkEnd w:id="10888"/>
      <w:r>
        <w:rPr>
          <w:rFonts w:hint="cs"/>
          <w:rtl/>
          <w:lang w:eastAsia="he-IL"/>
        </w:rPr>
        <w:t xml:space="preserve">דקה. צריך להבין, אתה צריך להחליט </w:t>
      </w:r>
      <w:bookmarkStart w:id="10889" w:name="_ETM_Q21_280000"/>
      <w:r>
        <w:rPr>
          <w:rFonts w:hint="cs"/>
          <w:rtl/>
          <w:lang w:eastAsia="he-IL"/>
        </w:rPr>
        <w:t>מ</w:t>
      </w:r>
      <w:bookmarkEnd w:id="10889"/>
      <w:r>
        <w:rPr>
          <w:rFonts w:hint="cs"/>
          <w:rtl/>
          <w:lang w:eastAsia="he-IL"/>
        </w:rPr>
        <w:t xml:space="preserve">איפה אתה </w:t>
      </w:r>
      <w:bookmarkStart w:id="10890" w:name="_ETM_Q21_190952"/>
      <w:bookmarkEnd w:id="10890"/>
      <w:r>
        <w:rPr>
          <w:rFonts w:hint="cs"/>
          <w:rtl/>
          <w:lang w:eastAsia="he-IL"/>
        </w:rPr>
        <w:t xml:space="preserve">אוחז את המקל. אני חושב שהאירוע הזה הוא לא אירוע </w:t>
      </w:r>
      <w:bookmarkStart w:id="10891" w:name="_ETM_Q21_195035"/>
      <w:bookmarkEnd w:id="10891"/>
      <w:r>
        <w:rPr>
          <w:rFonts w:hint="cs"/>
          <w:rtl/>
          <w:lang w:eastAsia="he-IL"/>
        </w:rPr>
        <w:t xml:space="preserve">פוליטי, יש פה אירוע עולמי רפואי, כלכלי, שכל מי שיכול לתרום להבראתו </w:t>
      </w:r>
      <w:bookmarkStart w:id="10892" w:name="_ETM_Q21_201247"/>
      <w:bookmarkEnd w:id="10892"/>
      <w:r>
        <w:rPr>
          <w:rFonts w:hint="cs"/>
          <w:rtl/>
          <w:lang w:eastAsia="he-IL"/>
        </w:rPr>
        <w:t xml:space="preserve">ולסיוע בעניין הזה </w:t>
      </w:r>
      <w:r>
        <w:rPr>
          <w:rFonts w:hint="eastAsia"/>
          <w:rtl/>
          <w:lang w:eastAsia="he-IL"/>
        </w:rPr>
        <w:t>–</w:t>
      </w:r>
      <w:r>
        <w:rPr>
          <w:rFonts w:hint="cs"/>
          <w:rtl/>
          <w:lang w:eastAsia="he-IL"/>
        </w:rPr>
        <w:t xml:space="preserve"> אהלן וסהלן, זאת החובה שלו. אחרי זה נתעסק בפוליטיקה, יהיה </w:t>
      </w:r>
      <w:bookmarkStart w:id="10893" w:name="_ETM_Q21_208187"/>
      <w:bookmarkEnd w:id="10893"/>
      <w:r>
        <w:rPr>
          <w:rFonts w:hint="cs"/>
          <w:rtl/>
          <w:lang w:eastAsia="he-IL"/>
        </w:rPr>
        <w:t xml:space="preserve">לנו זמן. אבל אתם בעצם שוברים את כל כללי המשחק, ככה אני מבין את זה, </w:t>
      </w:r>
      <w:bookmarkStart w:id="10894" w:name="_ETM_Q21_213008"/>
      <w:bookmarkEnd w:id="10894"/>
      <w:r>
        <w:rPr>
          <w:rFonts w:hint="cs"/>
          <w:rtl/>
          <w:lang w:eastAsia="he-IL"/>
        </w:rPr>
        <w:t xml:space="preserve">ככה אני רואה את זה, לכן אני חושב שההתנהגות </w:t>
      </w:r>
      <w:bookmarkStart w:id="10895" w:name="_ETM_Q21_217521"/>
      <w:bookmarkEnd w:id="10895"/>
      <w:r w:rsidR="00B651F4">
        <w:rPr>
          <w:rFonts w:hint="cs"/>
          <w:rtl/>
          <w:lang w:eastAsia="he-IL"/>
        </w:rPr>
        <w:t>שלכם היא מתחת לכל ביקורת. דרך אגב, א</w:t>
      </w:r>
      <w:r>
        <w:rPr>
          <w:rFonts w:hint="cs"/>
          <w:rtl/>
          <w:lang w:eastAsia="he-IL"/>
        </w:rPr>
        <w:t xml:space="preserve">מון </w:t>
      </w:r>
      <w:bookmarkStart w:id="10896" w:name="_ETM_Q21_221822"/>
      <w:bookmarkEnd w:id="10896"/>
      <w:r>
        <w:rPr>
          <w:rFonts w:hint="cs"/>
          <w:rtl/>
          <w:lang w:eastAsia="he-IL"/>
        </w:rPr>
        <w:t xml:space="preserve">הציבור הוא לא נפגע כתוצאה מזה שלא מפרסמים </w:t>
      </w:r>
      <w:bookmarkStart w:id="10897" w:name="_ETM_Q21_226773"/>
      <w:bookmarkEnd w:id="10897"/>
      <w:r>
        <w:rPr>
          <w:rFonts w:hint="cs"/>
          <w:rtl/>
          <w:lang w:eastAsia="he-IL"/>
        </w:rPr>
        <w:t>פרוטוקולים</w:t>
      </w:r>
      <w:r w:rsidR="00B651F4">
        <w:rPr>
          <w:rFonts w:hint="cs"/>
          <w:rtl/>
          <w:lang w:eastAsia="he-IL"/>
        </w:rPr>
        <w:t>;</w:t>
      </w:r>
      <w:r>
        <w:rPr>
          <w:rFonts w:hint="cs"/>
          <w:rtl/>
          <w:lang w:eastAsia="he-IL"/>
        </w:rPr>
        <w:t xml:space="preserve"> אני מאמין באמונה שלמה שאמון הציבור התחיל להיפגע מזה </w:t>
      </w:r>
      <w:bookmarkStart w:id="10898" w:name="_ETM_Q21_233008"/>
      <w:bookmarkEnd w:id="10898"/>
      <w:r>
        <w:rPr>
          <w:rFonts w:hint="eastAsia"/>
          <w:rtl/>
          <w:lang w:eastAsia="he-IL"/>
        </w:rPr>
        <w:t>–</w:t>
      </w:r>
      <w:r>
        <w:rPr>
          <w:rFonts w:hint="cs"/>
          <w:rtl/>
          <w:lang w:eastAsia="he-IL"/>
        </w:rPr>
        <w:t xml:space="preserve"> הציבור לא טיפש, הוא גם מבין בקורונה, הרי הסיפור של </w:t>
      </w:r>
      <w:bookmarkStart w:id="10899" w:name="_ETM_Q21_237377"/>
      <w:bookmarkEnd w:id="10899"/>
      <w:r>
        <w:rPr>
          <w:rFonts w:hint="cs"/>
          <w:rtl/>
          <w:lang w:eastAsia="he-IL"/>
        </w:rPr>
        <w:t xml:space="preserve">הקורונה הוא לא שאלה של שר כזה או אחר או </w:t>
      </w:r>
      <w:bookmarkStart w:id="10900" w:name="_ETM_Q21_240203"/>
      <w:bookmarkEnd w:id="10900"/>
      <w:r>
        <w:rPr>
          <w:rFonts w:hint="cs"/>
          <w:rtl/>
          <w:lang w:eastAsia="he-IL"/>
        </w:rPr>
        <w:t>ראש ממשלה. אנשים מבינים לבד, הם לא צריכים איזושהי</w:t>
      </w:r>
      <w:bookmarkStart w:id="10901" w:name="_ETM_Q21_245027"/>
      <w:bookmarkEnd w:id="10901"/>
      <w:r>
        <w:rPr>
          <w:rFonts w:hint="cs"/>
          <w:rtl/>
          <w:lang w:eastAsia="he-IL"/>
        </w:rPr>
        <w:t xml:space="preserve"> הדרכה. אבל ברגע שהם רואים את כל הסיפור של </w:t>
      </w:r>
      <w:bookmarkStart w:id="10902" w:name="_ETM_Q21_248192"/>
      <w:bookmarkEnd w:id="10902"/>
      <w:r>
        <w:rPr>
          <w:rFonts w:hint="cs"/>
          <w:rtl/>
          <w:lang w:eastAsia="he-IL"/>
        </w:rPr>
        <w:t xml:space="preserve">ההפגנות והם מבינים ששם מותר, אז הם עושים את האקסטרפולציה </w:t>
      </w:r>
      <w:bookmarkStart w:id="10903" w:name="_ETM_Q21_251734"/>
      <w:bookmarkEnd w:id="10903"/>
      <w:r>
        <w:rPr>
          <w:rFonts w:hint="cs"/>
          <w:rtl/>
          <w:lang w:eastAsia="he-IL"/>
        </w:rPr>
        <w:t xml:space="preserve">למקומות אחרים. </w:t>
      </w:r>
      <w:bookmarkStart w:id="10904" w:name="_ETM_Q21_252885"/>
      <w:bookmarkEnd w:id="10904"/>
    </w:p>
    <w:p w:rsidR="00EE453E" w:rsidRDefault="00EE453E" w:rsidP="00340E3B">
      <w:pPr>
        <w:rPr>
          <w:rtl/>
          <w:lang w:eastAsia="he-IL"/>
        </w:rPr>
      </w:pPr>
      <w:bookmarkStart w:id="10905" w:name="_ETM_Q21_252953"/>
      <w:bookmarkEnd w:id="10905"/>
    </w:p>
    <w:p w:rsidR="00EE453E" w:rsidRDefault="00EE453E" w:rsidP="00B651F4">
      <w:pPr>
        <w:rPr>
          <w:rtl/>
          <w:lang w:eastAsia="he-IL"/>
        </w:rPr>
      </w:pPr>
      <w:bookmarkStart w:id="10906" w:name="_ETM_Q21_253085"/>
      <w:bookmarkStart w:id="10907" w:name="_ETM_Q21_253153"/>
      <w:bookmarkEnd w:id="10906"/>
      <w:bookmarkEnd w:id="10907"/>
      <w:r>
        <w:rPr>
          <w:rFonts w:hint="cs"/>
          <w:rtl/>
          <w:lang w:eastAsia="he-IL"/>
        </w:rPr>
        <w:lastRenderedPageBreak/>
        <w:t xml:space="preserve">הינה, היום שמעתי את יושב-ראש המפלגה שלך שואל למה מותר להתפלל במניין </w:t>
      </w:r>
      <w:bookmarkStart w:id="10908" w:name="_ETM_Q21_262537"/>
      <w:bookmarkEnd w:id="10908"/>
      <w:r>
        <w:rPr>
          <w:rFonts w:hint="cs"/>
          <w:rtl/>
          <w:lang w:eastAsia="he-IL"/>
        </w:rPr>
        <w:t>עשרה יהודים אבל אסור להיכנס לחנות</w:t>
      </w:r>
      <w:r w:rsidR="00B651F4">
        <w:rPr>
          <w:rFonts w:hint="cs"/>
          <w:rtl/>
          <w:lang w:eastAsia="he-IL"/>
        </w:rPr>
        <w:t>.</w:t>
      </w:r>
      <w:r>
        <w:rPr>
          <w:rFonts w:hint="cs"/>
          <w:rtl/>
          <w:lang w:eastAsia="he-IL"/>
        </w:rPr>
        <w:t xml:space="preserve"> שאלתי את עצמי, שאלתי אותו</w:t>
      </w:r>
      <w:r w:rsidR="00B651F4">
        <w:rPr>
          <w:rFonts w:hint="cs"/>
          <w:rtl/>
          <w:lang w:eastAsia="he-IL"/>
        </w:rPr>
        <w:t>:</w:t>
      </w:r>
      <w:r>
        <w:rPr>
          <w:rFonts w:hint="cs"/>
          <w:rtl/>
          <w:lang w:eastAsia="he-IL"/>
        </w:rPr>
        <w:t xml:space="preserve"> 5,000 </w:t>
      </w:r>
      <w:r w:rsidR="00B651F4">
        <w:rPr>
          <w:rFonts w:hint="cs"/>
          <w:rtl/>
          <w:lang w:eastAsia="he-IL"/>
        </w:rPr>
        <w:t>ה</w:t>
      </w:r>
      <w:r>
        <w:rPr>
          <w:rFonts w:hint="cs"/>
          <w:rtl/>
          <w:lang w:eastAsia="he-IL"/>
        </w:rPr>
        <w:t xml:space="preserve">מפגינים, </w:t>
      </w:r>
      <w:bookmarkStart w:id="10909" w:name="_ETM_Q21_270635"/>
      <w:bookmarkEnd w:id="10909"/>
      <w:r>
        <w:rPr>
          <w:rFonts w:hint="cs"/>
          <w:rtl/>
          <w:lang w:eastAsia="he-IL"/>
        </w:rPr>
        <w:t>איפה</w:t>
      </w:r>
      <w:r w:rsidR="00B651F4">
        <w:rPr>
          <w:rFonts w:hint="cs"/>
          <w:rtl/>
          <w:lang w:eastAsia="he-IL"/>
        </w:rPr>
        <w:t>,</w:t>
      </w:r>
      <w:r>
        <w:rPr>
          <w:rFonts w:hint="cs"/>
          <w:rtl/>
          <w:lang w:eastAsia="he-IL"/>
        </w:rPr>
        <w:t xml:space="preserve"> אתה לא רואה אותם? עכשיו הכול קשור לכול. לכן, כל </w:t>
      </w:r>
      <w:bookmarkStart w:id="10910" w:name="_ETM_Q21_274030"/>
      <w:bookmarkEnd w:id="10910"/>
      <w:r>
        <w:rPr>
          <w:rFonts w:hint="cs"/>
          <w:rtl/>
          <w:lang w:eastAsia="he-IL"/>
        </w:rPr>
        <w:t xml:space="preserve">אדם מסתכל, רואה את התמונות ומסיק את המסקנות לעצמו, הוא </w:t>
      </w:r>
      <w:bookmarkStart w:id="10911" w:name="_ETM_Q21_278963"/>
      <w:bookmarkEnd w:id="10911"/>
      <w:r>
        <w:rPr>
          <w:rFonts w:hint="cs"/>
          <w:rtl/>
          <w:lang w:eastAsia="he-IL"/>
        </w:rPr>
        <w:t xml:space="preserve">לא צריך פה הנחיות מיוחדות, הוא לא טיפש, הוא </w:t>
      </w:r>
      <w:bookmarkStart w:id="10912" w:name="_ETM_Q21_281065"/>
      <w:bookmarkEnd w:id="10912"/>
      <w:r>
        <w:rPr>
          <w:rFonts w:hint="cs"/>
          <w:rtl/>
          <w:lang w:eastAsia="he-IL"/>
        </w:rPr>
        <w:t xml:space="preserve">לא צריך הנחיה שיעבירו אותו במבוך. </w:t>
      </w:r>
    </w:p>
    <w:p w:rsidR="00EE453E" w:rsidRDefault="00EE453E" w:rsidP="00340E3B">
      <w:pPr>
        <w:rPr>
          <w:rtl/>
          <w:lang w:eastAsia="he-IL"/>
        </w:rPr>
      </w:pPr>
    </w:p>
    <w:p w:rsidR="00EE453E" w:rsidRDefault="00EE453E" w:rsidP="00340E3B">
      <w:pPr>
        <w:pStyle w:val="-"/>
        <w:rPr>
          <w:rtl/>
        </w:rPr>
      </w:pPr>
      <w:bookmarkStart w:id="10913" w:name="_ETM_Q21_274000"/>
      <w:bookmarkEnd w:id="10913"/>
      <w:r w:rsidRPr="002F53B0">
        <w:rPr>
          <w:rStyle w:val="TagStyle"/>
          <w:rtl/>
        </w:rPr>
        <w:t>&lt;&lt; דובר_המשך &gt;&gt;</w:t>
      </w:r>
      <w:r w:rsidRPr="004A750F">
        <w:rPr>
          <w:rStyle w:val="TagStyle"/>
          <w:rtl/>
        </w:rPr>
        <w:t xml:space="preserve"> </w:t>
      </w:r>
      <w:r>
        <w:rPr>
          <w:rtl/>
        </w:rPr>
        <w:t>עידן רול (יש עתיד-תל"ם):</w:t>
      </w:r>
      <w:r w:rsidRPr="004A750F">
        <w:rPr>
          <w:rStyle w:val="TagStyle"/>
          <w:rtl/>
        </w:rPr>
        <w:t xml:space="preserve"> </w:t>
      </w:r>
      <w:r w:rsidRPr="002F53B0">
        <w:rPr>
          <w:rStyle w:val="TagStyle"/>
          <w:rtl/>
        </w:rPr>
        <w:t>&lt;&lt; דובר_המשך &gt;&gt;</w:t>
      </w:r>
      <w:r>
        <w:rPr>
          <w:rtl/>
        </w:rPr>
        <w:t xml:space="preserve">  </w:t>
      </w:r>
    </w:p>
    <w:p w:rsidR="00EE453E" w:rsidRDefault="00EE453E" w:rsidP="00340E3B">
      <w:pPr>
        <w:rPr>
          <w:rtl/>
          <w:lang w:eastAsia="he-IL"/>
        </w:rPr>
      </w:pPr>
    </w:p>
    <w:p w:rsidR="00EE453E" w:rsidRDefault="00EE453E" w:rsidP="00340E3B">
      <w:pPr>
        <w:rPr>
          <w:rtl/>
          <w:lang w:eastAsia="he-IL"/>
        </w:rPr>
      </w:pPr>
      <w:bookmarkStart w:id="10914" w:name="_ETM_Q21_276000"/>
      <w:bookmarkEnd w:id="10914"/>
      <w:r>
        <w:rPr>
          <w:rFonts w:hint="cs"/>
          <w:rtl/>
          <w:lang w:eastAsia="he-IL"/>
        </w:rPr>
        <w:t xml:space="preserve">אתה לא חושב </w:t>
      </w:r>
      <w:r w:rsidR="005429A2">
        <w:rPr>
          <w:rFonts w:hint="cs"/>
          <w:rtl/>
          <w:lang w:eastAsia="he-IL"/>
        </w:rPr>
        <w:t>– – –</w:t>
      </w:r>
    </w:p>
    <w:p w:rsidR="00EE453E" w:rsidRDefault="00EE453E" w:rsidP="00340E3B">
      <w:pPr>
        <w:rPr>
          <w:rtl/>
          <w:lang w:eastAsia="he-IL"/>
        </w:rPr>
      </w:pPr>
    </w:p>
    <w:p w:rsidR="00EE453E" w:rsidRDefault="00EE453E" w:rsidP="00340E3B">
      <w:pPr>
        <w:pStyle w:val="-"/>
        <w:rPr>
          <w:rtl/>
        </w:rPr>
      </w:pPr>
      <w:r w:rsidRPr="002F53B0">
        <w:rPr>
          <w:rStyle w:val="TagStyle"/>
          <w:rtl/>
        </w:rPr>
        <w:t>&lt;&lt; דובר_המשך &gt;&gt;</w:t>
      </w:r>
      <w:r w:rsidRPr="00B06B54">
        <w:rPr>
          <w:rStyle w:val="TagStyle"/>
          <w:rtl/>
        </w:rPr>
        <w:t xml:space="preserve"> </w:t>
      </w:r>
      <w:r>
        <w:rPr>
          <w:rtl/>
        </w:rPr>
        <w:t>השר המקשר בין הממשלה לכנסת דוד אמסלם:</w:t>
      </w:r>
      <w:r w:rsidRPr="00B06B54">
        <w:rPr>
          <w:rStyle w:val="TagStyle"/>
          <w:rtl/>
        </w:rPr>
        <w:t xml:space="preserve"> </w:t>
      </w:r>
      <w:r w:rsidRPr="002F53B0">
        <w:rPr>
          <w:rStyle w:val="TagStyle"/>
          <w:rtl/>
        </w:rPr>
        <w:t>&lt;&lt; דובר_המשך &gt;&gt;</w:t>
      </w:r>
      <w:r>
        <w:rPr>
          <w:rtl/>
        </w:rPr>
        <w:t xml:space="preserve">  </w:t>
      </w:r>
    </w:p>
    <w:p w:rsidR="00EE453E" w:rsidRDefault="00EE453E" w:rsidP="00340E3B">
      <w:pPr>
        <w:rPr>
          <w:rtl/>
          <w:lang w:eastAsia="he-IL"/>
        </w:rPr>
      </w:pPr>
    </w:p>
    <w:p w:rsidR="00EE453E" w:rsidRDefault="00EE453E" w:rsidP="00B651F4">
      <w:pPr>
        <w:rPr>
          <w:rtl/>
          <w:lang w:eastAsia="he-IL"/>
        </w:rPr>
      </w:pPr>
      <w:r>
        <w:rPr>
          <w:rFonts w:hint="cs"/>
          <w:rtl/>
          <w:lang w:eastAsia="he-IL"/>
        </w:rPr>
        <w:t xml:space="preserve">וכאן אני חושב שזה </w:t>
      </w:r>
      <w:bookmarkStart w:id="10915" w:name="_ETM_Q21_285693"/>
      <w:bookmarkEnd w:id="10915"/>
      <w:r>
        <w:rPr>
          <w:rFonts w:hint="cs"/>
          <w:rtl/>
          <w:lang w:eastAsia="he-IL"/>
        </w:rPr>
        <w:t xml:space="preserve">השבר הגדול. </w:t>
      </w:r>
      <w:bookmarkStart w:id="10916" w:name="_ETM_Q21_288451"/>
      <w:bookmarkStart w:id="10917" w:name="_ETM_Q21_288496"/>
      <w:bookmarkEnd w:id="10916"/>
      <w:bookmarkEnd w:id="10917"/>
      <w:r>
        <w:rPr>
          <w:rFonts w:hint="cs"/>
          <w:rtl/>
          <w:lang w:eastAsia="he-IL"/>
        </w:rPr>
        <w:t xml:space="preserve">לכן אני באמת מאמין: עכשיו הציבור מבין את המהלכים שהממשלה עשתה. סיפור התחלואה כרגע במדינת ישראל הולך ויורד, </w:t>
      </w:r>
      <w:bookmarkStart w:id="10918" w:name="_ETM_Q21_297681"/>
      <w:bookmarkEnd w:id="10918"/>
      <w:r>
        <w:rPr>
          <w:rFonts w:hint="cs"/>
          <w:rtl/>
          <w:lang w:eastAsia="he-IL"/>
        </w:rPr>
        <w:t xml:space="preserve">ולכן יושב-ראש המפלגה שלך היום עלה והתחיל לדבר על הכלכלה. ככה זה עובד. כשאנחנו סוגרים הוא </w:t>
      </w:r>
      <w:bookmarkStart w:id="10919" w:name="_ETM_Q21_304474"/>
      <w:bookmarkEnd w:id="10919"/>
      <w:r w:rsidR="00B651F4">
        <w:rPr>
          <w:rFonts w:hint="cs"/>
          <w:rtl/>
          <w:lang w:eastAsia="he-IL"/>
        </w:rPr>
        <w:t xml:space="preserve">שואל </w:t>
      </w:r>
      <w:r>
        <w:rPr>
          <w:rFonts w:hint="cs"/>
          <w:rtl/>
          <w:lang w:eastAsia="he-IL"/>
        </w:rPr>
        <w:t xml:space="preserve">מדוע בעצם אנחנו סוגרים ופוגעים בכלכלה. כשאנחנו </w:t>
      </w:r>
      <w:bookmarkStart w:id="10920" w:name="_ETM_Q21_306492"/>
      <w:bookmarkEnd w:id="10920"/>
      <w:r>
        <w:rPr>
          <w:rFonts w:hint="cs"/>
          <w:rtl/>
          <w:lang w:eastAsia="he-IL"/>
        </w:rPr>
        <w:t xml:space="preserve">פותחים </w:t>
      </w:r>
      <w:r>
        <w:rPr>
          <w:rFonts w:hint="eastAsia"/>
          <w:rtl/>
          <w:lang w:eastAsia="he-IL"/>
        </w:rPr>
        <w:t xml:space="preserve">– </w:t>
      </w:r>
      <w:r>
        <w:rPr>
          <w:rFonts w:hint="cs"/>
          <w:rtl/>
          <w:lang w:eastAsia="he-IL"/>
        </w:rPr>
        <w:t xml:space="preserve">אז הוא מדבר על למה התחלואה עולה. לכן אני מציע </w:t>
      </w:r>
      <w:r w:rsidR="005429A2">
        <w:rPr>
          <w:rFonts w:hint="cs"/>
          <w:rtl/>
          <w:lang w:eastAsia="he-IL"/>
        </w:rPr>
        <w:t>– – –</w:t>
      </w:r>
      <w:r>
        <w:rPr>
          <w:rFonts w:hint="cs"/>
          <w:rtl/>
          <w:lang w:eastAsia="he-IL"/>
        </w:rPr>
        <w:t xml:space="preserve"> </w:t>
      </w:r>
    </w:p>
    <w:p w:rsidR="00EE453E" w:rsidRDefault="00EE453E" w:rsidP="00340E3B">
      <w:pPr>
        <w:rPr>
          <w:rtl/>
          <w:lang w:eastAsia="he-IL"/>
        </w:rPr>
      </w:pPr>
      <w:bookmarkStart w:id="10921" w:name="_ETM_Q21_309258"/>
      <w:bookmarkEnd w:id="10921"/>
    </w:p>
    <w:p w:rsidR="00EE453E" w:rsidRDefault="00EE453E" w:rsidP="00340E3B">
      <w:pPr>
        <w:pStyle w:val="-"/>
        <w:rPr>
          <w:rtl/>
        </w:rPr>
      </w:pPr>
      <w:bookmarkStart w:id="10922" w:name="_ETM_Q21_309785"/>
      <w:bookmarkStart w:id="10923" w:name="_ETM_Q21_309833"/>
      <w:bookmarkStart w:id="10924" w:name="ET_speakercontinue_5939_30"/>
      <w:bookmarkEnd w:id="10922"/>
      <w:bookmarkEnd w:id="10923"/>
      <w:r w:rsidRPr="002F53B0">
        <w:rPr>
          <w:rStyle w:val="TagStyle"/>
          <w:rtl/>
        </w:rPr>
        <w:t>&lt;&lt; דובר_המשך &gt;&gt;</w:t>
      </w:r>
      <w:r w:rsidRPr="004A750F">
        <w:rPr>
          <w:rStyle w:val="TagStyle"/>
          <w:rtl/>
        </w:rPr>
        <w:t xml:space="preserve"> </w:t>
      </w:r>
      <w:r>
        <w:rPr>
          <w:rtl/>
        </w:rPr>
        <w:t>עידן רול (יש עתיד-תל"ם):</w:t>
      </w:r>
      <w:r w:rsidRPr="004A750F">
        <w:rPr>
          <w:rStyle w:val="TagStyle"/>
          <w:rtl/>
        </w:rPr>
        <w:t xml:space="preserve"> </w:t>
      </w:r>
      <w:r w:rsidRPr="002F53B0">
        <w:rPr>
          <w:rStyle w:val="TagStyle"/>
          <w:rtl/>
        </w:rPr>
        <w:t>&lt;&lt; דובר_המשך &gt;&gt;</w:t>
      </w:r>
      <w:bookmarkEnd w:id="10924"/>
      <w:r>
        <w:rPr>
          <w:rtl/>
        </w:rPr>
        <w:t xml:space="preserve">  </w:t>
      </w:r>
    </w:p>
    <w:p w:rsidR="00EE453E" w:rsidRDefault="00EE453E" w:rsidP="005429A2">
      <w:pPr>
        <w:rPr>
          <w:rtl/>
          <w:lang w:eastAsia="he-IL"/>
        </w:rPr>
      </w:pPr>
    </w:p>
    <w:p w:rsidR="00EE453E" w:rsidRDefault="00EE453E" w:rsidP="00B651F4">
      <w:pPr>
        <w:rPr>
          <w:rtl/>
          <w:lang w:eastAsia="he-IL"/>
        </w:rPr>
      </w:pPr>
      <w:r>
        <w:rPr>
          <w:rFonts w:hint="cs"/>
          <w:rtl/>
          <w:lang w:eastAsia="he-IL"/>
        </w:rPr>
        <w:t xml:space="preserve">אתם נורא מודאגים מהאופוזיציה, אני לא כל </w:t>
      </w:r>
      <w:bookmarkStart w:id="10925" w:name="_ETM_Q21_312524"/>
      <w:bookmarkEnd w:id="10925"/>
      <w:r>
        <w:rPr>
          <w:rFonts w:hint="cs"/>
          <w:rtl/>
          <w:lang w:eastAsia="he-IL"/>
        </w:rPr>
        <w:t xml:space="preserve">כך מבין למה. למה כל כך מפריע לכם שאנחנו מציגים </w:t>
      </w:r>
      <w:bookmarkStart w:id="10926" w:name="_ETM_Q21_315394"/>
      <w:bookmarkEnd w:id="10926"/>
      <w:r>
        <w:rPr>
          <w:rFonts w:hint="cs"/>
          <w:rtl/>
          <w:lang w:eastAsia="he-IL"/>
        </w:rPr>
        <w:t xml:space="preserve">עמדה נוספת? אני חושב שהציבור בבית היה רוצה לדעת למה </w:t>
      </w:r>
      <w:bookmarkStart w:id="10927" w:name="_ETM_Q21_317744"/>
      <w:bookmarkEnd w:id="10927"/>
      <w:r>
        <w:rPr>
          <w:rFonts w:hint="cs"/>
          <w:rtl/>
          <w:lang w:eastAsia="he-IL"/>
        </w:rPr>
        <w:t>הוא שומע על סגירה או פתיחה של מוסדות החינוך ב</w:t>
      </w:r>
      <w:r w:rsidR="00B651F4">
        <w:rPr>
          <w:rFonts w:hint="cs"/>
          <w:rtl/>
          <w:lang w:eastAsia="he-IL"/>
        </w:rPr>
        <w:t>-04:00,</w:t>
      </w:r>
      <w:r>
        <w:rPr>
          <w:rFonts w:hint="cs"/>
          <w:lang w:eastAsia="he-IL"/>
        </w:rPr>
        <w:t xml:space="preserve"> </w:t>
      </w:r>
      <w:bookmarkStart w:id="10928" w:name="_ETM_Q21_322563"/>
      <w:bookmarkEnd w:id="10928"/>
      <w:r>
        <w:rPr>
          <w:rFonts w:hint="cs"/>
          <w:rtl/>
          <w:lang w:eastAsia="he-IL"/>
        </w:rPr>
        <w:t xml:space="preserve">בגלל זה רוצים סטנוגרמה. רוצים את הסטנוגרמות, אדוני השר, </w:t>
      </w:r>
      <w:bookmarkStart w:id="10929" w:name="_ETM_Q21_326278"/>
      <w:bookmarkEnd w:id="10929"/>
      <w:r>
        <w:rPr>
          <w:rFonts w:hint="cs"/>
          <w:rtl/>
          <w:lang w:eastAsia="he-IL"/>
        </w:rPr>
        <w:t xml:space="preserve">לא בגלל הפגנות, אלא בגלל שהורים בכל הארץ רוצים לדעת </w:t>
      </w:r>
      <w:bookmarkStart w:id="10930" w:name="_ETM_Q21_330644"/>
      <w:bookmarkEnd w:id="10930"/>
      <w:r>
        <w:rPr>
          <w:rFonts w:hint="cs"/>
          <w:rtl/>
          <w:lang w:eastAsia="he-IL"/>
        </w:rPr>
        <w:t xml:space="preserve">לפני אמצע הלילה אם הילד שלהם ילך מחר לבית הספר. </w:t>
      </w:r>
      <w:bookmarkStart w:id="10931" w:name="_ETM_Q21_334726"/>
      <w:bookmarkEnd w:id="10931"/>
      <w:r>
        <w:rPr>
          <w:rFonts w:hint="cs"/>
          <w:rtl/>
          <w:lang w:eastAsia="he-IL"/>
        </w:rPr>
        <w:t xml:space="preserve">ואני חושב שאם אין לכם מה להסתיר הייתם גם נותנים </w:t>
      </w:r>
      <w:bookmarkStart w:id="10932" w:name="_ETM_Q21_334946"/>
      <w:bookmarkEnd w:id="10932"/>
      <w:r>
        <w:rPr>
          <w:rFonts w:hint="cs"/>
          <w:rtl/>
          <w:lang w:eastAsia="he-IL"/>
        </w:rPr>
        <w:t xml:space="preserve">את השתלשלות האירועים ונותנים לציבור ביטחון שאתם מקבלים החלטות מהמקום </w:t>
      </w:r>
      <w:bookmarkStart w:id="10933" w:name="_ETM_Q21_341255"/>
      <w:bookmarkEnd w:id="10933"/>
      <w:r>
        <w:rPr>
          <w:rFonts w:hint="cs"/>
          <w:rtl/>
          <w:lang w:eastAsia="he-IL"/>
        </w:rPr>
        <w:t xml:space="preserve">הנכון ומשיקולים נקיים. </w:t>
      </w:r>
    </w:p>
    <w:p w:rsidR="00EE453E" w:rsidRDefault="00EE453E" w:rsidP="00340E3B">
      <w:pPr>
        <w:rPr>
          <w:rtl/>
          <w:lang w:eastAsia="he-IL"/>
        </w:rPr>
      </w:pPr>
    </w:p>
    <w:p w:rsidR="00EE453E" w:rsidRDefault="00EE453E" w:rsidP="00340E3B">
      <w:pPr>
        <w:pStyle w:val="-"/>
        <w:rPr>
          <w:rtl/>
        </w:rPr>
      </w:pPr>
      <w:r w:rsidRPr="002F53B0">
        <w:rPr>
          <w:rStyle w:val="TagStyle"/>
          <w:rtl/>
        </w:rPr>
        <w:t xml:space="preserve"> &lt;&lt; דובר_המשך &gt;&gt;</w:t>
      </w:r>
      <w:r w:rsidRPr="00B06B54">
        <w:rPr>
          <w:rStyle w:val="TagStyle"/>
          <w:rtl/>
        </w:rPr>
        <w:t xml:space="preserve"> </w:t>
      </w:r>
      <w:r>
        <w:rPr>
          <w:rtl/>
        </w:rPr>
        <w:t>השר המקשר בין הממשלה לכנסת דוד אמסלם:</w:t>
      </w:r>
      <w:r w:rsidRPr="00B06B54">
        <w:rPr>
          <w:rStyle w:val="TagStyle"/>
          <w:rtl/>
        </w:rPr>
        <w:t xml:space="preserve"> </w:t>
      </w:r>
      <w:r w:rsidRPr="002F53B0">
        <w:rPr>
          <w:rStyle w:val="TagStyle"/>
          <w:rtl/>
        </w:rPr>
        <w:t>&lt;&lt; דובר_המשך &gt;&gt;</w:t>
      </w:r>
      <w:r>
        <w:rPr>
          <w:rtl/>
        </w:rPr>
        <w:t xml:space="preserve">  </w:t>
      </w:r>
    </w:p>
    <w:p w:rsidR="00EE453E" w:rsidRDefault="00EE453E" w:rsidP="005429A2">
      <w:pPr>
        <w:rPr>
          <w:rtl/>
          <w:lang w:eastAsia="he-IL"/>
        </w:rPr>
      </w:pPr>
    </w:p>
    <w:p w:rsidR="00EE453E" w:rsidRDefault="00EE453E" w:rsidP="00E61D51">
      <w:pPr>
        <w:rPr>
          <w:rtl/>
          <w:lang w:eastAsia="he-IL"/>
        </w:rPr>
      </w:pPr>
      <w:r>
        <w:rPr>
          <w:rFonts w:hint="cs"/>
          <w:rtl/>
          <w:lang w:eastAsia="he-IL"/>
        </w:rPr>
        <w:t>אני אענה לך</w:t>
      </w:r>
      <w:r w:rsidR="00B651F4">
        <w:rPr>
          <w:rFonts w:hint="cs"/>
          <w:rtl/>
          <w:lang w:eastAsia="he-IL"/>
        </w:rPr>
        <w:t>,</w:t>
      </w:r>
      <w:r>
        <w:rPr>
          <w:rFonts w:hint="cs"/>
          <w:rtl/>
          <w:lang w:eastAsia="he-IL"/>
        </w:rPr>
        <w:t xml:space="preserve"> ובזה נגמור את הפינג-פונג. </w:t>
      </w:r>
      <w:bookmarkStart w:id="10934" w:name="_ETM_Q21_350038"/>
      <w:bookmarkEnd w:id="10934"/>
      <w:r>
        <w:rPr>
          <w:rFonts w:hint="cs"/>
          <w:rtl/>
          <w:lang w:eastAsia="he-IL"/>
        </w:rPr>
        <w:t xml:space="preserve">בגדול, כפי שאמרתי קודם, אירוע הקורונה זה לא אירוע פוליטי. </w:t>
      </w:r>
      <w:bookmarkStart w:id="10935" w:name="_ETM_Q21_354238"/>
      <w:bookmarkEnd w:id="10935"/>
      <w:r>
        <w:rPr>
          <w:rFonts w:hint="cs"/>
          <w:rtl/>
          <w:lang w:eastAsia="he-IL"/>
        </w:rPr>
        <w:t xml:space="preserve">זה לא שייך לליכוד. הרי אין פה מחלוקת, אני מניח, </w:t>
      </w:r>
      <w:bookmarkStart w:id="10936" w:name="_ETM_Q21_358723"/>
      <w:bookmarkEnd w:id="10936"/>
      <w:r>
        <w:rPr>
          <w:rFonts w:hint="cs"/>
          <w:rtl/>
          <w:lang w:eastAsia="he-IL"/>
        </w:rPr>
        <w:t xml:space="preserve">בינינו </w:t>
      </w:r>
      <w:r>
        <w:rPr>
          <w:rFonts w:hint="eastAsia"/>
          <w:rtl/>
          <w:lang w:eastAsia="he-IL"/>
        </w:rPr>
        <w:t>–</w:t>
      </w:r>
      <w:r w:rsidR="00E61D51">
        <w:rPr>
          <w:rFonts w:hint="cs"/>
          <w:rtl/>
          <w:lang w:eastAsia="he-IL"/>
        </w:rPr>
        <w:t xml:space="preserve"> </w:t>
      </w:r>
      <w:r>
        <w:rPr>
          <w:rFonts w:hint="cs"/>
          <w:rtl/>
          <w:lang w:eastAsia="he-IL"/>
        </w:rPr>
        <w:t>באמת, א</w:t>
      </w:r>
      <w:bookmarkStart w:id="10937" w:name="_ETM_Q21_362954"/>
      <w:bookmarkEnd w:id="10937"/>
      <w:r>
        <w:rPr>
          <w:rFonts w:hint="cs"/>
          <w:rtl/>
          <w:lang w:eastAsia="he-IL"/>
        </w:rPr>
        <w:t xml:space="preserve">ם פה אנחנו לא מסכימים </w:t>
      </w:r>
      <w:bookmarkStart w:id="10938" w:name="_ETM_Q21_362120"/>
      <w:bookmarkEnd w:id="10938"/>
      <w:r>
        <w:rPr>
          <w:rFonts w:hint="cs"/>
          <w:rtl/>
          <w:lang w:eastAsia="he-IL"/>
        </w:rPr>
        <w:t xml:space="preserve">אז אנחנו בבעיה קשה </w:t>
      </w:r>
      <w:r>
        <w:rPr>
          <w:rtl/>
          <w:lang w:eastAsia="he-IL"/>
        </w:rPr>
        <w:t>–</w:t>
      </w:r>
      <w:r>
        <w:rPr>
          <w:rFonts w:hint="cs"/>
          <w:rtl/>
          <w:lang w:eastAsia="he-IL"/>
        </w:rPr>
        <w:t xml:space="preserve"> שהממשלה</w:t>
      </w:r>
      <w:r w:rsidR="00E61D51">
        <w:rPr>
          <w:rFonts w:hint="cs"/>
          <w:rtl/>
          <w:lang w:eastAsia="he-IL"/>
        </w:rPr>
        <w:t>,</w:t>
      </w:r>
      <w:r>
        <w:rPr>
          <w:rFonts w:hint="cs"/>
          <w:rtl/>
          <w:lang w:eastAsia="he-IL"/>
        </w:rPr>
        <w:t xml:space="preserve"> כל הממשלה וכל אזרחי </w:t>
      </w:r>
      <w:bookmarkStart w:id="10939" w:name="_ETM_Q21_366044"/>
      <w:bookmarkEnd w:id="10939"/>
      <w:r>
        <w:rPr>
          <w:rFonts w:hint="cs"/>
          <w:rtl/>
          <w:lang w:eastAsia="he-IL"/>
        </w:rPr>
        <w:t xml:space="preserve">מדינת ישראל רוצים למגר את הנגיף הזה ולחזור לשגרה. הרי </w:t>
      </w:r>
      <w:bookmarkStart w:id="10940" w:name="_ETM_Q21_371643"/>
      <w:bookmarkEnd w:id="10940"/>
      <w:r>
        <w:rPr>
          <w:rFonts w:hint="cs"/>
          <w:rtl/>
          <w:lang w:eastAsia="he-IL"/>
        </w:rPr>
        <w:t xml:space="preserve">אין פה מחלוקת על כך, בלי קשר מי אתה </w:t>
      </w:r>
      <w:r w:rsidR="00E61D51">
        <w:rPr>
          <w:rFonts w:hint="eastAsia"/>
          <w:rtl/>
          <w:lang w:eastAsia="he-IL"/>
        </w:rPr>
        <w:t xml:space="preserve">– </w:t>
      </w:r>
      <w:r>
        <w:rPr>
          <w:rFonts w:hint="cs"/>
          <w:rtl/>
          <w:lang w:eastAsia="he-IL"/>
        </w:rPr>
        <w:t xml:space="preserve">יהודי, </w:t>
      </w:r>
      <w:bookmarkStart w:id="10941" w:name="_ETM_Q21_374752"/>
      <w:bookmarkEnd w:id="10941"/>
      <w:r>
        <w:rPr>
          <w:rFonts w:hint="cs"/>
          <w:rtl/>
          <w:lang w:eastAsia="he-IL"/>
        </w:rPr>
        <w:t xml:space="preserve">ערבי, נוצרי, דתי, חרדי </w:t>
      </w:r>
      <w:r w:rsidR="00E61D51">
        <w:rPr>
          <w:rFonts w:hint="eastAsia"/>
          <w:rtl/>
          <w:lang w:eastAsia="he-IL"/>
        </w:rPr>
        <w:t xml:space="preserve">– </w:t>
      </w:r>
      <w:r>
        <w:rPr>
          <w:rFonts w:hint="cs"/>
          <w:rtl/>
          <w:lang w:eastAsia="he-IL"/>
        </w:rPr>
        <w:t>זה לא קשור</w:t>
      </w:r>
      <w:r w:rsidR="00E61D51">
        <w:rPr>
          <w:rFonts w:hint="cs"/>
          <w:rtl/>
          <w:lang w:eastAsia="he-IL"/>
        </w:rPr>
        <w:t>.</w:t>
      </w:r>
      <w:r>
        <w:rPr>
          <w:rFonts w:hint="cs"/>
          <w:rtl/>
          <w:lang w:eastAsia="he-IL"/>
        </w:rPr>
        <w:t xml:space="preserve"> ודאי שאין מחלוקת על הסיפור הזה. אין מחלוקת שהממשלה יושבת על המדוכה שעות על גבי שעות, במתח עצום, כדי לקבל </w:t>
      </w:r>
      <w:bookmarkStart w:id="10942" w:name="_ETM_Q21_390045"/>
      <w:bookmarkEnd w:id="10942"/>
      <w:r>
        <w:rPr>
          <w:rFonts w:hint="cs"/>
          <w:rtl/>
          <w:lang w:eastAsia="he-IL"/>
        </w:rPr>
        <w:t>החלטות, על בסיס כמעט יומי. גם על זה אין מחלוקת. אתה יכול להגיד</w:t>
      </w:r>
      <w:r w:rsidR="00E61D51">
        <w:rPr>
          <w:rFonts w:hint="cs"/>
          <w:rtl/>
          <w:lang w:eastAsia="he-IL"/>
        </w:rPr>
        <w:t>:</w:t>
      </w:r>
      <w:r>
        <w:rPr>
          <w:rFonts w:hint="cs"/>
          <w:rtl/>
          <w:lang w:eastAsia="he-IL"/>
        </w:rPr>
        <w:t xml:space="preserve"> אולי טעיתם פה, אולי </w:t>
      </w:r>
      <w:bookmarkStart w:id="10943" w:name="_ETM_Q21_395168"/>
      <w:bookmarkEnd w:id="10943"/>
      <w:r>
        <w:rPr>
          <w:rFonts w:hint="cs"/>
          <w:rtl/>
          <w:lang w:eastAsia="he-IL"/>
        </w:rPr>
        <w:t xml:space="preserve">טעיתם שם, זה לגיטימי, זה בסדר. אני מניח שמי </w:t>
      </w:r>
      <w:bookmarkStart w:id="10944" w:name="_ETM_Q21_398602"/>
      <w:bookmarkEnd w:id="10944"/>
      <w:r>
        <w:rPr>
          <w:rFonts w:hint="cs"/>
          <w:rtl/>
          <w:lang w:eastAsia="he-IL"/>
        </w:rPr>
        <w:lastRenderedPageBreak/>
        <w:t>שמקבל החלטות גם טועה לפעמים. אבל באופן שיטתי לתקוף את הממשלה, לא משנה מה היא תעשה</w:t>
      </w:r>
      <w:r w:rsidR="00E61D51">
        <w:rPr>
          <w:rFonts w:hint="cs"/>
          <w:rtl/>
          <w:lang w:eastAsia="he-IL"/>
        </w:rPr>
        <w:t>?</w:t>
      </w:r>
      <w:r>
        <w:rPr>
          <w:rFonts w:hint="cs"/>
          <w:rtl/>
          <w:lang w:eastAsia="he-IL"/>
        </w:rPr>
        <w:t xml:space="preserve"> היא הלכה עם כובע – למה הלכת עם כובע</w:t>
      </w:r>
      <w:r w:rsidR="00E61D51">
        <w:rPr>
          <w:rFonts w:hint="cs"/>
          <w:rtl/>
          <w:lang w:eastAsia="he-IL"/>
        </w:rPr>
        <w:t>,</w:t>
      </w:r>
      <w:r>
        <w:rPr>
          <w:rFonts w:hint="cs"/>
          <w:lang w:eastAsia="he-IL"/>
        </w:rPr>
        <w:t xml:space="preserve"> </w:t>
      </w:r>
      <w:r>
        <w:rPr>
          <w:rFonts w:hint="cs"/>
          <w:rtl/>
          <w:lang w:eastAsia="he-IL"/>
        </w:rPr>
        <w:t xml:space="preserve">הורידה את הכובע – למה הורדת </w:t>
      </w:r>
      <w:bookmarkStart w:id="10945" w:name="_ETM_Q21_412467"/>
      <w:bookmarkEnd w:id="10945"/>
      <w:r>
        <w:rPr>
          <w:rFonts w:hint="cs"/>
          <w:rtl/>
          <w:lang w:eastAsia="he-IL"/>
        </w:rPr>
        <w:t>את הכובע</w:t>
      </w:r>
      <w:r w:rsidR="00E61D51">
        <w:rPr>
          <w:rFonts w:hint="cs"/>
          <w:rtl/>
          <w:lang w:eastAsia="he-IL"/>
        </w:rPr>
        <w:t>,</w:t>
      </w:r>
      <w:r>
        <w:rPr>
          <w:rFonts w:hint="cs"/>
          <w:lang w:eastAsia="he-IL"/>
        </w:rPr>
        <w:t xml:space="preserve"> </w:t>
      </w:r>
      <w:r>
        <w:rPr>
          <w:rFonts w:hint="cs"/>
          <w:rtl/>
          <w:lang w:eastAsia="he-IL"/>
        </w:rPr>
        <w:t>הלכת ימינה</w:t>
      </w:r>
      <w:bookmarkStart w:id="10946" w:name="_ETM_Q21_409000"/>
      <w:bookmarkEnd w:id="10946"/>
      <w:r>
        <w:rPr>
          <w:rFonts w:hint="cs"/>
          <w:rtl/>
          <w:lang w:eastAsia="he-IL"/>
        </w:rPr>
        <w:t xml:space="preserve"> </w:t>
      </w:r>
      <w:r>
        <w:rPr>
          <w:rFonts w:hint="eastAsia"/>
          <w:rtl/>
          <w:lang w:eastAsia="he-IL"/>
        </w:rPr>
        <w:t>–</w:t>
      </w:r>
      <w:r>
        <w:rPr>
          <w:rFonts w:hint="cs"/>
          <w:rtl/>
          <w:lang w:eastAsia="he-IL"/>
        </w:rPr>
        <w:t xml:space="preserve"> למה לא הלכת שמאלה</w:t>
      </w:r>
      <w:r w:rsidR="00E61D51">
        <w:rPr>
          <w:rFonts w:hint="cs"/>
          <w:rtl/>
          <w:lang w:eastAsia="he-IL"/>
        </w:rPr>
        <w:t>,</w:t>
      </w:r>
      <w:r>
        <w:rPr>
          <w:rFonts w:hint="cs"/>
          <w:lang w:eastAsia="he-IL"/>
        </w:rPr>
        <w:t xml:space="preserve"> </w:t>
      </w:r>
      <w:r>
        <w:rPr>
          <w:rFonts w:hint="cs"/>
          <w:rtl/>
          <w:lang w:eastAsia="he-IL"/>
        </w:rPr>
        <w:t>הלכת שמאלה –</w:t>
      </w:r>
      <w:r w:rsidR="00E61D51">
        <w:rPr>
          <w:rFonts w:hint="cs"/>
          <w:rtl/>
          <w:lang w:eastAsia="he-IL"/>
        </w:rPr>
        <w:t xml:space="preserve"> </w:t>
      </w:r>
      <w:r>
        <w:rPr>
          <w:rFonts w:hint="cs"/>
          <w:rtl/>
          <w:lang w:eastAsia="he-IL"/>
        </w:rPr>
        <w:t>זאת אומרת, על כל דבר יש פה טענה</w:t>
      </w:r>
      <w:r w:rsidR="00E61D51">
        <w:rPr>
          <w:rFonts w:hint="cs"/>
          <w:rtl/>
          <w:lang w:eastAsia="he-IL"/>
        </w:rPr>
        <w:t>,</w:t>
      </w:r>
      <w:r>
        <w:rPr>
          <w:rFonts w:hint="cs"/>
          <w:rtl/>
          <w:lang w:eastAsia="he-IL"/>
        </w:rPr>
        <w:t xml:space="preserve"> כשהציבור בבית, כולנו, </w:t>
      </w:r>
      <w:bookmarkStart w:id="10947" w:name="_ETM_Q21_420800"/>
      <w:bookmarkEnd w:id="10947"/>
      <w:r>
        <w:rPr>
          <w:rFonts w:hint="cs"/>
          <w:rtl/>
          <w:lang w:eastAsia="he-IL"/>
        </w:rPr>
        <w:t xml:space="preserve">כל הציבור, בכלל, בכל עולם, </w:t>
      </w:r>
      <w:r w:rsidR="00E61D51">
        <w:rPr>
          <w:rFonts w:hint="cs"/>
          <w:rtl/>
          <w:lang w:eastAsia="he-IL"/>
        </w:rPr>
        <w:t xml:space="preserve">יושב, </w:t>
      </w:r>
      <w:r>
        <w:rPr>
          <w:rFonts w:hint="cs"/>
          <w:rtl/>
          <w:lang w:eastAsia="he-IL"/>
        </w:rPr>
        <w:t>נמצא בדכדוך, במין אווירה לא נעימה</w:t>
      </w:r>
      <w:r w:rsidR="00E61D51">
        <w:rPr>
          <w:rFonts w:hint="cs"/>
          <w:rtl/>
          <w:lang w:eastAsia="he-IL"/>
        </w:rPr>
        <w:t>,</w:t>
      </w:r>
      <w:r>
        <w:rPr>
          <w:rFonts w:hint="cs"/>
          <w:rtl/>
          <w:lang w:eastAsia="he-IL"/>
        </w:rPr>
        <w:t xml:space="preserve"> גם אני, וגם תראה את הכנסת</w:t>
      </w:r>
      <w:r w:rsidR="00E61D51">
        <w:rPr>
          <w:rFonts w:hint="cs"/>
          <w:rtl/>
          <w:lang w:eastAsia="he-IL"/>
        </w:rPr>
        <w:t>,</w:t>
      </w:r>
      <w:r>
        <w:rPr>
          <w:rFonts w:hint="cs"/>
          <w:rtl/>
          <w:lang w:eastAsia="he-IL"/>
        </w:rPr>
        <w:t xml:space="preserve"> בכל מקום. </w:t>
      </w:r>
      <w:bookmarkStart w:id="10948" w:name="_ETM_Q21_431683"/>
      <w:bookmarkEnd w:id="10948"/>
      <w:r>
        <w:rPr>
          <w:rFonts w:hint="cs"/>
          <w:rtl/>
          <w:lang w:eastAsia="he-IL"/>
        </w:rPr>
        <w:t>במקום לעודד, להפיח רוח יותר נעימה, לתת איזושהי תקווה יותר טובה ולעודד, אתם עושים בדיוק את הפעולה ההפוכה. תודה רבה</w:t>
      </w:r>
      <w:bookmarkStart w:id="10949" w:name="_ETM_Q21_441354"/>
      <w:bookmarkEnd w:id="10949"/>
      <w:r>
        <w:rPr>
          <w:rFonts w:hint="cs"/>
          <w:rtl/>
          <w:lang w:eastAsia="he-IL"/>
        </w:rPr>
        <w:t xml:space="preserve">. </w:t>
      </w:r>
    </w:p>
    <w:p w:rsidR="00EE453E" w:rsidRDefault="00EE453E" w:rsidP="00340E3B">
      <w:pPr>
        <w:rPr>
          <w:rtl/>
          <w:lang w:eastAsia="he-IL"/>
        </w:rPr>
      </w:pPr>
      <w:bookmarkStart w:id="10950" w:name="_ETM_Q21_439557"/>
      <w:bookmarkStart w:id="10951" w:name="_ETM_Q21_439639"/>
      <w:bookmarkEnd w:id="10950"/>
      <w:bookmarkEnd w:id="10951"/>
    </w:p>
    <w:p w:rsidR="00EE453E" w:rsidRDefault="00EE453E" w:rsidP="00340E3B">
      <w:pPr>
        <w:pStyle w:val="-"/>
        <w:rPr>
          <w:rtl/>
        </w:rPr>
      </w:pPr>
      <w:r w:rsidRPr="002F53B0">
        <w:rPr>
          <w:rStyle w:val="TagStyle"/>
          <w:rtl/>
        </w:rPr>
        <w:t>&lt;&lt; דובר_המשך &gt;&gt;</w:t>
      </w:r>
      <w:r w:rsidRPr="004A750F">
        <w:rPr>
          <w:rStyle w:val="TagStyle"/>
          <w:rtl/>
        </w:rPr>
        <w:t xml:space="preserve"> </w:t>
      </w:r>
      <w:r>
        <w:rPr>
          <w:rtl/>
        </w:rPr>
        <w:t>עידן רול (יש עתיד-תל"ם):</w:t>
      </w:r>
      <w:r w:rsidRPr="004A750F">
        <w:rPr>
          <w:rStyle w:val="TagStyle"/>
          <w:rtl/>
        </w:rPr>
        <w:t xml:space="preserve"> </w:t>
      </w:r>
      <w:r w:rsidRPr="002F53B0">
        <w:rPr>
          <w:rStyle w:val="TagStyle"/>
          <w:rtl/>
        </w:rPr>
        <w:t>&lt;&lt; דובר_המשך &gt;&gt;</w:t>
      </w:r>
      <w:r>
        <w:rPr>
          <w:rtl/>
        </w:rPr>
        <w:t xml:space="preserve">  </w:t>
      </w:r>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תודה רבה. </w:t>
      </w:r>
    </w:p>
    <w:p w:rsidR="00EE453E" w:rsidRDefault="00EE453E" w:rsidP="00340E3B">
      <w:pPr>
        <w:rPr>
          <w:rtl/>
          <w:lang w:eastAsia="he-IL"/>
        </w:rPr>
      </w:pPr>
      <w:bookmarkStart w:id="10952" w:name="_ETM_Q21_443034"/>
      <w:bookmarkStart w:id="10953" w:name="_ETM_Q21_443124"/>
      <w:bookmarkEnd w:id="10952"/>
      <w:bookmarkEnd w:id="10953"/>
    </w:p>
    <w:p w:rsidR="00EE453E" w:rsidRDefault="00EE453E" w:rsidP="00340E3B">
      <w:pPr>
        <w:pStyle w:val="af6"/>
        <w:rPr>
          <w:rtl/>
        </w:rPr>
      </w:pPr>
      <w:r w:rsidRPr="002F53B0">
        <w:rPr>
          <w:rStyle w:val="TagStyle"/>
          <w:rtl/>
        </w:rPr>
        <w:t xml:space="preserve"> &lt;&lt; יור &gt;&gt;</w:t>
      </w:r>
      <w:r w:rsidRPr="00B06B54">
        <w:rPr>
          <w:rStyle w:val="TagStyle"/>
          <w:rtl/>
        </w:rPr>
        <w:t xml:space="preserve"> </w:t>
      </w:r>
      <w:r>
        <w:rPr>
          <w:rtl/>
        </w:rPr>
        <w:t>היו"ר מיקי חיימוביץ':</w:t>
      </w:r>
      <w:r w:rsidRPr="00B06B54">
        <w:rPr>
          <w:rStyle w:val="TagStyle"/>
          <w:rtl/>
        </w:rPr>
        <w:t xml:space="preserve"> </w:t>
      </w:r>
      <w:r w:rsidRPr="002F53B0">
        <w:rPr>
          <w:rStyle w:val="TagStyle"/>
          <w:rtl/>
        </w:rPr>
        <w:t>&lt;&lt; יור &gt;&gt;</w:t>
      </w:r>
      <w:r>
        <w:rPr>
          <w:rtl/>
        </w:rPr>
        <w:t xml:space="preserve">  </w:t>
      </w:r>
    </w:p>
    <w:p w:rsidR="00EE453E" w:rsidRDefault="00EE453E" w:rsidP="005429A2">
      <w:pPr>
        <w:rPr>
          <w:rtl/>
          <w:lang w:eastAsia="he-IL"/>
        </w:rPr>
      </w:pPr>
    </w:p>
    <w:p w:rsidR="00611700" w:rsidRDefault="00EE453E" w:rsidP="00340E3B">
      <w:pPr>
        <w:rPr>
          <w:rtl/>
          <w:lang w:eastAsia="he-IL"/>
        </w:rPr>
      </w:pPr>
      <w:r>
        <w:rPr>
          <w:rFonts w:hint="cs"/>
          <w:rtl/>
          <w:lang w:eastAsia="he-IL"/>
        </w:rPr>
        <w:t xml:space="preserve">תודה רבה. </w:t>
      </w:r>
      <w:bookmarkStart w:id="10954" w:name="_ETM_Q21_438000"/>
      <w:bookmarkStart w:id="10955" w:name="_ETM_Q21_439000"/>
      <w:bookmarkEnd w:id="10954"/>
      <w:bookmarkEnd w:id="10955"/>
    </w:p>
    <w:p w:rsidR="00611700" w:rsidRDefault="00611700" w:rsidP="00340E3B">
      <w:pPr>
        <w:rPr>
          <w:rtl/>
          <w:lang w:eastAsia="he-IL"/>
        </w:rPr>
      </w:pPr>
    </w:p>
    <w:p w:rsidR="00EE453E" w:rsidRDefault="00EE453E" w:rsidP="00340E3B">
      <w:pPr>
        <w:rPr>
          <w:rtl/>
          <w:lang w:eastAsia="he-IL"/>
        </w:rPr>
      </w:pPr>
      <w:r>
        <w:rPr>
          <w:rFonts w:hint="cs"/>
          <w:rtl/>
          <w:lang w:eastAsia="he-IL"/>
        </w:rPr>
        <w:t xml:space="preserve">אנחנו נעבור עכשיו לשאילתות </w:t>
      </w:r>
      <w:bookmarkStart w:id="10956" w:name="_ETM_Q21_443602"/>
      <w:bookmarkEnd w:id="10956"/>
      <w:r>
        <w:rPr>
          <w:rFonts w:hint="cs"/>
          <w:rtl/>
          <w:lang w:eastAsia="he-IL"/>
        </w:rPr>
        <w:t xml:space="preserve">שמופנות לשר לביטחון הפנים, שישיב על השאילתות האלה. מכיוון שמדובר </w:t>
      </w:r>
      <w:bookmarkStart w:id="10957" w:name="_ETM_Q21_450376"/>
      <w:bookmarkEnd w:id="10957"/>
      <w:r>
        <w:rPr>
          <w:rFonts w:hint="cs"/>
          <w:rtl/>
          <w:lang w:eastAsia="he-IL"/>
        </w:rPr>
        <w:t xml:space="preserve">בשאילתות דומות בנושא שלהן, אנחנו בעצם נקריא אותן אחרי </w:t>
      </w:r>
      <w:bookmarkStart w:id="10958" w:name="_ETM_Q21_456573"/>
      <w:bookmarkEnd w:id="10958"/>
      <w:r>
        <w:rPr>
          <w:rFonts w:hint="cs"/>
          <w:rtl/>
          <w:lang w:eastAsia="he-IL"/>
        </w:rPr>
        <w:t xml:space="preserve">השנייה והשר ישיב. תודה רבה. חברת הכנסת היבה </w:t>
      </w:r>
      <w:bookmarkStart w:id="10959" w:name="_ETM_Q21_470483"/>
      <w:bookmarkEnd w:id="10959"/>
      <w:r>
        <w:rPr>
          <w:rFonts w:hint="cs"/>
          <w:rtl/>
          <w:lang w:eastAsia="he-IL"/>
        </w:rPr>
        <w:t xml:space="preserve">יזבק, את תפתחי, בבקשה. אחריה </w:t>
      </w:r>
      <w:r>
        <w:rPr>
          <w:rtl/>
          <w:lang w:eastAsia="he-IL"/>
        </w:rPr>
        <w:t>–</w:t>
      </w:r>
      <w:r>
        <w:rPr>
          <w:rFonts w:hint="cs"/>
          <w:rtl/>
          <w:lang w:eastAsia="he-IL"/>
        </w:rPr>
        <w:t xml:space="preserve"> חבר הכנסת </w:t>
      </w:r>
      <w:bookmarkStart w:id="10960" w:name="_ETM_Q21_474533"/>
      <w:bookmarkEnd w:id="10960"/>
      <w:r>
        <w:rPr>
          <w:rFonts w:hint="cs"/>
          <w:rtl/>
          <w:lang w:eastAsia="he-IL"/>
        </w:rPr>
        <w:t xml:space="preserve">אוסאמה סעדי </w:t>
      </w:r>
      <w:r>
        <w:rPr>
          <w:rtl/>
          <w:lang w:eastAsia="he-IL"/>
        </w:rPr>
        <w:t>–</w:t>
      </w:r>
      <w:r>
        <w:rPr>
          <w:rFonts w:hint="cs"/>
          <w:rtl/>
          <w:lang w:eastAsia="he-IL"/>
        </w:rPr>
        <w:t xml:space="preserve"> אינו נמצא. אז חבר הכנסת איימן עודה. </w:t>
      </w:r>
      <w:bookmarkStart w:id="10961" w:name="_ETM_Q21_480829"/>
      <w:bookmarkEnd w:id="10961"/>
      <w:r>
        <w:rPr>
          <w:rFonts w:hint="cs"/>
          <w:rtl/>
          <w:lang w:eastAsia="he-IL"/>
        </w:rPr>
        <w:t>בבקשה.</w:t>
      </w:r>
    </w:p>
    <w:p w:rsidR="00EE453E" w:rsidRDefault="00EE453E" w:rsidP="00340E3B">
      <w:pPr>
        <w:rPr>
          <w:rtl/>
          <w:lang w:eastAsia="he-IL"/>
        </w:rPr>
      </w:pPr>
      <w:bookmarkStart w:id="10962" w:name="_ETM_Q21_462085"/>
      <w:bookmarkStart w:id="10963" w:name="_ETM_Q21_462151"/>
      <w:bookmarkEnd w:id="10962"/>
      <w:bookmarkEnd w:id="10963"/>
    </w:p>
    <w:p w:rsidR="00EE453E" w:rsidRDefault="00EE453E" w:rsidP="00340E3B">
      <w:pPr>
        <w:pStyle w:val="a9"/>
        <w:rPr>
          <w:rtl/>
          <w:lang w:eastAsia="he-IL"/>
        </w:rPr>
      </w:pPr>
      <w:bookmarkStart w:id="10964" w:name="ET_query_620552_18"/>
      <w:r w:rsidRPr="002F53B0">
        <w:rPr>
          <w:rStyle w:val="TagStyle"/>
          <w:rtl/>
        </w:rPr>
        <w:t xml:space="preserve"> &lt;&lt; שאילתה &gt;&gt;</w:t>
      </w:r>
      <w:r w:rsidRPr="002A67C4">
        <w:rPr>
          <w:rStyle w:val="TagStyle"/>
          <w:rtl/>
        </w:rPr>
        <w:t xml:space="preserve"> </w:t>
      </w:r>
      <w:bookmarkStart w:id="10965" w:name="_Toc55249902"/>
      <w:bookmarkStart w:id="10966" w:name="_Toc55251515"/>
      <w:bookmarkStart w:id="10967" w:name="_Toc55253196"/>
      <w:bookmarkStart w:id="10968" w:name="_Toc63860678"/>
      <w:r>
        <w:rPr>
          <w:rtl/>
          <w:lang w:eastAsia="he-IL"/>
        </w:rPr>
        <w:t>24. ת</w:t>
      </w:r>
      <w:r w:rsidR="00AD3F0E">
        <w:rPr>
          <w:rFonts w:hint="cs"/>
          <w:rtl/>
          <w:lang w:eastAsia="he-IL"/>
        </w:rPr>
        <w:t>ו</w:t>
      </w:r>
      <w:r>
        <w:rPr>
          <w:rtl/>
          <w:lang w:eastAsia="he-IL"/>
        </w:rPr>
        <w:t>כניות לטיפול בפשיעה בחברה הערבית</w:t>
      </w:r>
      <w:bookmarkEnd w:id="10965"/>
      <w:bookmarkEnd w:id="10966"/>
      <w:bookmarkEnd w:id="10967"/>
      <w:bookmarkEnd w:id="10968"/>
      <w:r w:rsidRPr="002A67C4">
        <w:rPr>
          <w:rStyle w:val="TagStyle"/>
          <w:rtl/>
        </w:rPr>
        <w:t xml:space="preserve"> </w:t>
      </w:r>
      <w:r w:rsidRPr="002F53B0">
        <w:rPr>
          <w:rStyle w:val="TagStyle"/>
          <w:rtl/>
        </w:rPr>
        <w:t>&lt;&lt; שאילתה &gt;&gt;</w:t>
      </w:r>
      <w:r>
        <w:rPr>
          <w:rtl/>
          <w:lang w:eastAsia="he-IL"/>
        </w:rPr>
        <w:t xml:space="preserve">  </w:t>
      </w:r>
      <w:bookmarkEnd w:id="10964"/>
    </w:p>
    <w:p w:rsidR="00EE453E" w:rsidRDefault="00EE453E" w:rsidP="00340E3B">
      <w:pPr>
        <w:rPr>
          <w:rtl/>
          <w:lang w:eastAsia="he-IL"/>
        </w:rPr>
      </w:pPr>
    </w:p>
    <w:p w:rsidR="00EE453E" w:rsidRDefault="00EE453E" w:rsidP="00340E3B">
      <w:pPr>
        <w:pStyle w:val="a4"/>
        <w:rPr>
          <w:rtl/>
        </w:rPr>
      </w:pPr>
      <w:bookmarkStart w:id="10969" w:name="ET_speaker_5848_19"/>
      <w:r w:rsidRPr="002F53B0">
        <w:rPr>
          <w:rStyle w:val="TagStyle"/>
          <w:rtl/>
        </w:rPr>
        <w:t xml:space="preserve"> &lt;&lt; דובר &gt;&gt;</w:t>
      </w:r>
      <w:r w:rsidRPr="002A67C4">
        <w:rPr>
          <w:rStyle w:val="TagStyle"/>
          <w:rtl/>
        </w:rPr>
        <w:t xml:space="preserve"> </w:t>
      </w:r>
      <w:bookmarkStart w:id="10970" w:name="_Toc55249903"/>
      <w:bookmarkStart w:id="10971" w:name="_Toc55251516"/>
      <w:bookmarkStart w:id="10972" w:name="_Toc55253197"/>
      <w:bookmarkStart w:id="10973" w:name="_Toc63860679"/>
      <w:r>
        <w:rPr>
          <w:rtl/>
        </w:rPr>
        <w:t>היבה יזבק (הרשימה המשותפת):</w:t>
      </w:r>
      <w:bookmarkEnd w:id="10970"/>
      <w:bookmarkEnd w:id="10971"/>
      <w:bookmarkEnd w:id="10972"/>
      <w:bookmarkEnd w:id="10973"/>
      <w:r w:rsidRPr="002A67C4">
        <w:rPr>
          <w:rStyle w:val="TagStyle"/>
          <w:rtl/>
        </w:rPr>
        <w:t xml:space="preserve"> </w:t>
      </w:r>
      <w:r w:rsidRPr="002F53B0">
        <w:rPr>
          <w:rStyle w:val="TagStyle"/>
          <w:rtl/>
        </w:rPr>
        <w:t>&lt;&lt; דובר &gt;&gt;</w:t>
      </w:r>
      <w:r>
        <w:rPr>
          <w:rtl/>
        </w:rPr>
        <w:t xml:space="preserve">  </w:t>
      </w:r>
      <w:bookmarkEnd w:id="10969"/>
    </w:p>
    <w:p w:rsidR="00EE453E" w:rsidRDefault="00EE453E" w:rsidP="005429A2">
      <w:pPr>
        <w:rPr>
          <w:rtl/>
          <w:lang w:eastAsia="he-IL"/>
        </w:rPr>
      </w:pPr>
    </w:p>
    <w:p w:rsidR="00EE453E" w:rsidRDefault="00EE453E" w:rsidP="00E61D51">
      <w:pPr>
        <w:rPr>
          <w:rtl/>
        </w:rPr>
      </w:pPr>
      <w:r>
        <w:rPr>
          <w:rFonts w:hint="cs"/>
          <w:rtl/>
          <w:lang w:eastAsia="he-IL"/>
        </w:rPr>
        <w:t xml:space="preserve">כבוד השר, </w:t>
      </w:r>
      <w:r>
        <w:rPr>
          <w:rFonts w:hint="cs"/>
          <w:rtl/>
        </w:rPr>
        <w:t>בתקופת הקורונה אנו עדים להתגברות תופעות האלימות, הפשיעה והירי גם בחברה הערבית. בחודשים האחרונים ראינו והיינו עדים למספר גדול במיוחד של אירועי ירי שבהם נפצעו ואף נהרגו אזרחים</w:t>
      </w:r>
      <w:bookmarkStart w:id="10974" w:name="_ETM_Q21_502383"/>
      <w:bookmarkEnd w:id="10974"/>
      <w:r>
        <w:rPr>
          <w:rFonts w:hint="cs"/>
          <w:rtl/>
        </w:rPr>
        <w:t xml:space="preserve">, ועד היום אנחנו מדברים על כ-90 קורבנות בחברה הערבית. </w:t>
      </w:r>
      <w:bookmarkStart w:id="10975" w:name="_ETM_Q21_508707"/>
      <w:bookmarkEnd w:id="10975"/>
    </w:p>
    <w:p w:rsidR="00EE453E" w:rsidRPr="009F1FFC" w:rsidRDefault="00EE453E" w:rsidP="00340E3B">
      <w:pPr>
        <w:rPr>
          <w:rtl/>
        </w:rPr>
      </w:pPr>
      <w:bookmarkStart w:id="10976" w:name="_ETM_Q21_508867"/>
      <w:bookmarkStart w:id="10977" w:name="_ETM_Q21_508936"/>
      <w:bookmarkEnd w:id="10976"/>
      <w:bookmarkEnd w:id="10977"/>
    </w:p>
    <w:p w:rsidR="00EE453E" w:rsidRDefault="00EE453E" w:rsidP="00340E3B">
      <w:pPr>
        <w:rPr>
          <w:rtl/>
        </w:rPr>
      </w:pPr>
      <w:r w:rsidRPr="00472AB3">
        <w:rPr>
          <w:rFonts w:hint="cs"/>
          <w:rtl/>
        </w:rPr>
        <w:t>רצוני לשאול:</w:t>
      </w:r>
    </w:p>
    <w:p w:rsidR="00EE453E" w:rsidRPr="00472AB3" w:rsidRDefault="00EE453E" w:rsidP="00340E3B">
      <w:pPr>
        <w:rPr>
          <w:rtl/>
        </w:rPr>
      </w:pPr>
      <w:bookmarkStart w:id="10978" w:name="_ETM_Q21_509262"/>
      <w:bookmarkStart w:id="10979" w:name="_ETM_Q21_509325"/>
      <w:bookmarkEnd w:id="10978"/>
      <w:bookmarkEnd w:id="10979"/>
    </w:p>
    <w:p w:rsidR="00EE453E" w:rsidRDefault="00EE453E" w:rsidP="00340E3B">
      <w:pPr>
        <w:rPr>
          <w:rtl/>
        </w:rPr>
      </w:pPr>
      <w:r>
        <w:rPr>
          <w:rFonts w:hint="cs"/>
          <w:rtl/>
        </w:rPr>
        <w:t>1. האם ישנן תוכניות עדכניות לטיפול באלימות ופשיעה בחברה הערבית?</w:t>
      </w:r>
    </w:p>
    <w:p w:rsidR="00EE453E" w:rsidRPr="009F1FFC" w:rsidRDefault="00EE453E" w:rsidP="00340E3B">
      <w:pPr>
        <w:rPr>
          <w:rtl/>
        </w:rPr>
      </w:pPr>
      <w:bookmarkStart w:id="10980" w:name="_ETM_Q21_514621"/>
      <w:bookmarkStart w:id="10981" w:name="_ETM_Q21_514705"/>
      <w:bookmarkEnd w:id="10980"/>
      <w:bookmarkEnd w:id="10981"/>
    </w:p>
    <w:p w:rsidR="00EE453E" w:rsidRDefault="00EE453E" w:rsidP="00340E3B">
      <w:pPr>
        <w:rPr>
          <w:rtl/>
        </w:rPr>
      </w:pPr>
      <w:r>
        <w:rPr>
          <w:rFonts w:hint="cs"/>
          <w:rtl/>
        </w:rPr>
        <w:t xml:space="preserve">2. מהם התקציבים והתקנים המוקדשים כיום למיגור התופעה בקרב הממשלה? תודה. </w:t>
      </w:r>
    </w:p>
    <w:p w:rsidR="00EE453E" w:rsidRDefault="00EE453E" w:rsidP="00340E3B">
      <w:pPr>
        <w:rPr>
          <w:rtl/>
        </w:rPr>
      </w:pPr>
      <w:bookmarkStart w:id="10982" w:name="_ETM_Q21_521761"/>
      <w:bookmarkStart w:id="10983" w:name="_ETM_Q21_521818"/>
      <w:bookmarkEnd w:id="10982"/>
      <w:bookmarkEnd w:id="10983"/>
    </w:p>
    <w:p w:rsidR="00EE453E" w:rsidRDefault="00EE453E" w:rsidP="00340E3B">
      <w:pPr>
        <w:pStyle w:val="af6"/>
        <w:rPr>
          <w:rtl/>
        </w:rPr>
      </w:pPr>
      <w:bookmarkStart w:id="10984" w:name="_ETM_Q21_520361"/>
      <w:bookmarkStart w:id="10985" w:name="_ETM_Q21_520415"/>
      <w:bookmarkEnd w:id="10984"/>
      <w:bookmarkEnd w:id="10985"/>
      <w:r w:rsidRPr="002F53B0">
        <w:rPr>
          <w:rStyle w:val="TagStyle"/>
          <w:rtl/>
        </w:rPr>
        <w:t>&lt;&lt; יור &gt;&gt;</w:t>
      </w:r>
      <w:r w:rsidRPr="00B06B54">
        <w:rPr>
          <w:rStyle w:val="TagStyle"/>
          <w:rtl/>
        </w:rPr>
        <w:t xml:space="preserve"> </w:t>
      </w:r>
      <w:r>
        <w:rPr>
          <w:rtl/>
        </w:rPr>
        <w:t>היו"ר מיקי חיימוביץ':</w:t>
      </w:r>
      <w:r w:rsidRPr="00B06B54">
        <w:rPr>
          <w:rStyle w:val="TagStyle"/>
          <w:rtl/>
        </w:rPr>
        <w:t xml:space="preserve"> </w:t>
      </w:r>
      <w:r w:rsidRPr="002F53B0">
        <w:rPr>
          <w:rStyle w:val="TagStyle"/>
          <w:rtl/>
        </w:rPr>
        <w:t>&lt;&lt; יור &gt;&gt;</w:t>
      </w:r>
      <w:r>
        <w:rPr>
          <w:rtl/>
        </w:rPr>
        <w:t xml:space="preserve">  </w:t>
      </w:r>
    </w:p>
    <w:p w:rsidR="00EE453E" w:rsidRDefault="00EE453E" w:rsidP="005429A2">
      <w:pPr>
        <w:rPr>
          <w:rtl/>
          <w:lang w:eastAsia="he-IL"/>
        </w:rPr>
      </w:pPr>
    </w:p>
    <w:p w:rsidR="00611700" w:rsidRDefault="00EE453E" w:rsidP="00E61D51">
      <w:pPr>
        <w:rPr>
          <w:rtl/>
          <w:lang w:eastAsia="he-IL"/>
        </w:rPr>
      </w:pPr>
      <w:bookmarkStart w:id="10986" w:name="_ETM_Q21_521709"/>
      <w:bookmarkEnd w:id="10986"/>
      <w:r>
        <w:rPr>
          <w:rFonts w:hint="cs"/>
          <w:rtl/>
          <w:lang w:eastAsia="he-IL"/>
        </w:rPr>
        <w:t xml:space="preserve">תודה רבה. </w:t>
      </w:r>
    </w:p>
    <w:p w:rsidR="00611700" w:rsidRDefault="00611700" w:rsidP="00E61D51">
      <w:pPr>
        <w:rPr>
          <w:rtl/>
          <w:lang w:eastAsia="he-IL"/>
        </w:rPr>
      </w:pPr>
    </w:p>
    <w:p w:rsidR="00EE453E" w:rsidRDefault="00EE453E" w:rsidP="00E61D51">
      <w:pPr>
        <w:rPr>
          <w:rtl/>
          <w:lang w:eastAsia="he-IL"/>
        </w:rPr>
      </w:pPr>
      <w:r>
        <w:rPr>
          <w:rFonts w:hint="cs"/>
          <w:rtl/>
          <w:lang w:eastAsia="he-IL"/>
        </w:rPr>
        <w:t xml:space="preserve">חבר הכנסת איימן </w:t>
      </w:r>
      <w:bookmarkStart w:id="10987" w:name="_ETM_Q21_522990"/>
      <w:bookmarkEnd w:id="10987"/>
      <w:r>
        <w:rPr>
          <w:rFonts w:hint="cs"/>
          <w:rtl/>
          <w:lang w:eastAsia="he-IL"/>
        </w:rPr>
        <w:t>עודה, בבקשה</w:t>
      </w:r>
      <w:r w:rsidR="00E61D51">
        <w:rPr>
          <w:rFonts w:hint="cs"/>
          <w:rtl/>
          <w:lang w:eastAsia="he-IL"/>
        </w:rPr>
        <w:t>,</w:t>
      </w:r>
      <w:r>
        <w:rPr>
          <w:rFonts w:hint="cs"/>
          <w:rtl/>
          <w:lang w:eastAsia="he-IL"/>
        </w:rPr>
        <w:t xml:space="preserve"> השאילתה שלך בנושא הזה. </w:t>
      </w:r>
    </w:p>
    <w:p w:rsidR="00EE453E" w:rsidRDefault="00EE453E" w:rsidP="00340E3B">
      <w:pPr>
        <w:rPr>
          <w:rtl/>
        </w:rPr>
      </w:pPr>
      <w:bookmarkStart w:id="10988" w:name="_ETM_Q21_530896"/>
      <w:bookmarkStart w:id="10989" w:name="_ETM_Q21_530949"/>
      <w:bookmarkEnd w:id="10988"/>
      <w:bookmarkEnd w:id="10989"/>
      <w:r>
        <w:rPr>
          <w:rtl/>
        </w:rPr>
        <w:t xml:space="preserve">  </w:t>
      </w:r>
    </w:p>
    <w:p w:rsidR="00EE453E" w:rsidRDefault="00EE453E" w:rsidP="00340E3B">
      <w:pPr>
        <w:pStyle w:val="a9"/>
        <w:rPr>
          <w:rtl/>
        </w:rPr>
      </w:pPr>
      <w:bookmarkStart w:id="10990" w:name="ET_query_620997_23"/>
      <w:r w:rsidRPr="00BE18CD">
        <w:rPr>
          <w:rStyle w:val="TagStyle"/>
          <w:rtl/>
        </w:rPr>
        <w:t xml:space="preserve"> &lt;&lt; שאילתה &gt;&gt; </w:t>
      </w:r>
      <w:bookmarkStart w:id="10991" w:name="_Toc55249904"/>
      <w:bookmarkStart w:id="10992" w:name="_Toc55251517"/>
      <w:bookmarkStart w:id="10993" w:name="_Toc55253198"/>
      <w:bookmarkStart w:id="10994" w:name="_Toc63860680"/>
      <w:r>
        <w:rPr>
          <w:rtl/>
        </w:rPr>
        <w:t>98. פשיעה בחברה הערבית</w:t>
      </w:r>
      <w:bookmarkEnd w:id="10991"/>
      <w:bookmarkEnd w:id="10992"/>
      <w:bookmarkEnd w:id="10993"/>
      <w:bookmarkEnd w:id="10994"/>
      <w:r w:rsidRPr="00BE18CD">
        <w:rPr>
          <w:rStyle w:val="TagStyle"/>
          <w:rtl/>
        </w:rPr>
        <w:t xml:space="preserve"> &lt;&lt; שאילתה &gt;&gt;</w:t>
      </w:r>
      <w:r>
        <w:rPr>
          <w:rtl/>
        </w:rPr>
        <w:t xml:space="preserve">   </w:t>
      </w:r>
      <w:bookmarkEnd w:id="10990"/>
    </w:p>
    <w:p w:rsidR="00EE453E" w:rsidRDefault="00EE453E" w:rsidP="00340E3B">
      <w:pPr>
        <w:rPr>
          <w:rtl/>
        </w:rPr>
      </w:pPr>
    </w:p>
    <w:p w:rsidR="00EE453E" w:rsidRDefault="00EE453E" w:rsidP="00340E3B">
      <w:pPr>
        <w:pStyle w:val="a4"/>
        <w:rPr>
          <w:rtl/>
        </w:rPr>
      </w:pPr>
      <w:bookmarkStart w:id="10995" w:name="ET_speaker_5293_11"/>
      <w:r w:rsidRPr="002F53B0">
        <w:rPr>
          <w:rStyle w:val="TagStyle"/>
          <w:rtl/>
        </w:rPr>
        <w:t>&lt;&lt; דובר &gt;&gt;</w:t>
      </w:r>
      <w:r w:rsidRPr="00B06B54">
        <w:rPr>
          <w:rStyle w:val="TagStyle"/>
          <w:rtl/>
        </w:rPr>
        <w:t xml:space="preserve"> </w:t>
      </w:r>
      <w:bookmarkStart w:id="10996" w:name="_Toc55249905"/>
      <w:bookmarkStart w:id="10997" w:name="_Toc55251518"/>
      <w:bookmarkStart w:id="10998" w:name="_Toc55253199"/>
      <w:bookmarkStart w:id="10999" w:name="_Toc63860681"/>
      <w:r>
        <w:rPr>
          <w:rtl/>
        </w:rPr>
        <w:t>איימן עודה (הרשימה המשותפת):</w:t>
      </w:r>
      <w:bookmarkEnd w:id="10996"/>
      <w:bookmarkEnd w:id="10997"/>
      <w:bookmarkEnd w:id="10998"/>
      <w:bookmarkEnd w:id="10999"/>
      <w:r w:rsidRPr="00B06B54">
        <w:rPr>
          <w:rStyle w:val="TagStyle"/>
          <w:rtl/>
        </w:rPr>
        <w:t xml:space="preserve"> </w:t>
      </w:r>
      <w:r w:rsidRPr="002F53B0">
        <w:rPr>
          <w:rStyle w:val="TagStyle"/>
          <w:rtl/>
        </w:rPr>
        <w:t>&lt;&lt; דובר &gt;&gt;</w:t>
      </w:r>
      <w:r>
        <w:rPr>
          <w:rtl/>
        </w:rPr>
        <w:t xml:space="preserve">  </w:t>
      </w:r>
      <w:bookmarkEnd w:id="10995"/>
    </w:p>
    <w:p w:rsidR="00EE453E" w:rsidRDefault="00EE453E" w:rsidP="005429A2">
      <w:pPr>
        <w:rPr>
          <w:rtl/>
          <w:lang w:eastAsia="he-IL"/>
        </w:rPr>
      </w:pPr>
    </w:p>
    <w:p w:rsidR="00EE453E" w:rsidRDefault="00EE453E" w:rsidP="00E61D51">
      <w:pPr>
        <w:rPr>
          <w:rtl/>
          <w:lang w:eastAsia="he-IL"/>
        </w:rPr>
      </w:pPr>
      <w:r>
        <w:rPr>
          <w:rFonts w:hint="cs"/>
          <w:rtl/>
          <w:lang w:eastAsia="he-IL"/>
        </w:rPr>
        <w:t xml:space="preserve">כבוד השר, </w:t>
      </w:r>
      <w:bookmarkStart w:id="11000" w:name="_ETM_Q21_530350"/>
      <w:bookmarkEnd w:id="11000"/>
      <w:r>
        <w:rPr>
          <w:rFonts w:hint="cs"/>
          <w:rtl/>
          <w:lang w:eastAsia="he-IL"/>
        </w:rPr>
        <w:t>הגשתי את השאילתה ב-28 ביוני 2020</w:t>
      </w:r>
      <w:bookmarkStart w:id="11001" w:name="_ETM_Q21_536229"/>
      <w:bookmarkStart w:id="11002" w:name="_ETM_Q21_536317"/>
      <w:bookmarkEnd w:id="11001"/>
      <w:bookmarkEnd w:id="11002"/>
      <w:r>
        <w:rPr>
          <w:rFonts w:hint="cs"/>
          <w:rtl/>
          <w:lang w:eastAsia="he-IL"/>
        </w:rPr>
        <w:t xml:space="preserve">, </w:t>
      </w:r>
      <w:r w:rsidR="00E61D51">
        <w:rPr>
          <w:rFonts w:hint="cs"/>
          <w:rtl/>
          <w:lang w:eastAsia="he-IL"/>
        </w:rPr>
        <w:t>ו</w:t>
      </w:r>
      <w:r>
        <w:rPr>
          <w:rFonts w:hint="cs"/>
          <w:rtl/>
          <w:lang w:eastAsia="he-IL"/>
        </w:rPr>
        <w:t xml:space="preserve">אז כתבתי: מתחילת </w:t>
      </w:r>
      <w:bookmarkStart w:id="11003" w:name="_ETM_Q21_536654"/>
      <w:bookmarkEnd w:id="11003"/>
      <w:r>
        <w:rPr>
          <w:rFonts w:hint="cs"/>
          <w:rtl/>
          <w:lang w:eastAsia="he-IL"/>
        </w:rPr>
        <w:t xml:space="preserve">השנה הנוכחית נרצחו בחברה הערבית 45 אזרחים </w:t>
      </w:r>
      <w:r w:rsidR="00E61D51">
        <w:rPr>
          <w:rFonts w:hint="eastAsia"/>
          <w:rtl/>
          <w:lang w:eastAsia="he-IL"/>
        </w:rPr>
        <w:t xml:space="preserve">– </w:t>
      </w:r>
      <w:r>
        <w:rPr>
          <w:rFonts w:hint="cs"/>
          <w:rtl/>
          <w:lang w:eastAsia="he-IL"/>
        </w:rPr>
        <w:t xml:space="preserve">מאז, עד עכשיו, נרצחו 89 אזרחים, כל אחד מהם עולם ומלואו. </w:t>
      </w:r>
    </w:p>
    <w:p w:rsidR="00EE453E" w:rsidRDefault="00EE453E" w:rsidP="00340E3B">
      <w:pPr>
        <w:rPr>
          <w:rtl/>
          <w:lang w:eastAsia="he-IL"/>
        </w:rPr>
      </w:pPr>
      <w:bookmarkStart w:id="11004" w:name="_ETM_Q21_553991"/>
      <w:bookmarkStart w:id="11005" w:name="_ETM_Q21_554039"/>
      <w:bookmarkEnd w:id="11004"/>
      <w:bookmarkEnd w:id="11005"/>
    </w:p>
    <w:p w:rsidR="00EE453E" w:rsidRDefault="00EE453E" w:rsidP="00340E3B">
      <w:pPr>
        <w:rPr>
          <w:rtl/>
          <w:lang w:eastAsia="he-IL"/>
        </w:rPr>
      </w:pPr>
      <w:bookmarkStart w:id="11006" w:name="_ETM_Q21_554925"/>
      <w:bookmarkStart w:id="11007" w:name="_ETM_Q21_554965"/>
      <w:bookmarkEnd w:id="11006"/>
      <w:bookmarkEnd w:id="11007"/>
      <w:r>
        <w:rPr>
          <w:rFonts w:hint="cs"/>
          <w:rtl/>
          <w:lang w:eastAsia="he-IL"/>
        </w:rPr>
        <w:t xml:space="preserve">רצוני לשאול: </w:t>
      </w:r>
    </w:p>
    <w:p w:rsidR="00EE453E" w:rsidRDefault="00EE453E" w:rsidP="00340E3B">
      <w:pPr>
        <w:rPr>
          <w:rtl/>
          <w:lang w:eastAsia="he-IL"/>
        </w:rPr>
      </w:pPr>
    </w:p>
    <w:p w:rsidR="00EE453E" w:rsidRDefault="00EE453E" w:rsidP="00340E3B">
      <w:pPr>
        <w:rPr>
          <w:rtl/>
          <w:lang w:eastAsia="he-IL"/>
        </w:rPr>
      </w:pPr>
      <w:bookmarkStart w:id="11008" w:name="_ETM_Q21_555454"/>
      <w:bookmarkEnd w:id="11008"/>
      <w:r>
        <w:rPr>
          <w:rFonts w:hint="cs"/>
          <w:rtl/>
          <w:lang w:eastAsia="he-IL"/>
        </w:rPr>
        <w:t>1. כמה מקרי רצח פוענחו</w:t>
      </w:r>
      <w:r>
        <w:rPr>
          <w:rFonts w:hint="cs"/>
          <w:lang w:eastAsia="he-IL"/>
        </w:rPr>
        <w:t xml:space="preserve"> ?</w:t>
      </w:r>
    </w:p>
    <w:p w:rsidR="00EE453E" w:rsidRDefault="00EE453E" w:rsidP="00340E3B">
      <w:pPr>
        <w:rPr>
          <w:rtl/>
          <w:lang w:eastAsia="he-IL"/>
        </w:rPr>
      </w:pPr>
      <w:bookmarkStart w:id="11009" w:name="_ETM_Q21_555621"/>
      <w:bookmarkStart w:id="11010" w:name="_ETM_Q21_555680"/>
      <w:bookmarkEnd w:id="11009"/>
      <w:bookmarkEnd w:id="11010"/>
    </w:p>
    <w:p w:rsidR="00EE453E" w:rsidRDefault="00EE453E" w:rsidP="00340E3B">
      <w:pPr>
        <w:rPr>
          <w:rtl/>
          <w:lang w:eastAsia="he-IL"/>
        </w:rPr>
      </w:pPr>
      <w:bookmarkStart w:id="11011" w:name="_ETM_Q21_555798"/>
      <w:bookmarkStart w:id="11012" w:name="_ETM_Q21_555846"/>
      <w:bookmarkEnd w:id="11011"/>
      <w:bookmarkEnd w:id="11012"/>
      <w:r>
        <w:rPr>
          <w:rFonts w:hint="cs"/>
          <w:rtl/>
          <w:lang w:eastAsia="he-IL"/>
        </w:rPr>
        <w:t xml:space="preserve">2. בכמה </w:t>
      </w:r>
      <w:bookmarkStart w:id="11013" w:name="_ETM_Q21_557078"/>
      <w:bookmarkEnd w:id="11013"/>
      <w:r>
        <w:rPr>
          <w:rFonts w:hint="cs"/>
          <w:rtl/>
          <w:lang w:eastAsia="he-IL"/>
        </w:rPr>
        <w:t xml:space="preserve">מקרים הוגשו כתבי אישום? </w:t>
      </w:r>
    </w:p>
    <w:p w:rsidR="00EE453E" w:rsidRDefault="00EE453E" w:rsidP="00340E3B">
      <w:pPr>
        <w:rPr>
          <w:rtl/>
          <w:lang w:eastAsia="he-IL"/>
        </w:rPr>
      </w:pPr>
      <w:bookmarkStart w:id="11014" w:name="_ETM_Q21_561357"/>
      <w:bookmarkStart w:id="11015" w:name="_ETM_Q21_561411"/>
      <w:bookmarkEnd w:id="11014"/>
      <w:bookmarkEnd w:id="11015"/>
    </w:p>
    <w:p w:rsidR="00EE453E" w:rsidRDefault="00EE453E" w:rsidP="00340E3B">
      <w:pPr>
        <w:rPr>
          <w:rtl/>
          <w:lang w:eastAsia="he-IL"/>
        </w:rPr>
      </w:pPr>
      <w:bookmarkStart w:id="11016" w:name="_ETM_Q21_561525"/>
      <w:bookmarkStart w:id="11017" w:name="_ETM_Q21_561598"/>
      <w:bookmarkEnd w:id="11016"/>
      <w:bookmarkEnd w:id="11017"/>
      <w:r>
        <w:rPr>
          <w:rFonts w:hint="cs"/>
          <w:rtl/>
          <w:lang w:eastAsia="he-IL"/>
        </w:rPr>
        <w:t xml:space="preserve">3. מה סוג הנשק שבו נרצחו </w:t>
      </w:r>
      <w:bookmarkStart w:id="11018" w:name="_ETM_Q21_562723"/>
      <w:bookmarkEnd w:id="11018"/>
      <w:r>
        <w:rPr>
          <w:rFonts w:hint="cs"/>
          <w:rtl/>
          <w:lang w:eastAsia="he-IL"/>
        </w:rPr>
        <w:t xml:space="preserve">המנוחים? </w:t>
      </w:r>
    </w:p>
    <w:p w:rsidR="00EE453E" w:rsidRDefault="00EE453E" w:rsidP="00340E3B">
      <w:pPr>
        <w:rPr>
          <w:rtl/>
          <w:lang w:eastAsia="he-IL"/>
        </w:rPr>
      </w:pPr>
      <w:bookmarkStart w:id="11019" w:name="_ETM_Q21_564402"/>
      <w:bookmarkStart w:id="11020" w:name="_ETM_Q21_564496"/>
      <w:bookmarkEnd w:id="11019"/>
      <w:bookmarkEnd w:id="11020"/>
    </w:p>
    <w:p w:rsidR="00EE453E" w:rsidRDefault="00EE453E" w:rsidP="00340E3B">
      <w:pPr>
        <w:rPr>
          <w:rtl/>
          <w:lang w:eastAsia="he-IL"/>
        </w:rPr>
      </w:pPr>
      <w:bookmarkStart w:id="11021" w:name="_ETM_Q21_564579"/>
      <w:bookmarkStart w:id="11022" w:name="_ETM_Q21_564649"/>
      <w:bookmarkEnd w:id="11021"/>
      <w:bookmarkEnd w:id="11022"/>
      <w:r>
        <w:rPr>
          <w:rFonts w:hint="cs"/>
          <w:rtl/>
          <w:lang w:eastAsia="he-IL"/>
        </w:rPr>
        <w:t xml:space="preserve">4. האם הנשקים נתפסו, הוחרמו? תודה. </w:t>
      </w:r>
    </w:p>
    <w:p w:rsidR="00EE453E" w:rsidRDefault="00EE453E" w:rsidP="00340E3B">
      <w:pPr>
        <w:rPr>
          <w:rtl/>
          <w:lang w:eastAsia="he-IL"/>
        </w:rPr>
      </w:pPr>
      <w:bookmarkStart w:id="11023" w:name="_ETM_Q21_567650"/>
      <w:bookmarkStart w:id="11024" w:name="_ETM_Q21_567734"/>
      <w:bookmarkEnd w:id="11023"/>
      <w:bookmarkEnd w:id="11024"/>
    </w:p>
    <w:p w:rsidR="00EE453E" w:rsidRDefault="00EE453E" w:rsidP="00340E3B">
      <w:pPr>
        <w:pStyle w:val="af6"/>
        <w:rPr>
          <w:rtl/>
        </w:rPr>
      </w:pPr>
      <w:bookmarkStart w:id="11025" w:name="_ETM_Q21_569931"/>
      <w:bookmarkStart w:id="11026" w:name="_ETM_Q21_569990"/>
      <w:bookmarkEnd w:id="11025"/>
      <w:bookmarkEnd w:id="11026"/>
      <w:r w:rsidRPr="002F53B0">
        <w:rPr>
          <w:rStyle w:val="TagStyle"/>
          <w:rtl/>
        </w:rPr>
        <w:t xml:space="preserve"> &lt;&lt; יור &gt;&gt;</w:t>
      </w:r>
      <w:r w:rsidRPr="00B06B54">
        <w:rPr>
          <w:rStyle w:val="TagStyle"/>
          <w:rtl/>
        </w:rPr>
        <w:t xml:space="preserve"> </w:t>
      </w:r>
      <w:r>
        <w:rPr>
          <w:rtl/>
        </w:rPr>
        <w:t>היו"ר מיקי חיימוביץ':</w:t>
      </w:r>
      <w:r w:rsidRPr="00B06B54">
        <w:rPr>
          <w:rStyle w:val="TagStyle"/>
          <w:rtl/>
        </w:rPr>
        <w:t xml:space="preserve"> </w:t>
      </w:r>
      <w:r w:rsidRPr="002F53B0">
        <w:rPr>
          <w:rStyle w:val="TagStyle"/>
          <w:rtl/>
        </w:rPr>
        <w:t>&lt;&lt; יור &gt;&gt;</w:t>
      </w:r>
      <w:r>
        <w:rPr>
          <w:rtl/>
        </w:rPr>
        <w:t xml:space="preserve">  </w:t>
      </w:r>
    </w:p>
    <w:p w:rsidR="00EE453E" w:rsidRDefault="00EE453E" w:rsidP="005429A2">
      <w:pPr>
        <w:rPr>
          <w:rtl/>
          <w:lang w:eastAsia="he-IL"/>
        </w:rPr>
      </w:pPr>
    </w:p>
    <w:p w:rsidR="00611700" w:rsidRDefault="00EE453E" w:rsidP="00340E3B">
      <w:pPr>
        <w:rPr>
          <w:rtl/>
          <w:lang w:eastAsia="he-IL"/>
        </w:rPr>
      </w:pPr>
      <w:r>
        <w:rPr>
          <w:rFonts w:hint="cs"/>
          <w:rtl/>
          <w:lang w:eastAsia="he-IL"/>
        </w:rPr>
        <w:t xml:space="preserve">תודה רבה. </w:t>
      </w:r>
    </w:p>
    <w:p w:rsidR="00611700" w:rsidRDefault="00611700" w:rsidP="00340E3B">
      <w:pPr>
        <w:rPr>
          <w:rtl/>
          <w:lang w:eastAsia="he-IL"/>
        </w:rPr>
      </w:pPr>
    </w:p>
    <w:p w:rsidR="00EE453E" w:rsidRDefault="00EE453E" w:rsidP="00340E3B">
      <w:pPr>
        <w:rPr>
          <w:rtl/>
          <w:lang w:eastAsia="he-IL"/>
        </w:rPr>
      </w:pPr>
      <w:r>
        <w:rPr>
          <w:rFonts w:hint="cs"/>
          <w:rtl/>
          <w:lang w:eastAsia="he-IL"/>
        </w:rPr>
        <w:t xml:space="preserve">חברת הכנסת </w:t>
      </w:r>
      <w:bookmarkStart w:id="11027" w:name="_ETM_Q21_572858"/>
      <w:bookmarkEnd w:id="11027"/>
      <w:r>
        <w:rPr>
          <w:rFonts w:hint="cs"/>
          <w:rtl/>
          <w:lang w:eastAsia="he-IL"/>
        </w:rPr>
        <w:t xml:space="preserve">סונדוס סאלח, בבקשה. </w:t>
      </w:r>
    </w:p>
    <w:p w:rsidR="00EE453E" w:rsidRDefault="00EE453E" w:rsidP="00340E3B">
      <w:pPr>
        <w:rPr>
          <w:rtl/>
          <w:lang w:eastAsia="he-IL"/>
        </w:rPr>
      </w:pPr>
      <w:bookmarkStart w:id="11028" w:name="_ETM_Q21_579042"/>
      <w:bookmarkStart w:id="11029" w:name="_ETM_Q21_579129"/>
      <w:bookmarkEnd w:id="11028"/>
      <w:bookmarkEnd w:id="11029"/>
    </w:p>
    <w:p w:rsidR="00EE453E" w:rsidRDefault="00EE453E" w:rsidP="00340E3B">
      <w:pPr>
        <w:pStyle w:val="a9"/>
        <w:rPr>
          <w:rtl/>
          <w:lang w:eastAsia="he-IL"/>
        </w:rPr>
      </w:pPr>
      <w:bookmarkStart w:id="11030" w:name="ET_query_620998_24"/>
      <w:r w:rsidRPr="00BE18CD">
        <w:rPr>
          <w:rStyle w:val="TagStyle"/>
          <w:rtl/>
        </w:rPr>
        <w:t xml:space="preserve"> &lt;&lt; שאילתה &gt;&gt; </w:t>
      </w:r>
      <w:bookmarkStart w:id="11031" w:name="_Toc55249906"/>
      <w:bookmarkStart w:id="11032" w:name="_Toc55251519"/>
      <w:bookmarkStart w:id="11033" w:name="_Toc55253200"/>
      <w:bookmarkStart w:id="11034" w:name="_Toc63860682"/>
      <w:r>
        <w:rPr>
          <w:rtl/>
          <w:lang w:eastAsia="he-IL"/>
        </w:rPr>
        <w:t>197. מאבק בפשיעה המאורגנת בחברה הערבית ובנשק בלתי חוקי</w:t>
      </w:r>
      <w:bookmarkEnd w:id="11031"/>
      <w:bookmarkEnd w:id="11032"/>
      <w:bookmarkEnd w:id="11033"/>
      <w:bookmarkEnd w:id="11034"/>
      <w:r w:rsidRPr="00BE18CD">
        <w:rPr>
          <w:rStyle w:val="TagStyle"/>
          <w:rtl/>
        </w:rPr>
        <w:t xml:space="preserve"> &lt;&lt; שאילתה &gt;&gt;</w:t>
      </w:r>
      <w:r>
        <w:rPr>
          <w:rtl/>
          <w:lang w:eastAsia="he-IL"/>
        </w:rPr>
        <w:t xml:space="preserve">   </w:t>
      </w:r>
      <w:bookmarkEnd w:id="11030"/>
    </w:p>
    <w:p w:rsidR="00EE453E" w:rsidRDefault="00EE453E" w:rsidP="00340E3B">
      <w:pPr>
        <w:rPr>
          <w:rtl/>
          <w:lang w:eastAsia="he-IL"/>
        </w:rPr>
      </w:pPr>
    </w:p>
    <w:p w:rsidR="00EE453E" w:rsidRDefault="00EE453E" w:rsidP="00340E3B">
      <w:pPr>
        <w:pStyle w:val="a4"/>
        <w:rPr>
          <w:rtl/>
        </w:rPr>
      </w:pPr>
      <w:bookmarkStart w:id="11035" w:name="ET_speaker_5919_13"/>
      <w:r w:rsidRPr="002F53B0">
        <w:rPr>
          <w:rStyle w:val="TagStyle"/>
          <w:rtl/>
        </w:rPr>
        <w:t>&lt;&lt; דובר &gt;&gt;</w:t>
      </w:r>
      <w:r w:rsidRPr="00B06B54">
        <w:rPr>
          <w:rStyle w:val="TagStyle"/>
          <w:rtl/>
        </w:rPr>
        <w:t xml:space="preserve"> </w:t>
      </w:r>
      <w:bookmarkStart w:id="11036" w:name="_Toc55249907"/>
      <w:bookmarkStart w:id="11037" w:name="_Toc55251520"/>
      <w:bookmarkStart w:id="11038" w:name="_Toc55253201"/>
      <w:bookmarkStart w:id="11039" w:name="_Toc63860683"/>
      <w:r>
        <w:rPr>
          <w:rtl/>
        </w:rPr>
        <w:t>סונדוס סאלח (הרשימה המשותפת):</w:t>
      </w:r>
      <w:bookmarkEnd w:id="11036"/>
      <w:bookmarkEnd w:id="11037"/>
      <w:bookmarkEnd w:id="11038"/>
      <w:bookmarkEnd w:id="11039"/>
      <w:r w:rsidRPr="00B06B54">
        <w:rPr>
          <w:rStyle w:val="TagStyle"/>
          <w:rtl/>
        </w:rPr>
        <w:t xml:space="preserve"> </w:t>
      </w:r>
      <w:r w:rsidRPr="002F53B0">
        <w:rPr>
          <w:rStyle w:val="TagStyle"/>
          <w:rtl/>
        </w:rPr>
        <w:t>&lt;&lt; דובר &gt;&gt;</w:t>
      </w:r>
      <w:r>
        <w:rPr>
          <w:rtl/>
        </w:rPr>
        <w:t xml:space="preserve">  </w:t>
      </w:r>
      <w:bookmarkEnd w:id="11035"/>
    </w:p>
    <w:p w:rsidR="00EE453E" w:rsidRDefault="00EE453E" w:rsidP="005429A2">
      <w:pPr>
        <w:rPr>
          <w:rtl/>
          <w:lang w:eastAsia="he-IL"/>
        </w:rPr>
      </w:pPr>
    </w:p>
    <w:p w:rsidR="00EE453E" w:rsidRDefault="00EE453E" w:rsidP="00340E3B">
      <w:pPr>
        <w:rPr>
          <w:rtl/>
          <w:lang w:eastAsia="he-IL"/>
        </w:rPr>
      </w:pPr>
      <w:r>
        <w:rPr>
          <w:rFonts w:hint="cs"/>
          <w:rtl/>
          <w:lang w:eastAsia="he-IL"/>
        </w:rPr>
        <w:t>כבוד השר, בעקבות מקרי הירי הרבים בחברה הערבית, ברצוני לשאול:</w:t>
      </w:r>
      <w:r>
        <w:rPr>
          <w:rFonts w:hint="cs"/>
          <w:lang w:eastAsia="he-IL"/>
        </w:rPr>
        <w:t xml:space="preserve"> </w:t>
      </w:r>
      <w:bookmarkStart w:id="11040" w:name="_ETM_Q21_590245"/>
      <w:bookmarkEnd w:id="11040"/>
    </w:p>
    <w:p w:rsidR="00EE453E" w:rsidRDefault="00EE453E" w:rsidP="00340E3B">
      <w:pPr>
        <w:rPr>
          <w:rtl/>
          <w:lang w:eastAsia="he-IL"/>
        </w:rPr>
      </w:pPr>
      <w:bookmarkStart w:id="11041" w:name="_ETM_Q21_591442"/>
      <w:bookmarkStart w:id="11042" w:name="_ETM_Q21_591504"/>
      <w:bookmarkEnd w:id="11041"/>
      <w:bookmarkEnd w:id="11042"/>
    </w:p>
    <w:p w:rsidR="00EE453E" w:rsidRDefault="00EE453E" w:rsidP="00340E3B">
      <w:pPr>
        <w:rPr>
          <w:rtl/>
          <w:lang w:eastAsia="he-IL"/>
        </w:rPr>
      </w:pPr>
      <w:bookmarkStart w:id="11043" w:name="_ETM_Q21_591626"/>
      <w:bookmarkStart w:id="11044" w:name="_ETM_Q21_591709"/>
      <w:bookmarkEnd w:id="11043"/>
      <w:bookmarkEnd w:id="11044"/>
      <w:r>
        <w:rPr>
          <w:rFonts w:hint="cs"/>
          <w:rtl/>
          <w:lang w:eastAsia="he-IL"/>
        </w:rPr>
        <w:lastRenderedPageBreak/>
        <w:t>1. איך נאבקת המשטרה בארגוני הפשיעה?</w:t>
      </w:r>
      <w:r>
        <w:rPr>
          <w:rFonts w:hint="cs"/>
          <w:lang w:eastAsia="he-IL"/>
        </w:rPr>
        <w:t xml:space="preserve"> </w:t>
      </w:r>
      <w:bookmarkStart w:id="11045" w:name="_ETM_Q21_591862"/>
      <w:bookmarkEnd w:id="11045"/>
    </w:p>
    <w:p w:rsidR="00EE453E" w:rsidRDefault="00EE453E" w:rsidP="00340E3B">
      <w:pPr>
        <w:rPr>
          <w:rtl/>
          <w:lang w:eastAsia="he-IL"/>
        </w:rPr>
      </w:pPr>
      <w:bookmarkStart w:id="11046" w:name="_ETM_Q21_591925"/>
      <w:bookmarkStart w:id="11047" w:name="_ETM_Q21_592006"/>
      <w:bookmarkEnd w:id="11046"/>
      <w:bookmarkEnd w:id="11047"/>
    </w:p>
    <w:p w:rsidR="00EE453E" w:rsidRDefault="00EE453E" w:rsidP="00340E3B">
      <w:pPr>
        <w:rPr>
          <w:rtl/>
          <w:lang w:eastAsia="he-IL"/>
        </w:rPr>
      </w:pPr>
      <w:bookmarkStart w:id="11048" w:name="_ETM_Q21_592112"/>
      <w:bookmarkEnd w:id="11048"/>
      <w:r>
        <w:rPr>
          <w:rFonts w:hint="cs"/>
          <w:rtl/>
          <w:lang w:eastAsia="he-IL"/>
        </w:rPr>
        <w:t xml:space="preserve">2. מה התוכנית למאבק בפשע המאורגן? </w:t>
      </w:r>
    </w:p>
    <w:p w:rsidR="00EE453E" w:rsidRDefault="00EE453E" w:rsidP="00340E3B">
      <w:pPr>
        <w:rPr>
          <w:rtl/>
          <w:lang w:eastAsia="he-IL"/>
        </w:rPr>
      </w:pPr>
      <w:bookmarkStart w:id="11049" w:name="_ETM_Q21_594955"/>
      <w:bookmarkStart w:id="11050" w:name="_ETM_Q21_595016"/>
      <w:bookmarkEnd w:id="11049"/>
      <w:bookmarkEnd w:id="11050"/>
    </w:p>
    <w:p w:rsidR="00EE453E" w:rsidRDefault="00EE453E" w:rsidP="00340E3B">
      <w:pPr>
        <w:rPr>
          <w:rtl/>
          <w:lang w:eastAsia="he-IL"/>
        </w:rPr>
      </w:pPr>
      <w:bookmarkStart w:id="11051" w:name="_ETM_Q21_595114"/>
      <w:bookmarkStart w:id="11052" w:name="_ETM_Q21_595178"/>
      <w:bookmarkEnd w:id="11051"/>
      <w:bookmarkEnd w:id="11052"/>
      <w:r>
        <w:rPr>
          <w:rFonts w:hint="cs"/>
          <w:rtl/>
          <w:lang w:eastAsia="he-IL"/>
        </w:rPr>
        <w:t xml:space="preserve">3. מה </w:t>
      </w:r>
      <w:bookmarkStart w:id="11053" w:name="_ETM_Q21_595545"/>
      <w:bookmarkEnd w:id="11053"/>
      <w:r>
        <w:rPr>
          <w:rFonts w:hint="cs"/>
          <w:rtl/>
          <w:lang w:eastAsia="he-IL"/>
        </w:rPr>
        <w:t xml:space="preserve">עושה המשטרה לתפוס את מקור הנשק והאחראים? </w:t>
      </w:r>
    </w:p>
    <w:p w:rsidR="00EE453E" w:rsidRDefault="00EE453E" w:rsidP="00340E3B">
      <w:pPr>
        <w:rPr>
          <w:rtl/>
          <w:lang w:eastAsia="he-IL"/>
        </w:rPr>
      </w:pPr>
      <w:bookmarkStart w:id="11054" w:name="_ETM_Q21_598662"/>
      <w:bookmarkStart w:id="11055" w:name="_ETM_Q21_598727"/>
      <w:bookmarkStart w:id="11056" w:name="_ETM_Q21_598830"/>
      <w:bookmarkEnd w:id="11054"/>
      <w:bookmarkEnd w:id="11055"/>
      <w:bookmarkEnd w:id="11056"/>
    </w:p>
    <w:p w:rsidR="00EE453E" w:rsidRDefault="00EE453E" w:rsidP="00340E3B">
      <w:pPr>
        <w:rPr>
          <w:rtl/>
          <w:lang w:eastAsia="he-IL"/>
        </w:rPr>
      </w:pPr>
      <w:bookmarkStart w:id="11057" w:name="_ETM_Q21_598887"/>
      <w:bookmarkEnd w:id="11057"/>
      <w:r>
        <w:rPr>
          <w:rFonts w:hint="cs"/>
          <w:rtl/>
          <w:lang w:eastAsia="he-IL"/>
        </w:rPr>
        <w:t xml:space="preserve">4. כמה תיקים נפתחו </w:t>
      </w:r>
      <w:bookmarkStart w:id="11058" w:name="_ETM_Q21_600949"/>
      <w:bookmarkEnd w:id="11058"/>
      <w:r>
        <w:rPr>
          <w:rFonts w:hint="cs"/>
          <w:rtl/>
          <w:lang w:eastAsia="he-IL"/>
        </w:rPr>
        <w:t xml:space="preserve">בשנה האחרונה במשטרה על החזקת נשק בלתי חוקי? </w:t>
      </w:r>
      <w:bookmarkStart w:id="11059" w:name="_ETM_Q21_604183"/>
      <w:bookmarkEnd w:id="11059"/>
    </w:p>
    <w:p w:rsidR="00EE453E" w:rsidRDefault="00EE453E" w:rsidP="00340E3B">
      <w:pPr>
        <w:rPr>
          <w:rtl/>
          <w:lang w:eastAsia="he-IL"/>
        </w:rPr>
      </w:pPr>
      <w:bookmarkStart w:id="11060" w:name="_ETM_Q21_604235"/>
      <w:bookmarkEnd w:id="11060"/>
    </w:p>
    <w:p w:rsidR="00EE453E" w:rsidRDefault="00EE453E" w:rsidP="00340E3B">
      <w:pPr>
        <w:rPr>
          <w:rtl/>
          <w:lang w:eastAsia="he-IL"/>
        </w:rPr>
      </w:pPr>
      <w:bookmarkStart w:id="11061" w:name="_ETM_Q21_604342"/>
      <w:bookmarkStart w:id="11062" w:name="_ETM_Q21_604395"/>
      <w:bookmarkEnd w:id="11061"/>
      <w:bookmarkEnd w:id="11062"/>
      <w:r>
        <w:rPr>
          <w:rFonts w:hint="cs"/>
          <w:rtl/>
          <w:lang w:eastAsia="he-IL"/>
        </w:rPr>
        <w:t xml:space="preserve">5. כמה </w:t>
      </w:r>
      <w:bookmarkStart w:id="11063" w:name="_ETM_Q21_605030"/>
      <w:bookmarkEnd w:id="11063"/>
      <w:r>
        <w:rPr>
          <w:rFonts w:hint="cs"/>
          <w:rtl/>
          <w:lang w:eastAsia="he-IL"/>
        </w:rPr>
        <w:t xml:space="preserve">מתוכם נסגרו? מאיזו סיבה? </w:t>
      </w:r>
    </w:p>
    <w:p w:rsidR="00EE453E" w:rsidRDefault="00EE453E" w:rsidP="00340E3B">
      <w:pPr>
        <w:rPr>
          <w:rtl/>
          <w:lang w:eastAsia="he-IL"/>
        </w:rPr>
      </w:pPr>
      <w:bookmarkStart w:id="11064" w:name="_ETM_Q21_608371"/>
      <w:bookmarkStart w:id="11065" w:name="_ETM_Q21_608423"/>
      <w:bookmarkEnd w:id="11064"/>
      <w:bookmarkEnd w:id="11065"/>
    </w:p>
    <w:p w:rsidR="00EE453E" w:rsidRDefault="00EE453E" w:rsidP="00340E3B">
      <w:pPr>
        <w:pStyle w:val="af6"/>
        <w:rPr>
          <w:rtl/>
        </w:rPr>
      </w:pPr>
      <w:bookmarkStart w:id="11066" w:name="_ETM_Q21_607722"/>
      <w:bookmarkStart w:id="11067" w:name="_ETM_Q21_607773"/>
      <w:bookmarkStart w:id="11068" w:name="ET_yor_6031_23"/>
      <w:bookmarkEnd w:id="11066"/>
      <w:bookmarkEnd w:id="11067"/>
      <w:r w:rsidRPr="002F53B0">
        <w:rPr>
          <w:rStyle w:val="TagStyle"/>
          <w:rtl/>
        </w:rPr>
        <w:t xml:space="preserve"> &lt;&lt; יור &gt;&gt;</w:t>
      </w:r>
      <w:r w:rsidRPr="006969A6">
        <w:rPr>
          <w:rStyle w:val="TagStyle"/>
          <w:rtl/>
        </w:rPr>
        <w:t xml:space="preserve"> </w:t>
      </w:r>
      <w:r>
        <w:rPr>
          <w:rtl/>
        </w:rPr>
        <w:t>היו"ר מיקי חיימוביץ':</w:t>
      </w:r>
      <w:r w:rsidRPr="006969A6">
        <w:rPr>
          <w:rStyle w:val="TagStyle"/>
          <w:rtl/>
        </w:rPr>
        <w:t xml:space="preserve"> </w:t>
      </w:r>
      <w:r w:rsidRPr="002F53B0">
        <w:rPr>
          <w:rStyle w:val="TagStyle"/>
          <w:rtl/>
        </w:rPr>
        <w:t>&lt;&lt; יור &gt;&gt;</w:t>
      </w:r>
      <w:r>
        <w:rPr>
          <w:rtl/>
        </w:rPr>
        <w:t xml:space="preserve">  </w:t>
      </w:r>
      <w:bookmarkEnd w:id="11068"/>
    </w:p>
    <w:p w:rsidR="00EE453E" w:rsidRDefault="00EE453E" w:rsidP="005429A2">
      <w:pPr>
        <w:rPr>
          <w:rtl/>
          <w:lang w:eastAsia="he-IL"/>
        </w:rPr>
      </w:pPr>
    </w:p>
    <w:p w:rsidR="00611700" w:rsidRDefault="00EE453E" w:rsidP="00340E3B">
      <w:pPr>
        <w:rPr>
          <w:rtl/>
          <w:lang w:eastAsia="he-IL"/>
        </w:rPr>
      </w:pPr>
      <w:bookmarkStart w:id="11069" w:name="_ETM_Q21_608647"/>
      <w:bookmarkEnd w:id="11069"/>
      <w:r>
        <w:rPr>
          <w:rFonts w:hint="cs"/>
          <w:rtl/>
          <w:lang w:eastAsia="he-IL"/>
        </w:rPr>
        <w:t xml:space="preserve">תודה רבה. </w:t>
      </w:r>
    </w:p>
    <w:p w:rsidR="00611700" w:rsidRDefault="00611700" w:rsidP="00340E3B">
      <w:pPr>
        <w:rPr>
          <w:rtl/>
          <w:lang w:eastAsia="he-IL"/>
        </w:rPr>
      </w:pPr>
    </w:p>
    <w:p w:rsidR="00EE453E" w:rsidRDefault="00EE453E" w:rsidP="00340E3B">
      <w:pPr>
        <w:rPr>
          <w:rtl/>
        </w:rPr>
      </w:pPr>
      <w:r>
        <w:rPr>
          <w:rFonts w:hint="cs"/>
          <w:rtl/>
        </w:rPr>
        <w:t xml:space="preserve">חבר הכנסת </w:t>
      </w:r>
      <w:bookmarkStart w:id="11070" w:name="_ETM_Q21_612734"/>
      <w:bookmarkEnd w:id="11070"/>
      <w:r>
        <w:rPr>
          <w:rFonts w:hint="cs"/>
          <w:rtl/>
        </w:rPr>
        <w:t xml:space="preserve">אוסאמה סעדי, בבקשה. </w:t>
      </w:r>
    </w:p>
    <w:p w:rsidR="00EE453E" w:rsidRDefault="00EE453E" w:rsidP="00340E3B">
      <w:pPr>
        <w:rPr>
          <w:rtl/>
        </w:rPr>
      </w:pPr>
      <w:bookmarkStart w:id="11071" w:name="_ETM_Q21_616564"/>
      <w:bookmarkStart w:id="11072" w:name="_ETM_Q21_616622"/>
      <w:bookmarkEnd w:id="11071"/>
      <w:bookmarkEnd w:id="11072"/>
    </w:p>
    <w:p w:rsidR="00EE453E" w:rsidRDefault="00EE453E" w:rsidP="00340E3B">
      <w:pPr>
        <w:pStyle w:val="af5"/>
        <w:rPr>
          <w:rtl/>
        </w:rPr>
      </w:pPr>
      <w:bookmarkStart w:id="11073" w:name="_ETM_Q21_617097"/>
      <w:bookmarkStart w:id="11074" w:name="_ETM_Q21_617160"/>
      <w:bookmarkStart w:id="11075" w:name="ET_interruption_5292_24"/>
      <w:bookmarkEnd w:id="11073"/>
      <w:bookmarkEnd w:id="11074"/>
      <w:r w:rsidRPr="002F53B0">
        <w:rPr>
          <w:rStyle w:val="TagStyle"/>
          <w:rtl/>
        </w:rPr>
        <w:t xml:space="preserve"> &lt;&lt; קריאה &gt;&gt;</w:t>
      </w:r>
      <w:r w:rsidRPr="006969A6">
        <w:rPr>
          <w:rStyle w:val="TagStyle"/>
          <w:rtl/>
        </w:rPr>
        <w:t xml:space="preserve"> </w:t>
      </w:r>
      <w:r>
        <w:rPr>
          <w:rtl/>
        </w:rPr>
        <w:t>אוסאמה סעדי (הרשימה המשותפת):</w:t>
      </w:r>
      <w:r w:rsidRPr="006969A6">
        <w:rPr>
          <w:rStyle w:val="TagStyle"/>
          <w:rtl/>
        </w:rPr>
        <w:t xml:space="preserve"> </w:t>
      </w:r>
      <w:r w:rsidRPr="002F53B0">
        <w:rPr>
          <w:rStyle w:val="TagStyle"/>
          <w:rtl/>
        </w:rPr>
        <w:t>&lt;&lt; קריאה &gt;&gt;</w:t>
      </w:r>
      <w:r>
        <w:rPr>
          <w:rtl/>
        </w:rPr>
        <w:t xml:space="preserve">  </w:t>
      </w:r>
      <w:bookmarkEnd w:id="11075"/>
    </w:p>
    <w:p w:rsidR="00EE453E" w:rsidRDefault="00EE453E" w:rsidP="005429A2">
      <w:pPr>
        <w:rPr>
          <w:rtl/>
        </w:rPr>
      </w:pPr>
    </w:p>
    <w:p w:rsidR="00EE453E" w:rsidRDefault="00EE453E" w:rsidP="00340E3B">
      <w:pPr>
        <w:rPr>
          <w:rtl/>
        </w:rPr>
      </w:pPr>
      <w:bookmarkStart w:id="11076" w:name="_ETM_Q21_618127"/>
      <w:bookmarkStart w:id="11077" w:name="_ETM_Q21_618370"/>
      <w:bookmarkStart w:id="11078" w:name="_ETM_Q21_618425"/>
      <w:bookmarkEnd w:id="11076"/>
      <w:bookmarkEnd w:id="11077"/>
      <w:bookmarkEnd w:id="11078"/>
      <w:r>
        <w:rPr>
          <w:rFonts w:hint="cs"/>
          <w:rtl/>
        </w:rPr>
        <w:t xml:space="preserve">שתי שאילתות. </w:t>
      </w:r>
      <w:r>
        <w:rPr>
          <w:rtl/>
        </w:rPr>
        <w:t xml:space="preserve"> </w:t>
      </w:r>
    </w:p>
    <w:p w:rsidR="00EE453E" w:rsidRDefault="00EE453E" w:rsidP="00340E3B">
      <w:pPr>
        <w:rPr>
          <w:rtl/>
        </w:rPr>
      </w:pPr>
      <w:bookmarkStart w:id="11079" w:name="_ETM_Q21_613519"/>
      <w:bookmarkStart w:id="11080" w:name="_ETM_Q21_613572"/>
      <w:bookmarkEnd w:id="11079"/>
      <w:bookmarkEnd w:id="11080"/>
    </w:p>
    <w:p w:rsidR="00EE453E" w:rsidRDefault="00EE453E" w:rsidP="00340E3B">
      <w:pPr>
        <w:pStyle w:val="af6"/>
        <w:rPr>
          <w:rtl/>
        </w:rPr>
      </w:pPr>
      <w:bookmarkStart w:id="11081" w:name="ET_yor_6031_25"/>
      <w:r w:rsidRPr="002F53B0">
        <w:rPr>
          <w:rStyle w:val="TagStyle"/>
          <w:rtl/>
        </w:rPr>
        <w:t xml:space="preserve"> &lt;&lt; יור &gt;&gt;</w:t>
      </w:r>
      <w:r w:rsidRPr="006969A6">
        <w:rPr>
          <w:rStyle w:val="TagStyle"/>
          <w:rtl/>
        </w:rPr>
        <w:t xml:space="preserve"> </w:t>
      </w:r>
      <w:r>
        <w:rPr>
          <w:rtl/>
        </w:rPr>
        <w:t>היו"ר מיקי חיימוביץ':</w:t>
      </w:r>
      <w:r w:rsidRPr="006969A6">
        <w:rPr>
          <w:rStyle w:val="TagStyle"/>
          <w:rtl/>
        </w:rPr>
        <w:t xml:space="preserve"> </w:t>
      </w:r>
      <w:r w:rsidRPr="002F53B0">
        <w:rPr>
          <w:rStyle w:val="TagStyle"/>
          <w:rtl/>
        </w:rPr>
        <w:t>&lt;&lt; יור &gt;&gt;</w:t>
      </w:r>
      <w:r>
        <w:rPr>
          <w:rtl/>
        </w:rPr>
        <w:t xml:space="preserve">  </w:t>
      </w:r>
      <w:bookmarkEnd w:id="11081"/>
    </w:p>
    <w:p w:rsidR="00EE453E" w:rsidRDefault="00EE453E" w:rsidP="005429A2">
      <w:pPr>
        <w:rPr>
          <w:rtl/>
          <w:lang w:eastAsia="he-IL"/>
        </w:rPr>
      </w:pPr>
    </w:p>
    <w:p w:rsidR="00EE453E" w:rsidRPr="006969A6" w:rsidRDefault="00EE453E" w:rsidP="00340E3B">
      <w:pPr>
        <w:rPr>
          <w:rtl/>
          <w:lang w:eastAsia="he-IL"/>
        </w:rPr>
      </w:pPr>
      <w:bookmarkStart w:id="11082" w:name="_ETM_Q21_615002"/>
      <w:bookmarkEnd w:id="11082"/>
      <w:r>
        <w:rPr>
          <w:rFonts w:hint="cs"/>
          <w:rtl/>
          <w:lang w:eastAsia="he-IL"/>
        </w:rPr>
        <w:t>כן, יש לך 6</w:t>
      </w:r>
      <w:bookmarkStart w:id="11083" w:name="_ETM_Q21_619935"/>
      <w:bookmarkEnd w:id="11083"/>
      <w:r>
        <w:rPr>
          <w:rFonts w:hint="cs"/>
          <w:rtl/>
          <w:lang w:eastAsia="he-IL"/>
        </w:rPr>
        <w:t xml:space="preserve">0 ו-61. </w:t>
      </w:r>
    </w:p>
    <w:p w:rsidR="00EE453E" w:rsidRDefault="00EE453E" w:rsidP="005429A2">
      <w:pPr>
        <w:rPr>
          <w:rtl/>
          <w:lang w:eastAsia="he-IL"/>
        </w:rPr>
      </w:pPr>
    </w:p>
    <w:p w:rsidR="00EE453E" w:rsidRDefault="00EE453E" w:rsidP="00340E3B">
      <w:pPr>
        <w:pStyle w:val="a9"/>
        <w:rPr>
          <w:rtl/>
          <w:lang w:eastAsia="he-IL"/>
        </w:rPr>
      </w:pPr>
      <w:bookmarkStart w:id="11084" w:name="ET_query_620995_16"/>
      <w:r w:rsidRPr="002F53B0">
        <w:rPr>
          <w:rStyle w:val="TagStyle"/>
          <w:rtl/>
        </w:rPr>
        <w:t xml:space="preserve"> &lt;&lt; שאילתה &gt;&gt;</w:t>
      </w:r>
      <w:r w:rsidRPr="00B06B54">
        <w:rPr>
          <w:rStyle w:val="TagStyle"/>
          <w:rtl/>
        </w:rPr>
        <w:t xml:space="preserve"> </w:t>
      </w:r>
      <w:bookmarkStart w:id="11085" w:name="_Toc55249908"/>
      <w:bookmarkStart w:id="11086" w:name="_Toc55251521"/>
      <w:bookmarkStart w:id="11087" w:name="_Toc55253202"/>
      <w:bookmarkStart w:id="11088" w:name="_Toc63860684"/>
      <w:r>
        <w:rPr>
          <w:rtl/>
          <w:lang w:eastAsia="he-IL"/>
        </w:rPr>
        <w:t xml:space="preserve">60. אלימות בחברה הערבית </w:t>
      </w:r>
      <w:r w:rsidR="00AD3F0E">
        <w:rPr>
          <w:rFonts w:hint="cs"/>
          <w:rtl/>
          <w:lang w:eastAsia="he-IL"/>
        </w:rPr>
        <w:t>ב</w:t>
      </w:r>
      <w:r>
        <w:rPr>
          <w:rtl/>
          <w:lang w:eastAsia="he-IL"/>
        </w:rPr>
        <w:t>שנת 2019</w:t>
      </w:r>
      <w:bookmarkEnd w:id="11085"/>
      <w:bookmarkEnd w:id="11086"/>
      <w:bookmarkEnd w:id="11087"/>
      <w:bookmarkEnd w:id="11088"/>
      <w:r w:rsidRPr="00B06B54">
        <w:rPr>
          <w:rStyle w:val="TagStyle"/>
          <w:rtl/>
        </w:rPr>
        <w:t xml:space="preserve"> </w:t>
      </w:r>
      <w:r w:rsidRPr="002F53B0">
        <w:rPr>
          <w:rStyle w:val="TagStyle"/>
          <w:rtl/>
        </w:rPr>
        <w:t>&lt;&lt; שאילתה &gt;&gt;</w:t>
      </w:r>
      <w:r>
        <w:rPr>
          <w:rtl/>
          <w:lang w:eastAsia="he-IL"/>
        </w:rPr>
        <w:t xml:space="preserve">  </w:t>
      </w:r>
      <w:bookmarkEnd w:id="11084"/>
    </w:p>
    <w:p w:rsidR="00EE453E" w:rsidRDefault="00EE453E" w:rsidP="00340E3B">
      <w:pPr>
        <w:rPr>
          <w:rtl/>
          <w:lang w:eastAsia="he-IL"/>
        </w:rPr>
      </w:pPr>
    </w:p>
    <w:p w:rsidR="00EE453E" w:rsidRDefault="00EE453E" w:rsidP="00340E3B">
      <w:pPr>
        <w:pStyle w:val="a4"/>
        <w:keepNext/>
        <w:rPr>
          <w:rtl/>
        </w:rPr>
      </w:pPr>
      <w:bookmarkStart w:id="11089" w:name="ET_speaker_5292_25"/>
      <w:r w:rsidRPr="00BE18CD">
        <w:rPr>
          <w:rStyle w:val="TagStyle"/>
          <w:rtl/>
        </w:rPr>
        <w:t xml:space="preserve"> &lt;&lt; דובר &gt;&gt; </w:t>
      </w:r>
      <w:bookmarkStart w:id="11090" w:name="_Toc55249909"/>
      <w:bookmarkStart w:id="11091" w:name="_Toc55251522"/>
      <w:bookmarkStart w:id="11092" w:name="_Toc55253203"/>
      <w:bookmarkStart w:id="11093" w:name="_Toc63860685"/>
      <w:r>
        <w:rPr>
          <w:rtl/>
        </w:rPr>
        <w:t>אוסאמה סעדי (הרשימה המשותפת):</w:t>
      </w:r>
      <w:bookmarkEnd w:id="11090"/>
      <w:bookmarkEnd w:id="11091"/>
      <w:bookmarkEnd w:id="11092"/>
      <w:bookmarkEnd w:id="11093"/>
      <w:r w:rsidRPr="00BE18CD">
        <w:rPr>
          <w:rStyle w:val="TagStyle"/>
          <w:rtl/>
        </w:rPr>
        <w:t xml:space="preserve"> &lt;&lt; דובר &gt;&gt;</w:t>
      </w:r>
      <w:r>
        <w:rPr>
          <w:rtl/>
        </w:rPr>
        <w:t xml:space="preserve">   </w:t>
      </w:r>
      <w:bookmarkEnd w:id="11089"/>
    </w:p>
    <w:p w:rsidR="00EE453E" w:rsidRDefault="00EE453E" w:rsidP="005429A2">
      <w:pPr>
        <w:rPr>
          <w:rtl/>
          <w:lang w:eastAsia="he-IL"/>
        </w:rPr>
      </w:pPr>
    </w:p>
    <w:p w:rsidR="00EE453E" w:rsidRDefault="00EE453E" w:rsidP="00E61D51">
      <w:pPr>
        <w:rPr>
          <w:rtl/>
        </w:rPr>
      </w:pPr>
      <w:bookmarkStart w:id="11094" w:name="_ETM_Q21_469000"/>
      <w:bookmarkEnd w:id="11094"/>
      <w:r>
        <w:rPr>
          <w:rFonts w:hint="cs"/>
          <w:rtl/>
        </w:rPr>
        <w:t xml:space="preserve">כבוד היושבת-ראש, כבוד השר, כמובן אנחנו מברכים שאתה </w:t>
      </w:r>
      <w:bookmarkStart w:id="11095" w:name="_ETM_Q21_632305"/>
      <w:bookmarkEnd w:id="11095"/>
      <w:r w:rsidR="00E61D51">
        <w:rPr>
          <w:rFonts w:hint="cs"/>
          <w:rtl/>
        </w:rPr>
        <w:t xml:space="preserve">פה </w:t>
      </w:r>
      <w:r>
        <w:rPr>
          <w:rFonts w:hint="cs"/>
          <w:rtl/>
        </w:rPr>
        <w:t>באופן אישי</w:t>
      </w:r>
      <w:r w:rsidR="00E61D51">
        <w:rPr>
          <w:rFonts w:hint="cs"/>
          <w:rtl/>
        </w:rPr>
        <w:t>,</w:t>
      </w:r>
      <w:r>
        <w:rPr>
          <w:rFonts w:hint="cs"/>
          <w:rtl/>
        </w:rPr>
        <w:t xml:space="preserve"> עם כל הכבוד גם לסגן השר</w:t>
      </w:r>
      <w:r w:rsidR="00E61D51">
        <w:rPr>
          <w:rFonts w:hint="cs"/>
          <w:rtl/>
        </w:rPr>
        <w:t>.</w:t>
      </w:r>
      <w:r>
        <w:rPr>
          <w:rFonts w:hint="cs"/>
          <w:rtl/>
        </w:rPr>
        <w:t xml:space="preserve"> אבל זה </w:t>
      </w:r>
      <w:bookmarkStart w:id="11096" w:name="_ETM_Q21_636644"/>
      <w:bookmarkEnd w:id="11096"/>
      <w:r>
        <w:rPr>
          <w:rFonts w:hint="cs"/>
          <w:rtl/>
        </w:rPr>
        <w:t xml:space="preserve">שאתה בא היום ועונה על כל השאילתות האלה </w:t>
      </w:r>
      <w:bookmarkStart w:id="11097" w:name="_ETM_Q21_639922"/>
      <w:bookmarkEnd w:id="11097"/>
      <w:r w:rsidR="00E61D51">
        <w:rPr>
          <w:rFonts w:hint="eastAsia"/>
          <w:rtl/>
        </w:rPr>
        <w:t>–</w:t>
      </w:r>
      <w:r w:rsidR="00E61D51">
        <w:rPr>
          <w:rFonts w:hint="cs"/>
          <w:rtl/>
        </w:rPr>
        <w:t xml:space="preserve"> </w:t>
      </w:r>
      <w:r>
        <w:rPr>
          <w:rFonts w:hint="cs"/>
          <w:rtl/>
        </w:rPr>
        <w:t xml:space="preserve">במיוחד שכולן עוסקות בנושא הפשיעה והאלימות בחברה הערבית, במיוחד </w:t>
      </w:r>
      <w:bookmarkStart w:id="11098" w:name="_ETM_Q21_646557"/>
      <w:bookmarkEnd w:id="11098"/>
      <w:r>
        <w:rPr>
          <w:rFonts w:hint="cs"/>
          <w:rtl/>
        </w:rPr>
        <w:t xml:space="preserve">שאנחנו הגענו היום למספר הזוועתי, 88 הרוגים מאז תחילת השנה </w:t>
      </w:r>
      <w:bookmarkStart w:id="11099" w:name="_ETM_Q21_653569"/>
      <w:bookmarkEnd w:id="11099"/>
      <w:r>
        <w:rPr>
          <w:rFonts w:hint="cs"/>
          <w:rtl/>
        </w:rPr>
        <w:t>אחרי רצח של שלושה לפני יומיים</w:t>
      </w:r>
      <w:r w:rsidR="00E61D51">
        <w:rPr>
          <w:rFonts w:hint="cs"/>
          <w:rtl/>
        </w:rPr>
        <w:t>.</w:t>
      </w:r>
      <w:r>
        <w:rPr>
          <w:rFonts w:hint="cs"/>
          <w:rtl/>
        </w:rPr>
        <w:t xml:space="preserve"> אז אני שואל </w:t>
      </w:r>
      <w:bookmarkStart w:id="11100" w:name="_ETM_Q21_660998"/>
      <w:bookmarkEnd w:id="11100"/>
      <w:r>
        <w:rPr>
          <w:rFonts w:hint="cs"/>
          <w:rtl/>
        </w:rPr>
        <w:t>אותך</w:t>
      </w:r>
      <w:r w:rsidR="00E61D51">
        <w:rPr>
          <w:rFonts w:hint="cs"/>
          <w:rtl/>
        </w:rPr>
        <w:t>:</w:t>
      </w:r>
      <w:r>
        <w:rPr>
          <w:rFonts w:hint="cs"/>
          <w:rtl/>
        </w:rPr>
        <w:t xml:space="preserve"> בשנת </w:t>
      </w:r>
      <w:bookmarkStart w:id="11101" w:name="_ETM_Q21_661129"/>
      <w:bookmarkStart w:id="11102" w:name="_ETM_Q21_661222"/>
      <w:bookmarkEnd w:id="11101"/>
      <w:bookmarkEnd w:id="11102"/>
      <w:r>
        <w:rPr>
          <w:rFonts w:hint="cs"/>
          <w:rtl/>
        </w:rPr>
        <w:t>2019 נרצחו 94 אזרחים ערביים כתוצאה מפשיעה ואלימות בחברה הערבית.</w:t>
      </w:r>
    </w:p>
    <w:p w:rsidR="00EE453E" w:rsidRDefault="00EE453E" w:rsidP="00340E3B">
      <w:pPr>
        <w:rPr>
          <w:rtl/>
        </w:rPr>
      </w:pPr>
    </w:p>
    <w:p w:rsidR="00EE453E" w:rsidRDefault="00EE453E" w:rsidP="00340E3B">
      <w:pPr>
        <w:rPr>
          <w:rtl/>
        </w:rPr>
      </w:pPr>
      <w:bookmarkStart w:id="11103" w:name="_ETM_Q21_470000"/>
      <w:bookmarkEnd w:id="11103"/>
      <w:r w:rsidRPr="00472AB3">
        <w:rPr>
          <w:rFonts w:hint="cs"/>
          <w:rtl/>
        </w:rPr>
        <w:t>רצוני לשאול:</w:t>
      </w:r>
    </w:p>
    <w:p w:rsidR="00EE453E" w:rsidRDefault="00EE453E" w:rsidP="00340E3B">
      <w:pPr>
        <w:rPr>
          <w:rtl/>
        </w:rPr>
      </w:pPr>
    </w:p>
    <w:p w:rsidR="00EE453E" w:rsidRDefault="00EE453E" w:rsidP="00340E3B">
      <w:pPr>
        <w:rPr>
          <w:rtl/>
        </w:rPr>
      </w:pPr>
      <w:bookmarkStart w:id="11104" w:name="_ETM_Q21_662000"/>
      <w:bookmarkEnd w:id="11104"/>
      <w:r>
        <w:rPr>
          <w:rFonts w:hint="cs"/>
          <w:rtl/>
        </w:rPr>
        <w:t xml:space="preserve">1. </w:t>
      </w:r>
      <w:bookmarkStart w:id="11105" w:name="_ETM_Q21_664000"/>
      <w:bookmarkEnd w:id="11105"/>
      <w:r>
        <w:rPr>
          <w:rFonts w:hint="cs"/>
          <w:rtl/>
        </w:rPr>
        <w:t xml:space="preserve">מתוך 94 מקרי הרצח הנ"ל כמה מקרים פוענחו? </w:t>
      </w:r>
    </w:p>
    <w:p w:rsidR="00EE453E" w:rsidRDefault="00EE453E" w:rsidP="00340E3B">
      <w:pPr>
        <w:rPr>
          <w:rtl/>
        </w:rPr>
      </w:pPr>
    </w:p>
    <w:p w:rsidR="00EE453E" w:rsidRDefault="00EE453E" w:rsidP="00340E3B">
      <w:pPr>
        <w:rPr>
          <w:rtl/>
        </w:rPr>
      </w:pPr>
      <w:bookmarkStart w:id="11106" w:name="_ETM_Q21_667000"/>
      <w:bookmarkEnd w:id="11106"/>
      <w:r>
        <w:rPr>
          <w:rFonts w:hint="cs"/>
          <w:rtl/>
        </w:rPr>
        <w:t xml:space="preserve">2. בכמה מקרים הוגשו כתבי אישום? </w:t>
      </w:r>
    </w:p>
    <w:p w:rsidR="00EE453E" w:rsidRDefault="00EE453E" w:rsidP="00340E3B">
      <w:pPr>
        <w:rPr>
          <w:rtl/>
        </w:rPr>
      </w:pPr>
    </w:p>
    <w:p w:rsidR="00EE453E" w:rsidRDefault="00EE453E" w:rsidP="00340E3B">
      <w:pPr>
        <w:rPr>
          <w:rtl/>
        </w:rPr>
      </w:pPr>
      <w:r>
        <w:rPr>
          <w:rFonts w:hint="cs"/>
          <w:rtl/>
        </w:rPr>
        <w:t>3. כמה מקרים לא פוענחו עד היום?</w:t>
      </w:r>
    </w:p>
    <w:p w:rsidR="00EE453E" w:rsidRDefault="00EE453E" w:rsidP="00340E3B">
      <w:pPr>
        <w:rPr>
          <w:rtl/>
          <w:lang w:eastAsia="he-IL"/>
        </w:rPr>
      </w:pPr>
      <w:bookmarkStart w:id="11107" w:name="_ETM_Q21_677938"/>
      <w:bookmarkStart w:id="11108" w:name="_ETM_Q21_678001"/>
      <w:bookmarkEnd w:id="11107"/>
      <w:bookmarkEnd w:id="11108"/>
      <w:r>
        <w:br/>
      </w:r>
      <w:r>
        <w:rPr>
          <w:rtl/>
          <w:lang w:eastAsia="he-IL"/>
        </w:rPr>
        <w:tab/>
      </w:r>
      <w:r>
        <w:rPr>
          <w:rFonts w:hint="cs"/>
          <w:rtl/>
          <w:lang w:eastAsia="he-IL"/>
        </w:rPr>
        <w:t xml:space="preserve">ושאילתה 61, </w:t>
      </w:r>
      <w:bookmarkStart w:id="11109" w:name="_ETM_Q21_681120"/>
      <w:bookmarkEnd w:id="11109"/>
      <w:r>
        <w:rPr>
          <w:rFonts w:hint="cs"/>
          <w:rtl/>
          <w:lang w:eastAsia="he-IL"/>
        </w:rPr>
        <w:t xml:space="preserve">נכון, גברתי היושבת-ראש? </w:t>
      </w:r>
    </w:p>
    <w:p w:rsidR="00EE453E" w:rsidRDefault="00EE453E" w:rsidP="00340E3B">
      <w:pPr>
        <w:rPr>
          <w:rtl/>
          <w:lang w:eastAsia="he-IL"/>
        </w:rPr>
      </w:pPr>
    </w:p>
    <w:p w:rsidR="00EE453E" w:rsidRDefault="00EE453E" w:rsidP="00340E3B">
      <w:pPr>
        <w:pStyle w:val="af6"/>
        <w:rPr>
          <w:rtl/>
        </w:rPr>
      </w:pPr>
      <w:bookmarkStart w:id="11110" w:name="ET_yor_6031_26"/>
      <w:r w:rsidRPr="002F53B0">
        <w:rPr>
          <w:rStyle w:val="TagStyle"/>
          <w:rtl/>
        </w:rPr>
        <w:t xml:space="preserve"> &lt;&lt; יור &gt;&gt;</w:t>
      </w:r>
      <w:r w:rsidRPr="006969A6">
        <w:rPr>
          <w:rStyle w:val="TagStyle"/>
          <w:rtl/>
        </w:rPr>
        <w:t xml:space="preserve"> </w:t>
      </w:r>
      <w:r>
        <w:rPr>
          <w:rtl/>
        </w:rPr>
        <w:t>היו"ר מיקי חיימוביץ':</w:t>
      </w:r>
      <w:r w:rsidRPr="006969A6">
        <w:rPr>
          <w:rStyle w:val="TagStyle"/>
          <w:rtl/>
        </w:rPr>
        <w:t xml:space="preserve"> </w:t>
      </w:r>
      <w:r w:rsidRPr="002F53B0">
        <w:rPr>
          <w:rStyle w:val="TagStyle"/>
          <w:rtl/>
        </w:rPr>
        <w:t>&lt;&lt; יור &gt;&gt;</w:t>
      </w:r>
      <w:r>
        <w:rPr>
          <w:rtl/>
        </w:rPr>
        <w:t xml:space="preserve">  </w:t>
      </w:r>
      <w:bookmarkEnd w:id="11110"/>
    </w:p>
    <w:p w:rsidR="00EE453E" w:rsidRDefault="00EE453E" w:rsidP="005429A2">
      <w:pPr>
        <w:rPr>
          <w:rtl/>
          <w:lang w:eastAsia="he-IL"/>
        </w:rPr>
      </w:pPr>
    </w:p>
    <w:p w:rsidR="00EE453E" w:rsidRDefault="00EE453E" w:rsidP="00340E3B">
      <w:pPr>
        <w:rPr>
          <w:rtl/>
          <w:lang w:eastAsia="he-IL"/>
        </w:rPr>
      </w:pPr>
      <w:bookmarkStart w:id="11111" w:name="_ETM_Q21_681916"/>
      <w:bookmarkEnd w:id="11111"/>
      <w:r>
        <w:rPr>
          <w:rFonts w:hint="cs"/>
          <w:rtl/>
          <w:lang w:eastAsia="he-IL"/>
        </w:rPr>
        <w:t xml:space="preserve">כן, בבקשה. </w:t>
      </w:r>
    </w:p>
    <w:p w:rsidR="00EE453E" w:rsidRDefault="00EE453E" w:rsidP="00340E3B">
      <w:pPr>
        <w:rPr>
          <w:rtl/>
          <w:lang w:eastAsia="he-IL"/>
        </w:rPr>
      </w:pPr>
      <w:bookmarkStart w:id="11112" w:name="_ETM_Q21_683640"/>
      <w:bookmarkStart w:id="11113" w:name="_ETM_Q21_683715"/>
      <w:bookmarkEnd w:id="11112"/>
      <w:bookmarkEnd w:id="11113"/>
    </w:p>
    <w:p w:rsidR="00EE453E" w:rsidRPr="00611700" w:rsidRDefault="00EE453E" w:rsidP="00611700">
      <w:pPr>
        <w:pStyle w:val="a9"/>
        <w:rPr>
          <w:rtl/>
        </w:rPr>
      </w:pPr>
      <w:bookmarkStart w:id="11114" w:name="ET_query_620996_17"/>
      <w:r w:rsidRPr="002F53B0">
        <w:rPr>
          <w:rStyle w:val="TagStyle"/>
          <w:rtl/>
        </w:rPr>
        <w:t xml:space="preserve"> &lt;&lt; שאילתה &gt;&gt;</w:t>
      </w:r>
      <w:r w:rsidRPr="00B06B54">
        <w:rPr>
          <w:rStyle w:val="TagStyle"/>
          <w:rtl/>
        </w:rPr>
        <w:t xml:space="preserve"> </w:t>
      </w:r>
      <w:bookmarkStart w:id="11115" w:name="_Toc55249910"/>
      <w:bookmarkStart w:id="11116" w:name="_Toc55251523"/>
      <w:bookmarkStart w:id="11117" w:name="_Toc55253204"/>
      <w:bookmarkStart w:id="11118" w:name="_Toc63860686"/>
      <w:r>
        <w:rPr>
          <w:rtl/>
          <w:lang w:eastAsia="he-IL"/>
        </w:rPr>
        <w:t>61. אלימות ופשיעה בחברה הערבית מתחילת שנת 2020</w:t>
      </w:r>
      <w:bookmarkEnd w:id="11115"/>
      <w:bookmarkEnd w:id="11116"/>
      <w:bookmarkEnd w:id="11117"/>
      <w:bookmarkEnd w:id="11118"/>
      <w:r w:rsidRPr="00B06B54">
        <w:rPr>
          <w:rStyle w:val="TagStyle"/>
          <w:rtl/>
        </w:rPr>
        <w:t xml:space="preserve"> </w:t>
      </w:r>
      <w:r w:rsidRPr="002F53B0">
        <w:rPr>
          <w:rStyle w:val="TagStyle"/>
          <w:rtl/>
        </w:rPr>
        <w:t>&lt;&lt;שאילתה &gt;&gt;</w:t>
      </w:r>
      <w:r>
        <w:rPr>
          <w:rtl/>
          <w:lang w:eastAsia="he-IL"/>
        </w:rPr>
        <w:t xml:space="preserve">  </w:t>
      </w:r>
      <w:bookmarkEnd w:id="11114"/>
    </w:p>
    <w:p w:rsidR="00EE453E" w:rsidRPr="00611700" w:rsidRDefault="00EE453E" w:rsidP="00611700">
      <w:pPr>
        <w:rPr>
          <w:rtl/>
        </w:rPr>
      </w:pPr>
      <w:bookmarkStart w:id="11119" w:name="ET_speakercontinue_5292_28"/>
    </w:p>
    <w:p w:rsidR="00EE453E" w:rsidRDefault="00EE453E" w:rsidP="00EE63AF">
      <w:pPr>
        <w:pStyle w:val="a4"/>
        <w:keepNext/>
        <w:rPr>
          <w:rtl/>
        </w:rPr>
      </w:pPr>
      <w:r w:rsidRPr="00BE18CD">
        <w:rPr>
          <w:rStyle w:val="TagStyle"/>
          <w:rtl/>
        </w:rPr>
        <w:t xml:space="preserve">&lt;&lt; דובר &gt;&gt; </w:t>
      </w:r>
      <w:bookmarkStart w:id="11120" w:name="_Toc55251524"/>
      <w:bookmarkStart w:id="11121" w:name="_Toc55253205"/>
      <w:bookmarkStart w:id="11122" w:name="_Toc63860687"/>
      <w:r>
        <w:rPr>
          <w:rtl/>
        </w:rPr>
        <w:t>אוסאמה סעדי (הרשימה המשותפת):</w:t>
      </w:r>
      <w:bookmarkEnd w:id="11120"/>
      <w:bookmarkEnd w:id="11121"/>
      <w:bookmarkEnd w:id="11122"/>
      <w:r w:rsidRPr="00BE18CD">
        <w:rPr>
          <w:rStyle w:val="TagStyle"/>
          <w:rtl/>
        </w:rPr>
        <w:t xml:space="preserve"> &lt;&lt; דובר &gt;&gt;</w:t>
      </w:r>
      <w:r>
        <w:rPr>
          <w:rtl/>
        </w:rPr>
        <w:t xml:space="preserve">   </w:t>
      </w:r>
    </w:p>
    <w:bookmarkEnd w:id="11119"/>
    <w:p w:rsidR="00EE453E" w:rsidRDefault="00EE453E" w:rsidP="005429A2">
      <w:pPr>
        <w:rPr>
          <w:rtl/>
          <w:lang w:eastAsia="he-IL"/>
        </w:rPr>
      </w:pPr>
    </w:p>
    <w:p w:rsidR="00EE453E" w:rsidRDefault="00EE453E" w:rsidP="00E61D51">
      <w:pPr>
        <w:rPr>
          <w:rtl/>
        </w:rPr>
      </w:pPr>
      <w:r>
        <w:rPr>
          <w:rFonts w:hint="cs"/>
          <w:rtl/>
        </w:rPr>
        <w:t xml:space="preserve">מתחילת שנת 2020 עד היום נרצחו כ-64 אזרחים כתוצאה מהאלימות והפשיעה בחברה הערבית </w:t>
      </w:r>
      <w:r>
        <w:rPr>
          <w:rFonts w:hint="eastAsia"/>
          <w:rtl/>
        </w:rPr>
        <w:t>–</w:t>
      </w:r>
      <w:r>
        <w:rPr>
          <w:rFonts w:hint="cs"/>
          <w:rtl/>
        </w:rPr>
        <w:t xml:space="preserve"> כמובן</w:t>
      </w:r>
      <w:r w:rsidR="00E61D51">
        <w:rPr>
          <w:rFonts w:hint="cs"/>
          <w:rtl/>
        </w:rPr>
        <w:t>,</w:t>
      </w:r>
      <w:r>
        <w:rPr>
          <w:rFonts w:hint="cs"/>
          <w:rtl/>
        </w:rPr>
        <w:t xml:space="preserve"> </w:t>
      </w:r>
      <w:bookmarkStart w:id="11123" w:name="_ETM_Q21_693042"/>
      <w:bookmarkEnd w:id="11123"/>
      <w:r>
        <w:rPr>
          <w:rFonts w:hint="cs"/>
          <w:rtl/>
        </w:rPr>
        <w:t xml:space="preserve">המספר מתעדכן, הגענו היום ל-88, לצערנו. </w:t>
      </w:r>
    </w:p>
    <w:p w:rsidR="00EE453E" w:rsidRDefault="00EE453E" w:rsidP="00340E3B">
      <w:pPr>
        <w:rPr>
          <w:rtl/>
        </w:rPr>
      </w:pPr>
    </w:p>
    <w:p w:rsidR="00EE453E" w:rsidRDefault="00EE453E" w:rsidP="00340E3B">
      <w:pPr>
        <w:rPr>
          <w:rtl/>
        </w:rPr>
      </w:pPr>
      <w:bookmarkStart w:id="11124" w:name="_ETM_Q21_675000"/>
      <w:bookmarkEnd w:id="11124"/>
      <w:r w:rsidRPr="00472AB3">
        <w:rPr>
          <w:rFonts w:hint="cs"/>
          <w:rtl/>
        </w:rPr>
        <w:t>רצוני לשאול:</w:t>
      </w:r>
    </w:p>
    <w:p w:rsidR="00EE453E" w:rsidRPr="00472AB3" w:rsidRDefault="00EE453E" w:rsidP="00340E3B">
      <w:pPr>
        <w:rPr>
          <w:rtl/>
        </w:rPr>
      </w:pPr>
      <w:bookmarkStart w:id="11125" w:name="_ETM_Q21_698558"/>
      <w:bookmarkStart w:id="11126" w:name="_ETM_Q21_698622"/>
      <w:bookmarkEnd w:id="11125"/>
      <w:bookmarkEnd w:id="11126"/>
    </w:p>
    <w:p w:rsidR="00EE453E" w:rsidRDefault="00EE453E" w:rsidP="00340E3B">
      <w:pPr>
        <w:rPr>
          <w:rtl/>
        </w:rPr>
      </w:pPr>
      <w:r>
        <w:rPr>
          <w:rFonts w:hint="cs"/>
          <w:rtl/>
        </w:rPr>
        <w:t>1. כמה מקרים פוענחו מתחילת השנה עד היום?</w:t>
      </w:r>
    </w:p>
    <w:p w:rsidR="00EE453E" w:rsidRPr="009F1FFC" w:rsidRDefault="00EE453E" w:rsidP="00340E3B">
      <w:pPr>
        <w:rPr>
          <w:rtl/>
        </w:rPr>
      </w:pPr>
      <w:bookmarkStart w:id="11127" w:name="_ETM_Q21_700503"/>
      <w:bookmarkStart w:id="11128" w:name="_ETM_Q21_700557"/>
      <w:bookmarkEnd w:id="11127"/>
      <w:bookmarkEnd w:id="11128"/>
    </w:p>
    <w:p w:rsidR="00EE453E" w:rsidRDefault="00EE453E" w:rsidP="00340E3B">
      <w:pPr>
        <w:rPr>
          <w:rtl/>
        </w:rPr>
      </w:pPr>
      <w:r>
        <w:rPr>
          <w:rFonts w:hint="cs"/>
          <w:rtl/>
        </w:rPr>
        <w:t>2. בכמה מקרים הוגשו כתבי אישום?</w:t>
      </w:r>
    </w:p>
    <w:p w:rsidR="00EE453E" w:rsidRDefault="00EE453E" w:rsidP="00340E3B">
      <w:pPr>
        <w:rPr>
          <w:rtl/>
        </w:rPr>
      </w:pPr>
      <w:bookmarkStart w:id="11129" w:name="_ETM_Q21_701822"/>
      <w:bookmarkStart w:id="11130" w:name="_ETM_Q21_701868"/>
      <w:bookmarkEnd w:id="11129"/>
      <w:bookmarkEnd w:id="11130"/>
    </w:p>
    <w:p w:rsidR="00EE453E" w:rsidRDefault="00EE453E" w:rsidP="00340E3B">
      <w:pPr>
        <w:rPr>
          <w:rtl/>
        </w:rPr>
      </w:pPr>
      <w:r>
        <w:rPr>
          <w:rFonts w:hint="cs"/>
          <w:rtl/>
        </w:rPr>
        <w:t>3. כמה מקרים לא פוענחו?</w:t>
      </w:r>
    </w:p>
    <w:p w:rsidR="00EE453E" w:rsidRDefault="00EE453E" w:rsidP="00340E3B">
      <w:pPr>
        <w:rPr>
          <w:rtl/>
          <w:lang w:eastAsia="he-IL"/>
        </w:rPr>
      </w:pPr>
      <w:bookmarkStart w:id="11131" w:name="_ETM_Q21_703462"/>
      <w:bookmarkStart w:id="11132" w:name="_ETM_Q21_703508"/>
      <w:bookmarkEnd w:id="11131"/>
      <w:bookmarkEnd w:id="11132"/>
    </w:p>
    <w:p w:rsidR="00EE453E" w:rsidRDefault="00EE453E" w:rsidP="00340E3B">
      <w:pPr>
        <w:pStyle w:val="af6"/>
        <w:rPr>
          <w:rtl/>
        </w:rPr>
      </w:pPr>
      <w:bookmarkStart w:id="11133" w:name="ET_yor_6031_18"/>
      <w:r w:rsidRPr="002F53B0">
        <w:rPr>
          <w:rStyle w:val="TagStyle"/>
          <w:rtl/>
        </w:rPr>
        <w:t xml:space="preserve"> &lt;&lt; יור &gt;&gt;</w:t>
      </w:r>
      <w:r w:rsidRPr="00B06B54">
        <w:rPr>
          <w:rStyle w:val="TagStyle"/>
          <w:rtl/>
        </w:rPr>
        <w:t xml:space="preserve"> </w:t>
      </w:r>
      <w:r>
        <w:rPr>
          <w:rtl/>
        </w:rPr>
        <w:t>היו"ר מיקי חיימוביץ':</w:t>
      </w:r>
      <w:r w:rsidRPr="00B06B54">
        <w:rPr>
          <w:rStyle w:val="TagStyle"/>
          <w:rtl/>
        </w:rPr>
        <w:t xml:space="preserve"> </w:t>
      </w:r>
      <w:r w:rsidRPr="002F53B0">
        <w:rPr>
          <w:rStyle w:val="TagStyle"/>
          <w:rtl/>
        </w:rPr>
        <w:t>&lt;&lt; יור &gt;&gt;</w:t>
      </w:r>
      <w:r>
        <w:rPr>
          <w:rtl/>
        </w:rPr>
        <w:t xml:space="preserve">  </w:t>
      </w:r>
      <w:bookmarkEnd w:id="11133"/>
    </w:p>
    <w:p w:rsidR="00EE453E" w:rsidRDefault="00EE453E" w:rsidP="005429A2">
      <w:pPr>
        <w:rPr>
          <w:rtl/>
          <w:lang w:eastAsia="he-IL"/>
        </w:rPr>
      </w:pPr>
    </w:p>
    <w:p w:rsidR="00EE453E" w:rsidRDefault="00EE453E" w:rsidP="00340E3B">
      <w:pPr>
        <w:rPr>
          <w:rtl/>
          <w:lang w:eastAsia="he-IL"/>
        </w:rPr>
      </w:pPr>
      <w:r>
        <w:rPr>
          <w:rFonts w:hint="cs"/>
          <w:rtl/>
          <w:lang w:eastAsia="he-IL"/>
        </w:rPr>
        <w:t xml:space="preserve">תודה רבה לכם. </w:t>
      </w:r>
      <w:bookmarkStart w:id="11134" w:name="_ETM_Q21_706857"/>
      <w:bookmarkEnd w:id="11134"/>
      <w:r>
        <w:rPr>
          <w:rFonts w:hint="cs"/>
          <w:rtl/>
          <w:lang w:eastAsia="he-IL"/>
        </w:rPr>
        <w:t xml:space="preserve">בבקשה, אדוני השר. </w:t>
      </w:r>
    </w:p>
    <w:p w:rsidR="00EE453E" w:rsidRDefault="00EE453E" w:rsidP="00340E3B">
      <w:pPr>
        <w:rPr>
          <w:rtl/>
          <w:lang w:eastAsia="he-IL"/>
        </w:rPr>
      </w:pPr>
    </w:p>
    <w:p w:rsidR="00EE453E" w:rsidRDefault="00EE453E" w:rsidP="00340E3B">
      <w:pPr>
        <w:pStyle w:val="a4"/>
        <w:rPr>
          <w:rtl/>
        </w:rPr>
      </w:pPr>
      <w:bookmarkStart w:id="11135" w:name="ET_speaker_5968_19"/>
      <w:r w:rsidRPr="002F53B0">
        <w:rPr>
          <w:rStyle w:val="TagStyle"/>
          <w:rtl/>
        </w:rPr>
        <w:t xml:space="preserve"> &lt;&lt; דובר &gt;&gt;</w:t>
      </w:r>
      <w:r w:rsidRPr="00B06B54">
        <w:rPr>
          <w:rStyle w:val="TagStyle"/>
          <w:rtl/>
        </w:rPr>
        <w:t xml:space="preserve"> </w:t>
      </w:r>
      <w:bookmarkStart w:id="11136" w:name="_Toc55249911"/>
      <w:bookmarkStart w:id="11137" w:name="_Toc55251525"/>
      <w:bookmarkStart w:id="11138" w:name="_Toc55253206"/>
      <w:bookmarkStart w:id="11139" w:name="_Toc63860688"/>
      <w:r>
        <w:rPr>
          <w:rtl/>
        </w:rPr>
        <w:t>השר לביטחון הפנים אמיר אוחנה:</w:t>
      </w:r>
      <w:bookmarkEnd w:id="11136"/>
      <w:bookmarkEnd w:id="11137"/>
      <w:bookmarkEnd w:id="11138"/>
      <w:bookmarkEnd w:id="11139"/>
      <w:r w:rsidRPr="00B06B54">
        <w:rPr>
          <w:rStyle w:val="TagStyle"/>
          <w:rtl/>
        </w:rPr>
        <w:t xml:space="preserve"> </w:t>
      </w:r>
      <w:r w:rsidRPr="002F53B0">
        <w:rPr>
          <w:rStyle w:val="TagStyle"/>
          <w:rtl/>
        </w:rPr>
        <w:t>&lt;&lt; דובר &gt;&gt;</w:t>
      </w:r>
      <w:r>
        <w:rPr>
          <w:rtl/>
        </w:rPr>
        <w:t xml:space="preserve">  </w:t>
      </w:r>
      <w:bookmarkEnd w:id="11135"/>
    </w:p>
    <w:p w:rsidR="00EE453E" w:rsidRDefault="00EE453E" w:rsidP="005429A2">
      <w:pPr>
        <w:rPr>
          <w:rtl/>
          <w:lang w:eastAsia="he-IL"/>
        </w:rPr>
      </w:pPr>
    </w:p>
    <w:p w:rsidR="00EE453E" w:rsidRDefault="00EE453E" w:rsidP="00E61D51">
      <w:pPr>
        <w:rPr>
          <w:rtl/>
          <w:lang w:eastAsia="he-IL"/>
        </w:rPr>
      </w:pPr>
      <w:r>
        <w:rPr>
          <w:rFonts w:hint="cs"/>
          <w:rtl/>
          <w:lang w:eastAsia="he-IL"/>
        </w:rPr>
        <w:lastRenderedPageBreak/>
        <w:t>תודה. תודה, גברתי היושבת-ראש</w:t>
      </w:r>
      <w:r w:rsidR="00E61D51">
        <w:rPr>
          <w:rFonts w:hint="cs"/>
          <w:rtl/>
          <w:lang w:eastAsia="he-IL"/>
        </w:rPr>
        <w:t>.</w:t>
      </w:r>
      <w:r>
        <w:rPr>
          <w:rFonts w:hint="cs"/>
          <w:rtl/>
          <w:lang w:eastAsia="he-IL"/>
        </w:rPr>
        <w:t xml:space="preserve"> חבריי חברי הכנסת</w:t>
      </w:r>
      <w:r w:rsidR="00E61D51">
        <w:rPr>
          <w:rFonts w:hint="cs"/>
          <w:rtl/>
          <w:lang w:eastAsia="he-IL"/>
        </w:rPr>
        <w:t>,</w:t>
      </w:r>
      <w:r>
        <w:rPr>
          <w:rFonts w:hint="cs"/>
          <w:rtl/>
          <w:lang w:eastAsia="he-IL"/>
        </w:rPr>
        <w:t xml:space="preserve"> </w:t>
      </w:r>
      <w:bookmarkStart w:id="11140" w:name="_ETM_Q21_714553"/>
      <w:bookmarkEnd w:id="11140"/>
      <w:r>
        <w:rPr>
          <w:rFonts w:hint="cs"/>
          <w:rtl/>
          <w:lang w:eastAsia="he-IL"/>
        </w:rPr>
        <w:t>קודם כול, הנושא שאתם מעלים, חברי הכנסת, הוא אכן טרגדיה אנושית מדממת</w:t>
      </w:r>
      <w:r w:rsidR="00E61D51">
        <w:rPr>
          <w:rFonts w:hint="cs"/>
          <w:rtl/>
          <w:lang w:eastAsia="he-IL"/>
        </w:rPr>
        <w:t>,</w:t>
      </w:r>
      <w:r>
        <w:rPr>
          <w:rFonts w:hint="cs"/>
          <w:rtl/>
          <w:lang w:eastAsia="he-IL"/>
        </w:rPr>
        <w:t xml:space="preserve"> </w:t>
      </w:r>
      <w:bookmarkStart w:id="11141" w:name="_ETM_Q21_725000"/>
      <w:bookmarkEnd w:id="11141"/>
      <w:r>
        <w:rPr>
          <w:rFonts w:hint="cs"/>
          <w:rtl/>
          <w:lang w:eastAsia="he-IL"/>
        </w:rPr>
        <w:t xml:space="preserve">תרתי משמע. הנושא הזה של הפשיעה בחברה הערבית שעולה על גדותיה אכן מטריד את כולנו. זה בהחלט לא נושא שמטריד רק את החברה הערבית – זה מטריד את כל אזרחי ישראל וכמובן גם את משטרת ישראל. </w:t>
      </w:r>
    </w:p>
    <w:p w:rsidR="00EE453E" w:rsidRDefault="00EE453E" w:rsidP="00340E3B">
      <w:pPr>
        <w:rPr>
          <w:rtl/>
          <w:lang w:eastAsia="he-IL"/>
        </w:rPr>
      </w:pPr>
    </w:p>
    <w:p w:rsidR="00EE453E" w:rsidRDefault="00EE453E" w:rsidP="00611700">
      <w:pPr>
        <w:rPr>
          <w:rtl/>
          <w:lang w:eastAsia="he-IL"/>
        </w:rPr>
      </w:pPr>
      <w:r>
        <w:rPr>
          <w:rFonts w:hint="cs"/>
          <w:rtl/>
          <w:lang w:eastAsia="he-IL"/>
        </w:rPr>
        <w:t xml:space="preserve">מרגע כניסתי לתפקיד </w:t>
      </w:r>
      <w:bookmarkStart w:id="11142" w:name="_ETM_Q21_753256"/>
      <w:bookmarkEnd w:id="11142"/>
      <w:r w:rsidR="00E61D51">
        <w:rPr>
          <w:rFonts w:hint="eastAsia"/>
          <w:rtl/>
          <w:lang w:eastAsia="he-IL"/>
        </w:rPr>
        <w:t xml:space="preserve">– </w:t>
      </w:r>
      <w:r>
        <w:rPr>
          <w:rFonts w:hint="cs"/>
          <w:rtl/>
          <w:lang w:eastAsia="he-IL"/>
        </w:rPr>
        <w:t>כמה שבועות לאחר כניסתי לתפקיד, למעשה, גיבשתי את הנקודות העיקריות של המשרד לביטחון הפנים לשנים</w:t>
      </w:r>
      <w:r w:rsidR="00611700">
        <w:rPr>
          <w:rFonts w:hint="cs"/>
          <w:rtl/>
          <w:lang w:eastAsia="he-IL"/>
        </w:rPr>
        <w:t xml:space="preserve"> 2021-2020</w:t>
      </w:r>
      <w:r>
        <w:rPr>
          <w:rFonts w:hint="cs"/>
          <w:rtl/>
          <w:lang w:eastAsia="he-IL"/>
        </w:rPr>
        <w:t xml:space="preserve">. אני לא אתייחס למה שלא נוגע </w:t>
      </w:r>
      <w:bookmarkStart w:id="11143" w:name="_ETM_Q21_762874"/>
      <w:bookmarkEnd w:id="11143"/>
      <w:r>
        <w:rPr>
          <w:rFonts w:hint="cs"/>
          <w:rtl/>
          <w:lang w:eastAsia="he-IL"/>
        </w:rPr>
        <w:t xml:space="preserve">למשטרה, כי </w:t>
      </w:r>
      <w:r w:rsidR="00E61D51">
        <w:rPr>
          <w:rFonts w:hint="cs"/>
          <w:rtl/>
          <w:lang w:eastAsia="he-IL"/>
        </w:rPr>
        <w:t>ב</w:t>
      </w:r>
      <w:r>
        <w:rPr>
          <w:rFonts w:hint="cs"/>
          <w:rtl/>
          <w:lang w:eastAsia="he-IL"/>
        </w:rPr>
        <w:t xml:space="preserve">משרד לביטחון הפנים יש גם כיבוי והצלה וגם שירות בתי הסוהר. אבל במה שנוגע למשטרה, אחד הנושאים המרכזיים ששמתי לעצמי כיעד זה הטיפול בפשיעה </w:t>
      </w:r>
      <w:bookmarkStart w:id="11144" w:name="_ETM_Q21_775593"/>
      <w:bookmarkEnd w:id="11144"/>
      <w:r>
        <w:rPr>
          <w:rFonts w:hint="cs"/>
          <w:rtl/>
          <w:lang w:eastAsia="he-IL"/>
        </w:rPr>
        <w:t xml:space="preserve">בחברה הערבית. </w:t>
      </w:r>
    </w:p>
    <w:p w:rsidR="00EE453E" w:rsidRDefault="00EE453E" w:rsidP="00340E3B">
      <w:pPr>
        <w:rPr>
          <w:rtl/>
          <w:lang w:eastAsia="he-IL"/>
        </w:rPr>
      </w:pPr>
      <w:bookmarkStart w:id="11145" w:name="_ETM_Q21_782803"/>
      <w:bookmarkStart w:id="11146" w:name="_ETM_Q21_782859"/>
      <w:bookmarkEnd w:id="11145"/>
      <w:bookmarkEnd w:id="11146"/>
    </w:p>
    <w:p w:rsidR="00EE453E" w:rsidRDefault="00EE453E" w:rsidP="00E61D51">
      <w:pPr>
        <w:rPr>
          <w:rtl/>
          <w:lang w:eastAsia="he-IL"/>
        </w:rPr>
      </w:pPr>
      <w:bookmarkStart w:id="11147" w:name="TOR_Q22"/>
      <w:bookmarkStart w:id="11148" w:name="_ETM_Q22_180000"/>
      <w:bookmarkEnd w:id="11147"/>
      <w:bookmarkEnd w:id="11148"/>
      <w:r>
        <w:rPr>
          <w:rFonts w:hint="cs"/>
          <w:rtl/>
          <w:lang w:eastAsia="he-IL"/>
        </w:rPr>
        <w:t xml:space="preserve">קיימתי כמה ישיבות עד כה, גם עם גורמי משטרה אבל גם עם ראשי רשויות, מנהיגים מקומיים מהחברה הערבית. ממש לפני כמה ימים, בסוף השבוע שעבר, פגשתי את יושב-ראש הוועדה למיגור הפשיעה </w:t>
      </w:r>
      <w:bookmarkStart w:id="11149" w:name="_ETM_Q22_192234"/>
      <w:bookmarkEnd w:id="11149"/>
      <w:r>
        <w:rPr>
          <w:rFonts w:hint="cs"/>
          <w:rtl/>
          <w:lang w:eastAsia="he-IL"/>
        </w:rPr>
        <w:t xml:space="preserve">בחברה הערבית חבר הכנסת מנסור עבאס, ולבקשתו של חבר הכנסת טיבי אתמול, </w:t>
      </w:r>
      <w:bookmarkStart w:id="11150" w:name="_ETM_Q22_201641"/>
      <w:bookmarkEnd w:id="11150"/>
      <w:r>
        <w:rPr>
          <w:rFonts w:hint="cs"/>
          <w:rtl/>
          <w:lang w:eastAsia="he-IL"/>
        </w:rPr>
        <w:t xml:space="preserve">למיטב זכרוני, אני גם כמובן אשמח לקיים פגישה איתכם, ויותר מזה </w:t>
      </w:r>
      <w:r w:rsidR="00E61D51">
        <w:rPr>
          <w:rFonts w:hint="eastAsia"/>
          <w:rtl/>
          <w:lang w:eastAsia="he-IL"/>
        </w:rPr>
        <w:t xml:space="preserve">– </w:t>
      </w:r>
      <w:r>
        <w:rPr>
          <w:rFonts w:hint="cs"/>
          <w:rtl/>
          <w:lang w:eastAsia="he-IL"/>
        </w:rPr>
        <w:t xml:space="preserve">גם להגיע לוועדה </w:t>
      </w:r>
      <w:bookmarkStart w:id="11151" w:name="_ETM_Q22_206820"/>
      <w:bookmarkEnd w:id="11151"/>
      <w:r>
        <w:rPr>
          <w:rFonts w:hint="cs"/>
          <w:rtl/>
          <w:lang w:eastAsia="he-IL"/>
        </w:rPr>
        <w:t xml:space="preserve">למיגור הפשיעה בחברה הערבית ולשטוח את התוכניות של המשטרה, מה נעשה ומה הכוונה </w:t>
      </w:r>
      <w:bookmarkStart w:id="11152" w:name="_ETM_Q22_210694"/>
      <w:bookmarkEnd w:id="11152"/>
      <w:r>
        <w:rPr>
          <w:rFonts w:hint="cs"/>
          <w:rtl/>
          <w:lang w:eastAsia="he-IL"/>
        </w:rPr>
        <w:t>גם לעשות בהמשך</w:t>
      </w:r>
      <w:r w:rsidR="00E61D51">
        <w:rPr>
          <w:rFonts w:hint="cs"/>
          <w:rtl/>
          <w:lang w:eastAsia="he-IL"/>
        </w:rPr>
        <w:t>.</w:t>
      </w:r>
      <w:r>
        <w:rPr>
          <w:rFonts w:hint="cs"/>
          <w:rtl/>
          <w:lang w:eastAsia="he-IL"/>
        </w:rPr>
        <w:t xml:space="preserve"> אבל אני אשיב כאן על הדברים בהרחבה ככל שתרצו. </w:t>
      </w:r>
    </w:p>
    <w:p w:rsidR="00EE453E" w:rsidRDefault="00EE453E" w:rsidP="00340E3B">
      <w:pPr>
        <w:rPr>
          <w:rtl/>
          <w:lang w:eastAsia="he-IL"/>
        </w:rPr>
      </w:pPr>
    </w:p>
    <w:p w:rsidR="00EE453E" w:rsidRDefault="00EE453E" w:rsidP="00E61D51">
      <w:pPr>
        <w:rPr>
          <w:rtl/>
          <w:lang w:eastAsia="he-IL"/>
        </w:rPr>
      </w:pPr>
      <w:r>
        <w:rPr>
          <w:rFonts w:hint="cs"/>
          <w:rtl/>
          <w:lang w:eastAsia="he-IL"/>
        </w:rPr>
        <w:t xml:space="preserve">קודם כול, זה באמת יעד מרכזי. </w:t>
      </w:r>
      <w:r>
        <w:rPr>
          <w:rtl/>
          <w:lang w:eastAsia="he-IL"/>
        </w:rPr>
        <w:t>הנתונים שמו</w:t>
      </w:r>
      <w:r>
        <w:rPr>
          <w:rFonts w:hint="cs"/>
          <w:rtl/>
          <w:lang w:eastAsia="he-IL"/>
        </w:rPr>
        <w:t>צבים לפנינו אכן מציירים</w:t>
      </w:r>
      <w:r>
        <w:rPr>
          <w:rtl/>
          <w:lang w:eastAsia="he-IL"/>
        </w:rPr>
        <w:t xml:space="preserve"> תמונת מצב קשה</w:t>
      </w:r>
      <w:r w:rsidR="00E61D51">
        <w:rPr>
          <w:rFonts w:hint="cs"/>
          <w:rtl/>
          <w:lang w:eastAsia="he-IL"/>
        </w:rPr>
        <w:t>.</w:t>
      </w:r>
      <w:r>
        <w:rPr>
          <w:rFonts w:hint="cs"/>
          <w:rtl/>
          <w:lang w:eastAsia="he-IL"/>
        </w:rPr>
        <w:t xml:space="preserve"> נגעתם בחלק מהדברים</w:t>
      </w:r>
      <w:r>
        <w:rPr>
          <w:rtl/>
          <w:lang w:eastAsia="he-IL"/>
        </w:rPr>
        <w:t>. מעורבות החברה הערבית בתופעות פשיעה ואלימות גבוהה באופן ניכר ביחס לחלק</w:t>
      </w:r>
      <w:r w:rsidR="00E61D51">
        <w:rPr>
          <w:rFonts w:hint="cs"/>
          <w:rtl/>
          <w:lang w:eastAsia="he-IL"/>
        </w:rPr>
        <w:t>ה</w:t>
      </w:r>
      <w:r>
        <w:rPr>
          <w:rtl/>
          <w:lang w:eastAsia="he-IL"/>
        </w:rPr>
        <w:t xml:space="preserve"> באוכלוסייה</w:t>
      </w:r>
      <w:r>
        <w:rPr>
          <w:rFonts w:hint="cs"/>
          <w:rtl/>
          <w:lang w:eastAsia="he-IL"/>
        </w:rPr>
        <w:t xml:space="preserve"> </w:t>
      </w:r>
      <w:r w:rsidR="00E61D51">
        <w:rPr>
          <w:rFonts w:hint="eastAsia"/>
          <w:rtl/>
          <w:lang w:eastAsia="he-IL"/>
        </w:rPr>
        <w:t xml:space="preserve">– </w:t>
      </w:r>
      <w:r>
        <w:rPr>
          <w:rFonts w:hint="cs"/>
          <w:rtl/>
          <w:lang w:eastAsia="he-IL"/>
        </w:rPr>
        <w:t xml:space="preserve">הזכרתי אותך, חבר הכנסת טיבי, ואמרתי שבהמשך לבקשתך אני אשמח להיפגש איתכם, עם </w:t>
      </w:r>
      <w:bookmarkStart w:id="11153" w:name="_ETM_Q22_242907"/>
      <w:bookmarkEnd w:id="11153"/>
      <w:r>
        <w:rPr>
          <w:rFonts w:hint="cs"/>
          <w:rtl/>
          <w:lang w:eastAsia="he-IL"/>
        </w:rPr>
        <w:t xml:space="preserve">מי שתרצה, בוודאי. אמרתי גם יותר מזה, </w:t>
      </w:r>
      <w:r w:rsidR="00E61D51">
        <w:rPr>
          <w:rFonts w:hint="cs"/>
          <w:rtl/>
          <w:lang w:eastAsia="he-IL"/>
        </w:rPr>
        <w:t>ש</w:t>
      </w:r>
      <w:r>
        <w:rPr>
          <w:rFonts w:hint="cs"/>
          <w:rtl/>
          <w:lang w:eastAsia="he-IL"/>
        </w:rPr>
        <w:t xml:space="preserve">אני גם אגיע </w:t>
      </w:r>
      <w:bookmarkStart w:id="11154" w:name="_ETM_Q22_253066"/>
      <w:bookmarkEnd w:id="11154"/>
      <w:r>
        <w:rPr>
          <w:rFonts w:hint="cs"/>
          <w:rtl/>
          <w:lang w:eastAsia="he-IL"/>
        </w:rPr>
        <w:t xml:space="preserve">לוועדה למיגור הפשיעה בחברה הערבית בראשותו של חבר הכנסת מנסור </w:t>
      </w:r>
      <w:bookmarkStart w:id="11155" w:name="_ETM_Q22_256511"/>
      <w:bookmarkEnd w:id="11155"/>
      <w:r>
        <w:rPr>
          <w:rFonts w:hint="cs"/>
          <w:rtl/>
          <w:lang w:eastAsia="he-IL"/>
        </w:rPr>
        <w:t>עבאס כדי להמשיך ולדון על הנושאים הללו.</w:t>
      </w:r>
    </w:p>
    <w:p w:rsidR="00EE453E" w:rsidRDefault="00EE453E" w:rsidP="00340E3B">
      <w:pPr>
        <w:rPr>
          <w:rtl/>
          <w:lang w:eastAsia="he-IL"/>
        </w:rPr>
      </w:pPr>
    </w:p>
    <w:p w:rsidR="00EE453E" w:rsidRDefault="00EE453E" w:rsidP="00E61D51">
      <w:pPr>
        <w:rPr>
          <w:rtl/>
        </w:rPr>
      </w:pPr>
      <w:r>
        <w:rPr>
          <w:rtl/>
          <w:lang w:eastAsia="he-IL"/>
        </w:rPr>
        <w:t>כך, למשל</w:t>
      </w:r>
      <w:r w:rsidR="00E61D51">
        <w:rPr>
          <w:rFonts w:hint="cs"/>
          <w:rtl/>
          <w:lang w:eastAsia="he-IL"/>
        </w:rPr>
        <w:t>,</w:t>
      </w:r>
      <w:r>
        <w:rPr>
          <w:rFonts w:hint="cs"/>
          <w:rtl/>
          <w:lang w:eastAsia="he-IL"/>
        </w:rPr>
        <w:t xml:space="preserve"> וזה </w:t>
      </w:r>
      <w:bookmarkStart w:id="11156" w:name="_ETM_Q22_259546"/>
      <w:bookmarkEnd w:id="11156"/>
      <w:r>
        <w:rPr>
          <w:rFonts w:hint="cs"/>
          <w:rtl/>
          <w:lang w:eastAsia="he-IL"/>
        </w:rPr>
        <w:t>בהמשך לשאילתה של חבר הכנסת אוסאמה סעדי</w:t>
      </w:r>
      <w:r w:rsidR="00E61D51">
        <w:rPr>
          <w:rFonts w:hint="cs"/>
          <w:rtl/>
          <w:lang w:eastAsia="he-IL"/>
        </w:rPr>
        <w:t>,</w:t>
      </w:r>
      <w:r>
        <w:rPr>
          <w:rFonts w:hint="cs"/>
          <w:rtl/>
          <w:lang w:eastAsia="he-IL"/>
        </w:rPr>
        <w:t xml:space="preserve"> </w:t>
      </w:r>
      <w:r>
        <w:rPr>
          <w:rtl/>
          <w:lang w:eastAsia="he-IL"/>
        </w:rPr>
        <w:t xml:space="preserve">בשנת 2019 </w:t>
      </w:r>
      <w:r>
        <w:rPr>
          <w:rFonts w:hint="cs"/>
          <w:rtl/>
          <w:lang w:eastAsia="he-IL"/>
        </w:rPr>
        <w:t>נרצחו</w:t>
      </w:r>
      <w:r>
        <w:rPr>
          <w:rtl/>
          <w:lang w:eastAsia="he-IL"/>
        </w:rPr>
        <w:t xml:space="preserve"> </w:t>
      </w:r>
      <w:r>
        <w:rPr>
          <w:rFonts w:hint="cs"/>
          <w:rtl/>
          <w:lang w:eastAsia="he-IL"/>
        </w:rPr>
        <w:t xml:space="preserve">95 </w:t>
      </w:r>
      <w:bookmarkStart w:id="11157" w:name="_ETM_Q22_266995"/>
      <w:bookmarkEnd w:id="11157"/>
      <w:r>
        <w:rPr>
          <w:rFonts w:hint="cs"/>
          <w:rtl/>
          <w:lang w:eastAsia="he-IL"/>
        </w:rPr>
        <w:t xml:space="preserve">אנשים </w:t>
      </w:r>
      <w:r>
        <w:rPr>
          <w:rtl/>
          <w:lang w:eastAsia="he-IL"/>
        </w:rPr>
        <w:t>–</w:t>
      </w:r>
      <w:r>
        <w:rPr>
          <w:rFonts w:hint="cs"/>
          <w:rtl/>
          <w:lang w:eastAsia="he-IL"/>
        </w:rPr>
        <w:t xml:space="preserve"> לצערי זה אפילו אחד יותר ממה שאתה אמרת</w:t>
      </w:r>
      <w:r w:rsidR="00E61D51">
        <w:rPr>
          <w:rFonts w:hint="cs"/>
          <w:rtl/>
          <w:lang w:eastAsia="he-IL"/>
        </w:rPr>
        <w:t>.</w:t>
      </w:r>
      <w:r>
        <w:rPr>
          <w:rFonts w:hint="cs"/>
          <w:rtl/>
          <w:lang w:eastAsia="he-IL"/>
        </w:rPr>
        <w:t xml:space="preserve"> זה </w:t>
      </w:r>
      <w:bookmarkStart w:id="11158" w:name="_ETM_Q22_269214"/>
      <w:bookmarkEnd w:id="11158"/>
      <w:r>
        <w:rPr>
          <w:rFonts w:hint="cs"/>
          <w:rtl/>
          <w:lang w:eastAsia="he-IL"/>
        </w:rPr>
        <w:t xml:space="preserve">95 אנשים </w:t>
      </w:r>
      <w:r>
        <w:rPr>
          <w:rtl/>
          <w:lang w:eastAsia="he-IL"/>
        </w:rPr>
        <w:t>–</w:t>
      </w:r>
      <w:r>
        <w:rPr>
          <w:rFonts w:hint="cs"/>
          <w:rtl/>
          <w:lang w:eastAsia="he-IL"/>
        </w:rPr>
        <w:t xml:space="preserve"> 89</w:t>
      </w:r>
      <w:r>
        <w:rPr>
          <w:rtl/>
          <w:lang w:eastAsia="he-IL"/>
        </w:rPr>
        <w:t xml:space="preserve"> מקרי רצח בחברה הערבית</w:t>
      </w:r>
      <w:r>
        <w:rPr>
          <w:rFonts w:hint="cs"/>
          <w:rtl/>
          <w:lang w:eastAsia="he-IL"/>
        </w:rPr>
        <w:t>,</w:t>
      </w:r>
      <w:r>
        <w:rPr>
          <w:rtl/>
          <w:lang w:eastAsia="he-IL"/>
        </w:rPr>
        <w:t xml:space="preserve"> </w:t>
      </w:r>
      <w:bookmarkStart w:id="11159" w:name="_ETM_Q22_268039"/>
      <w:bookmarkStart w:id="11160" w:name="_ETM_Q22_274740"/>
      <w:bookmarkEnd w:id="11159"/>
      <w:bookmarkEnd w:id="11160"/>
      <w:r>
        <w:rPr>
          <w:rFonts w:hint="cs"/>
          <w:rtl/>
        </w:rPr>
        <w:t>ו</w:t>
      </w:r>
      <w:r>
        <w:rPr>
          <w:rtl/>
        </w:rPr>
        <w:t xml:space="preserve">בגינם </w:t>
      </w:r>
      <w:bookmarkStart w:id="11161" w:name="_ETM_Q22_275189"/>
      <w:bookmarkEnd w:id="11161"/>
      <w:r>
        <w:rPr>
          <w:rtl/>
        </w:rPr>
        <w:t xml:space="preserve">הוגשו </w:t>
      </w:r>
      <w:bookmarkStart w:id="11162" w:name="_ETM_Q22_275579"/>
      <w:bookmarkEnd w:id="11162"/>
      <w:r>
        <w:rPr>
          <w:rtl/>
        </w:rPr>
        <w:t xml:space="preserve">עד </w:t>
      </w:r>
      <w:bookmarkStart w:id="11163" w:name="_ETM_Q22_275789"/>
      <w:bookmarkEnd w:id="11163"/>
      <w:r>
        <w:rPr>
          <w:rtl/>
        </w:rPr>
        <w:t>כה</w:t>
      </w:r>
      <w:r>
        <w:rPr>
          <w:rFonts w:hint="cs"/>
          <w:rtl/>
        </w:rPr>
        <w:t xml:space="preserve"> </w:t>
      </w:r>
      <w:r>
        <w:rPr>
          <w:rtl/>
        </w:rPr>
        <w:t xml:space="preserve">36 </w:t>
      </w:r>
      <w:bookmarkStart w:id="11164" w:name="_ETM_Q22_276990"/>
      <w:bookmarkEnd w:id="11164"/>
      <w:r>
        <w:rPr>
          <w:rtl/>
        </w:rPr>
        <w:t xml:space="preserve">כתבי </w:t>
      </w:r>
      <w:bookmarkStart w:id="11165" w:name="_ETM_Q22_277469"/>
      <w:bookmarkEnd w:id="11165"/>
      <w:r>
        <w:rPr>
          <w:rtl/>
        </w:rPr>
        <w:t>אישום</w:t>
      </w:r>
      <w:r>
        <w:rPr>
          <w:rFonts w:hint="cs"/>
          <w:rtl/>
        </w:rPr>
        <w:t>.</w:t>
      </w:r>
      <w:r>
        <w:rPr>
          <w:rtl/>
        </w:rPr>
        <w:t xml:space="preserve"> </w:t>
      </w:r>
      <w:bookmarkStart w:id="11166" w:name="_ETM_Q22_279549"/>
      <w:bookmarkStart w:id="11167" w:name="_ETM_Q22_280581"/>
      <w:bookmarkStart w:id="11168" w:name="_ETM_Q22_280710"/>
      <w:bookmarkStart w:id="11169" w:name="_ETM_Q22_280750"/>
      <w:bookmarkStart w:id="11170" w:name="_ETM_Q22_280809"/>
      <w:bookmarkEnd w:id="11166"/>
      <w:bookmarkEnd w:id="11167"/>
      <w:bookmarkEnd w:id="11168"/>
      <w:bookmarkEnd w:id="11169"/>
      <w:bookmarkEnd w:id="11170"/>
      <w:r>
        <w:rPr>
          <w:rtl/>
        </w:rPr>
        <w:t xml:space="preserve">בשנת </w:t>
      </w:r>
      <w:bookmarkStart w:id="11171" w:name="_ETM_Q22_280749"/>
      <w:bookmarkEnd w:id="11171"/>
      <w:r>
        <w:rPr>
          <w:rtl/>
        </w:rPr>
        <w:t>20</w:t>
      </w:r>
      <w:bookmarkStart w:id="11172" w:name="_ETM_Q22_281140"/>
      <w:bookmarkEnd w:id="11172"/>
      <w:r>
        <w:rPr>
          <w:rtl/>
        </w:rPr>
        <w:t>20</w:t>
      </w:r>
      <w:r>
        <w:rPr>
          <w:rFonts w:hint="cs"/>
          <w:rtl/>
        </w:rPr>
        <w:t>,</w:t>
      </w:r>
      <w:r>
        <w:rPr>
          <w:rtl/>
        </w:rPr>
        <w:t xml:space="preserve"> </w:t>
      </w:r>
      <w:bookmarkStart w:id="11173" w:name="_ETM_Q22_281679"/>
      <w:bookmarkEnd w:id="11173"/>
      <w:r>
        <w:rPr>
          <w:rtl/>
        </w:rPr>
        <w:t>ש</w:t>
      </w:r>
      <w:bookmarkStart w:id="11174" w:name="_ETM_Q22_282670"/>
      <w:bookmarkEnd w:id="11174"/>
      <w:r>
        <w:rPr>
          <w:rtl/>
        </w:rPr>
        <w:t xml:space="preserve">כידוע </w:t>
      </w:r>
      <w:bookmarkStart w:id="11175" w:name="_ETM_Q22_283539"/>
      <w:bookmarkEnd w:id="11175"/>
      <w:r>
        <w:rPr>
          <w:rtl/>
        </w:rPr>
        <w:t xml:space="preserve">לא </w:t>
      </w:r>
      <w:bookmarkStart w:id="11176" w:name="_ETM_Q22_283719"/>
      <w:bookmarkEnd w:id="11176"/>
      <w:r>
        <w:rPr>
          <w:rtl/>
        </w:rPr>
        <w:t xml:space="preserve">הסתיימה </w:t>
      </w:r>
      <w:bookmarkStart w:id="11177" w:name="_ETM_Q22_284170"/>
      <w:bookmarkEnd w:id="11177"/>
      <w:r>
        <w:rPr>
          <w:rtl/>
        </w:rPr>
        <w:t>עדיין</w:t>
      </w:r>
      <w:r>
        <w:rPr>
          <w:rFonts w:hint="cs"/>
          <w:rtl/>
        </w:rPr>
        <w:t>,</w:t>
      </w:r>
      <w:r>
        <w:rPr>
          <w:rtl/>
        </w:rPr>
        <w:t xml:space="preserve"> </w:t>
      </w:r>
      <w:bookmarkStart w:id="11178" w:name="_ETM_Q22_285480"/>
      <w:bookmarkEnd w:id="11178"/>
      <w:r>
        <w:rPr>
          <w:rtl/>
        </w:rPr>
        <w:t xml:space="preserve">נרצחו </w:t>
      </w:r>
      <w:bookmarkStart w:id="11179" w:name="_ETM_Q22_287200"/>
      <w:bookmarkEnd w:id="11179"/>
      <w:r>
        <w:rPr>
          <w:rtl/>
        </w:rPr>
        <w:t>–</w:t>
      </w:r>
      <w:r>
        <w:rPr>
          <w:rFonts w:hint="cs"/>
          <w:rtl/>
        </w:rPr>
        <w:t xml:space="preserve"> </w:t>
      </w:r>
      <w:r>
        <w:rPr>
          <w:rtl/>
        </w:rPr>
        <w:t xml:space="preserve">זה </w:t>
      </w:r>
      <w:bookmarkStart w:id="11180" w:name="_ETM_Q22_287380"/>
      <w:bookmarkEnd w:id="11180"/>
      <w:r>
        <w:rPr>
          <w:rtl/>
        </w:rPr>
        <w:t xml:space="preserve">רשום </w:t>
      </w:r>
      <w:bookmarkStart w:id="11181" w:name="_ETM_Q22_287649"/>
      <w:bookmarkEnd w:id="11181"/>
      <w:r>
        <w:rPr>
          <w:rtl/>
        </w:rPr>
        <w:t xml:space="preserve">לי </w:t>
      </w:r>
      <w:bookmarkStart w:id="11182" w:name="_ETM_Q22_287740"/>
      <w:bookmarkEnd w:id="11182"/>
      <w:r>
        <w:rPr>
          <w:rtl/>
        </w:rPr>
        <w:t xml:space="preserve">פה </w:t>
      </w:r>
      <w:bookmarkStart w:id="11183" w:name="_ETM_Q22_287920"/>
      <w:bookmarkEnd w:id="11183"/>
      <w:r>
        <w:rPr>
          <w:rtl/>
        </w:rPr>
        <w:t>בסיכול</w:t>
      </w:r>
      <w:r>
        <w:rPr>
          <w:rFonts w:hint="cs"/>
          <w:rtl/>
        </w:rPr>
        <w:t>,</w:t>
      </w:r>
      <w:r>
        <w:rPr>
          <w:rtl/>
        </w:rPr>
        <w:t xml:space="preserve"> </w:t>
      </w:r>
      <w:bookmarkStart w:id="11184" w:name="_ETM_Q22_288789"/>
      <w:bookmarkEnd w:id="11184"/>
      <w:r>
        <w:rPr>
          <w:rtl/>
        </w:rPr>
        <w:t xml:space="preserve">אני </w:t>
      </w:r>
      <w:bookmarkStart w:id="11185" w:name="_ETM_Q22_288909"/>
      <w:bookmarkEnd w:id="11185"/>
      <w:r>
        <w:rPr>
          <w:rtl/>
        </w:rPr>
        <w:t xml:space="preserve">מניח </w:t>
      </w:r>
      <w:bookmarkStart w:id="11186" w:name="_ETM_Q22_289210"/>
      <w:bookmarkEnd w:id="11186"/>
      <w:r>
        <w:rPr>
          <w:rtl/>
        </w:rPr>
        <w:t xml:space="preserve">שזה </w:t>
      </w:r>
      <w:bookmarkStart w:id="11187" w:name="_ETM_Q22_289420"/>
      <w:bookmarkEnd w:id="11187"/>
      <w:r>
        <w:rPr>
          <w:rtl/>
        </w:rPr>
        <w:t xml:space="preserve">טעות </w:t>
      </w:r>
      <w:bookmarkStart w:id="11188" w:name="_ETM_Q22_289899"/>
      <w:bookmarkEnd w:id="11188"/>
      <w:r>
        <w:rPr>
          <w:rtl/>
        </w:rPr>
        <w:t>–</w:t>
      </w:r>
      <w:bookmarkStart w:id="11189" w:name="_ETM_Q22_290530"/>
      <w:bookmarkEnd w:id="11189"/>
      <w:r>
        <w:rPr>
          <w:rFonts w:hint="cs"/>
          <w:rtl/>
        </w:rPr>
        <w:t xml:space="preserve"> </w:t>
      </w:r>
      <w:r>
        <w:rPr>
          <w:rtl/>
        </w:rPr>
        <w:t xml:space="preserve">83 </w:t>
      </w:r>
      <w:bookmarkStart w:id="11190" w:name="_ETM_Q22_291700"/>
      <w:bookmarkEnd w:id="11190"/>
      <w:r>
        <w:rPr>
          <w:rtl/>
        </w:rPr>
        <w:t xml:space="preserve">אנשים </w:t>
      </w:r>
      <w:bookmarkStart w:id="11191" w:name="_ETM_Q22_292770"/>
      <w:bookmarkEnd w:id="11191"/>
      <w:r>
        <w:rPr>
          <w:rtl/>
        </w:rPr>
        <w:t xml:space="preserve">ב-76 </w:t>
      </w:r>
      <w:bookmarkStart w:id="11192" w:name="_ETM_Q22_293850"/>
      <w:bookmarkEnd w:id="11192"/>
      <w:r>
        <w:rPr>
          <w:rtl/>
        </w:rPr>
        <w:t xml:space="preserve">מקרי </w:t>
      </w:r>
      <w:bookmarkStart w:id="11193" w:name="_ETM_Q22_294299"/>
      <w:bookmarkEnd w:id="11193"/>
      <w:r>
        <w:rPr>
          <w:rtl/>
        </w:rPr>
        <w:t>רצח</w:t>
      </w:r>
      <w:r>
        <w:rPr>
          <w:rFonts w:hint="cs"/>
          <w:rtl/>
        </w:rPr>
        <w:t>,</w:t>
      </w:r>
      <w:r>
        <w:rPr>
          <w:rtl/>
        </w:rPr>
        <w:t xml:space="preserve"> </w:t>
      </w:r>
      <w:bookmarkStart w:id="11194" w:name="_ETM_Q22_295710"/>
      <w:bookmarkEnd w:id="11194"/>
      <w:r>
        <w:rPr>
          <w:rtl/>
        </w:rPr>
        <w:t xml:space="preserve">ובגינם </w:t>
      </w:r>
      <w:bookmarkStart w:id="11195" w:name="_ETM_Q22_296340"/>
      <w:bookmarkEnd w:id="11195"/>
      <w:r>
        <w:rPr>
          <w:rtl/>
        </w:rPr>
        <w:t xml:space="preserve">הוגשו </w:t>
      </w:r>
      <w:bookmarkStart w:id="11196" w:name="_ETM_Q22_296700"/>
      <w:bookmarkEnd w:id="11196"/>
      <w:r>
        <w:rPr>
          <w:rtl/>
        </w:rPr>
        <w:t xml:space="preserve">עד </w:t>
      </w:r>
      <w:bookmarkStart w:id="11197" w:name="_ETM_Q22_296850"/>
      <w:bookmarkEnd w:id="11197"/>
      <w:r>
        <w:rPr>
          <w:rtl/>
        </w:rPr>
        <w:t>כה</w:t>
      </w:r>
      <w:r>
        <w:rPr>
          <w:rFonts w:hint="cs"/>
          <w:rtl/>
        </w:rPr>
        <w:t xml:space="preserve"> </w:t>
      </w:r>
      <w:r>
        <w:rPr>
          <w:rtl/>
        </w:rPr>
        <w:t xml:space="preserve">18 </w:t>
      </w:r>
      <w:bookmarkStart w:id="11198" w:name="_ETM_Q22_297780"/>
      <w:bookmarkEnd w:id="11198"/>
      <w:r>
        <w:rPr>
          <w:rtl/>
        </w:rPr>
        <w:t xml:space="preserve">כתבי </w:t>
      </w:r>
      <w:bookmarkStart w:id="11199" w:name="_ETM_Q22_298200"/>
      <w:bookmarkEnd w:id="11199"/>
      <w:r>
        <w:rPr>
          <w:rtl/>
        </w:rPr>
        <w:t>אישום</w:t>
      </w:r>
      <w:r>
        <w:rPr>
          <w:rFonts w:hint="cs"/>
          <w:rtl/>
        </w:rPr>
        <w:t>.</w:t>
      </w:r>
      <w:r>
        <w:rPr>
          <w:rtl/>
        </w:rPr>
        <w:t xml:space="preserve"> </w:t>
      </w:r>
      <w:bookmarkStart w:id="11200" w:name="_ETM_Q22_298590"/>
      <w:bookmarkEnd w:id="11200"/>
      <w:r>
        <w:rPr>
          <w:rtl/>
        </w:rPr>
        <w:t xml:space="preserve">חלק </w:t>
      </w:r>
      <w:bookmarkStart w:id="11201" w:name="_ETM_Q22_298920"/>
      <w:bookmarkEnd w:id="11201"/>
      <w:r>
        <w:rPr>
          <w:rtl/>
        </w:rPr>
        <w:t xml:space="preserve">מהמקרים </w:t>
      </w:r>
      <w:bookmarkStart w:id="11202" w:name="_ETM_Q22_299820"/>
      <w:bookmarkEnd w:id="11202"/>
      <w:r>
        <w:rPr>
          <w:rFonts w:hint="cs"/>
          <w:rtl/>
        </w:rPr>
        <w:t xml:space="preserve">הם </w:t>
      </w:r>
      <w:r>
        <w:rPr>
          <w:rtl/>
        </w:rPr>
        <w:t xml:space="preserve">מקרים </w:t>
      </w:r>
      <w:bookmarkStart w:id="11203" w:name="_ETM_Q22_300270"/>
      <w:bookmarkEnd w:id="11203"/>
      <w:r>
        <w:rPr>
          <w:rtl/>
        </w:rPr>
        <w:t xml:space="preserve">טריים </w:t>
      </w:r>
      <w:bookmarkStart w:id="11204" w:name="_ETM_Q22_300780"/>
      <w:bookmarkEnd w:id="11204"/>
      <w:r>
        <w:rPr>
          <w:rtl/>
        </w:rPr>
        <w:t>מאוד</w:t>
      </w:r>
      <w:r>
        <w:rPr>
          <w:rFonts w:hint="cs"/>
          <w:rtl/>
        </w:rPr>
        <w:t>,</w:t>
      </w:r>
      <w:r>
        <w:rPr>
          <w:rtl/>
        </w:rPr>
        <w:t xml:space="preserve"> </w:t>
      </w:r>
      <w:bookmarkStart w:id="11205" w:name="_ETM_Q22_301560"/>
      <w:bookmarkEnd w:id="11205"/>
      <w:r>
        <w:rPr>
          <w:rtl/>
        </w:rPr>
        <w:t xml:space="preserve">כמו </w:t>
      </w:r>
      <w:bookmarkStart w:id="11206" w:name="_ETM_Q22_301710"/>
      <w:bookmarkEnd w:id="11206"/>
      <w:r>
        <w:rPr>
          <w:rtl/>
        </w:rPr>
        <w:t xml:space="preserve">שאתם </w:t>
      </w:r>
      <w:bookmarkStart w:id="11207" w:name="_ETM_Q22_301950"/>
      <w:bookmarkEnd w:id="11207"/>
      <w:r>
        <w:rPr>
          <w:rtl/>
        </w:rPr>
        <w:t>יודעים</w:t>
      </w:r>
      <w:r>
        <w:rPr>
          <w:rFonts w:hint="cs"/>
          <w:rtl/>
        </w:rPr>
        <w:t>,</w:t>
      </w:r>
      <w:r>
        <w:rPr>
          <w:rtl/>
        </w:rPr>
        <w:t xml:space="preserve"> </w:t>
      </w:r>
      <w:bookmarkStart w:id="11208" w:name="_ETM_Q22_302719"/>
      <w:bookmarkEnd w:id="11208"/>
      <w:r>
        <w:rPr>
          <w:rtl/>
        </w:rPr>
        <w:t xml:space="preserve">ומן </w:t>
      </w:r>
      <w:bookmarkStart w:id="11209" w:name="_ETM_Q22_303350"/>
      <w:bookmarkEnd w:id="11209"/>
      <w:r>
        <w:rPr>
          <w:rtl/>
        </w:rPr>
        <w:t xml:space="preserve">הסתם </w:t>
      </w:r>
      <w:bookmarkStart w:id="11210" w:name="_ETM_Q22_303680"/>
      <w:bookmarkEnd w:id="11210"/>
      <w:r>
        <w:rPr>
          <w:rtl/>
        </w:rPr>
        <w:t xml:space="preserve">החקירה </w:t>
      </w:r>
      <w:bookmarkStart w:id="11211" w:name="_ETM_Q22_304369"/>
      <w:bookmarkEnd w:id="11211"/>
      <w:r>
        <w:rPr>
          <w:rtl/>
        </w:rPr>
        <w:t>בעיצומה</w:t>
      </w:r>
      <w:r>
        <w:rPr>
          <w:rFonts w:hint="cs"/>
          <w:rtl/>
        </w:rPr>
        <w:t>.</w:t>
      </w:r>
      <w:r>
        <w:rPr>
          <w:rtl/>
        </w:rPr>
        <w:t xml:space="preserve"> </w:t>
      </w:r>
      <w:bookmarkStart w:id="11212" w:name="_ETM_Q22_306159"/>
      <w:bookmarkStart w:id="11213" w:name="_ETM_Q22_304736"/>
      <w:bookmarkStart w:id="11214" w:name="_ETM_Q22_305069"/>
      <w:bookmarkStart w:id="11215" w:name="_ETM_Q22_305612"/>
      <w:bookmarkStart w:id="11216" w:name="_ETM_Q22_305641"/>
      <w:bookmarkEnd w:id="11212"/>
      <w:bookmarkEnd w:id="11213"/>
      <w:bookmarkEnd w:id="11214"/>
      <w:bookmarkEnd w:id="11215"/>
      <w:bookmarkEnd w:id="11216"/>
      <w:r>
        <w:rPr>
          <w:rtl/>
        </w:rPr>
        <w:t xml:space="preserve">בשנת </w:t>
      </w:r>
      <w:bookmarkStart w:id="11217" w:name="_ETM_Q22_306700"/>
      <w:bookmarkEnd w:id="11217"/>
      <w:r>
        <w:rPr>
          <w:rtl/>
        </w:rPr>
        <w:t xml:space="preserve">2019 </w:t>
      </w:r>
      <w:bookmarkStart w:id="11218" w:name="_ETM_Q22_307689"/>
      <w:bookmarkEnd w:id="11218"/>
      <w:r>
        <w:rPr>
          <w:rtl/>
        </w:rPr>
        <w:t xml:space="preserve">חלה </w:t>
      </w:r>
      <w:bookmarkStart w:id="11219" w:name="_ETM_Q22_308110"/>
      <w:bookmarkEnd w:id="11219"/>
      <w:r>
        <w:rPr>
          <w:rtl/>
        </w:rPr>
        <w:t>עלי</w:t>
      </w:r>
      <w:r>
        <w:rPr>
          <w:rFonts w:hint="cs"/>
          <w:rtl/>
        </w:rPr>
        <w:t>י</w:t>
      </w:r>
      <w:r>
        <w:rPr>
          <w:rtl/>
        </w:rPr>
        <w:t xml:space="preserve">ה </w:t>
      </w:r>
      <w:bookmarkStart w:id="11220" w:name="_ETM_Q22_308439"/>
      <w:bookmarkStart w:id="11221" w:name="_ETM_Q22_309340"/>
      <w:bookmarkStart w:id="11222" w:name="_ETM_Q22_309700"/>
      <w:bookmarkStart w:id="11223" w:name="_ETM_Q22_310030"/>
      <w:bookmarkEnd w:id="11220"/>
      <w:bookmarkEnd w:id="11221"/>
      <w:bookmarkEnd w:id="11222"/>
      <w:bookmarkEnd w:id="11223"/>
      <w:r>
        <w:rPr>
          <w:rtl/>
        </w:rPr>
        <w:t xml:space="preserve">הדרגתית </w:t>
      </w:r>
      <w:bookmarkStart w:id="11224" w:name="_ETM_Q22_310810"/>
      <w:bookmarkEnd w:id="11224"/>
      <w:r>
        <w:rPr>
          <w:rtl/>
        </w:rPr>
        <w:t xml:space="preserve">בשימוש </w:t>
      </w:r>
      <w:bookmarkStart w:id="11225" w:name="_ETM_Q22_311910"/>
      <w:bookmarkEnd w:id="11225"/>
      <w:r>
        <w:rPr>
          <w:rtl/>
        </w:rPr>
        <w:t xml:space="preserve">בנשק </w:t>
      </w:r>
      <w:bookmarkStart w:id="11226" w:name="_ETM_Q22_312450"/>
      <w:bookmarkEnd w:id="11226"/>
      <w:r>
        <w:rPr>
          <w:rtl/>
        </w:rPr>
        <w:t xml:space="preserve">חם </w:t>
      </w:r>
      <w:bookmarkStart w:id="11227" w:name="_ETM_Q22_312810"/>
      <w:bookmarkEnd w:id="11227"/>
      <w:r>
        <w:rPr>
          <w:rtl/>
        </w:rPr>
        <w:t xml:space="preserve">ככלי </w:t>
      </w:r>
      <w:bookmarkStart w:id="11228" w:name="_ETM_Q22_313200"/>
      <w:bookmarkEnd w:id="11228"/>
      <w:r>
        <w:rPr>
          <w:rtl/>
        </w:rPr>
        <w:t>רצח</w:t>
      </w:r>
      <w:r>
        <w:rPr>
          <w:rFonts w:hint="cs"/>
          <w:rtl/>
        </w:rPr>
        <w:t>,</w:t>
      </w:r>
      <w:r>
        <w:rPr>
          <w:rtl/>
        </w:rPr>
        <w:t xml:space="preserve"> </w:t>
      </w:r>
      <w:bookmarkStart w:id="11229" w:name="_ETM_Q22_314710"/>
      <w:bookmarkEnd w:id="11229"/>
      <w:r>
        <w:rPr>
          <w:rtl/>
        </w:rPr>
        <w:t xml:space="preserve">וגם </w:t>
      </w:r>
      <w:bookmarkStart w:id="11230" w:name="_ETM_Q22_315190"/>
      <w:bookmarkEnd w:id="11230"/>
      <w:r>
        <w:rPr>
          <w:rtl/>
        </w:rPr>
        <w:t xml:space="preserve">חלה </w:t>
      </w:r>
      <w:bookmarkStart w:id="11231" w:name="_ETM_Q22_315580"/>
      <w:bookmarkEnd w:id="11231"/>
      <w:r>
        <w:rPr>
          <w:rtl/>
        </w:rPr>
        <w:t>עלי</w:t>
      </w:r>
      <w:r>
        <w:rPr>
          <w:rFonts w:hint="cs"/>
          <w:rtl/>
        </w:rPr>
        <w:t>י</w:t>
      </w:r>
      <w:r>
        <w:rPr>
          <w:rtl/>
        </w:rPr>
        <w:t xml:space="preserve">ה </w:t>
      </w:r>
      <w:bookmarkStart w:id="11232" w:name="_ETM_Q22_315940"/>
      <w:bookmarkEnd w:id="11232"/>
      <w:r>
        <w:rPr>
          <w:rtl/>
        </w:rPr>
        <w:t xml:space="preserve">של </w:t>
      </w:r>
      <w:bookmarkStart w:id="11233" w:name="_ETM_Q22_316120"/>
      <w:bookmarkEnd w:id="11233"/>
      <w:r>
        <w:rPr>
          <w:rtl/>
        </w:rPr>
        <w:t xml:space="preserve">15% </w:t>
      </w:r>
      <w:bookmarkStart w:id="11234" w:name="_ETM_Q22_317200"/>
      <w:bookmarkEnd w:id="11234"/>
      <w:r>
        <w:rPr>
          <w:rtl/>
        </w:rPr>
        <w:t>באירוע</w:t>
      </w:r>
      <w:r>
        <w:rPr>
          <w:rFonts w:hint="cs"/>
          <w:rtl/>
        </w:rPr>
        <w:t>י</w:t>
      </w:r>
      <w:r>
        <w:rPr>
          <w:rtl/>
        </w:rPr>
        <w:t xml:space="preserve"> </w:t>
      </w:r>
      <w:bookmarkStart w:id="11235" w:name="_ETM_Q22_317740"/>
      <w:bookmarkEnd w:id="11235"/>
      <w:r>
        <w:rPr>
          <w:rtl/>
        </w:rPr>
        <w:t>הירי</w:t>
      </w:r>
      <w:r>
        <w:rPr>
          <w:rFonts w:hint="cs"/>
          <w:rtl/>
        </w:rPr>
        <w:t>: 9,443</w:t>
      </w:r>
      <w:bookmarkStart w:id="11236" w:name="_ETM_Q22_318810"/>
      <w:bookmarkStart w:id="11237" w:name="_ETM_Q22_319349"/>
      <w:bookmarkStart w:id="11238" w:name="_ETM_Q22_319769"/>
      <w:bookmarkEnd w:id="11236"/>
      <w:bookmarkEnd w:id="11237"/>
      <w:bookmarkEnd w:id="11238"/>
      <w:r>
        <w:rPr>
          <w:rFonts w:hint="cs"/>
          <w:rtl/>
        </w:rPr>
        <w:t xml:space="preserve"> </w:t>
      </w:r>
      <w:bookmarkStart w:id="11239" w:name="_ETM_Q22_321269"/>
      <w:bookmarkEnd w:id="11239"/>
      <w:r>
        <w:rPr>
          <w:rtl/>
        </w:rPr>
        <w:t xml:space="preserve">אירועים </w:t>
      </w:r>
      <w:bookmarkStart w:id="11240" w:name="_ETM_Q22_321930"/>
      <w:bookmarkEnd w:id="11240"/>
      <w:r>
        <w:rPr>
          <w:rtl/>
        </w:rPr>
        <w:t xml:space="preserve">של </w:t>
      </w:r>
      <w:bookmarkStart w:id="11241" w:name="_ETM_Q22_322200"/>
      <w:bookmarkEnd w:id="11241"/>
      <w:r>
        <w:rPr>
          <w:rtl/>
        </w:rPr>
        <w:t>ירי</w:t>
      </w:r>
      <w:r>
        <w:rPr>
          <w:rFonts w:hint="cs"/>
          <w:rtl/>
        </w:rPr>
        <w:t>,</w:t>
      </w:r>
      <w:r>
        <w:rPr>
          <w:rtl/>
        </w:rPr>
        <w:t xml:space="preserve"> </w:t>
      </w:r>
      <w:bookmarkStart w:id="11242" w:name="_ETM_Q22_323049"/>
      <w:bookmarkEnd w:id="11242"/>
      <w:r>
        <w:rPr>
          <w:rtl/>
        </w:rPr>
        <w:t xml:space="preserve">כאשר </w:t>
      </w:r>
      <w:bookmarkStart w:id="11243" w:name="_ETM_Q22_323680"/>
      <w:bookmarkStart w:id="11244" w:name="_ETM_Q22_324310"/>
      <w:bookmarkEnd w:id="11243"/>
      <w:bookmarkEnd w:id="11244"/>
      <w:r>
        <w:rPr>
          <w:rtl/>
        </w:rPr>
        <w:t xml:space="preserve">כ-93% </w:t>
      </w:r>
      <w:bookmarkStart w:id="11245" w:name="_ETM_Q22_325930"/>
      <w:bookmarkEnd w:id="11245"/>
      <w:r>
        <w:rPr>
          <w:rtl/>
        </w:rPr>
        <w:t xml:space="preserve">מאירועי </w:t>
      </w:r>
      <w:bookmarkStart w:id="11246" w:name="_ETM_Q22_326379"/>
      <w:bookmarkEnd w:id="11246"/>
      <w:r>
        <w:rPr>
          <w:rtl/>
        </w:rPr>
        <w:t>הירי</w:t>
      </w:r>
      <w:r>
        <w:rPr>
          <w:rFonts w:hint="cs"/>
          <w:rtl/>
        </w:rPr>
        <w:t>,</w:t>
      </w:r>
      <w:r>
        <w:rPr>
          <w:rtl/>
        </w:rPr>
        <w:t xml:space="preserve"> </w:t>
      </w:r>
      <w:bookmarkStart w:id="11247" w:name="_ETM_Q22_327489"/>
      <w:bookmarkEnd w:id="11247"/>
      <w:r>
        <w:rPr>
          <w:rtl/>
        </w:rPr>
        <w:t xml:space="preserve">כ-47% </w:t>
      </w:r>
      <w:bookmarkStart w:id="11248" w:name="_ETM_Q22_329290"/>
      <w:bookmarkEnd w:id="11248"/>
      <w:r>
        <w:rPr>
          <w:rtl/>
        </w:rPr>
        <w:t xml:space="preserve">מאירועי </w:t>
      </w:r>
      <w:bookmarkStart w:id="11249" w:name="_ETM_Q22_329709"/>
      <w:bookmarkEnd w:id="11249"/>
      <w:r>
        <w:rPr>
          <w:rtl/>
        </w:rPr>
        <w:t xml:space="preserve">השוד </w:t>
      </w:r>
      <w:bookmarkStart w:id="11250" w:name="_ETM_Q22_330190"/>
      <w:bookmarkEnd w:id="11250"/>
      <w:r>
        <w:rPr>
          <w:rtl/>
        </w:rPr>
        <w:t xml:space="preserve">וכ-41% </w:t>
      </w:r>
      <w:bookmarkStart w:id="11251" w:name="_ETM_Q22_332290"/>
      <w:bookmarkEnd w:id="11251"/>
      <w:r>
        <w:rPr>
          <w:rtl/>
        </w:rPr>
        <w:t>מאירוע</w:t>
      </w:r>
      <w:r>
        <w:rPr>
          <w:rFonts w:hint="cs"/>
          <w:rtl/>
        </w:rPr>
        <w:t>י</w:t>
      </w:r>
      <w:r>
        <w:rPr>
          <w:rtl/>
        </w:rPr>
        <w:t xml:space="preserve"> </w:t>
      </w:r>
      <w:bookmarkStart w:id="11252" w:name="_ETM_Q22_332740"/>
      <w:bookmarkEnd w:id="11252"/>
      <w:r>
        <w:rPr>
          <w:rFonts w:hint="cs"/>
          <w:rtl/>
        </w:rPr>
        <w:t>ה</w:t>
      </w:r>
      <w:r>
        <w:rPr>
          <w:rtl/>
        </w:rPr>
        <w:t xml:space="preserve">סחיטה </w:t>
      </w:r>
      <w:bookmarkStart w:id="11253" w:name="_ETM_Q22_333220"/>
      <w:bookmarkEnd w:id="11253"/>
      <w:r>
        <w:rPr>
          <w:rtl/>
        </w:rPr>
        <w:t xml:space="preserve">באותה </w:t>
      </w:r>
      <w:bookmarkStart w:id="11254" w:name="_ETM_Q22_333580"/>
      <w:bookmarkEnd w:id="11254"/>
      <w:r>
        <w:rPr>
          <w:rtl/>
        </w:rPr>
        <w:t xml:space="preserve">שנה </w:t>
      </w:r>
      <w:bookmarkStart w:id="11255" w:name="_ETM_Q22_334330"/>
      <w:bookmarkEnd w:id="11255"/>
      <w:r>
        <w:rPr>
          <w:rtl/>
        </w:rPr>
        <w:t xml:space="preserve">בוצעו </w:t>
      </w:r>
      <w:bookmarkStart w:id="11256" w:name="_ETM_Q22_334840"/>
      <w:bookmarkEnd w:id="11256"/>
      <w:r>
        <w:rPr>
          <w:rtl/>
        </w:rPr>
        <w:t xml:space="preserve">בחברה </w:t>
      </w:r>
      <w:bookmarkStart w:id="11257" w:name="_ETM_Q22_335380"/>
      <w:bookmarkEnd w:id="11257"/>
      <w:r>
        <w:rPr>
          <w:rtl/>
        </w:rPr>
        <w:t>הערבית</w:t>
      </w:r>
      <w:r>
        <w:rPr>
          <w:rFonts w:hint="cs"/>
          <w:rtl/>
        </w:rPr>
        <w:t>.</w:t>
      </w:r>
      <w:r>
        <w:rPr>
          <w:rtl/>
        </w:rPr>
        <w:t xml:space="preserve"> </w:t>
      </w:r>
      <w:bookmarkStart w:id="11258" w:name="_ETM_Q22_336569"/>
      <w:bookmarkEnd w:id="11258"/>
      <w:r>
        <w:rPr>
          <w:rtl/>
        </w:rPr>
        <w:t xml:space="preserve">44% </w:t>
      </w:r>
      <w:bookmarkStart w:id="11259" w:name="_ETM_Q22_337980"/>
      <w:bookmarkEnd w:id="11259"/>
      <w:r>
        <w:rPr>
          <w:rtl/>
        </w:rPr>
        <w:t xml:space="preserve">ממכסת </w:t>
      </w:r>
      <w:bookmarkStart w:id="11260" w:name="_ETM_Q22_338489"/>
      <w:bookmarkEnd w:id="11260"/>
      <w:r>
        <w:rPr>
          <w:rtl/>
        </w:rPr>
        <w:t xml:space="preserve">הכלואים </w:t>
      </w:r>
      <w:bookmarkStart w:id="11261" w:name="_ETM_Q22_338909"/>
      <w:bookmarkEnd w:id="11261"/>
      <w:r>
        <w:rPr>
          <w:rtl/>
        </w:rPr>
        <w:t xml:space="preserve">הפליליים </w:t>
      </w:r>
      <w:bookmarkStart w:id="11262" w:name="_ETM_Q22_339990"/>
      <w:bookmarkEnd w:id="11262"/>
      <w:r>
        <w:rPr>
          <w:rtl/>
        </w:rPr>
        <w:t xml:space="preserve">מגיעים </w:t>
      </w:r>
      <w:bookmarkStart w:id="11263" w:name="_ETM_Q22_340500"/>
      <w:bookmarkEnd w:id="11263"/>
      <w:r>
        <w:rPr>
          <w:rtl/>
        </w:rPr>
        <w:t xml:space="preserve">מהחברה </w:t>
      </w:r>
      <w:bookmarkStart w:id="11264" w:name="_ETM_Q22_341040"/>
      <w:bookmarkEnd w:id="11264"/>
      <w:r>
        <w:rPr>
          <w:rtl/>
        </w:rPr>
        <w:t>הערבית</w:t>
      </w:r>
      <w:r>
        <w:rPr>
          <w:rFonts w:hint="cs"/>
          <w:rtl/>
        </w:rPr>
        <w:t>,</w:t>
      </w:r>
      <w:r>
        <w:rPr>
          <w:rtl/>
        </w:rPr>
        <w:t xml:space="preserve"> </w:t>
      </w:r>
      <w:bookmarkStart w:id="11265" w:name="_ETM_Q22_342469"/>
      <w:bookmarkEnd w:id="11265"/>
      <w:r>
        <w:rPr>
          <w:rtl/>
        </w:rPr>
        <w:t xml:space="preserve">שכידוע </w:t>
      </w:r>
      <w:bookmarkStart w:id="11266" w:name="_ETM_Q22_344080"/>
      <w:bookmarkEnd w:id="11266"/>
      <w:r>
        <w:rPr>
          <w:rtl/>
        </w:rPr>
        <w:t xml:space="preserve">מונה </w:t>
      </w:r>
      <w:bookmarkStart w:id="11267" w:name="_ETM_Q22_344470"/>
      <w:bookmarkEnd w:id="11267"/>
      <w:r>
        <w:rPr>
          <w:rtl/>
        </w:rPr>
        <w:t xml:space="preserve">כ-21% </w:t>
      </w:r>
      <w:bookmarkStart w:id="11268" w:name="_ETM_Q22_345730"/>
      <w:bookmarkEnd w:id="11268"/>
      <w:r>
        <w:rPr>
          <w:rtl/>
        </w:rPr>
        <w:t xml:space="preserve">מהאוכלוסייה </w:t>
      </w:r>
      <w:bookmarkStart w:id="11269" w:name="_ETM_Q22_346389"/>
      <w:bookmarkEnd w:id="11269"/>
      <w:r>
        <w:rPr>
          <w:rtl/>
        </w:rPr>
        <w:t xml:space="preserve">הכללית </w:t>
      </w:r>
      <w:bookmarkStart w:id="11270" w:name="_ETM_Q22_346810"/>
      <w:bookmarkEnd w:id="11270"/>
      <w:r>
        <w:rPr>
          <w:rtl/>
        </w:rPr>
        <w:t xml:space="preserve">של </w:t>
      </w:r>
      <w:bookmarkStart w:id="11271" w:name="_ETM_Q22_346930"/>
      <w:bookmarkEnd w:id="11271"/>
      <w:r>
        <w:rPr>
          <w:rtl/>
        </w:rPr>
        <w:t xml:space="preserve">מדינת </w:t>
      </w:r>
      <w:bookmarkStart w:id="11272" w:name="_ETM_Q22_347410"/>
      <w:bookmarkEnd w:id="11272"/>
      <w:r>
        <w:rPr>
          <w:rtl/>
        </w:rPr>
        <w:t>ישראל</w:t>
      </w:r>
      <w:r>
        <w:rPr>
          <w:rFonts w:hint="cs"/>
          <w:rtl/>
        </w:rPr>
        <w:t>.</w:t>
      </w:r>
      <w:r>
        <w:rPr>
          <w:rtl/>
        </w:rPr>
        <w:t xml:space="preserve"> </w:t>
      </w:r>
      <w:bookmarkStart w:id="11273" w:name="_ETM_Q22_348320"/>
      <w:bookmarkEnd w:id="11273"/>
    </w:p>
    <w:p w:rsidR="00EE453E" w:rsidRDefault="00EE453E" w:rsidP="00340E3B">
      <w:pPr>
        <w:rPr>
          <w:rtl/>
        </w:rPr>
      </w:pPr>
      <w:bookmarkStart w:id="11274" w:name="_ETM_Q22_348096"/>
      <w:bookmarkStart w:id="11275" w:name="_ETM_Q22_348232"/>
      <w:bookmarkEnd w:id="11274"/>
      <w:bookmarkEnd w:id="11275"/>
    </w:p>
    <w:p w:rsidR="00EE453E" w:rsidRDefault="00EE453E" w:rsidP="00611700">
      <w:pPr>
        <w:rPr>
          <w:rtl/>
        </w:rPr>
      </w:pPr>
      <w:bookmarkStart w:id="11276" w:name="_ETM_Q22_348273"/>
      <w:bookmarkStart w:id="11277" w:name="_ETM_Q22_348322"/>
      <w:bookmarkEnd w:id="11276"/>
      <w:bookmarkEnd w:id="11277"/>
      <w:r>
        <w:rPr>
          <w:rtl/>
        </w:rPr>
        <w:t>בנוסף</w:t>
      </w:r>
      <w:r>
        <w:rPr>
          <w:rFonts w:hint="cs"/>
          <w:rtl/>
        </w:rPr>
        <w:t>,</w:t>
      </w:r>
      <w:r>
        <w:rPr>
          <w:rtl/>
        </w:rPr>
        <w:t xml:space="preserve"> </w:t>
      </w:r>
      <w:bookmarkStart w:id="11278" w:name="_ETM_Q22_348740"/>
      <w:bookmarkEnd w:id="11278"/>
      <w:r>
        <w:rPr>
          <w:rtl/>
        </w:rPr>
        <w:t xml:space="preserve">קיימת </w:t>
      </w:r>
      <w:bookmarkStart w:id="11279" w:name="_ETM_Q22_349070"/>
      <w:bookmarkEnd w:id="11279"/>
      <w:r>
        <w:rPr>
          <w:rtl/>
        </w:rPr>
        <w:t xml:space="preserve">בחברה </w:t>
      </w:r>
      <w:bookmarkStart w:id="11280" w:name="_ETM_Q22_349520"/>
      <w:bookmarkStart w:id="11281" w:name="_ETM_Q22_349669"/>
      <w:bookmarkEnd w:id="11280"/>
      <w:bookmarkEnd w:id="11281"/>
      <w:r>
        <w:rPr>
          <w:rFonts w:hint="cs"/>
          <w:rtl/>
        </w:rPr>
        <w:t xml:space="preserve">הערבית </w:t>
      </w:r>
      <w:r>
        <w:rPr>
          <w:rtl/>
        </w:rPr>
        <w:t xml:space="preserve">תופעה </w:t>
      </w:r>
      <w:bookmarkStart w:id="11282" w:name="_ETM_Q22_350150"/>
      <w:bookmarkEnd w:id="11282"/>
      <w:r>
        <w:rPr>
          <w:rtl/>
        </w:rPr>
        <w:t xml:space="preserve">חמורה </w:t>
      </w:r>
      <w:bookmarkStart w:id="11283" w:name="_ETM_Q22_350600"/>
      <w:bookmarkEnd w:id="11283"/>
      <w:r>
        <w:rPr>
          <w:rtl/>
        </w:rPr>
        <w:t xml:space="preserve">גם </w:t>
      </w:r>
      <w:bookmarkStart w:id="11284" w:name="_ETM_Q22_351350"/>
      <w:bookmarkEnd w:id="11284"/>
      <w:r>
        <w:rPr>
          <w:rtl/>
        </w:rPr>
        <w:t xml:space="preserve">של </w:t>
      </w:r>
      <w:bookmarkStart w:id="11285" w:name="_ETM_Q22_351620"/>
      <w:bookmarkEnd w:id="11285"/>
      <w:r>
        <w:rPr>
          <w:rtl/>
        </w:rPr>
        <w:t xml:space="preserve">אלימות </w:t>
      </w:r>
      <w:bookmarkStart w:id="11286" w:name="_ETM_Q22_351980"/>
      <w:bookmarkEnd w:id="11286"/>
      <w:r>
        <w:rPr>
          <w:rtl/>
        </w:rPr>
        <w:t>במשפחה</w:t>
      </w:r>
      <w:r>
        <w:rPr>
          <w:rFonts w:hint="cs"/>
          <w:rtl/>
        </w:rPr>
        <w:t>.</w:t>
      </w:r>
      <w:r>
        <w:rPr>
          <w:rtl/>
        </w:rPr>
        <w:t xml:space="preserve"> </w:t>
      </w:r>
      <w:bookmarkStart w:id="11287" w:name="_ETM_Q22_353210"/>
      <w:bookmarkEnd w:id="11287"/>
      <w:r>
        <w:rPr>
          <w:rtl/>
        </w:rPr>
        <w:t xml:space="preserve">מספר </w:t>
      </w:r>
      <w:bookmarkStart w:id="11288" w:name="_ETM_Q22_353600"/>
      <w:bookmarkEnd w:id="11288"/>
      <w:r>
        <w:rPr>
          <w:rFonts w:hint="cs"/>
          <w:rtl/>
        </w:rPr>
        <w:t>ה</w:t>
      </w:r>
      <w:r>
        <w:rPr>
          <w:rtl/>
        </w:rPr>
        <w:t xml:space="preserve">נשים </w:t>
      </w:r>
      <w:bookmarkStart w:id="11289" w:name="_ETM_Q22_354200"/>
      <w:bookmarkEnd w:id="11289"/>
      <w:r>
        <w:rPr>
          <w:rtl/>
        </w:rPr>
        <w:t xml:space="preserve">הנרצחות </w:t>
      </w:r>
      <w:bookmarkStart w:id="11290" w:name="_ETM_Q22_354919"/>
      <w:bookmarkEnd w:id="11290"/>
      <w:r>
        <w:rPr>
          <w:rtl/>
        </w:rPr>
        <w:t xml:space="preserve">בחברה </w:t>
      </w:r>
      <w:bookmarkStart w:id="11291" w:name="_ETM_Q22_355310"/>
      <w:bookmarkEnd w:id="11291"/>
      <w:r>
        <w:rPr>
          <w:rtl/>
        </w:rPr>
        <w:t xml:space="preserve">הערבית </w:t>
      </w:r>
      <w:bookmarkStart w:id="11292" w:name="_ETM_Q22_355610"/>
      <w:bookmarkEnd w:id="11292"/>
      <w:r>
        <w:rPr>
          <w:rtl/>
        </w:rPr>
        <w:t xml:space="preserve">גבוה </w:t>
      </w:r>
      <w:bookmarkStart w:id="11293" w:name="_ETM_Q22_356000"/>
      <w:bookmarkEnd w:id="11293"/>
      <w:r>
        <w:rPr>
          <w:rtl/>
        </w:rPr>
        <w:t xml:space="preserve">באופן </w:t>
      </w:r>
      <w:bookmarkStart w:id="11294" w:name="_ETM_Q22_356360"/>
      <w:bookmarkEnd w:id="11294"/>
      <w:r>
        <w:rPr>
          <w:rtl/>
        </w:rPr>
        <w:t xml:space="preserve">משמעותי </w:t>
      </w:r>
      <w:bookmarkStart w:id="11295" w:name="_ETM_Q22_357780"/>
      <w:bookmarkEnd w:id="11295"/>
      <w:r>
        <w:rPr>
          <w:rtl/>
        </w:rPr>
        <w:t xml:space="preserve">בהשוואה </w:t>
      </w:r>
      <w:bookmarkStart w:id="11296" w:name="_ETM_Q22_358800"/>
      <w:bookmarkEnd w:id="11296"/>
      <w:r>
        <w:rPr>
          <w:rtl/>
        </w:rPr>
        <w:t xml:space="preserve">ליתר </w:t>
      </w:r>
      <w:bookmarkStart w:id="11297" w:name="_ETM_Q22_359250"/>
      <w:bookmarkEnd w:id="11297"/>
      <w:r>
        <w:rPr>
          <w:rtl/>
        </w:rPr>
        <w:t>האוכלוסייה</w:t>
      </w:r>
      <w:r>
        <w:rPr>
          <w:rFonts w:hint="cs"/>
          <w:rtl/>
        </w:rPr>
        <w:t>:</w:t>
      </w:r>
      <w:r>
        <w:rPr>
          <w:rtl/>
        </w:rPr>
        <w:t xml:space="preserve"> </w:t>
      </w:r>
      <w:bookmarkStart w:id="11298" w:name="_ETM_Q22_360300"/>
      <w:bookmarkEnd w:id="11298"/>
      <w:r>
        <w:rPr>
          <w:rtl/>
        </w:rPr>
        <w:t xml:space="preserve">ב-2019 </w:t>
      </w:r>
      <w:bookmarkStart w:id="11299" w:name="_ETM_Q22_361950"/>
      <w:bookmarkEnd w:id="11299"/>
      <w:r>
        <w:rPr>
          <w:rtl/>
        </w:rPr>
        <w:t xml:space="preserve">נרצחו </w:t>
      </w:r>
      <w:bookmarkStart w:id="11300" w:name="_ETM_Q22_362639"/>
      <w:bookmarkEnd w:id="11300"/>
      <w:r>
        <w:rPr>
          <w:rFonts w:hint="cs"/>
          <w:rtl/>
        </w:rPr>
        <w:t>עשר</w:t>
      </w:r>
      <w:r>
        <w:rPr>
          <w:rtl/>
        </w:rPr>
        <w:t xml:space="preserve"> </w:t>
      </w:r>
      <w:bookmarkStart w:id="11301" w:name="_ETM_Q22_363030"/>
      <w:bookmarkEnd w:id="11301"/>
      <w:r>
        <w:rPr>
          <w:rtl/>
        </w:rPr>
        <w:lastRenderedPageBreak/>
        <w:t xml:space="preserve">נשים </w:t>
      </w:r>
      <w:bookmarkStart w:id="11302" w:name="_ETM_Q22_363419"/>
      <w:bookmarkEnd w:id="11302"/>
      <w:r>
        <w:rPr>
          <w:rtl/>
        </w:rPr>
        <w:t>ערביות</w:t>
      </w:r>
      <w:r>
        <w:rPr>
          <w:rFonts w:hint="cs"/>
          <w:rtl/>
        </w:rPr>
        <w:t>,</w:t>
      </w:r>
      <w:r>
        <w:rPr>
          <w:rtl/>
        </w:rPr>
        <w:t xml:space="preserve"> </w:t>
      </w:r>
      <w:bookmarkStart w:id="11303" w:name="_ETM_Q22_364320"/>
      <w:bookmarkEnd w:id="11303"/>
      <w:r>
        <w:rPr>
          <w:rtl/>
        </w:rPr>
        <w:t>ש</w:t>
      </w:r>
      <w:r>
        <w:rPr>
          <w:rFonts w:hint="cs"/>
          <w:rtl/>
        </w:rPr>
        <w:t>ה</w:t>
      </w:r>
      <w:r>
        <w:rPr>
          <w:rtl/>
        </w:rPr>
        <w:t xml:space="preserve">ן </w:t>
      </w:r>
      <w:bookmarkStart w:id="11304" w:name="_ETM_Q22_364650"/>
      <w:bookmarkEnd w:id="11304"/>
      <w:r>
        <w:rPr>
          <w:rtl/>
        </w:rPr>
        <w:t xml:space="preserve">כ-55% </w:t>
      </w:r>
      <w:bookmarkStart w:id="11305" w:name="_ETM_Q22_366300"/>
      <w:bookmarkEnd w:id="11305"/>
      <w:r>
        <w:rPr>
          <w:rtl/>
        </w:rPr>
        <w:t xml:space="preserve">מכלל </w:t>
      </w:r>
      <w:bookmarkStart w:id="11306" w:name="_ETM_Q22_366720"/>
      <w:bookmarkEnd w:id="11306"/>
      <w:r>
        <w:rPr>
          <w:rtl/>
        </w:rPr>
        <w:t xml:space="preserve">הנרצחות </w:t>
      </w:r>
      <w:bookmarkStart w:id="11307" w:name="_ETM_Q22_367410"/>
      <w:bookmarkEnd w:id="11307"/>
      <w:r>
        <w:rPr>
          <w:rtl/>
        </w:rPr>
        <w:t xml:space="preserve">באותה </w:t>
      </w:r>
      <w:bookmarkStart w:id="11308" w:name="_ETM_Q22_367770"/>
      <w:bookmarkEnd w:id="11308"/>
      <w:r>
        <w:rPr>
          <w:rtl/>
        </w:rPr>
        <w:t>שנה</w:t>
      </w:r>
      <w:r>
        <w:rPr>
          <w:rFonts w:hint="cs"/>
          <w:rtl/>
        </w:rPr>
        <w:t>;</w:t>
      </w:r>
      <w:r>
        <w:rPr>
          <w:rtl/>
        </w:rPr>
        <w:t xml:space="preserve"> </w:t>
      </w:r>
      <w:bookmarkStart w:id="11309" w:name="_ETM_Q22_368959"/>
      <w:bookmarkEnd w:id="11309"/>
      <w:r>
        <w:rPr>
          <w:rtl/>
        </w:rPr>
        <w:t>ב-2020</w:t>
      </w:r>
      <w:bookmarkStart w:id="11310" w:name="_ETM_Q22_370459"/>
      <w:bookmarkEnd w:id="11310"/>
      <w:r w:rsidR="00E61D51">
        <w:rPr>
          <w:rFonts w:hint="cs"/>
          <w:rtl/>
        </w:rPr>
        <w:t>,</w:t>
      </w:r>
      <w:r>
        <w:rPr>
          <w:rFonts w:hint="cs"/>
          <w:rtl/>
        </w:rPr>
        <w:t xml:space="preserve"> </w:t>
      </w:r>
      <w:bookmarkStart w:id="11311" w:name="_ETM_Q22_371629"/>
      <w:bookmarkEnd w:id="11311"/>
      <w:r>
        <w:rPr>
          <w:rtl/>
        </w:rPr>
        <w:t xml:space="preserve">עד </w:t>
      </w:r>
      <w:bookmarkStart w:id="11312" w:name="_ETM_Q22_371840"/>
      <w:bookmarkEnd w:id="11312"/>
      <w:r>
        <w:rPr>
          <w:rFonts w:hint="cs"/>
          <w:rtl/>
        </w:rPr>
        <w:t>22 באוקטובר</w:t>
      </w:r>
      <w:r w:rsidR="00E61D51">
        <w:rPr>
          <w:rFonts w:hint="cs"/>
          <w:rtl/>
        </w:rPr>
        <w:t>, נרצחו</w:t>
      </w:r>
      <w:r>
        <w:rPr>
          <w:rFonts w:hint="cs"/>
          <w:rtl/>
        </w:rPr>
        <w:t xml:space="preserve"> </w:t>
      </w:r>
      <w:bookmarkStart w:id="11313" w:name="_ETM_Q22_374359"/>
      <w:bookmarkEnd w:id="11313"/>
      <w:r>
        <w:rPr>
          <w:rFonts w:hint="cs"/>
          <w:rtl/>
        </w:rPr>
        <w:t xml:space="preserve">14 </w:t>
      </w:r>
      <w:r>
        <w:rPr>
          <w:rtl/>
        </w:rPr>
        <w:t xml:space="preserve">נשים </w:t>
      </w:r>
      <w:bookmarkStart w:id="11314" w:name="_ETM_Q22_374689"/>
      <w:bookmarkEnd w:id="11314"/>
      <w:r>
        <w:rPr>
          <w:rtl/>
        </w:rPr>
        <w:t>ערביות</w:t>
      </w:r>
      <w:r>
        <w:rPr>
          <w:rFonts w:hint="cs"/>
          <w:rtl/>
        </w:rPr>
        <w:t>,</w:t>
      </w:r>
      <w:r>
        <w:rPr>
          <w:rtl/>
        </w:rPr>
        <w:t xml:space="preserve"> </w:t>
      </w:r>
      <w:bookmarkStart w:id="11315" w:name="_ETM_Q22_375199"/>
      <w:bookmarkEnd w:id="11315"/>
      <w:r>
        <w:rPr>
          <w:rtl/>
        </w:rPr>
        <w:t xml:space="preserve">שהן </w:t>
      </w:r>
      <w:bookmarkStart w:id="11316" w:name="_ETM_Q22_375469"/>
      <w:bookmarkEnd w:id="11316"/>
      <w:r>
        <w:rPr>
          <w:rtl/>
        </w:rPr>
        <w:t xml:space="preserve">כ-64% </w:t>
      </w:r>
      <w:bookmarkStart w:id="11317" w:name="_ETM_Q22_378110"/>
      <w:bookmarkEnd w:id="11317"/>
      <w:r>
        <w:rPr>
          <w:rtl/>
        </w:rPr>
        <w:t>מ</w:t>
      </w:r>
      <w:r w:rsidR="00611700">
        <w:rPr>
          <w:rFonts w:hint="cs"/>
          <w:rtl/>
        </w:rPr>
        <w:t>כלל</w:t>
      </w:r>
      <w:r>
        <w:rPr>
          <w:rtl/>
        </w:rPr>
        <w:t xml:space="preserve"> </w:t>
      </w:r>
      <w:bookmarkStart w:id="11318" w:name="_ETM_Q22_378560"/>
      <w:bookmarkEnd w:id="11318"/>
      <w:r>
        <w:rPr>
          <w:rtl/>
        </w:rPr>
        <w:t xml:space="preserve">הנרצחות </w:t>
      </w:r>
      <w:bookmarkStart w:id="11319" w:name="_ETM_Q22_379250"/>
      <w:bookmarkEnd w:id="11319"/>
      <w:r>
        <w:rPr>
          <w:rtl/>
        </w:rPr>
        <w:t xml:space="preserve">במדינת </w:t>
      </w:r>
      <w:bookmarkStart w:id="11320" w:name="_ETM_Q22_379730"/>
      <w:bookmarkEnd w:id="11320"/>
      <w:r>
        <w:rPr>
          <w:rtl/>
        </w:rPr>
        <w:t>ישראל</w:t>
      </w:r>
      <w:r w:rsidR="00E61D51">
        <w:rPr>
          <w:rFonts w:hint="cs"/>
          <w:rtl/>
        </w:rPr>
        <w:t>,</w:t>
      </w:r>
      <w:r>
        <w:rPr>
          <w:rtl/>
        </w:rPr>
        <w:t xml:space="preserve"> </w:t>
      </w:r>
      <w:bookmarkStart w:id="11321" w:name="_ETM_Q22_381120"/>
      <w:bookmarkEnd w:id="11321"/>
      <w:r>
        <w:rPr>
          <w:rtl/>
        </w:rPr>
        <w:t xml:space="preserve">על </w:t>
      </w:r>
      <w:bookmarkStart w:id="11322" w:name="_ETM_Q22_381270"/>
      <w:bookmarkEnd w:id="11322"/>
      <w:r>
        <w:rPr>
          <w:rtl/>
        </w:rPr>
        <w:t xml:space="preserve">רקע </w:t>
      </w:r>
      <w:bookmarkStart w:id="11323" w:name="_ETM_Q22_381750"/>
      <w:bookmarkEnd w:id="11323"/>
      <w:r>
        <w:rPr>
          <w:rtl/>
        </w:rPr>
        <w:t xml:space="preserve">אלימות </w:t>
      </w:r>
      <w:bookmarkStart w:id="11324" w:name="_ETM_Q22_382080"/>
      <w:bookmarkEnd w:id="11324"/>
      <w:r>
        <w:rPr>
          <w:rtl/>
        </w:rPr>
        <w:t xml:space="preserve">בתוך </w:t>
      </w:r>
      <w:bookmarkStart w:id="11325" w:name="_ETM_Q22_382380"/>
      <w:bookmarkEnd w:id="11325"/>
      <w:r>
        <w:rPr>
          <w:rtl/>
        </w:rPr>
        <w:t>המשפחה</w:t>
      </w:r>
      <w:r>
        <w:rPr>
          <w:rFonts w:hint="cs"/>
          <w:rtl/>
        </w:rPr>
        <w:t>.</w:t>
      </w:r>
      <w:r>
        <w:rPr>
          <w:rtl/>
        </w:rPr>
        <w:t xml:space="preserve"> </w:t>
      </w:r>
      <w:bookmarkStart w:id="11326" w:name="_ETM_Q22_383550"/>
      <w:bookmarkEnd w:id="11326"/>
    </w:p>
    <w:p w:rsidR="00EE453E" w:rsidRDefault="00EE453E" w:rsidP="00340E3B">
      <w:pPr>
        <w:rPr>
          <w:rtl/>
        </w:rPr>
      </w:pPr>
      <w:bookmarkStart w:id="11327" w:name="_ETM_Q22_385088"/>
      <w:bookmarkStart w:id="11328" w:name="_ETM_Q22_385234"/>
      <w:bookmarkEnd w:id="11327"/>
      <w:bookmarkEnd w:id="11328"/>
    </w:p>
    <w:p w:rsidR="00EE453E" w:rsidRDefault="00EE453E" w:rsidP="00340E3B">
      <w:pPr>
        <w:rPr>
          <w:rtl/>
        </w:rPr>
      </w:pPr>
      <w:bookmarkStart w:id="11329" w:name="_ETM_Q22_385286"/>
      <w:bookmarkStart w:id="11330" w:name="_ETM_Q22_385363"/>
      <w:bookmarkEnd w:id="11329"/>
      <w:bookmarkEnd w:id="11330"/>
      <w:r>
        <w:rPr>
          <w:rtl/>
        </w:rPr>
        <w:t xml:space="preserve">בעיית </w:t>
      </w:r>
      <w:bookmarkStart w:id="11331" w:name="_ETM_Q22_383940"/>
      <w:bookmarkEnd w:id="11331"/>
      <w:r>
        <w:rPr>
          <w:rtl/>
        </w:rPr>
        <w:t xml:space="preserve">הפשיעה </w:t>
      </w:r>
      <w:bookmarkStart w:id="11332" w:name="_ETM_Q22_384569"/>
      <w:bookmarkEnd w:id="11332"/>
      <w:r>
        <w:rPr>
          <w:rtl/>
        </w:rPr>
        <w:t xml:space="preserve">והאלימות </w:t>
      </w:r>
      <w:bookmarkStart w:id="11333" w:name="_ETM_Q22_385680"/>
      <w:bookmarkEnd w:id="11333"/>
      <w:r>
        <w:rPr>
          <w:rtl/>
        </w:rPr>
        <w:t xml:space="preserve">בחברה </w:t>
      </w:r>
      <w:bookmarkStart w:id="11334" w:name="_ETM_Q22_386130"/>
      <w:bookmarkEnd w:id="11334"/>
      <w:r>
        <w:rPr>
          <w:rtl/>
        </w:rPr>
        <w:t xml:space="preserve">הערבית </w:t>
      </w:r>
      <w:bookmarkStart w:id="11335" w:name="_ETM_Q22_386430"/>
      <w:bookmarkEnd w:id="11335"/>
      <w:r>
        <w:rPr>
          <w:rtl/>
        </w:rPr>
        <w:t xml:space="preserve">ניכרת </w:t>
      </w:r>
      <w:bookmarkStart w:id="11336" w:name="_ETM_Q22_386850"/>
      <w:bookmarkEnd w:id="11336"/>
      <w:r>
        <w:rPr>
          <w:rtl/>
        </w:rPr>
        <w:t xml:space="preserve">במיוחד </w:t>
      </w:r>
      <w:bookmarkStart w:id="11337" w:name="_ETM_Q22_387810"/>
      <w:bookmarkEnd w:id="11337"/>
      <w:r>
        <w:rPr>
          <w:rtl/>
        </w:rPr>
        <w:t xml:space="preserve">בקרב </w:t>
      </w:r>
      <w:bookmarkStart w:id="11338" w:name="_ETM_Q22_388530"/>
      <w:bookmarkEnd w:id="11338"/>
      <w:r>
        <w:rPr>
          <w:rtl/>
        </w:rPr>
        <w:t xml:space="preserve">בני </w:t>
      </w:r>
      <w:bookmarkStart w:id="11339" w:name="_ETM_Q22_388800"/>
      <w:bookmarkEnd w:id="11339"/>
      <w:r>
        <w:rPr>
          <w:rtl/>
        </w:rPr>
        <w:t xml:space="preserve">הדור </w:t>
      </w:r>
      <w:bookmarkStart w:id="11340" w:name="_ETM_Q22_389100"/>
      <w:bookmarkEnd w:id="11340"/>
      <w:r>
        <w:rPr>
          <w:rtl/>
        </w:rPr>
        <w:t xml:space="preserve">הצעיר </w:t>
      </w:r>
      <w:bookmarkStart w:id="11341" w:name="_ETM_Q22_390090"/>
      <w:bookmarkEnd w:id="11341"/>
      <w:r>
        <w:rPr>
          <w:rtl/>
        </w:rPr>
        <w:t xml:space="preserve">עד </w:t>
      </w:r>
      <w:bookmarkStart w:id="11342" w:name="_ETM_Q22_390300"/>
      <w:bookmarkEnd w:id="11342"/>
      <w:r>
        <w:rPr>
          <w:rtl/>
        </w:rPr>
        <w:t xml:space="preserve">גיל </w:t>
      </w:r>
      <w:bookmarkStart w:id="11343" w:name="_ETM_Q22_390480"/>
      <w:bookmarkEnd w:id="11343"/>
      <w:r>
        <w:rPr>
          <w:rtl/>
        </w:rPr>
        <w:t>24</w:t>
      </w:r>
      <w:bookmarkStart w:id="11344" w:name="_ETM_Q22_391800"/>
      <w:bookmarkEnd w:id="11344"/>
      <w:r>
        <w:rPr>
          <w:rFonts w:hint="cs"/>
          <w:rtl/>
        </w:rPr>
        <w:t xml:space="preserve">. </w:t>
      </w:r>
      <w:bookmarkStart w:id="11345" w:name="_ETM_Q22_393023"/>
      <w:bookmarkEnd w:id="11345"/>
      <w:r>
        <w:rPr>
          <w:rtl/>
        </w:rPr>
        <w:t xml:space="preserve">פשיעת </w:t>
      </w:r>
      <w:bookmarkStart w:id="11346" w:name="_ETM_Q22_392280"/>
      <w:bookmarkEnd w:id="11346"/>
      <w:r>
        <w:rPr>
          <w:rtl/>
        </w:rPr>
        <w:t xml:space="preserve">הדור </w:t>
      </w:r>
      <w:bookmarkStart w:id="11347" w:name="_ETM_Q22_392550"/>
      <w:bookmarkEnd w:id="11347"/>
      <w:r>
        <w:rPr>
          <w:rtl/>
        </w:rPr>
        <w:t xml:space="preserve">הצעיר </w:t>
      </w:r>
      <w:bookmarkStart w:id="11348" w:name="_ETM_Q22_392849"/>
      <w:bookmarkEnd w:id="11348"/>
      <w:r>
        <w:rPr>
          <w:rtl/>
        </w:rPr>
        <w:t>מ</w:t>
      </w:r>
      <w:r>
        <w:rPr>
          <w:rFonts w:hint="cs"/>
          <w:rtl/>
        </w:rPr>
        <w:t>הווה</w:t>
      </w:r>
      <w:r>
        <w:rPr>
          <w:rtl/>
        </w:rPr>
        <w:t xml:space="preserve"> </w:t>
      </w:r>
      <w:bookmarkStart w:id="11349" w:name="_ETM_Q22_393270"/>
      <w:bookmarkEnd w:id="11349"/>
      <w:r>
        <w:rPr>
          <w:rtl/>
        </w:rPr>
        <w:t xml:space="preserve">כ-43% </w:t>
      </w:r>
      <w:bookmarkStart w:id="11350" w:name="_ETM_Q22_395190"/>
      <w:bookmarkEnd w:id="11350"/>
      <w:r>
        <w:rPr>
          <w:rtl/>
        </w:rPr>
        <w:t xml:space="preserve">מסך </w:t>
      </w:r>
      <w:bookmarkStart w:id="11351" w:name="_ETM_Q22_395849"/>
      <w:bookmarkEnd w:id="11351"/>
      <w:r>
        <w:rPr>
          <w:rtl/>
        </w:rPr>
        <w:t xml:space="preserve">כל </w:t>
      </w:r>
      <w:bookmarkStart w:id="11352" w:name="_ETM_Q22_396150"/>
      <w:bookmarkEnd w:id="11352"/>
      <w:r>
        <w:rPr>
          <w:rtl/>
        </w:rPr>
        <w:t xml:space="preserve">הפשיעה </w:t>
      </w:r>
      <w:bookmarkStart w:id="11353" w:name="_ETM_Q22_396540"/>
      <w:bookmarkEnd w:id="11353"/>
      <w:r>
        <w:rPr>
          <w:rtl/>
        </w:rPr>
        <w:t xml:space="preserve">בחברה </w:t>
      </w:r>
      <w:bookmarkStart w:id="11354" w:name="_ETM_Q22_397019"/>
      <w:bookmarkEnd w:id="11354"/>
      <w:r>
        <w:rPr>
          <w:rtl/>
        </w:rPr>
        <w:t>הערבית</w:t>
      </w:r>
      <w:r>
        <w:rPr>
          <w:rFonts w:hint="cs"/>
          <w:rtl/>
        </w:rPr>
        <w:t>,</w:t>
      </w:r>
      <w:r>
        <w:rPr>
          <w:rtl/>
        </w:rPr>
        <w:t xml:space="preserve"> </w:t>
      </w:r>
      <w:bookmarkStart w:id="11355" w:name="_ETM_Q22_398060"/>
      <w:bookmarkEnd w:id="11355"/>
      <w:r>
        <w:rPr>
          <w:rtl/>
        </w:rPr>
        <w:t xml:space="preserve">ועל </w:t>
      </w:r>
      <w:bookmarkStart w:id="11356" w:name="_ETM_Q22_398480"/>
      <w:bookmarkEnd w:id="11356"/>
      <w:r>
        <w:rPr>
          <w:rtl/>
        </w:rPr>
        <w:t xml:space="preserve">פי </w:t>
      </w:r>
      <w:bookmarkStart w:id="11357" w:name="_ETM_Q22_398750"/>
      <w:bookmarkEnd w:id="11357"/>
      <w:r>
        <w:rPr>
          <w:rtl/>
        </w:rPr>
        <w:t xml:space="preserve">סקר </w:t>
      </w:r>
      <w:bookmarkStart w:id="11358" w:name="_ETM_Q22_399230"/>
      <w:bookmarkEnd w:id="11358"/>
      <w:r>
        <w:rPr>
          <w:rtl/>
        </w:rPr>
        <w:t xml:space="preserve">שנערך </w:t>
      </w:r>
      <w:bookmarkStart w:id="11359" w:name="_ETM_Q22_399680"/>
      <w:bookmarkEnd w:id="11359"/>
      <w:r>
        <w:rPr>
          <w:rtl/>
        </w:rPr>
        <w:t>ב-2019</w:t>
      </w:r>
      <w:r>
        <w:rPr>
          <w:rFonts w:hint="cs"/>
          <w:rtl/>
        </w:rPr>
        <w:t>,</w:t>
      </w:r>
      <w:r>
        <w:rPr>
          <w:rtl/>
        </w:rPr>
        <w:t xml:space="preserve"> </w:t>
      </w:r>
      <w:bookmarkStart w:id="11360" w:name="_ETM_Q22_401199"/>
      <w:bookmarkEnd w:id="11360"/>
      <w:r>
        <w:rPr>
          <w:rtl/>
        </w:rPr>
        <w:t xml:space="preserve">הנוער </w:t>
      </w:r>
      <w:bookmarkStart w:id="11361" w:name="_ETM_Q22_401889"/>
      <w:bookmarkEnd w:id="11361"/>
      <w:r>
        <w:rPr>
          <w:rtl/>
        </w:rPr>
        <w:t xml:space="preserve">הערבי </w:t>
      </w:r>
      <w:bookmarkStart w:id="11362" w:name="_ETM_Q22_402249"/>
      <w:bookmarkEnd w:id="11362"/>
      <w:r>
        <w:rPr>
          <w:rtl/>
        </w:rPr>
        <w:t xml:space="preserve">מעורב </w:t>
      </w:r>
      <w:bookmarkStart w:id="11363" w:name="_ETM_Q22_402609"/>
      <w:bookmarkEnd w:id="11363"/>
      <w:r>
        <w:rPr>
          <w:rtl/>
        </w:rPr>
        <w:t xml:space="preserve">באלימות </w:t>
      </w:r>
      <w:bookmarkStart w:id="11364" w:name="_ETM_Q22_403089"/>
      <w:bookmarkEnd w:id="11364"/>
      <w:r>
        <w:rPr>
          <w:rtl/>
        </w:rPr>
        <w:t xml:space="preserve">בשיעור </w:t>
      </w:r>
      <w:bookmarkStart w:id="11365" w:name="_ETM_Q22_403510"/>
      <w:bookmarkEnd w:id="11365"/>
      <w:r>
        <w:rPr>
          <w:rtl/>
        </w:rPr>
        <w:t xml:space="preserve">גבוה </w:t>
      </w:r>
      <w:bookmarkStart w:id="11366" w:name="_ETM_Q22_403989"/>
      <w:bookmarkEnd w:id="11366"/>
      <w:r>
        <w:rPr>
          <w:rtl/>
        </w:rPr>
        <w:t xml:space="preserve">פי </w:t>
      </w:r>
      <w:bookmarkStart w:id="11367" w:name="_ETM_Q22_404319"/>
      <w:bookmarkEnd w:id="11367"/>
      <w:r>
        <w:rPr>
          <w:rtl/>
        </w:rPr>
        <w:t xml:space="preserve">2.5 </w:t>
      </w:r>
      <w:bookmarkStart w:id="11368" w:name="_ETM_Q22_405669"/>
      <w:bookmarkStart w:id="11369" w:name="_ETM_Q22_405790"/>
      <w:bookmarkStart w:id="11370" w:name="_ETM_Q22_406980"/>
      <w:bookmarkEnd w:id="11368"/>
      <w:bookmarkEnd w:id="11369"/>
      <w:bookmarkEnd w:id="11370"/>
      <w:r>
        <w:rPr>
          <w:rtl/>
        </w:rPr>
        <w:t xml:space="preserve">ביחס </w:t>
      </w:r>
      <w:bookmarkStart w:id="11371" w:name="_ETM_Q22_407580"/>
      <w:bookmarkEnd w:id="11371"/>
      <w:r>
        <w:rPr>
          <w:rtl/>
        </w:rPr>
        <w:t xml:space="preserve">לנוער </w:t>
      </w:r>
      <w:bookmarkStart w:id="11372" w:name="_ETM_Q22_408630"/>
      <w:bookmarkEnd w:id="11372"/>
      <w:r>
        <w:rPr>
          <w:rtl/>
        </w:rPr>
        <w:t>היהודי</w:t>
      </w:r>
      <w:r>
        <w:rPr>
          <w:rFonts w:hint="cs"/>
          <w:rtl/>
        </w:rPr>
        <w:t>,</w:t>
      </w:r>
      <w:r>
        <w:rPr>
          <w:rtl/>
        </w:rPr>
        <w:t xml:space="preserve"> </w:t>
      </w:r>
      <w:bookmarkStart w:id="11373" w:name="_ETM_Q22_409800"/>
      <w:bookmarkEnd w:id="11373"/>
      <w:r>
        <w:rPr>
          <w:rtl/>
        </w:rPr>
        <w:t xml:space="preserve">וצורך </w:t>
      </w:r>
      <w:bookmarkStart w:id="11374" w:name="_ETM_Q22_410610"/>
      <w:bookmarkEnd w:id="11374"/>
      <w:r>
        <w:rPr>
          <w:rtl/>
        </w:rPr>
        <w:t xml:space="preserve">סמים </w:t>
      </w:r>
      <w:bookmarkStart w:id="11375" w:name="_ETM_Q22_411390"/>
      <w:bookmarkEnd w:id="11375"/>
      <w:r>
        <w:rPr>
          <w:rtl/>
        </w:rPr>
        <w:t xml:space="preserve">קשים </w:t>
      </w:r>
      <w:bookmarkStart w:id="11376" w:name="_ETM_Q22_412020"/>
      <w:bookmarkEnd w:id="11376"/>
      <w:r>
        <w:rPr>
          <w:rtl/>
        </w:rPr>
        <w:t xml:space="preserve">בשיעור </w:t>
      </w:r>
      <w:bookmarkStart w:id="11377" w:name="_ETM_Q22_412560"/>
      <w:bookmarkEnd w:id="11377"/>
      <w:r>
        <w:rPr>
          <w:rtl/>
        </w:rPr>
        <w:t xml:space="preserve">של </w:t>
      </w:r>
      <w:bookmarkStart w:id="11378" w:name="_ETM_Q22_412920"/>
      <w:bookmarkEnd w:id="11378"/>
      <w:r>
        <w:rPr>
          <w:rtl/>
        </w:rPr>
        <w:t xml:space="preserve">פי </w:t>
      </w:r>
      <w:bookmarkStart w:id="11379" w:name="_ETM_Q22_413130"/>
      <w:bookmarkStart w:id="11380" w:name="_ETM_Q22_413400"/>
      <w:bookmarkEnd w:id="11379"/>
      <w:bookmarkEnd w:id="11380"/>
      <w:r>
        <w:rPr>
          <w:rFonts w:hint="cs"/>
          <w:rtl/>
        </w:rPr>
        <w:t xml:space="preserve">שלושה </w:t>
      </w:r>
      <w:bookmarkStart w:id="11381" w:name="_ETM_Q22_414310"/>
      <w:bookmarkEnd w:id="11381"/>
      <w:r>
        <w:rPr>
          <w:rtl/>
        </w:rPr>
        <w:t xml:space="preserve">ביחס </w:t>
      </w:r>
      <w:bookmarkStart w:id="11382" w:name="_ETM_Q22_414790"/>
      <w:bookmarkEnd w:id="11382"/>
      <w:r>
        <w:rPr>
          <w:rFonts w:hint="cs"/>
          <w:rtl/>
        </w:rPr>
        <w:t>ל</w:t>
      </w:r>
      <w:r>
        <w:rPr>
          <w:rtl/>
        </w:rPr>
        <w:t xml:space="preserve">נוער </w:t>
      </w:r>
      <w:bookmarkStart w:id="11383" w:name="_ETM_Q22_415090"/>
      <w:bookmarkEnd w:id="11383"/>
      <w:r>
        <w:rPr>
          <w:rtl/>
        </w:rPr>
        <w:t>היהודי</w:t>
      </w:r>
      <w:r>
        <w:rPr>
          <w:rFonts w:hint="cs"/>
          <w:rtl/>
        </w:rPr>
        <w:t>.</w:t>
      </w:r>
      <w:r>
        <w:rPr>
          <w:rtl/>
        </w:rPr>
        <w:t xml:space="preserve"> </w:t>
      </w:r>
      <w:bookmarkStart w:id="11384" w:name="_ETM_Q22_416140"/>
      <w:bookmarkEnd w:id="11384"/>
      <w:r>
        <w:rPr>
          <w:rtl/>
        </w:rPr>
        <w:t xml:space="preserve">על </w:t>
      </w:r>
      <w:bookmarkStart w:id="11385" w:name="_ETM_Q22_416290"/>
      <w:bookmarkEnd w:id="11385"/>
      <w:r>
        <w:rPr>
          <w:rtl/>
        </w:rPr>
        <w:t xml:space="preserve">פי </w:t>
      </w:r>
      <w:bookmarkStart w:id="11386" w:name="_ETM_Q22_416470"/>
      <w:bookmarkEnd w:id="11386"/>
      <w:r>
        <w:rPr>
          <w:rtl/>
        </w:rPr>
        <w:t xml:space="preserve">הסקר </w:t>
      </w:r>
      <w:bookmarkStart w:id="11387" w:name="_ETM_Q22_416920"/>
      <w:bookmarkEnd w:id="11387"/>
      <w:r>
        <w:rPr>
          <w:rtl/>
        </w:rPr>
        <w:t xml:space="preserve">בחודש </w:t>
      </w:r>
      <w:bookmarkStart w:id="11388" w:name="_ETM_Q22_417400"/>
      <w:bookmarkEnd w:id="11388"/>
      <w:r>
        <w:rPr>
          <w:rtl/>
        </w:rPr>
        <w:t xml:space="preserve">שקדם </w:t>
      </w:r>
      <w:bookmarkStart w:id="11389" w:name="_ETM_Q22_417939"/>
      <w:bookmarkEnd w:id="11389"/>
      <w:r>
        <w:rPr>
          <w:rtl/>
        </w:rPr>
        <w:t>לו</w:t>
      </w:r>
      <w:r>
        <w:rPr>
          <w:rFonts w:hint="cs"/>
          <w:rtl/>
        </w:rPr>
        <w:t>,</w:t>
      </w:r>
      <w:r>
        <w:rPr>
          <w:rtl/>
        </w:rPr>
        <w:t xml:space="preserve"> </w:t>
      </w:r>
      <w:bookmarkStart w:id="11390" w:name="_ETM_Q22_418599"/>
      <w:bookmarkEnd w:id="11390"/>
      <w:r>
        <w:rPr>
          <w:rtl/>
        </w:rPr>
        <w:t xml:space="preserve">21% </w:t>
      </w:r>
      <w:bookmarkStart w:id="11391" w:name="_ETM_Q22_419739"/>
      <w:bookmarkEnd w:id="11391"/>
      <w:r>
        <w:rPr>
          <w:rtl/>
        </w:rPr>
        <w:t xml:space="preserve">מקרב </w:t>
      </w:r>
      <w:bookmarkStart w:id="11392" w:name="_ETM_Q22_420129"/>
      <w:bookmarkStart w:id="11393" w:name="_ETM_Q22_420280"/>
      <w:bookmarkEnd w:id="11392"/>
      <w:bookmarkEnd w:id="11393"/>
      <w:r>
        <w:rPr>
          <w:rFonts w:hint="cs"/>
          <w:rtl/>
        </w:rPr>
        <w:t>הנ</w:t>
      </w:r>
      <w:r>
        <w:rPr>
          <w:rtl/>
        </w:rPr>
        <w:t xml:space="preserve">שאלים </w:t>
      </w:r>
      <w:bookmarkStart w:id="11394" w:name="_ETM_Q22_420579"/>
      <w:bookmarkEnd w:id="11394"/>
      <w:r>
        <w:rPr>
          <w:rtl/>
        </w:rPr>
        <w:t xml:space="preserve">בחברה </w:t>
      </w:r>
      <w:bookmarkStart w:id="11395" w:name="_ETM_Q22_420970"/>
      <w:bookmarkEnd w:id="11395"/>
      <w:r>
        <w:rPr>
          <w:rtl/>
        </w:rPr>
        <w:t xml:space="preserve">הערבית </w:t>
      </w:r>
      <w:bookmarkStart w:id="11396" w:name="_ETM_Q22_421269"/>
      <w:bookmarkEnd w:id="11396"/>
      <w:r>
        <w:rPr>
          <w:rtl/>
        </w:rPr>
        <w:t>נ</w:t>
      </w:r>
      <w:r>
        <w:rPr>
          <w:rFonts w:hint="cs"/>
          <w:rtl/>
        </w:rPr>
        <w:t>שא</w:t>
      </w:r>
      <w:r>
        <w:rPr>
          <w:rtl/>
        </w:rPr>
        <w:t xml:space="preserve">ו </w:t>
      </w:r>
      <w:bookmarkStart w:id="11397" w:name="_ETM_Q22_421689"/>
      <w:bookmarkEnd w:id="11397"/>
      <w:r>
        <w:rPr>
          <w:rtl/>
        </w:rPr>
        <w:t xml:space="preserve">עימם </w:t>
      </w:r>
      <w:bookmarkStart w:id="11398" w:name="_ETM_Q22_422049"/>
      <w:bookmarkEnd w:id="11398"/>
      <w:r>
        <w:rPr>
          <w:rtl/>
        </w:rPr>
        <w:t>נשק</w:t>
      </w:r>
      <w:r>
        <w:rPr>
          <w:rFonts w:hint="cs"/>
          <w:rtl/>
        </w:rPr>
        <w:t>,</w:t>
      </w:r>
      <w:r>
        <w:rPr>
          <w:rtl/>
        </w:rPr>
        <w:t xml:space="preserve"> </w:t>
      </w:r>
      <w:bookmarkStart w:id="11399" w:name="_ETM_Q22_422829"/>
      <w:bookmarkEnd w:id="11399"/>
      <w:r>
        <w:rPr>
          <w:rtl/>
        </w:rPr>
        <w:t xml:space="preserve">שזה </w:t>
      </w:r>
      <w:bookmarkStart w:id="11400" w:name="_ETM_Q22_423099"/>
      <w:bookmarkEnd w:id="11400"/>
      <w:r>
        <w:rPr>
          <w:rtl/>
        </w:rPr>
        <w:t xml:space="preserve">כולל </w:t>
      </w:r>
      <w:bookmarkStart w:id="11401" w:name="_ETM_Q22_423370"/>
      <w:bookmarkEnd w:id="11401"/>
      <w:r>
        <w:rPr>
          <w:rtl/>
        </w:rPr>
        <w:t xml:space="preserve">גם </w:t>
      </w:r>
      <w:bookmarkStart w:id="11402" w:name="_ETM_Q22_423610"/>
      <w:bookmarkEnd w:id="11402"/>
      <w:r>
        <w:rPr>
          <w:rtl/>
        </w:rPr>
        <w:t xml:space="preserve">נשק </w:t>
      </w:r>
      <w:bookmarkStart w:id="11403" w:name="_ETM_Q22_424000"/>
      <w:bookmarkEnd w:id="11403"/>
      <w:r>
        <w:rPr>
          <w:rtl/>
        </w:rPr>
        <w:t>קר</w:t>
      </w:r>
      <w:r>
        <w:rPr>
          <w:rFonts w:hint="cs"/>
          <w:rtl/>
        </w:rPr>
        <w:t>,</w:t>
      </w:r>
      <w:r>
        <w:rPr>
          <w:rtl/>
        </w:rPr>
        <w:t xml:space="preserve"> </w:t>
      </w:r>
      <w:bookmarkStart w:id="11404" w:name="_ETM_Q22_424209"/>
      <w:bookmarkEnd w:id="11404"/>
      <w:r>
        <w:rPr>
          <w:rtl/>
        </w:rPr>
        <w:t>סכין</w:t>
      </w:r>
      <w:r>
        <w:rPr>
          <w:rFonts w:hint="cs"/>
          <w:rtl/>
        </w:rPr>
        <w:t>,</w:t>
      </w:r>
      <w:r>
        <w:rPr>
          <w:rtl/>
        </w:rPr>
        <w:t xml:space="preserve"> </w:t>
      </w:r>
      <w:bookmarkStart w:id="11405" w:name="_ETM_Q22_424780"/>
      <w:bookmarkEnd w:id="11405"/>
      <w:r>
        <w:rPr>
          <w:rtl/>
        </w:rPr>
        <w:t xml:space="preserve">אולר </w:t>
      </w:r>
      <w:bookmarkStart w:id="11406" w:name="_ETM_Q22_425140"/>
      <w:bookmarkEnd w:id="11406"/>
      <w:r>
        <w:rPr>
          <w:rtl/>
        </w:rPr>
        <w:t xml:space="preserve">או </w:t>
      </w:r>
      <w:bookmarkStart w:id="11407" w:name="_ETM_Q22_425230"/>
      <w:bookmarkEnd w:id="11407"/>
      <w:r>
        <w:rPr>
          <w:rtl/>
        </w:rPr>
        <w:t>אקדח</w:t>
      </w:r>
      <w:r>
        <w:rPr>
          <w:rFonts w:hint="cs"/>
          <w:rtl/>
        </w:rPr>
        <w:t>,</w:t>
      </w:r>
      <w:r>
        <w:rPr>
          <w:rtl/>
        </w:rPr>
        <w:t xml:space="preserve"> </w:t>
      </w:r>
      <w:bookmarkStart w:id="11408" w:name="_ETM_Q22_426909"/>
      <w:bookmarkEnd w:id="11408"/>
      <w:r>
        <w:rPr>
          <w:rtl/>
        </w:rPr>
        <w:t xml:space="preserve">לעומת </w:t>
      </w:r>
      <w:bookmarkStart w:id="11409" w:name="_ETM_Q22_427629"/>
      <w:bookmarkEnd w:id="11409"/>
      <w:r>
        <w:rPr>
          <w:rtl/>
        </w:rPr>
        <w:t xml:space="preserve">9% </w:t>
      </w:r>
      <w:bookmarkStart w:id="11410" w:name="_ETM_Q22_428440"/>
      <w:bookmarkEnd w:id="11410"/>
      <w:r>
        <w:rPr>
          <w:rtl/>
        </w:rPr>
        <w:t xml:space="preserve">מקרב </w:t>
      </w:r>
      <w:bookmarkStart w:id="11411" w:name="_ETM_Q22_428860"/>
      <w:bookmarkEnd w:id="11411"/>
      <w:r>
        <w:rPr>
          <w:rtl/>
        </w:rPr>
        <w:t xml:space="preserve">הנשאלים </w:t>
      </w:r>
      <w:bookmarkStart w:id="11412" w:name="_ETM_Q22_429370"/>
      <w:bookmarkEnd w:id="11412"/>
      <w:r>
        <w:rPr>
          <w:rtl/>
        </w:rPr>
        <w:t>היהודים</w:t>
      </w:r>
      <w:r>
        <w:rPr>
          <w:rFonts w:hint="cs"/>
          <w:rtl/>
        </w:rPr>
        <w:t>.</w:t>
      </w:r>
      <w:r>
        <w:rPr>
          <w:rtl/>
        </w:rPr>
        <w:t xml:space="preserve"> </w:t>
      </w:r>
      <w:bookmarkStart w:id="11413" w:name="_ETM_Q22_430620"/>
      <w:bookmarkEnd w:id="11413"/>
      <w:r>
        <w:rPr>
          <w:rtl/>
        </w:rPr>
        <w:t xml:space="preserve">17% </w:t>
      </w:r>
      <w:bookmarkStart w:id="11414" w:name="_ETM_Q22_431670"/>
      <w:bookmarkEnd w:id="11414"/>
      <w:r>
        <w:rPr>
          <w:rtl/>
        </w:rPr>
        <w:t xml:space="preserve">מהנשאלים </w:t>
      </w:r>
      <w:bookmarkStart w:id="11415" w:name="_ETM_Q22_432269"/>
      <w:bookmarkEnd w:id="11415"/>
      <w:r>
        <w:rPr>
          <w:rtl/>
        </w:rPr>
        <w:t xml:space="preserve">הערבים </w:t>
      </w:r>
      <w:bookmarkStart w:id="11416" w:name="_ETM_Q22_432810"/>
      <w:bookmarkEnd w:id="11416"/>
      <w:r>
        <w:rPr>
          <w:rtl/>
        </w:rPr>
        <w:t xml:space="preserve">אף </w:t>
      </w:r>
      <w:bookmarkStart w:id="11417" w:name="_ETM_Q22_433079"/>
      <w:bookmarkEnd w:id="11417"/>
      <w:r>
        <w:rPr>
          <w:rtl/>
        </w:rPr>
        <w:t xml:space="preserve">דיווחו </w:t>
      </w:r>
      <w:bookmarkStart w:id="11418" w:name="_ETM_Q22_433769"/>
      <w:bookmarkEnd w:id="11418"/>
      <w:r>
        <w:rPr>
          <w:rtl/>
        </w:rPr>
        <w:t xml:space="preserve">כי </w:t>
      </w:r>
      <w:bookmarkStart w:id="11419" w:name="_ETM_Q22_433950"/>
      <w:bookmarkEnd w:id="11419"/>
      <w:r>
        <w:rPr>
          <w:rtl/>
        </w:rPr>
        <w:t>נ</w:t>
      </w:r>
      <w:r>
        <w:rPr>
          <w:rFonts w:hint="cs"/>
          <w:rtl/>
        </w:rPr>
        <w:t>שא</w:t>
      </w:r>
      <w:r>
        <w:rPr>
          <w:rtl/>
        </w:rPr>
        <w:t xml:space="preserve">ו </w:t>
      </w:r>
      <w:bookmarkStart w:id="11420" w:name="_ETM_Q22_434280"/>
      <w:bookmarkEnd w:id="11420"/>
      <w:r>
        <w:rPr>
          <w:rtl/>
        </w:rPr>
        <w:t>ע</w:t>
      </w:r>
      <w:r>
        <w:rPr>
          <w:rFonts w:hint="cs"/>
          <w:rtl/>
        </w:rPr>
        <w:t>ימ</w:t>
      </w:r>
      <w:r>
        <w:rPr>
          <w:rtl/>
        </w:rPr>
        <w:t xml:space="preserve">ם </w:t>
      </w:r>
      <w:bookmarkStart w:id="11421" w:name="_ETM_Q22_434400"/>
      <w:bookmarkEnd w:id="11421"/>
      <w:r>
        <w:rPr>
          <w:rtl/>
        </w:rPr>
        <w:t xml:space="preserve">נשק </w:t>
      </w:r>
      <w:bookmarkStart w:id="11422" w:name="_ETM_Q22_434849"/>
      <w:bookmarkEnd w:id="11422"/>
      <w:r>
        <w:rPr>
          <w:rtl/>
        </w:rPr>
        <w:t xml:space="preserve">בשטח </w:t>
      </w:r>
      <w:bookmarkStart w:id="11423" w:name="_ETM_Q22_435299"/>
      <w:bookmarkEnd w:id="11423"/>
      <w:r>
        <w:rPr>
          <w:rtl/>
        </w:rPr>
        <w:t xml:space="preserve">בית </w:t>
      </w:r>
      <w:bookmarkStart w:id="11424" w:name="_ETM_Q22_435510"/>
      <w:bookmarkEnd w:id="11424"/>
      <w:r>
        <w:rPr>
          <w:rtl/>
        </w:rPr>
        <w:t>הספר</w:t>
      </w:r>
      <w:r>
        <w:rPr>
          <w:rFonts w:hint="cs"/>
          <w:rtl/>
        </w:rPr>
        <w:t>.</w:t>
      </w:r>
      <w:r>
        <w:rPr>
          <w:rtl/>
        </w:rPr>
        <w:t xml:space="preserve"> </w:t>
      </w:r>
      <w:bookmarkStart w:id="11425" w:name="_ETM_Q22_437040"/>
      <w:bookmarkEnd w:id="11425"/>
    </w:p>
    <w:p w:rsidR="00EE453E" w:rsidRDefault="00EE453E" w:rsidP="00340E3B">
      <w:pPr>
        <w:rPr>
          <w:rtl/>
        </w:rPr>
      </w:pPr>
      <w:bookmarkStart w:id="11426" w:name="_ETM_Q22_435384"/>
      <w:bookmarkStart w:id="11427" w:name="_ETM_Q22_435524"/>
      <w:bookmarkEnd w:id="11426"/>
      <w:bookmarkEnd w:id="11427"/>
    </w:p>
    <w:p w:rsidR="00EE453E" w:rsidRDefault="00EE453E" w:rsidP="00E61D51">
      <w:pPr>
        <w:rPr>
          <w:rtl/>
        </w:rPr>
      </w:pPr>
      <w:bookmarkStart w:id="11428" w:name="_ETM_Q22_435553"/>
      <w:bookmarkStart w:id="11429" w:name="_ETM_Q22_435653"/>
      <w:bookmarkEnd w:id="11428"/>
      <w:bookmarkEnd w:id="11429"/>
      <w:r>
        <w:rPr>
          <w:rtl/>
        </w:rPr>
        <w:t xml:space="preserve">בנוסף </w:t>
      </w:r>
      <w:bookmarkStart w:id="11430" w:name="_ETM_Q22_437640"/>
      <w:bookmarkEnd w:id="11430"/>
      <w:r>
        <w:rPr>
          <w:rtl/>
        </w:rPr>
        <w:t>לעיל</w:t>
      </w:r>
      <w:r>
        <w:rPr>
          <w:rFonts w:hint="cs"/>
          <w:rtl/>
        </w:rPr>
        <w:t>,</w:t>
      </w:r>
      <w:r>
        <w:rPr>
          <w:rtl/>
        </w:rPr>
        <w:t xml:space="preserve"> </w:t>
      </w:r>
      <w:bookmarkStart w:id="11431" w:name="_ETM_Q22_437880"/>
      <w:bookmarkEnd w:id="11431"/>
      <w:r>
        <w:rPr>
          <w:rtl/>
        </w:rPr>
        <w:t xml:space="preserve">יש </w:t>
      </w:r>
      <w:bookmarkStart w:id="11432" w:name="_ETM_Q22_438089"/>
      <w:bookmarkEnd w:id="11432"/>
      <w:r>
        <w:rPr>
          <w:rtl/>
        </w:rPr>
        <w:t xml:space="preserve">לציין </w:t>
      </w:r>
      <w:bookmarkStart w:id="11433" w:name="_ETM_Q22_438450"/>
      <w:bookmarkEnd w:id="11433"/>
      <w:r>
        <w:rPr>
          <w:rtl/>
        </w:rPr>
        <w:t xml:space="preserve">כי </w:t>
      </w:r>
      <w:bookmarkStart w:id="11434" w:name="_ETM_Q22_438600"/>
      <w:bookmarkEnd w:id="11434"/>
      <w:r>
        <w:rPr>
          <w:rtl/>
        </w:rPr>
        <w:t xml:space="preserve">בחברה </w:t>
      </w:r>
      <w:bookmarkStart w:id="11435" w:name="_ETM_Q22_438990"/>
      <w:bookmarkEnd w:id="11435"/>
      <w:r>
        <w:rPr>
          <w:rtl/>
        </w:rPr>
        <w:t xml:space="preserve">הערבית </w:t>
      </w:r>
      <w:bookmarkStart w:id="11436" w:name="_ETM_Q22_439260"/>
      <w:bookmarkEnd w:id="11436"/>
      <w:r>
        <w:rPr>
          <w:rtl/>
        </w:rPr>
        <w:t xml:space="preserve">קיימת </w:t>
      </w:r>
      <w:bookmarkStart w:id="11437" w:name="_ETM_Q22_439589"/>
      <w:bookmarkEnd w:id="11437"/>
      <w:r>
        <w:rPr>
          <w:rtl/>
        </w:rPr>
        <w:t xml:space="preserve">בעיה </w:t>
      </w:r>
      <w:bookmarkStart w:id="11438" w:name="_ETM_Q22_439860"/>
      <w:bookmarkEnd w:id="11438"/>
      <w:r>
        <w:rPr>
          <w:rtl/>
        </w:rPr>
        <w:t xml:space="preserve">קשה </w:t>
      </w:r>
      <w:bookmarkStart w:id="11439" w:name="_ETM_Q22_440190"/>
      <w:bookmarkEnd w:id="11439"/>
      <w:r>
        <w:rPr>
          <w:rtl/>
        </w:rPr>
        <w:t xml:space="preserve">בנוגע </w:t>
      </w:r>
      <w:bookmarkStart w:id="11440" w:name="_ETM_Q22_440580"/>
      <w:bookmarkEnd w:id="11440"/>
      <w:r>
        <w:rPr>
          <w:rtl/>
        </w:rPr>
        <w:t xml:space="preserve">לבטיחות </w:t>
      </w:r>
      <w:bookmarkStart w:id="11441" w:name="_ETM_Q22_441120"/>
      <w:bookmarkEnd w:id="11441"/>
      <w:r>
        <w:rPr>
          <w:rtl/>
        </w:rPr>
        <w:t>בדרכים</w:t>
      </w:r>
      <w:r>
        <w:rPr>
          <w:rFonts w:hint="cs"/>
          <w:rtl/>
        </w:rPr>
        <w:t>.</w:t>
      </w:r>
      <w:r>
        <w:rPr>
          <w:rtl/>
        </w:rPr>
        <w:t xml:space="preserve"> </w:t>
      </w:r>
      <w:bookmarkStart w:id="11442" w:name="_ETM_Q22_442689"/>
      <w:bookmarkEnd w:id="11442"/>
      <w:r>
        <w:rPr>
          <w:rtl/>
        </w:rPr>
        <w:t xml:space="preserve">למרות </w:t>
      </w:r>
      <w:bookmarkStart w:id="11443" w:name="_ETM_Q22_443080"/>
      <w:bookmarkEnd w:id="11443"/>
      <w:r>
        <w:rPr>
          <w:rtl/>
        </w:rPr>
        <w:t xml:space="preserve">שהחברה </w:t>
      </w:r>
      <w:bookmarkStart w:id="11444" w:name="_ETM_Q22_444219"/>
      <w:bookmarkEnd w:id="11444"/>
      <w:r>
        <w:rPr>
          <w:rFonts w:hint="cs"/>
          <w:rtl/>
        </w:rPr>
        <w:t xml:space="preserve">מהווה </w:t>
      </w:r>
      <w:bookmarkStart w:id="11445" w:name="_ETM_Q22_444699"/>
      <w:bookmarkEnd w:id="11445"/>
      <w:r>
        <w:rPr>
          <w:rtl/>
        </w:rPr>
        <w:t xml:space="preserve">כאמור </w:t>
      </w:r>
      <w:bookmarkStart w:id="11446" w:name="_ETM_Q22_444999"/>
      <w:bookmarkEnd w:id="11446"/>
      <w:r>
        <w:rPr>
          <w:rtl/>
        </w:rPr>
        <w:t>כ-20%</w:t>
      </w:r>
      <w:bookmarkStart w:id="11447" w:name="_ETM_Q22_445870"/>
      <w:bookmarkEnd w:id="11447"/>
      <w:r>
        <w:rPr>
          <w:rFonts w:hint="cs"/>
          <w:rtl/>
        </w:rPr>
        <w:t xml:space="preserve"> </w:t>
      </w:r>
      <w:r>
        <w:rPr>
          <w:rFonts w:hint="eastAsia"/>
          <w:rtl/>
        </w:rPr>
        <w:t>–</w:t>
      </w:r>
      <w:r>
        <w:rPr>
          <w:rFonts w:hint="cs"/>
          <w:rtl/>
        </w:rPr>
        <w:t xml:space="preserve"> </w:t>
      </w:r>
      <w:r>
        <w:rPr>
          <w:rtl/>
        </w:rPr>
        <w:t>למעשה</w:t>
      </w:r>
      <w:bookmarkStart w:id="11448" w:name="_ETM_Q22_447050"/>
      <w:bookmarkEnd w:id="11448"/>
      <w:r>
        <w:rPr>
          <w:rtl/>
        </w:rPr>
        <w:t xml:space="preserve"> </w:t>
      </w:r>
      <w:bookmarkStart w:id="11449" w:name="_ETM_Q22_447110"/>
      <w:bookmarkEnd w:id="11449"/>
      <w:r>
        <w:rPr>
          <w:rtl/>
        </w:rPr>
        <w:t xml:space="preserve">18% </w:t>
      </w:r>
      <w:bookmarkStart w:id="11450" w:name="_ETM_Q22_447890"/>
      <w:bookmarkEnd w:id="11450"/>
      <w:r>
        <w:rPr>
          <w:rFonts w:hint="eastAsia"/>
          <w:rtl/>
        </w:rPr>
        <w:t>–</w:t>
      </w:r>
      <w:r>
        <w:rPr>
          <w:rFonts w:hint="cs"/>
          <w:rtl/>
        </w:rPr>
        <w:t xml:space="preserve"> </w:t>
      </w:r>
      <w:r>
        <w:rPr>
          <w:rtl/>
        </w:rPr>
        <w:t xml:space="preserve">מאוכלוסיית </w:t>
      </w:r>
      <w:bookmarkStart w:id="11451" w:name="_ETM_Q22_448400"/>
      <w:bookmarkEnd w:id="11451"/>
      <w:r>
        <w:rPr>
          <w:rtl/>
        </w:rPr>
        <w:t>הנהגים</w:t>
      </w:r>
      <w:r>
        <w:rPr>
          <w:rFonts w:hint="cs"/>
          <w:rtl/>
        </w:rPr>
        <w:t>,</w:t>
      </w:r>
      <w:r>
        <w:rPr>
          <w:rtl/>
        </w:rPr>
        <w:t xml:space="preserve"> </w:t>
      </w:r>
      <w:bookmarkStart w:id="11452" w:name="_ETM_Q22_449500"/>
      <w:bookmarkEnd w:id="11452"/>
      <w:r>
        <w:rPr>
          <w:rtl/>
        </w:rPr>
        <w:t xml:space="preserve">הרי </w:t>
      </w:r>
      <w:bookmarkStart w:id="11453" w:name="_ETM_Q22_449920"/>
      <w:bookmarkEnd w:id="11453"/>
      <w:r>
        <w:rPr>
          <w:rtl/>
        </w:rPr>
        <w:t xml:space="preserve">שנהגים </w:t>
      </w:r>
      <w:bookmarkStart w:id="11454" w:name="_ETM_Q22_450880"/>
      <w:bookmarkEnd w:id="11454"/>
      <w:r>
        <w:rPr>
          <w:rtl/>
        </w:rPr>
        <w:t xml:space="preserve">ערבים </w:t>
      </w:r>
      <w:bookmarkStart w:id="11455" w:name="_ETM_Q22_451270"/>
      <w:bookmarkEnd w:id="11455"/>
      <w:r>
        <w:rPr>
          <w:rtl/>
        </w:rPr>
        <w:t xml:space="preserve">מהווים </w:t>
      </w:r>
      <w:bookmarkStart w:id="11456" w:name="_ETM_Q22_451690"/>
      <w:bookmarkEnd w:id="11456"/>
      <w:r>
        <w:rPr>
          <w:rtl/>
        </w:rPr>
        <w:t xml:space="preserve">28% </w:t>
      </w:r>
      <w:bookmarkStart w:id="11457" w:name="_ETM_Q22_453430"/>
      <w:bookmarkEnd w:id="11457"/>
      <w:r>
        <w:rPr>
          <w:rtl/>
        </w:rPr>
        <w:t xml:space="preserve">מסך </w:t>
      </w:r>
      <w:bookmarkStart w:id="11458" w:name="_ETM_Q22_453910"/>
      <w:bookmarkEnd w:id="11458"/>
      <w:r>
        <w:rPr>
          <w:rtl/>
        </w:rPr>
        <w:t xml:space="preserve">כל </w:t>
      </w:r>
      <w:bookmarkStart w:id="11459" w:name="_ETM_Q22_454150"/>
      <w:bookmarkEnd w:id="11459"/>
      <w:r>
        <w:rPr>
          <w:rtl/>
        </w:rPr>
        <w:t xml:space="preserve">המעורבים </w:t>
      </w:r>
      <w:bookmarkStart w:id="11460" w:name="_ETM_Q22_454660"/>
      <w:bookmarkEnd w:id="11460"/>
      <w:r>
        <w:rPr>
          <w:rtl/>
        </w:rPr>
        <w:t>בתאונות</w:t>
      </w:r>
      <w:r>
        <w:rPr>
          <w:rFonts w:hint="cs"/>
          <w:rtl/>
        </w:rPr>
        <w:t>,</w:t>
      </w:r>
      <w:r>
        <w:rPr>
          <w:rtl/>
        </w:rPr>
        <w:t xml:space="preserve"> </w:t>
      </w:r>
      <w:bookmarkStart w:id="11461" w:name="_ETM_Q22_455749"/>
      <w:bookmarkEnd w:id="11461"/>
      <w:r>
        <w:rPr>
          <w:rtl/>
        </w:rPr>
        <w:t xml:space="preserve">45% </w:t>
      </w:r>
      <w:bookmarkStart w:id="11462" w:name="_ETM_Q22_457129"/>
      <w:bookmarkEnd w:id="11462"/>
      <w:r>
        <w:rPr>
          <w:rtl/>
        </w:rPr>
        <w:t xml:space="preserve">מהמעורבים </w:t>
      </w:r>
      <w:bookmarkStart w:id="11463" w:name="_ETM_Q22_457699"/>
      <w:bookmarkEnd w:id="11463"/>
      <w:r>
        <w:rPr>
          <w:rtl/>
        </w:rPr>
        <w:t xml:space="preserve">בתאונות </w:t>
      </w:r>
      <w:bookmarkStart w:id="11464" w:name="_ETM_Q22_458150"/>
      <w:bookmarkEnd w:id="11464"/>
      <w:r>
        <w:rPr>
          <w:rtl/>
        </w:rPr>
        <w:t>קטלניות</w:t>
      </w:r>
      <w:r>
        <w:rPr>
          <w:rFonts w:hint="cs"/>
          <w:rtl/>
        </w:rPr>
        <w:t>,</w:t>
      </w:r>
      <w:r>
        <w:rPr>
          <w:rtl/>
        </w:rPr>
        <w:t xml:space="preserve"> </w:t>
      </w:r>
      <w:bookmarkStart w:id="11465" w:name="_ETM_Q22_459569"/>
      <w:bookmarkEnd w:id="11465"/>
      <w:r>
        <w:rPr>
          <w:rtl/>
        </w:rPr>
        <w:t xml:space="preserve">32% </w:t>
      </w:r>
      <w:bookmarkStart w:id="11466" w:name="_ETM_Q22_461520"/>
      <w:bookmarkEnd w:id="11466"/>
      <w:r>
        <w:rPr>
          <w:rtl/>
        </w:rPr>
        <w:t xml:space="preserve">מהנפגעים </w:t>
      </w:r>
      <w:bookmarkStart w:id="11467" w:name="_ETM_Q22_462029"/>
      <w:bookmarkEnd w:id="11467"/>
      <w:r>
        <w:rPr>
          <w:rtl/>
        </w:rPr>
        <w:t>ו-36</w:t>
      </w:r>
      <w:r>
        <w:rPr>
          <w:rFonts w:hint="cs"/>
          <w:rtl/>
        </w:rPr>
        <w:t>%</w:t>
      </w:r>
      <w:r>
        <w:rPr>
          <w:rtl/>
        </w:rPr>
        <w:t xml:space="preserve"> </w:t>
      </w:r>
      <w:bookmarkStart w:id="11468" w:name="_ETM_Q22_462900"/>
      <w:bookmarkStart w:id="11469" w:name="_ETM_Q22_463319"/>
      <w:bookmarkStart w:id="11470" w:name="_ETM_Q22_463559"/>
      <w:bookmarkStart w:id="11471" w:name="_ETM_Q22_464309"/>
      <w:bookmarkEnd w:id="11468"/>
      <w:bookmarkEnd w:id="11469"/>
      <w:bookmarkEnd w:id="11470"/>
      <w:bookmarkEnd w:id="11471"/>
      <w:r>
        <w:rPr>
          <w:rtl/>
        </w:rPr>
        <w:t xml:space="preserve">מההרוגים </w:t>
      </w:r>
      <w:bookmarkStart w:id="11472" w:name="_ETM_Q22_465480"/>
      <w:bookmarkEnd w:id="11472"/>
      <w:r>
        <w:rPr>
          <w:rtl/>
        </w:rPr>
        <w:t xml:space="preserve">בשנת </w:t>
      </w:r>
      <w:bookmarkStart w:id="11473" w:name="_ETM_Q22_465930"/>
      <w:bookmarkEnd w:id="11473"/>
      <w:r>
        <w:rPr>
          <w:rtl/>
        </w:rPr>
        <w:t>2019</w:t>
      </w:r>
      <w:r>
        <w:rPr>
          <w:rFonts w:hint="cs"/>
          <w:rtl/>
        </w:rPr>
        <w:t>.</w:t>
      </w:r>
      <w:r>
        <w:rPr>
          <w:rtl/>
        </w:rPr>
        <w:t xml:space="preserve"> </w:t>
      </w:r>
      <w:bookmarkStart w:id="11474" w:name="_ETM_Q22_467880"/>
      <w:bookmarkEnd w:id="11474"/>
    </w:p>
    <w:p w:rsidR="00EE453E" w:rsidRDefault="00EE453E" w:rsidP="00340E3B">
      <w:pPr>
        <w:rPr>
          <w:rtl/>
        </w:rPr>
      </w:pPr>
      <w:bookmarkStart w:id="11475" w:name="_ETM_Q22_468514"/>
      <w:bookmarkStart w:id="11476" w:name="_ETM_Q22_468649"/>
      <w:bookmarkEnd w:id="11475"/>
      <w:bookmarkEnd w:id="11476"/>
    </w:p>
    <w:p w:rsidR="00EE453E" w:rsidRDefault="00EE453E" w:rsidP="00340E3B">
      <w:pPr>
        <w:rPr>
          <w:rtl/>
        </w:rPr>
      </w:pPr>
      <w:bookmarkStart w:id="11477" w:name="_ETM_Q22_468689"/>
      <w:bookmarkStart w:id="11478" w:name="_ETM_Q22_468732"/>
      <w:bookmarkEnd w:id="11477"/>
      <w:bookmarkEnd w:id="11478"/>
      <w:r>
        <w:rPr>
          <w:rtl/>
        </w:rPr>
        <w:t xml:space="preserve">לעומת </w:t>
      </w:r>
      <w:bookmarkStart w:id="11479" w:name="_ETM_Q22_468270"/>
      <w:bookmarkEnd w:id="11479"/>
      <w:r>
        <w:rPr>
          <w:rtl/>
        </w:rPr>
        <w:t xml:space="preserve">כל </w:t>
      </w:r>
      <w:bookmarkStart w:id="11480" w:name="_ETM_Q22_468510"/>
      <w:bookmarkEnd w:id="11480"/>
      <w:r>
        <w:rPr>
          <w:rtl/>
        </w:rPr>
        <w:t>זאת</w:t>
      </w:r>
      <w:r>
        <w:rPr>
          <w:rFonts w:hint="cs"/>
          <w:rtl/>
        </w:rPr>
        <w:t>,</w:t>
      </w:r>
      <w:r>
        <w:rPr>
          <w:rtl/>
        </w:rPr>
        <w:t xml:space="preserve"> </w:t>
      </w:r>
      <w:bookmarkStart w:id="11481" w:name="_ETM_Q22_468720"/>
      <w:bookmarkEnd w:id="11481"/>
      <w:r>
        <w:rPr>
          <w:rtl/>
        </w:rPr>
        <w:t xml:space="preserve">בתחום </w:t>
      </w:r>
      <w:bookmarkStart w:id="11482" w:name="_ETM_Q22_469050"/>
      <w:bookmarkEnd w:id="11482"/>
      <w:r>
        <w:rPr>
          <w:rtl/>
        </w:rPr>
        <w:t xml:space="preserve">הבטיחות </w:t>
      </w:r>
      <w:bookmarkStart w:id="11483" w:name="_ETM_Q22_469589"/>
      <w:bookmarkEnd w:id="11483"/>
      <w:r>
        <w:rPr>
          <w:rtl/>
        </w:rPr>
        <w:t xml:space="preserve">באש </w:t>
      </w:r>
      <w:bookmarkStart w:id="11484" w:name="_ETM_Q22_470070"/>
      <w:bookmarkEnd w:id="11484"/>
      <w:r>
        <w:rPr>
          <w:rtl/>
        </w:rPr>
        <w:t xml:space="preserve">דווקא </w:t>
      </w:r>
      <w:bookmarkStart w:id="11485" w:name="_ETM_Q22_470430"/>
      <w:bookmarkEnd w:id="11485"/>
      <w:r>
        <w:rPr>
          <w:rtl/>
        </w:rPr>
        <w:t xml:space="preserve">חל </w:t>
      </w:r>
      <w:bookmarkStart w:id="11486" w:name="_ETM_Q22_470730"/>
      <w:bookmarkEnd w:id="11486"/>
      <w:r>
        <w:rPr>
          <w:rtl/>
        </w:rPr>
        <w:t>שיפור</w:t>
      </w:r>
      <w:r>
        <w:rPr>
          <w:rFonts w:hint="cs"/>
          <w:rtl/>
        </w:rPr>
        <w:t>.</w:t>
      </w:r>
      <w:r>
        <w:rPr>
          <w:rtl/>
        </w:rPr>
        <w:t xml:space="preserve"> </w:t>
      </w:r>
      <w:bookmarkStart w:id="11487" w:name="_ETM_Q22_472150"/>
      <w:bookmarkEnd w:id="11487"/>
      <w:r>
        <w:rPr>
          <w:rtl/>
        </w:rPr>
        <w:t xml:space="preserve">עד </w:t>
      </w:r>
      <w:bookmarkStart w:id="11488" w:name="_ETM_Q22_472360"/>
      <w:bookmarkEnd w:id="11488"/>
      <w:r>
        <w:rPr>
          <w:rtl/>
        </w:rPr>
        <w:t xml:space="preserve">לפני </w:t>
      </w:r>
      <w:bookmarkStart w:id="11489" w:name="_ETM_Q22_472960"/>
      <w:bookmarkEnd w:id="11489"/>
      <w:r>
        <w:rPr>
          <w:rFonts w:hint="cs"/>
          <w:rtl/>
        </w:rPr>
        <w:t>כמה</w:t>
      </w:r>
      <w:r>
        <w:rPr>
          <w:rtl/>
        </w:rPr>
        <w:t xml:space="preserve"> </w:t>
      </w:r>
      <w:bookmarkStart w:id="11490" w:name="_ETM_Q22_473439"/>
      <w:bookmarkEnd w:id="11490"/>
      <w:r>
        <w:rPr>
          <w:rtl/>
        </w:rPr>
        <w:t xml:space="preserve">שנים </w:t>
      </w:r>
      <w:bookmarkStart w:id="11491" w:name="_ETM_Q22_473860"/>
      <w:bookmarkEnd w:id="11491"/>
      <w:r>
        <w:rPr>
          <w:rtl/>
        </w:rPr>
        <w:t xml:space="preserve">מספר </w:t>
      </w:r>
      <w:bookmarkStart w:id="11492" w:name="_ETM_Q22_474249"/>
      <w:bookmarkEnd w:id="11492"/>
      <w:r>
        <w:rPr>
          <w:rtl/>
        </w:rPr>
        <w:t xml:space="preserve">מקרי </w:t>
      </w:r>
      <w:bookmarkStart w:id="11493" w:name="_ETM_Q22_474550"/>
      <w:bookmarkEnd w:id="11493"/>
      <w:r>
        <w:rPr>
          <w:rtl/>
        </w:rPr>
        <w:t xml:space="preserve">המוות </w:t>
      </w:r>
      <w:bookmarkStart w:id="11494" w:name="_ETM_Q22_474939"/>
      <w:bookmarkEnd w:id="11494"/>
      <w:r>
        <w:rPr>
          <w:rtl/>
        </w:rPr>
        <w:t xml:space="preserve">בחברה </w:t>
      </w:r>
      <w:bookmarkStart w:id="11495" w:name="_ETM_Q22_475330"/>
      <w:bookmarkEnd w:id="11495"/>
      <w:r>
        <w:rPr>
          <w:rtl/>
        </w:rPr>
        <w:t xml:space="preserve">הערבית </w:t>
      </w:r>
      <w:bookmarkStart w:id="11496" w:name="_ETM_Q22_475629"/>
      <w:bookmarkEnd w:id="11496"/>
      <w:r>
        <w:rPr>
          <w:rtl/>
        </w:rPr>
        <w:t xml:space="preserve">כתוצאה </w:t>
      </w:r>
      <w:bookmarkStart w:id="11497" w:name="_ETM_Q22_476080"/>
      <w:bookmarkEnd w:id="11497"/>
      <w:r>
        <w:rPr>
          <w:rtl/>
        </w:rPr>
        <w:t xml:space="preserve">משרפות </w:t>
      </w:r>
      <w:bookmarkStart w:id="11498" w:name="_ETM_Q22_476710"/>
      <w:bookmarkEnd w:id="11498"/>
      <w:r>
        <w:rPr>
          <w:rtl/>
        </w:rPr>
        <w:t xml:space="preserve">היה </w:t>
      </w:r>
      <w:bookmarkStart w:id="11499" w:name="_ETM_Q22_476889"/>
      <w:bookmarkEnd w:id="11499"/>
      <w:r>
        <w:rPr>
          <w:rtl/>
        </w:rPr>
        <w:t xml:space="preserve">גבוה </w:t>
      </w:r>
      <w:bookmarkStart w:id="11500" w:name="_ETM_Q22_477339"/>
      <w:bookmarkEnd w:id="11500"/>
      <w:r>
        <w:rPr>
          <w:rtl/>
        </w:rPr>
        <w:t xml:space="preserve">באופן </w:t>
      </w:r>
      <w:bookmarkStart w:id="11501" w:name="_ETM_Q22_477699"/>
      <w:bookmarkEnd w:id="11501"/>
      <w:r>
        <w:rPr>
          <w:rtl/>
        </w:rPr>
        <w:t xml:space="preserve">משמעותי </w:t>
      </w:r>
      <w:bookmarkStart w:id="11502" w:name="_ETM_Q22_478900"/>
      <w:bookmarkEnd w:id="11502"/>
      <w:r>
        <w:rPr>
          <w:rtl/>
        </w:rPr>
        <w:t xml:space="preserve">ביחס </w:t>
      </w:r>
      <w:bookmarkStart w:id="11503" w:name="_ETM_Q22_479289"/>
      <w:bookmarkEnd w:id="11503"/>
      <w:r>
        <w:rPr>
          <w:rtl/>
        </w:rPr>
        <w:t xml:space="preserve">לגודל </w:t>
      </w:r>
      <w:bookmarkStart w:id="11504" w:name="_ETM_Q22_479680"/>
      <w:bookmarkEnd w:id="11504"/>
      <w:r>
        <w:rPr>
          <w:rtl/>
        </w:rPr>
        <w:t>האוכלוסייה</w:t>
      </w:r>
      <w:r>
        <w:rPr>
          <w:rFonts w:hint="cs"/>
          <w:rtl/>
        </w:rPr>
        <w:t>,</w:t>
      </w:r>
      <w:r>
        <w:rPr>
          <w:rtl/>
        </w:rPr>
        <w:t xml:space="preserve"> </w:t>
      </w:r>
      <w:bookmarkStart w:id="11505" w:name="_ETM_Q22_480339"/>
      <w:bookmarkEnd w:id="11505"/>
      <w:r>
        <w:rPr>
          <w:rtl/>
        </w:rPr>
        <w:t xml:space="preserve">אולם </w:t>
      </w:r>
      <w:bookmarkStart w:id="11506" w:name="_ETM_Q22_480000"/>
      <w:bookmarkStart w:id="11507" w:name="_ETM_Q22_480750"/>
      <w:bookmarkEnd w:id="11506"/>
      <w:bookmarkEnd w:id="11507"/>
      <w:r>
        <w:rPr>
          <w:rtl/>
        </w:rPr>
        <w:t xml:space="preserve">בשנים </w:t>
      </w:r>
      <w:bookmarkStart w:id="11508" w:name="_ETM_Q22_481260"/>
      <w:bookmarkEnd w:id="11508"/>
      <w:r>
        <w:rPr>
          <w:rtl/>
        </w:rPr>
        <w:t xml:space="preserve">האחרונות </w:t>
      </w:r>
      <w:bookmarkStart w:id="11509" w:name="_ETM_Q22_481890"/>
      <w:bookmarkEnd w:id="11509"/>
      <w:r>
        <w:rPr>
          <w:rtl/>
        </w:rPr>
        <w:t xml:space="preserve">חל </w:t>
      </w:r>
      <w:bookmarkStart w:id="11510" w:name="_ETM_Q22_482339"/>
      <w:bookmarkEnd w:id="11510"/>
      <w:r>
        <w:rPr>
          <w:rtl/>
        </w:rPr>
        <w:t xml:space="preserve">שיפור </w:t>
      </w:r>
      <w:bookmarkStart w:id="11511" w:name="_ETM_Q22_483060"/>
      <w:bookmarkEnd w:id="11511"/>
      <w:r>
        <w:rPr>
          <w:rtl/>
        </w:rPr>
        <w:t xml:space="preserve">ניכר </w:t>
      </w:r>
      <w:bookmarkStart w:id="11512" w:name="_ETM_Q22_483480"/>
      <w:bookmarkEnd w:id="11512"/>
      <w:r>
        <w:rPr>
          <w:rtl/>
        </w:rPr>
        <w:t xml:space="preserve">בנושא </w:t>
      </w:r>
      <w:bookmarkStart w:id="11513" w:name="_ETM_Q22_484500"/>
      <w:bookmarkEnd w:id="11513"/>
      <w:r>
        <w:rPr>
          <w:rtl/>
        </w:rPr>
        <w:t xml:space="preserve">לאור </w:t>
      </w:r>
      <w:bookmarkStart w:id="11514" w:name="_ETM_Q22_484830"/>
      <w:bookmarkEnd w:id="11514"/>
      <w:r>
        <w:rPr>
          <w:rtl/>
        </w:rPr>
        <w:t xml:space="preserve">הרחבת </w:t>
      </w:r>
      <w:bookmarkStart w:id="11515" w:name="_ETM_Q22_485370"/>
      <w:bookmarkEnd w:id="11515"/>
      <w:r>
        <w:rPr>
          <w:rtl/>
        </w:rPr>
        <w:t xml:space="preserve">המענה </w:t>
      </w:r>
      <w:bookmarkStart w:id="11516" w:name="_ETM_Q22_485880"/>
      <w:bookmarkEnd w:id="11516"/>
      <w:r>
        <w:rPr>
          <w:rtl/>
        </w:rPr>
        <w:t xml:space="preserve">של </w:t>
      </w:r>
      <w:bookmarkStart w:id="11517" w:name="_ETM_Q22_486149"/>
      <w:bookmarkEnd w:id="11517"/>
      <w:r>
        <w:rPr>
          <w:rtl/>
        </w:rPr>
        <w:t xml:space="preserve">נציבות </w:t>
      </w:r>
      <w:bookmarkStart w:id="11518" w:name="_ETM_Q22_486660"/>
      <w:bookmarkEnd w:id="11518"/>
      <w:r>
        <w:rPr>
          <w:rtl/>
        </w:rPr>
        <w:t xml:space="preserve">הכבאות </w:t>
      </w:r>
      <w:bookmarkStart w:id="11519" w:name="_ETM_Q22_487080"/>
      <w:bookmarkEnd w:id="11519"/>
      <w:r>
        <w:rPr>
          <w:rtl/>
        </w:rPr>
        <w:t xml:space="preserve">וההצלה </w:t>
      </w:r>
      <w:bookmarkStart w:id="11520" w:name="_ETM_Q22_488010"/>
      <w:bookmarkEnd w:id="11520"/>
      <w:r>
        <w:rPr>
          <w:rtl/>
        </w:rPr>
        <w:t xml:space="preserve">לחברה </w:t>
      </w:r>
      <w:bookmarkStart w:id="11521" w:name="_ETM_Q22_488549"/>
      <w:bookmarkEnd w:id="11521"/>
      <w:r>
        <w:rPr>
          <w:rtl/>
        </w:rPr>
        <w:t>הערבית</w:t>
      </w:r>
      <w:r>
        <w:rPr>
          <w:rFonts w:hint="cs"/>
          <w:rtl/>
        </w:rPr>
        <w:t>:</w:t>
      </w:r>
      <w:r>
        <w:rPr>
          <w:rtl/>
        </w:rPr>
        <w:t xml:space="preserve"> </w:t>
      </w:r>
      <w:bookmarkStart w:id="11522" w:name="_ETM_Q22_489360"/>
      <w:bookmarkEnd w:id="11522"/>
      <w:r>
        <w:rPr>
          <w:rtl/>
        </w:rPr>
        <w:t xml:space="preserve">ב-2018 </w:t>
      </w:r>
      <w:bookmarkStart w:id="11523" w:name="_ETM_Q22_490410"/>
      <w:bookmarkEnd w:id="11523"/>
      <w:r>
        <w:rPr>
          <w:rtl/>
        </w:rPr>
        <w:t xml:space="preserve">רק </w:t>
      </w:r>
      <w:bookmarkStart w:id="11524" w:name="_ETM_Q22_490589"/>
      <w:bookmarkEnd w:id="11524"/>
      <w:r>
        <w:rPr>
          <w:rtl/>
        </w:rPr>
        <w:t xml:space="preserve">כ-11% </w:t>
      </w:r>
      <w:bookmarkStart w:id="11525" w:name="_ETM_Q22_491610"/>
      <w:bookmarkEnd w:id="11525"/>
      <w:r>
        <w:rPr>
          <w:rtl/>
        </w:rPr>
        <w:t xml:space="preserve">מכלל </w:t>
      </w:r>
      <w:bookmarkStart w:id="11526" w:name="_ETM_Q22_491940"/>
      <w:bookmarkEnd w:id="11526"/>
      <w:r>
        <w:rPr>
          <w:rtl/>
        </w:rPr>
        <w:t xml:space="preserve">מקרי </w:t>
      </w:r>
      <w:bookmarkStart w:id="11527" w:name="_ETM_Q22_492299"/>
      <w:bookmarkEnd w:id="11527"/>
      <w:r>
        <w:rPr>
          <w:rtl/>
        </w:rPr>
        <w:t xml:space="preserve">המוות </w:t>
      </w:r>
      <w:bookmarkStart w:id="11528" w:name="_ETM_Q22_492660"/>
      <w:bookmarkEnd w:id="11528"/>
      <w:r>
        <w:rPr>
          <w:rtl/>
        </w:rPr>
        <w:t xml:space="preserve">משרפות </w:t>
      </w:r>
      <w:bookmarkStart w:id="11529" w:name="_ETM_Q22_493230"/>
      <w:bookmarkEnd w:id="11529"/>
      <w:r>
        <w:rPr>
          <w:rtl/>
        </w:rPr>
        <w:t xml:space="preserve">התרחשו </w:t>
      </w:r>
      <w:bookmarkStart w:id="11530" w:name="_ETM_Q22_493709"/>
      <w:bookmarkEnd w:id="11530"/>
      <w:r>
        <w:rPr>
          <w:rtl/>
        </w:rPr>
        <w:t xml:space="preserve">בחברה </w:t>
      </w:r>
      <w:bookmarkStart w:id="11531" w:name="_ETM_Q22_494160"/>
      <w:bookmarkEnd w:id="11531"/>
      <w:r>
        <w:rPr>
          <w:rtl/>
        </w:rPr>
        <w:t>הערבית</w:t>
      </w:r>
      <w:r>
        <w:rPr>
          <w:rFonts w:hint="cs"/>
          <w:rtl/>
        </w:rPr>
        <w:t>;</w:t>
      </w:r>
      <w:r>
        <w:rPr>
          <w:rtl/>
        </w:rPr>
        <w:t xml:space="preserve"> </w:t>
      </w:r>
      <w:bookmarkStart w:id="11532" w:name="_ETM_Q22_494490"/>
      <w:bookmarkEnd w:id="11532"/>
      <w:r>
        <w:rPr>
          <w:rtl/>
        </w:rPr>
        <w:t xml:space="preserve">ב-2019 </w:t>
      </w:r>
      <w:bookmarkStart w:id="11533" w:name="_ETM_Q22_495760"/>
      <w:bookmarkEnd w:id="11533"/>
      <w:r>
        <w:rPr>
          <w:rFonts w:hint="cs"/>
          <w:rtl/>
        </w:rPr>
        <w:t xml:space="preserve">– </w:t>
      </w:r>
      <w:r>
        <w:rPr>
          <w:rtl/>
        </w:rPr>
        <w:t>כ-19%</w:t>
      </w:r>
      <w:r>
        <w:rPr>
          <w:rFonts w:hint="cs"/>
          <w:rtl/>
        </w:rPr>
        <w:t>,</w:t>
      </w:r>
      <w:r>
        <w:rPr>
          <w:rtl/>
        </w:rPr>
        <w:t xml:space="preserve"> </w:t>
      </w:r>
      <w:bookmarkStart w:id="11534" w:name="_ETM_Q22_496960"/>
      <w:bookmarkEnd w:id="11534"/>
      <w:r>
        <w:rPr>
          <w:rtl/>
        </w:rPr>
        <w:t xml:space="preserve">ועד </w:t>
      </w:r>
      <w:bookmarkStart w:id="11535" w:name="_ETM_Q22_497230"/>
      <w:bookmarkEnd w:id="11535"/>
      <w:r>
        <w:rPr>
          <w:rtl/>
        </w:rPr>
        <w:t>כה</w:t>
      </w:r>
      <w:r>
        <w:rPr>
          <w:rFonts w:hint="cs"/>
          <w:rtl/>
        </w:rPr>
        <w:t xml:space="preserve"> </w:t>
      </w:r>
      <w:r>
        <w:rPr>
          <w:rtl/>
        </w:rPr>
        <w:t xml:space="preserve">ב-2020 </w:t>
      </w:r>
      <w:bookmarkStart w:id="11536" w:name="_ETM_Q22_498670"/>
      <w:bookmarkEnd w:id="11536"/>
      <w:r>
        <w:rPr>
          <w:rFonts w:hint="cs"/>
          <w:rtl/>
        </w:rPr>
        <w:t xml:space="preserve">– </w:t>
      </w:r>
      <w:r>
        <w:rPr>
          <w:rtl/>
        </w:rPr>
        <w:t>כ-10%</w:t>
      </w:r>
      <w:r>
        <w:rPr>
          <w:rFonts w:hint="cs"/>
          <w:rtl/>
        </w:rPr>
        <w:t>.</w:t>
      </w:r>
      <w:r>
        <w:rPr>
          <w:rtl/>
        </w:rPr>
        <w:t xml:space="preserve"> </w:t>
      </w:r>
      <w:bookmarkStart w:id="11537" w:name="_ETM_Q22_500589"/>
      <w:bookmarkEnd w:id="11537"/>
      <w:r>
        <w:rPr>
          <w:rtl/>
        </w:rPr>
        <w:t>וכמובן</w:t>
      </w:r>
      <w:r>
        <w:rPr>
          <w:rFonts w:hint="cs"/>
          <w:rtl/>
        </w:rPr>
        <w:t>,</w:t>
      </w:r>
      <w:r>
        <w:rPr>
          <w:rtl/>
        </w:rPr>
        <w:t xml:space="preserve"> </w:t>
      </w:r>
      <w:bookmarkStart w:id="11538" w:name="_ETM_Q22_501550"/>
      <w:bookmarkEnd w:id="11538"/>
      <w:r>
        <w:rPr>
          <w:rtl/>
        </w:rPr>
        <w:t xml:space="preserve">כל </w:t>
      </w:r>
      <w:bookmarkStart w:id="11539" w:name="_ETM_Q22_502539"/>
      <w:bookmarkEnd w:id="11539"/>
      <w:r>
        <w:rPr>
          <w:rtl/>
        </w:rPr>
        <w:t xml:space="preserve">אדם </w:t>
      </w:r>
      <w:bookmarkStart w:id="11540" w:name="_ETM_Q22_502899"/>
      <w:bookmarkEnd w:id="11540"/>
      <w:r>
        <w:rPr>
          <w:rtl/>
        </w:rPr>
        <w:t xml:space="preserve">שאיבדנו </w:t>
      </w:r>
      <w:bookmarkStart w:id="11541" w:name="_ETM_Q22_503439"/>
      <w:bookmarkEnd w:id="11541"/>
      <w:r>
        <w:rPr>
          <w:rtl/>
        </w:rPr>
        <w:t xml:space="preserve">זה </w:t>
      </w:r>
      <w:bookmarkStart w:id="11542" w:name="_ETM_Q22_503589"/>
      <w:bookmarkEnd w:id="11542"/>
      <w:r>
        <w:rPr>
          <w:rtl/>
        </w:rPr>
        <w:t xml:space="preserve">עולם </w:t>
      </w:r>
      <w:bookmarkStart w:id="11543" w:name="_ETM_Q22_503829"/>
      <w:bookmarkEnd w:id="11543"/>
      <w:r>
        <w:rPr>
          <w:rtl/>
        </w:rPr>
        <w:t>ומלואו</w:t>
      </w:r>
      <w:r>
        <w:rPr>
          <w:rFonts w:hint="cs"/>
          <w:rtl/>
        </w:rPr>
        <w:t>,</w:t>
      </w:r>
      <w:r>
        <w:rPr>
          <w:rtl/>
        </w:rPr>
        <w:t xml:space="preserve"> </w:t>
      </w:r>
      <w:bookmarkStart w:id="11544" w:name="_ETM_Q22_504810"/>
      <w:bookmarkEnd w:id="11544"/>
      <w:r>
        <w:rPr>
          <w:rtl/>
        </w:rPr>
        <w:t xml:space="preserve">אבל </w:t>
      </w:r>
      <w:bookmarkStart w:id="11545" w:name="_ETM_Q22_505350"/>
      <w:bookmarkEnd w:id="11545"/>
      <w:r>
        <w:rPr>
          <w:rtl/>
        </w:rPr>
        <w:t xml:space="preserve">לפחות </w:t>
      </w:r>
      <w:bookmarkStart w:id="11546" w:name="_ETM_Q22_506010"/>
      <w:bookmarkEnd w:id="11546"/>
      <w:r>
        <w:rPr>
          <w:rtl/>
        </w:rPr>
        <w:t xml:space="preserve">אנחנו </w:t>
      </w:r>
      <w:bookmarkStart w:id="11547" w:name="_ETM_Q22_506279"/>
      <w:bookmarkEnd w:id="11547"/>
      <w:r>
        <w:rPr>
          <w:rtl/>
        </w:rPr>
        <w:t xml:space="preserve">רואים </w:t>
      </w:r>
      <w:bookmarkStart w:id="11548" w:name="_ETM_Q22_506460"/>
      <w:bookmarkEnd w:id="11548"/>
      <w:r>
        <w:rPr>
          <w:rtl/>
        </w:rPr>
        <w:t>ש</w:t>
      </w:r>
      <w:bookmarkStart w:id="11549" w:name="_ETM_Q22_506610"/>
      <w:bookmarkEnd w:id="11549"/>
      <w:r>
        <w:rPr>
          <w:rtl/>
        </w:rPr>
        <w:t xml:space="preserve">בתחום </w:t>
      </w:r>
      <w:bookmarkStart w:id="11550" w:name="_ETM_Q22_506939"/>
      <w:bookmarkEnd w:id="11550"/>
      <w:r>
        <w:rPr>
          <w:rtl/>
        </w:rPr>
        <w:t xml:space="preserve">הזה </w:t>
      </w:r>
      <w:bookmarkStart w:id="11551" w:name="_ETM_Q22_507119"/>
      <w:bookmarkEnd w:id="11551"/>
      <w:r>
        <w:rPr>
          <w:rtl/>
        </w:rPr>
        <w:t xml:space="preserve">יש </w:t>
      </w:r>
      <w:bookmarkStart w:id="11552" w:name="_ETM_Q22_507300"/>
      <w:bookmarkEnd w:id="11552"/>
      <w:r>
        <w:rPr>
          <w:rtl/>
        </w:rPr>
        <w:t>שיפור</w:t>
      </w:r>
      <w:r>
        <w:rPr>
          <w:rFonts w:hint="cs"/>
          <w:rtl/>
        </w:rPr>
        <w:t>.</w:t>
      </w:r>
      <w:r>
        <w:rPr>
          <w:rtl/>
        </w:rPr>
        <w:t xml:space="preserve"> </w:t>
      </w:r>
      <w:bookmarkStart w:id="11553" w:name="_ETM_Q22_508800"/>
      <w:bookmarkEnd w:id="11553"/>
    </w:p>
    <w:p w:rsidR="00EE453E" w:rsidRDefault="00EE453E" w:rsidP="00340E3B">
      <w:pPr>
        <w:rPr>
          <w:rtl/>
        </w:rPr>
      </w:pPr>
      <w:bookmarkStart w:id="11554" w:name="_ETM_Q22_510495"/>
      <w:bookmarkStart w:id="11555" w:name="_ETM_Q22_510602"/>
      <w:bookmarkEnd w:id="11554"/>
      <w:bookmarkEnd w:id="11555"/>
    </w:p>
    <w:p w:rsidR="00EE453E" w:rsidRDefault="00EE453E" w:rsidP="00E61D51">
      <w:pPr>
        <w:rPr>
          <w:rtl/>
        </w:rPr>
      </w:pPr>
      <w:bookmarkStart w:id="11556" w:name="_ETM_Q22_510623"/>
      <w:bookmarkStart w:id="11557" w:name="_ETM_Q22_510704"/>
      <w:bookmarkEnd w:id="11556"/>
      <w:bookmarkEnd w:id="11557"/>
      <w:r>
        <w:rPr>
          <w:rtl/>
        </w:rPr>
        <w:t xml:space="preserve">אך </w:t>
      </w:r>
      <w:bookmarkStart w:id="11558" w:name="_ETM_Q22_509010"/>
      <w:bookmarkEnd w:id="11558"/>
      <w:r>
        <w:rPr>
          <w:rtl/>
        </w:rPr>
        <w:t xml:space="preserve">מעבר </w:t>
      </w:r>
      <w:bookmarkStart w:id="11559" w:name="_ETM_Q22_509370"/>
      <w:bookmarkEnd w:id="11559"/>
      <w:r>
        <w:rPr>
          <w:rtl/>
        </w:rPr>
        <w:t>לכך</w:t>
      </w:r>
      <w:r>
        <w:rPr>
          <w:rFonts w:hint="cs"/>
          <w:rtl/>
        </w:rPr>
        <w:t>,</w:t>
      </w:r>
      <w:r>
        <w:rPr>
          <w:rtl/>
        </w:rPr>
        <w:t xml:space="preserve"> </w:t>
      </w:r>
      <w:bookmarkStart w:id="11560" w:name="_ETM_Q22_510230"/>
      <w:bookmarkStart w:id="11561" w:name="_ETM_Q22_510619"/>
      <w:bookmarkStart w:id="11562" w:name="_ETM_Q22_511670"/>
      <w:bookmarkEnd w:id="11560"/>
      <w:bookmarkEnd w:id="11561"/>
      <w:bookmarkEnd w:id="11562"/>
      <w:r>
        <w:rPr>
          <w:rFonts w:hint="cs"/>
          <w:rtl/>
        </w:rPr>
        <w:t xml:space="preserve">עינינו </w:t>
      </w:r>
      <w:bookmarkStart w:id="11563" w:name="_ETM_Q22_510428"/>
      <w:bookmarkEnd w:id="11563"/>
      <w:r>
        <w:rPr>
          <w:rFonts w:hint="cs"/>
          <w:rtl/>
        </w:rPr>
        <w:t xml:space="preserve">הרואות, </w:t>
      </w:r>
      <w:r>
        <w:rPr>
          <w:rtl/>
        </w:rPr>
        <w:t xml:space="preserve">אכן </w:t>
      </w:r>
      <w:bookmarkStart w:id="11564" w:name="_ETM_Q22_512149"/>
      <w:bookmarkEnd w:id="11564"/>
      <w:r>
        <w:rPr>
          <w:rtl/>
        </w:rPr>
        <w:t xml:space="preserve">דרוש </w:t>
      </w:r>
      <w:bookmarkStart w:id="11565" w:name="_ETM_Q22_512660"/>
      <w:bookmarkEnd w:id="11565"/>
      <w:r>
        <w:rPr>
          <w:rtl/>
        </w:rPr>
        <w:t xml:space="preserve">שינוי </w:t>
      </w:r>
      <w:bookmarkStart w:id="11566" w:name="_ETM_Q22_513350"/>
      <w:bookmarkEnd w:id="11566"/>
      <w:r>
        <w:rPr>
          <w:rtl/>
        </w:rPr>
        <w:t xml:space="preserve">מהותי </w:t>
      </w:r>
      <w:bookmarkStart w:id="11567" w:name="_ETM_Q22_514220"/>
      <w:bookmarkEnd w:id="11567"/>
      <w:r>
        <w:rPr>
          <w:rtl/>
        </w:rPr>
        <w:t xml:space="preserve">ועמוק </w:t>
      </w:r>
      <w:bookmarkStart w:id="11568" w:name="_ETM_Q22_515300"/>
      <w:bookmarkEnd w:id="11568"/>
      <w:r>
        <w:rPr>
          <w:rtl/>
        </w:rPr>
        <w:t xml:space="preserve">לשיפור </w:t>
      </w:r>
      <w:bookmarkStart w:id="11569" w:name="_ETM_Q22_515870"/>
      <w:bookmarkEnd w:id="11569"/>
      <w:r>
        <w:rPr>
          <w:rtl/>
        </w:rPr>
        <w:t xml:space="preserve">הביטחון </w:t>
      </w:r>
      <w:bookmarkStart w:id="11570" w:name="_ETM_Q22_516410"/>
      <w:bookmarkEnd w:id="11570"/>
      <w:r>
        <w:rPr>
          <w:rtl/>
        </w:rPr>
        <w:t xml:space="preserve">האישי </w:t>
      </w:r>
      <w:bookmarkStart w:id="11571" w:name="_ETM_Q22_516950"/>
      <w:bookmarkEnd w:id="11571"/>
      <w:r>
        <w:rPr>
          <w:rtl/>
        </w:rPr>
        <w:t xml:space="preserve">בחברה </w:t>
      </w:r>
      <w:bookmarkStart w:id="11572" w:name="_ETM_Q22_517490"/>
      <w:bookmarkEnd w:id="11572"/>
      <w:r>
        <w:rPr>
          <w:rtl/>
        </w:rPr>
        <w:t>הערבית</w:t>
      </w:r>
      <w:r>
        <w:rPr>
          <w:rFonts w:hint="cs"/>
          <w:rtl/>
        </w:rPr>
        <w:t>.</w:t>
      </w:r>
      <w:r>
        <w:rPr>
          <w:rtl/>
        </w:rPr>
        <w:t xml:space="preserve"> </w:t>
      </w:r>
      <w:bookmarkStart w:id="11573" w:name="_ETM_Q22_518710"/>
      <w:bookmarkEnd w:id="11573"/>
      <w:r>
        <w:rPr>
          <w:rtl/>
        </w:rPr>
        <w:t xml:space="preserve">בשנים </w:t>
      </w:r>
      <w:bookmarkStart w:id="11574" w:name="_ETM_Q22_519250"/>
      <w:bookmarkEnd w:id="11574"/>
      <w:r>
        <w:rPr>
          <w:rtl/>
        </w:rPr>
        <w:t xml:space="preserve">האחרונות </w:t>
      </w:r>
      <w:bookmarkStart w:id="11575" w:name="_ETM_Q22_520089"/>
      <w:bookmarkEnd w:id="11575"/>
      <w:r>
        <w:rPr>
          <w:rtl/>
        </w:rPr>
        <w:t xml:space="preserve">במשרד </w:t>
      </w:r>
      <w:bookmarkStart w:id="11576" w:name="_ETM_Q22_520660"/>
      <w:bookmarkEnd w:id="11576"/>
      <w:r>
        <w:rPr>
          <w:rtl/>
        </w:rPr>
        <w:t xml:space="preserve">לביטחון </w:t>
      </w:r>
      <w:bookmarkStart w:id="11577" w:name="_ETM_Q22_521079"/>
      <w:bookmarkEnd w:id="11577"/>
      <w:r>
        <w:rPr>
          <w:rtl/>
        </w:rPr>
        <w:t xml:space="preserve">הפנים </w:t>
      </w:r>
      <w:bookmarkStart w:id="11578" w:name="_ETM_Q22_521589"/>
      <w:bookmarkEnd w:id="11578"/>
      <w:r>
        <w:rPr>
          <w:rtl/>
        </w:rPr>
        <w:t xml:space="preserve">ובמשטרה </w:t>
      </w:r>
      <w:bookmarkStart w:id="11579" w:name="_ETM_Q22_523180"/>
      <w:bookmarkEnd w:id="11579"/>
      <w:r>
        <w:rPr>
          <w:rtl/>
        </w:rPr>
        <w:t xml:space="preserve">השקיעו </w:t>
      </w:r>
      <w:bookmarkStart w:id="11580" w:name="_ETM_Q22_523630"/>
      <w:bookmarkEnd w:id="11580"/>
      <w:r>
        <w:rPr>
          <w:rtl/>
        </w:rPr>
        <w:t xml:space="preserve">משאבים </w:t>
      </w:r>
      <w:bookmarkStart w:id="11581" w:name="_ETM_Q22_524200"/>
      <w:bookmarkEnd w:id="11581"/>
      <w:r>
        <w:rPr>
          <w:rtl/>
        </w:rPr>
        <w:t xml:space="preserve">רבים </w:t>
      </w:r>
      <w:bookmarkStart w:id="11582" w:name="_ETM_Q22_524680"/>
      <w:bookmarkEnd w:id="11582"/>
      <w:r>
        <w:rPr>
          <w:rtl/>
        </w:rPr>
        <w:t xml:space="preserve">לחיזוק </w:t>
      </w:r>
      <w:bookmarkStart w:id="11583" w:name="_ETM_Q22_525250"/>
      <w:bookmarkEnd w:id="11583"/>
      <w:r>
        <w:rPr>
          <w:rtl/>
        </w:rPr>
        <w:t xml:space="preserve">המענה </w:t>
      </w:r>
      <w:bookmarkStart w:id="11584" w:name="_ETM_Q22_525610"/>
      <w:bookmarkEnd w:id="11584"/>
      <w:r>
        <w:rPr>
          <w:rtl/>
        </w:rPr>
        <w:t xml:space="preserve">לחברה </w:t>
      </w:r>
      <w:bookmarkStart w:id="11585" w:name="_ETM_Q22_526029"/>
      <w:bookmarkEnd w:id="11585"/>
      <w:r>
        <w:rPr>
          <w:rtl/>
        </w:rPr>
        <w:t>הערבית</w:t>
      </w:r>
      <w:r>
        <w:rPr>
          <w:rFonts w:hint="cs"/>
          <w:rtl/>
        </w:rPr>
        <w:t>,</w:t>
      </w:r>
      <w:r>
        <w:rPr>
          <w:rtl/>
        </w:rPr>
        <w:t xml:space="preserve"> </w:t>
      </w:r>
      <w:bookmarkStart w:id="11586" w:name="_ETM_Q22_526779"/>
      <w:bookmarkEnd w:id="11586"/>
      <w:r>
        <w:rPr>
          <w:rtl/>
        </w:rPr>
        <w:t xml:space="preserve">ואני </w:t>
      </w:r>
      <w:bookmarkStart w:id="11587" w:name="_ETM_Q22_527350"/>
      <w:bookmarkEnd w:id="11587"/>
      <w:r>
        <w:rPr>
          <w:rFonts w:hint="cs"/>
          <w:rtl/>
        </w:rPr>
        <w:t>א</w:t>
      </w:r>
      <w:r>
        <w:rPr>
          <w:rtl/>
        </w:rPr>
        <w:t xml:space="preserve">פרט </w:t>
      </w:r>
      <w:bookmarkStart w:id="11588" w:name="_ETM_Q22_527800"/>
      <w:bookmarkEnd w:id="11588"/>
      <w:r>
        <w:rPr>
          <w:rtl/>
        </w:rPr>
        <w:t xml:space="preserve">בפניכם </w:t>
      </w:r>
      <w:bookmarkStart w:id="11589" w:name="_ETM_Q22_529260"/>
      <w:bookmarkStart w:id="11590" w:name="_ETM_Q22_529410"/>
      <w:bookmarkStart w:id="11591" w:name="_ETM_Q22_529680"/>
      <w:bookmarkEnd w:id="11589"/>
      <w:bookmarkEnd w:id="11590"/>
      <w:bookmarkEnd w:id="11591"/>
      <w:r w:rsidR="00E61D51">
        <w:rPr>
          <w:rFonts w:hint="cs"/>
          <w:rtl/>
        </w:rPr>
        <w:t xml:space="preserve">את </w:t>
      </w:r>
      <w:r>
        <w:rPr>
          <w:rtl/>
        </w:rPr>
        <w:t>חלקם</w:t>
      </w:r>
      <w:r>
        <w:rPr>
          <w:rFonts w:hint="cs"/>
          <w:rtl/>
        </w:rPr>
        <w:t>.</w:t>
      </w:r>
      <w:r>
        <w:rPr>
          <w:rtl/>
        </w:rPr>
        <w:t xml:space="preserve"> </w:t>
      </w:r>
      <w:bookmarkStart w:id="11592" w:name="_ETM_Q22_530879"/>
      <w:bookmarkEnd w:id="11592"/>
      <w:r>
        <w:rPr>
          <w:rtl/>
        </w:rPr>
        <w:t>ראשית</w:t>
      </w:r>
      <w:r>
        <w:rPr>
          <w:rFonts w:hint="cs"/>
          <w:rtl/>
        </w:rPr>
        <w:t>,</w:t>
      </w:r>
      <w:r>
        <w:rPr>
          <w:rtl/>
        </w:rPr>
        <w:t xml:space="preserve"> </w:t>
      </w:r>
      <w:bookmarkStart w:id="11593" w:name="_ETM_Q22_531600"/>
      <w:bookmarkEnd w:id="11593"/>
      <w:r>
        <w:rPr>
          <w:rtl/>
        </w:rPr>
        <w:t xml:space="preserve">תוכנית </w:t>
      </w:r>
      <w:bookmarkStart w:id="11594" w:name="_ETM_Q22_531989"/>
      <w:bookmarkEnd w:id="11594"/>
      <w:r>
        <w:rPr>
          <w:rtl/>
        </w:rPr>
        <w:t xml:space="preserve">החומש </w:t>
      </w:r>
      <w:bookmarkStart w:id="11595" w:name="_ETM_Q22_532890"/>
      <w:bookmarkEnd w:id="11595"/>
      <w:r>
        <w:rPr>
          <w:rtl/>
        </w:rPr>
        <w:t xml:space="preserve">לשנים </w:t>
      </w:r>
      <w:bookmarkStart w:id="11596" w:name="_ETM_Q22_533520"/>
      <w:bookmarkEnd w:id="11596"/>
      <w:r>
        <w:rPr>
          <w:rtl/>
        </w:rPr>
        <w:t xml:space="preserve">2016 </w:t>
      </w:r>
      <w:bookmarkStart w:id="11597" w:name="_ETM_Q22_534690"/>
      <w:bookmarkEnd w:id="11597"/>
      <w:r>
        <w:rPr>
          <w:rtl/>
        </w:rPr>
        <w:t xml:space="preserve">עד </w:t>
      </w:r>
      <w:bookmarkStart w:id="11598" w:name="_ETM_Q22_534899"/>
      <w:bookmarkEnd w:id="11598"/>
      <w:r>
        <w:rPr>
          <w:rtl/>
        </w:rPr>
        <w:t>2020</w:t>
      </w:r>
      <w:r>
        <w:rPr>
          <w:rFonts w:hint="cs"/>
          <w:rtl/>
        </w:rPr>
        <w:t>,</w:t>
      </w:r>
      <w:r>
        <w:rPr>
          <w:rtl/>
        </w:rPr>
        <w:t xml:space="preserve"> </w:t>
      </w:r>
      <w:bookmarkStart w:id="11599" w:name="_ETM_Q22_536129"/>
      <w:bookmarkEnd w:id="11599"/>
      <w:r>
        <w:rPr>
          <w:rtl/>
        </w:rPr>
        <w:t xml:space="preserve">שעדיין </w:t>
      </w:r>
      <w:bookmarkStart w:id="11600" w:name="_ETM_Q22_536550"/>
      <w:bookmarkEnd w:id="11600"/>
      <w:r>
        <w:rPr>
          <w:rtl/>
        </w:rPr>
        <w:t>נמשכת</w:t>
      </w:r>
      <w:r w:rsidR="00E61D51">
        <w:rPr>
          <w:rFonts w:hint="cs"/>
          <w:rtl/>
        </w:rPr>
        <w:t>.</w:t>
      </w:r>
      <w:r>
        <w:rPr>
          <w:rtl/>
        </w:rPr>
        <w:t xml:space="preserve"> </w:t>
      </w:r>
      <w:bookmarkStart w:id="11601" w:name="_ETM_Q22_537550"/>
      <w:bookmarkEnd w:id="11601"/>
      <w:r>
        <w:rPr>
          <w:rtl/>
        </w:rPr>
        <w:t xml:space="preserve">בהתאם </w:t>
      </w:r>
      <w:bookmarkStart w:id="11602" w:name="_ETM_Q22_538089"/>
      <w:bookmarkEnd w:id="11602"/>
      <w:r>
        <w:rPr>
          <w:rtl/>
        </w:rPr>
        <w:t xml:space="preserve">להחלטת </w:t>
      </w:r>
      <w:bookmarkStart w:id="11603" w:name="_ETM_Q22_538570"/>
      <w:bookmarkEnd w:id="11603"/>
      <w:r>
        <w:rPr>
          <w:rtl/>
        </w:rPr>
        <w:t xml:space="preserve">ממשלה </w:t>
      </w:r>
      <w:bookmarkStart w:id="11604" w:name="_ETM_Q22_539199"/>
      <w:bookmarkEnd w:id="11604"/>
      <w:r>
        <w:rPr>
          <w:rtl/>
        </w:rPr>
        <w:t>1402</w:t>
      </w:r>
      <w:bookmarkStart w:id="11605" w:name="_ETM_Q22_540920"/>
      <w:bookmarkEnd w:id="11605"/>
      <w:r>
        <w:rPr>
          <w:rFonts w:hint="cs"/>
          <w:rtl/>
        </w:rPr>
        <w:t xml:space="preserve">, </w:t>
      </w:r>
      <w:r>
        <w:rPr>
          <w:rtl/>
        </w:rPr>
        <w:t xml:space="preserve">שעניינה </w:t>
      </w:r>
      <w:bookmarkStart w:id="11606" w:name="_ETM_Q22_541370"/>
      <w:bookmarkEnd w:id="11606"/>
      <w:r>
        <w:rPr>
          <w:rtl/>
        </w:rPr>
        <w:t xml:space="preserve">תוכנית </w:t>
      </w:r>
      <w:bookmarkStart w:id="11607" w:name="_ETM_Q22_541760"/>
      <w:bookmarkEnd w:id="11607"/>
      <w:r>
        <w:rPr>
          <w:rtl/>
        </w:rPr>
        <w:t>רב</w:t>
      </w:r>
      <w:bookmarkStart w:id="11608" w:name="_ETM_Q22_541940"/>
      <w:bookmarkEnd w:id="11608"/>
      <w:r>
        <w:rPr>
          <w:rFonts w:hint="cs"/>
          <w:rtl/>
        </w:rPr>
        <w:t>-</w:t>
      </w:r>
      <w:r>
        <w:rPr>
          <w:rtl/>
        </w:rPr>
        <w:t xml:space="preserve">שנתית </w:t>
      </w:r>
      <w:bookmarkStart w:id="11609" w:name="_ETM_Q22_542420"/>
      <w:bookmarkEnd w:id="11609"/>
      <w:r>
        <w:rPr>
          <w:rtl/>
        </w:rPr>
        <w:t xml:space="preserve">להגברת </w:t>
      </w:r>
      <w:bookmarkStart w:id="11610" w:name="_ETM_Q22_543020"/>
      <w:bookmarkEnd w:id="11610"/>
      <w:r>
        <w:rPr>
          <w:rtl/>
        </w:rPr>
        <w:t xml:space="preserve">הנוכחות </w:t>
      </w:r>
      <w:bookmarkStart w:id="11611" w:name="_ETM_Q22_543589"/>
      <w:bookmarkEnd w:id="11611"/>
      <w:r>
        <w:rPr>
          <w:rtl/>
        </w:rPr>
        <w:t xml:space="preserve">ושיפור </w:t>
      </w:r>
      <w:bookmarkStart w:id="11612" w:name="_ETM_Q22_544100"/>
      <w:bookmarkEnd w:id="11612"/>
      <w:r>
        <w:rPr>
          <w:rtl/>
        </w:rPr>
        <w:t xml:space="preserve">השירות </w:t>
      </w:r>
      <w:bookmarkStart w:id="11613" w:name="_ETM_Q22_544550"/>
      <w:bookmarkEnd w:id="11613"/>
      <w:r>
        <w:rPr>
          <w:rtl/>
        </w:rPr>
        <w:t xml:space="preserve">של </w:t>
      </w:r>
      <w:bookmarkStart w:id="11614" w:name="_ETM_Q22_544700"/>
      <w:bookmarkEnd w:id="11614"/>
      <w:r>
        <w:rPr>
          <w:rtl/>
        </w:rPr>
        <w:t xml:space="preserve">משטרת </w:t>
      </w:r>
      <w:bookmarkStart w:id="11615" w:name="_ETM_Q22_545060"/>
      <w:bookmarkEnd w:id="11615"/>
      <w:r>
        <w:rPr>
          <w:rtl/>
        </w:rPr>
        <w:t xml:space="preserve">ישראל </w:t>
      </w:r>
      <w:bookmarkStart w:id="11616" w:name="_ETM_Q22_545360"/>
      <w:bookmarkEnd w:id="11616"/>
      <w:r>
        <w:rPr>
          <w:rtl/>
        </w:rPr>
        <w:t xml:space="preserve">בחברה </w:t>
      </w:r>
      <w:bookmarkStart w:id="11617" w:name="_ETM_Q22_545779"/>
      <w:bookmarkEnd w:id="11617"/>
      <w:r>
        <w:rPr>
          <w:rtl/>
        </w:rPr>
        <w:t>הערבית</w:t>
      </w:r>
      <w:r>
        <w:rPr>
          <w:rFonts w:hint="cs"/>
          <w:rtl/>
        </w:rPr>
        <w:t>,</w:t>
      </w:r>
      <w:r>
        <w:rPr>
          <w:rtl/>
        </w:rPr>
        <w:t xml:space="preserve"> </w:t>
      </w:r>
      <w:bookmarkStart w:id="11618" w:name="_ETM_Q22_546710"/>
      <w:bookmarkEnd w:id="11618"/>
      <w:r>
        <w:rPr>
          <w:rtl/>
        </w:rPr>
        <w:t xml:space="preserve">גובשה </w:t>
      </w:r>
      <w:bookmarkStart w:id="11619" w:name="_ETM_Q22_547130"/>
      <w:bookmarkEnd w:id="11619"/>
      <w:r>
        <w:rPr>
          <w:rtl/>
        </w:rPr>
        <w:t xml:space="preserve">תוכנית </w:t>
      </w:r>
      <w:bookmarkStart w:id="11620" w:name="_ETM_Q22_547520"/>
      <w:bookmarkEnd w:id="11620"/>
      <w:r>
        <w:rPr>
          <w:rtl/>
        </w:rPr>
        <w:t xml:space="preserve">משטרתית </w:t>
      </w:r>
      <w:bookmarkStart w:id="11621" w:name="_ETM_Q22_548149"/>
      <w:bookmarkEnd w:id="11621"/>
      <w:r>
        <w:rPr>
          <w:rtl/>
        </w:rPr>
        <w:t xml:space="preserve">שמטרתה </w:t>
      </w:r>
      <w:bookmarkStart w:id="11622" w:name="_ETM_Q22_548689"/>
      <w:bookmarkEnd w:id="11622"/>
      <w:r>
        <w:rPr>
          <w:rtl/>
        </w:rPr>
        <w:t xml:space="preserve">חיזוק </w:t>
      </w:r>
      <w:bookmarkStart w:id="11623" w:name="_ETM_Q22_549560"/>
      <w:bookmarkEnd w:id="11623"/>
      <w:r>
        <w:rPr>
          <w:rtl/>
        </w:rPr>
        <w:t xml:space="preserve">המשילות </w:t>
      </w:r>
      <w:bookmarkStart w:id="11624" w:name="_ETM_Q22_550339"/>
      <w:bookmarkEnd w:id="11624"/>
      <w:r>
        <w:rPr>
          <w:rtl/>
        </w:rPr>
        <w:t xml:space="preserve">ושלטון </w:t>
      </w:r>
      <w:bookmarkStart w:id="11625" w:name="_ETM_Q22_550850"/>
      <w:bookmarkEnd w:id="11625"/>
      <w:r>
        <w:rPr>
          <w:rtl/>
        </w:rPr>
        <w:t xml:space="preserve">החוק </w:t>
      </w:r>
      <w:bookmarkStart w:id="11626" w:name="_ETM_Q22_551270"/>
      <w:bookmarkEnd w:id="11626"/>
      <w:r>
        <w:rPr>
          <w:rtl/>
        </w:rPr>
        <w:t xml:space="preserve">במגזר </w:t>
      </w:r>
      <w:bookmarkStart w:id="11627" w:name="_ETM_Q22_551749"/>
      <w:bookmarkEnd w:id="11627"/>
      <w:r>
        <w:rPr>
          <w:rtl/>
        </w:rPr>
        <w:t xml:space="preserve">הערבי </w:t>
      </w:r>
      <w:bookmarkStart w:id="11628" w:name="_ETM_Q22_552570"/>
      <w:bookmarkEnd w:id="11628"/>
      <w:r>
        <w:rPr>
          <w:rtl/>
        </w:rPr>
        <w:t xml:space="preserve">וכן </w:t>
      </w:r>
      <w:bookmarkStart w:id="11629" w:name="_ETM_Q22_553020"/>
      <w:bookmarkEnd w:id="11629"/>
      <w:r>
        <w:rPr>
          <w:rtl/>
        </w:rPr>
        <w:t xml:space="preserve">הוקמה </w:t>
      </w:r>
      <w:bookmarkStart w:id="11630" w:name="_ETM_Q22_553380"/>
      <w:bookmarkEnd w:id="11630"/>
      <w:proofErr w:type="spellStart"/>
      <w:r>
        <w:rPr>
          <w:rtl/>
        </w:rPr>
        <w:t>מ</w:t>
      </w:r>
      <w:r>
        <w:rPr>
          <w:rFonts w:hint="cs"/>
          <w:rtl/>
        </w:rPr>
        <w:t>י</w:t>
      </w:r>
      <w:r>
        <w:rPr>
          <w:rtl/>
        </w:rPr>
        <w:t>נהלת</w:t>
      </w:r>
      <w:proofErr w:type="spellEnd"/>
      <w:r>
        <w:rPr>
          <w:rtl/>
        </w:rPr>
        <w:t xml:space="preserve"> </w:t>
      </w:r>
      <w:bookmarkStart w:id="11631" w:name="_ETM_Q22_553770"/>
      <w:bookmarkEnd w:id="11631"/>
      <w:r>
        <w:rPr>
          <w:rtl/>
        </w:rPr>
        <w:t xml:space="preserve">המגזר </w:t>
      </w:r>
      <w:bookmarkStart w:id="11632" w:name="_ETM_Q22_554220"/>
      <w:bookmarkEnd w:id="11632"/>
      <w:r>
        <w:rPr>
          <w:rtl/>
        </w:rPr>
        <w:t>הערבי</w:t>
      </w:r>
      <w:r>
        <w:rPr>
          <w:rFonts w:hint="cs"/>
          <w:rtl/>
        </w:rPr>
        <w:t>,</w:t>
      </w:r>
      <w:r>
        <w:rPr>
          <w:rtl/>
        </w:rPr>
        <w:t xml:space="preserve"> </w:t>
      </w:r>
      <w:bookmarkStart w:id="11633" w:name="_ETM_Q22_555000"/>
      <w:bookmarkEnd w:id="11633"/>
      <w:r>
        <w:rPr>
          <w:rFonts w:hint="cs"/>
          <w:rtl/>
        </w:rPr>
        <w:t>ו</w:t>
      </w:r>
      <w:r>
        <w:rPr>
          <w:rtl/>
        </w:rPr>
        <w:t xml:space="preserve">בראשה </w:t>
      </w:r>
      <w:bookmarkStart w:id="11634" w:name="_ETM_Q22_555600"/>
      <w:bookmarkEnd w:id="11634"/>
      <w:r>
        <w:rPr>
          <w:rtl/>
        </w:rPr>
        <w:t xml:space="preserve">עומד </w:t>
      </w:r>
      <w:bookmarkStart w:id="11635" w:name="_ETM_Q22_555990"/>
      <w:bookmarkEnd w:id="11635"/>
      <w:r>
        <w:rPr>
          <w:rtl/>
        </w:rPr>
        <w:t xml:space="preserve">אבו </w:t>
      </w:r>
      <w:bookmarkStart w:id="11636" w:name="_ETM_Q22_556170"/>
      <w:bookmarkEnd w:id="11636"/>
      <w:r>
        <w:rPr>
          <w:rtl/>
        </w:rPr>
        <w:t>חאלד</w:t>
      </w:r>
      <w:r>
        <w:rPr>
          <w:rFonts w:hint="cs"/>
          <w:rtl/>
        </w:rPr>
        <w:t>,</w:t>
      </w:r>
      <w:r>
        <w:rPr>
          <w:rtl/>
        </w:rPr>
        <w:t xml:space="preserve"> </w:t>
      </w:r>
      <w:bookmarkStart w:id="11637" w:name="_ETM_Q22_556560"/>
      <w:bookmarkStart w:id="11638" w:name="_ETM_Q22_558080"/>
      <w:bookmarkEnd w:id="11637"/>
      <w:bookmarkEnd w:id="11638"/>
      <w:r w:rsidRPr="00766ED5">
        <w:rPr>
          <w:rtl/>
        </w:rPr>
        <w:t xml:space="preserve">ניצב ג'מאל </w:t>
      </w:r>
      <w:proofErr w:type="spellStart"/>
      <w:r w:rsidRPr="00766ED5">
        <w:rPr>
          <w:rtl/>
        </w:rPr>
        <w:t>חכרוש</w:t>
      </w:r>
      <w:proofErr w:type="spellEnd"/>
      <w:r>
        <w:rPr>
          <w:rFonts w:hint="cs"/>
          <w:rtl/>
        </w:rPr>
        <w:t>.</w:t>
      </w:r>
      <w:bookmarkStart w:id="11639" w:name="_ETM_Q22_557033"/>
      <w:bookmarkStart w:id="11640" w:name="_ETM_Q22_557190"/>
      <w:bookmarkStart w:id="11641" w:name="_ETM_Q22_559220"/>
      <w:bookmarkEnd w:id="11639"/>
      <w:bookmarkEnd w:id="11640"/>
      <w:bookmarkEnd w:id="11641"/>
      <w:r w:rsidR="00E61D51">
        <w:rPr>
          <w:rFonts w:hint="cs"/>
          <w:rtl/>
        </w:rPr>
        <w:t xml:space="preserve"> </w:t>
      </w:r>
      <w:bookmarkStart w:id="11642" w:name="_ETM_Q22_561338"/>
      <w:bookmarkStart w:id="11643" w:name="_ETM_Q22_561430"/>
      <w:bookmarkEnd w:id="11642"/>
      <w:bookmarkEnd w:id="11643"/>
      <w:r>
        <w:rPr>
          <w:rtl/>
        </w:rPr>
        <w:t xml:space="preserve">יצוין </w:t>
      </w:r>
      <w:bookmarkStart w:id="11644" w:name="_ETM_Q22_559970"/>
      <w:bookmarkEnd w:id="11644"/>
      <w:r>
        <w:rPr>
          <w:rtl/>
        </w:rPr>
        <w:t xml:space="preserve">כי </w:t>
      </w:r>
      <w:bookmarkStart w:id="11645" w:name="_ETM_Q22_560119"/>
      <w:bookmarkEnd w:id="11645"/>
      <w:r>
        <w:rPr>
          <w:rtl/>
        </w:rPr>
        <w:t xml:space="preserve">במהלך </w:t>
      </w:r>
      <w:bookmarkStart w:id="11646" w:name="_ETM_Q22_560570"/>
      <w:bookmarkEnd w:id="11646"/>
      <w:r>
        <w:rPr>
          <w:rtl/>
        </w:rPr>
        <w:t xml:space="preserve">שנות </w:t>
      </w:r>
      <w:bookmarkStart w:id="11647" w:name="_ETM_Q22_560900"/>
      <w:bookmarkEnd w:id="11647"/>
      <w:r>
        <w:rPr>
          <w:rtl/>
        </w:rPr>
        <w:t xml:space="preserve">יישום </w:t>
      </w:r>
      <w:bookmarkStart w:id="11648" w:name="_ETM_Q22_561409"/>
      <w:bookmarkEnd w:id="11648"/>
      <w:r>
        <w:rPr>
          <w:rtl/>
        </w:rPr>
        <w:t xml:space="preserve">התוכנית </w:t>
      </w:r>
      <w:bookmarkStart w:id="11649" w:name="_ETM_Q22_562430"/>
      <w:bookmarkEnd w:id="11649"/>
      <w:r>
        <w:rPr>
          <w:rtl/>
        </w:rPr>
        <w:t>הו</w:t>
      </w:r>
      <w:r w:rsidR="00E61D51">
        <w:rPr>
          <w:rFonts w:hint="cs"/>
          <w:rtl/>
        </w:rPr>
        <w:t>שת</w:t>
      </w:r>
      <w:r>
        <w:rPr>
          <w:rtl/>
        </w:rPr>
        <w:t xml:space="preserve">ו </w:t>
      </w:r>
      <w:bookmarkStart w:id="11650" w:name="_ETM_Q22_563049"/>
      <w:bookmarkEnd w:id="11650"/>
      <w:r>
        <w:rPr>
          <w:rtl/>
        </w:rPr>
        <w:t xml:space="preserve">קיצוצי </w:t>
      </w:r>
      <w:bookmarkStart w:id="11651" w:name="_ETM_Q22_563649"/>
      <w:bookmarkEnd w:id="11651"/>
      <w:r>
        <w:rPr>
          <w:rtl/>
        </w:rPr>
        <w:t xml:space="preserve">תקציב </w:t>
      </w:r>
      <w:bookmarkStart w:id="11652" w:name="_ETM_Q22_564130"/>
      <w:bookmarkEnd w:id="11652"/>
      <w:r>
        <w:rPr>
          <w:rtl/>
        </w:rPr>
        <w:t xml:space="preserve">משמעותיים </w:t>
      </w:r>
      <w:bookmarkStart w:id="11653" w:name="_ETM_Q22_564909"/>
      <w:bookmarkEnd w:id="11653"/>
      <w:r>
        <w:rPr>
          <w:rtl/>
        </w:rPr>
        <w:t xml:space="preserve">על </w:t>
      </w:r>
      <w:bookmarkStart w:id="11654" w:name="_ETM_Q22_564999"/>
      <w:bookmarkEnd w:id="11654"/>
      <w:r>
        <w:rPr>
          <w:rtl/>
        </w:rPr>
        <w:t xml:space="preserve">תקציבה </w:t>
      </w:r>
      <w:bookmarkStart w:id="11655" w:name="_ETM_Q22_565389"/>
      <w:bookmarkEnd w:id="11655"/>
      <w:r>
        <w:rPr>
          <w:rtl/>
        </w:rPr>
        <w:t>ש</w:t>
      </w:r>
      <w:r>
        <w:rPr>
          <w:rFonts w:hint="cs"/>
          <w:rtl/>
        </w:rPr>
        <w:t xml:space="preserve">ל </w:t>
      </w:r>
      <w:r>
        <w:rPr>
          <w:rtl/>
        </w:rPr>
        <w:t xml:space="preserve">משטרת </w:t>
      </w:r>
      <w:bookmarkStart w:id="11656" w:name="_ETM_Q22_565869"/>
      <w:bookmarkEnd w:id="11656"/>
      <w:r>
        <w:rPr>
          <w:rtl/>
        </w:rPr>
        <w:t>ישראל</w:t>
      </w:r>
      <w:r>
        <w:rPr>
          <w:rFonts w:hint="cs"/>
          <w:rtl/>
        </w:rPr>
        <w:t>,</w:t>
      </w:r>
      <w:r>
        <w:rPr>
          <w:rtl/>
        </w:rPr>
        <w:t xml:space="preserve"> </w:t>
      </w:r>
      <w:bookmarkStart w:id="11657" w:name="_ETM_Q22_566200"/>
      <w:bookmarkEnd w:id="11657"/>
      <w:r>
        <w:rPr>
          <w:rtl/>
        </w:rPr>
        <w:t xml:space="preserve">אשר </w:t>
      </w:r>
      <w:bookmarkStart w:id="11658" w:name="_ETM_Q22_566439"/>
      <w:bookmarkEnd w:id="11658"/>
      <w:r>
        <w:rPr>
          <w:rtl/>
        </w:rPr>
        <w:t xml:space="preserve">הביאו </w:t>
      </w:r>
      <w:bookmarkStart w:id="11659" w:name="_ETM_Q22_566679"/>
      <w:bookmarkEnd w:id="11659"/>
      <w:r>
        <w:rPr>
          <w:rtl/>
        </w:rPr>
        <w:t>לפערים</w:t>
      </w:r>
      <w:r>
        <w:rPr>
          <w:rFonts w:hint="cs"/>
          <w:rtl/>
        </w:rPr>
        <w:t>,</w:t>
      </w:r>
      <w:r>
        <w:rPr>
          <w:rtl/>
        </w:rPr>
        <w:t xml:space="preserve"> </w:t>
      </w:r>
      <w:bookmarkStart w:id="11660" w:name="_ETM_Q22_567990"/>
      <w:bookmarkEnd w:id="11660"/>
      <w:r>
        <w:rPr>
          <w:rtl/>
        </w:rPr>
        <w:t xml:space="preserve">אבל </w:t>
      </w:r>
      <w:bookmarkStart w:id="11661" w:name="_ETM_Q22_568470"/>
      <w:bookmarkEnd w:id="11661"/>
      <w:r>
        <w:rPr>
          <w:rtl/>
        </w:rPr>
        <w:t xml:space="preserve">בכל </w:t>
      </w:r>
      <w:bookmarkStart w:id="11662" w:name="_ETM_Q22_568890"/>
      <w:bookmarkEnd w:id="11662"/>
      <w:r>
        <w:rPr>
          <w:rtl/>
        </w:rPr>
        <w:t xml:space="preserve">זאת </w:t>
      </w:r>
      <w:bookmarkStart w:id="11663" w:name="_ETM_Q22_570299"/>
      <w:bookmarkEnd w:id="11663"/>
      <w:r>
        <w:rPr>
          <w:rtl/>
        </w:rPr>
        <w:t xml:space="preserve">בין </w:t>
      </w:r>
      <w:bookmarkStart w:id="11664" w:name="_ETM_Q22_570540"/>
      <w:bookmarkEnd w:id="11664"/>
      <w:r>
        <w:rPr>
          <w:rtl/>
        </w:rPr>
        <w:t xml:space="preserve">השנים </w:t>
      </w:r>
      <w:bookmarkStart w:id="11665" w:name="_ETM_Q22_570930"/>
      <w:bookmarkEnd w:id="11665"/>
      <w:r>
        <w:rPr>
          <w:rtl/>
        </w:rPr>
        <w:t xml:space="preserve">2016 </w:t>
      </w:r>
      <w:bookmarkStart w:id="11666" w:name="_ETM_Q22_571829"/>
      <w:bookmarkEnd w:id="11666"/>
      <w:r>
        <w:rPr>
          <w:rtl/>
        </w:rPr>
        <w:t xml:space="preserve">ל-2020 </w:t>
      </w:r>
      <w:bookmarkStart w:id="11667" w:name="_ETM_Q22_572670"/>
      <w:bookmarkEnd w:id="11667"/>
      <w:r>
        <w:rPr>
          <w:rtl/>
        </w:rPr>
        <w:t>הוקמו</w:t>
      </w:r>
      <w:r>
        <w:rPr>
          <w:rFonts w:hint="cs"/>
          <w:rtl/>
        </w:rPr>
        <w:t xml:space="preserve"> תשע</w:t>
      </w:r>
      <w:bookmarkStart w:id="11668" w:name="_ETM_Q22_573659"/>
      <w:bookmarkEnd w:id="11668"/>
      <w:r>
        <w:rPr>
          <w:rtl/>
        </w:rPr>
        <w:t xml:space="preserve"> </w:t>
      </w:r>
      <w:bookmarkStart w:id="11669" w:name="_ETM_Q22_574170"/>
      <w:bookmarkEnd w:id="11669"/>
      <w:r>
        <w:rPr>
          <w:rtl/>
        </w:rPr>
        <w:t xml:space="preserve">תחנות </w:t>
      </w:r>
      <w:bookmarkStart w:id="11670" w:name="_ETM_Q22_574740"/>
      <w:bookmarkEnd w:id="11670"/>
      <w:r>
        <w:rPr>
          <w:rtl/>
        </w:rPr>
        <w:t xml:space="preserve">משטרה </w:t>
      </w:r>
      <w:bookmarkStart w:id="11671" w:name="_ETM_Q22_575250"/>
      <w:bookmarkEnd w:id="11671"/>
      <w:r>
        <w:rPr>
          <w:rtl/>
        </w:rPr>
        <w:t>ו</w:t>
      </w:r>
      <w:r>
        <w:rPr>
          <w:rFonts w:hint="cs"/>
          <w:rtl/>
        </w:rPr>
        <w:t>שלוש</w:t>
      </w:r>
      <w:r>
        <w:rPr>
          <w:rtl/>
        </w:rPr>
        <w:t xml:space="preserve"> </w:t>
      </w:r>
      <w:bookmarkStart w:id="11672" w:name="_ETM_Q22_575909"/>
      <w:bookmarkEnd w:id="11672"/>
      <w:r>
        <w:rPr>
          <w:rtl/>
        </w:rPr>
        <w:t xml:space="preserve">נקודות </w:t>
      </w:r>
      <w:bookmarkStart w:id="11673" w:name="_ETM_Q22_576779"/>
      <w:bookmarkEnd w:id="11673"/>
      <w:r>
        <w:rPr>
          <w:rtl/>
        </w:rPr>
        <w:t xml:space="preserve">משטרה </w:t>
      </w:r>
      <w:bookmarkStart w:id="11674" w:name="_ETM_Q22_577649"/>
      <w:bookmarkEnd w:id="11674"/>
      <w:r w:rsidRPr="009D6606">
        <w:rPr>
          <w:rtl/>
        </w:rPr>
        <w:t>בי</w:t>
      </w:r>
      <w:r>
        <w:rPr>
          <w:rFonts w:hint="cs"/>
          <w:rtl/>
        </w:rPr>
        <w:t>י</w:t>
      </w:r>
      <w:r w:rsidRPr="009D6606">
        <w:rPr>
          <w:rtl/>
        </w:rPr>
        <w:t xml:space="preserve">שובים </w:t>
      </w:r>
      <w:bookmarkStart w:id="11675" w:name="_ETM_Q22_578220"/>
      <w:bookmarkEnd w:id="11675"/>
      <w:r w:rsidRPr="009D6606">
        <w:rPr>
          <w:rtl/>
        </w:rPr>
        <w:t>הערבי</w:t>
      </w:r>
      <w:r w:rsidRPr="009D6606">
        <w:rPr>
          <w:rFonts w:hint="cs"/>
          <w:rtl/>
        </w:rPr>
        <w:t>י</w:t>
      </w:r>
      <w:r w:rsidRPr="009D6606">
        <w:rPr>
          <w:rtl/>
        </w:rPr>
        <w:t>ם</w:t>
      </w:r>
      <w:bookmarkStart w:id="11676" w:name="_ETM_Q22_580978"/>
      <w:bookmarkStart w:id="11677" w:name="_ETM_Q22_581088"/>
      <w:bookmarkStart w:id="11678" w:name="_ETM_Q22_579189"/>
      <w:bookmarkEnd w:id="11676"/>
      <w:bookmarkEnd w:id="11677"/>
      <w:bookmarkEnd w:id="11678"/>
      <w:r w:rsidRPr="009D6606">
        <w:rPr>
          <w:rFonts w:hint="cs"/>
          <w:rtl/>
        </w:rPr>
        <w:t xml:space="preserve">: </w:t>
      </w:r>
      <w:r w:rsidRPr="009D6606">
        <w:rPr>
          <w:rtl/>
        </w:rPr>
        <w:t>טמרה</w:t>
      </w:r>
      <w:r w:rsidRPr="009D6606">
        <w:rPr>
          <w:rFonts w:hint="cs"/>
          <w:rtl/>
        </w:rPr>
        <w:t>,</w:t>
      </w:r>
      <w:r w:rsidRPr="009D6606">
        <w:rPr>
          <w:rtl/>
        </w:rPr>
        <w:t xml:space="preserve"> </w:t>
      </w:r>
      <w:bookmarkStart w:id="11679" w:name="_ETM_Q22_579700"/>
      <w:bookmarkEnd w:id="11679"/>
      <w:r w:rsidRPr="009D6606">
        <w:rPr>
          <w:rtl/>
        </w:rPr>
        <w:t xml:space="preserve">מג'ד </w:t>
      </w:r>
      <w:bookmarkStart w:id="11680" w:name="_ETM_Q22_580029"/>
      <w:bookmarkEnd w:id="11680"/>
      <w:r w:rsidRPr="009D6606">
        <w:rPr>
          <w:rtl/>
        </w:rPr>
        <w:t>אל-</w:t>
      </w:r>
      <w:r w:rsidRPr="003D1CA7">
        <w:rPr>
          <w:rtl/>
        </w:rPr>
        <w:t>כרום</w:t>
      </w:r>
      <w:r w:rsidRPr="003D1CA7">
        <w:rPr>
          <w:rFonts w:hint="cs"/>
          <w:rtl/>
        </w:rPr>
        <w:t>,</w:t>
      </w:r>
      <w:r w:rsidRPr="003D1CA7">
        <w:rPr>
          <w:rtl/>
        </w:rPr>
        <w:t xml:space="preserve"> </w:t>
      </w:r>
      <w:bookmarkStart w:id="11681" w:name="_ETM_Q22_580479"/>
      <w:bookmarkEnd w:id="11681"/>
      <w:r w:rsidRPr="003D1CA7">
        <w:rPr>
          <w:rFonts w:hint="cs"/>
          <w:rtl/>
        </w:rPr>
        <w:t xml:space="preserve">כפר </w:t>
      </w:r>
      <w:proofErr w:type="spellStart"/>
      <w:r w:rsidRPr="003D1CA7">
        <w:rPr>
          <w:rFonts w:hint="cs"/>
          <w:rtl/>
        </w:rPr>
        <w:t>כנא</w:t>
      </w:r>
      <w:proofErr w:type="spellEnd"/>
      <w:r w:rsidRPr="003D1CA7">
        <w:rPr>
          <w:rFonts w:hint="cs"/>
          <w:rtl/>
        </w:rPr>
        <w:t>, מע'אר</w:t>
      </w:r>
      <w:r w:rsidRPr="009D6606">
        <w:rPr>
          <w:rFonts w:hint="cs"/>
          <w:rtl/>
        </w:rPr>
        <w:t xml:space="preserve">, </w:t>
      </w:r>
      <w:proofErr w:type="spellStart"/>
      <w:r w:rsidRPr="009D6606">
        <w:rPr>
          <w:rFonts w:hint="cs"/>
          <w:rtl/>
        </w:rPr>
        <w:t>ג'דיידה</w:t>
      </w:r>
      <w:proofErr w:type="spellEnd"/>
      <w:r>
        <w:rPr>
          <w:rFonts w:hint="cs"/>
          <w:rtl/>
        </w:rPr>
        <w:t>-</w:t>
      </w:r>
      <w:r w:rsidRPr="009D6606">
        <w:rPr>
          <w:rFonts w:hint="cs"/>
          <w:rtl/>
        </w:rPr>
        <w:t xml:space="preserve">מכר </w:t>
      </w:r>
      <w:bookmarkStart w:id="11682" w:name="_ETM_Q22_580726"/>
      <w:bookmarkEnd w:id="11682"/>
      <w:r w:rsidRPr="009D6606">
        <w:rPr>
          <w:rtl/>
        </w:rPr>
        <w:t>–</w:t>
      </w:r>
      <w:r w:rsidRPr="009D6606">
        <w:rPr>
          <w:rFonts w:hint="cs"/>
          <w:rtl/>
        </w:rPr>
        <w:t xml:space="preserve"> מע'אר זו נקודה, דרך אגב </w:t>
      </w:r>
      <w:r w:rsidRPr="009D6606">
        <w:rPr>
          <w:rtl/>
        </w:rPr>
        <w:t>–</w:t>
      </w:r>
      <w:r w:rsidRPr="009D6606">
        <w:rPr>
          <w:rFonts w:hint="cs"/>
          <w:rtl/>
        </w:rPr>
        <w:t xml:space="preserve"> כפר </w:t>
      </w:r>
      <w:proofErr w:type="spellStart"/>
      <w:r w:rsidRPr="009D6606">
        <w:rPr>
          <w:rFonts w:hint="cs"/>
          <w:rtl/>
        </w:rPr>
        <w:t>מנדא</w:t>
      </w:r>
      <w:proofErr w:type="spellEnd"/>
      <w:r w:rsidRPr="009D6606">
        <w:rPr>
          <w:rFonts w:hint="cs"/>
          <w:rtl/>
        </w:rPr>
        <w:t>,</w:t>
      </w:r>
      <w:r w:rsidRPr="009D6606">
        <w:rPr>
          <w:rtl/>
        </w:rPr>
        <w:t xml:space="preserve"> </w:t>
      </w:r>
      <w:bookmarkStart w:id="11683" w:name="_ETM_Q22_587029"/>
      <w:bookmarkEnd w:id="11683"/>
      <w:proofErr w:type="spellStart"/>
      <w:r w:rsidRPr="009D6606">
        <w:rPr>
          <w:rtl/>
        </w:rPr>
        <w:t>טובא-זנגרייה</w:t>
      </w:r>
      <w:proofErr w:type="spellEnd"/>
      <w:r w:rsidRPr="009D6606">
        <w:rPr>
          <w:rFonts w:hint="cs"/>
          <w:rtl/>
        </w:rPr>
        <w:t>,</w:t>
      </w:r>
      <w:r w:rsidRPr="009D6606">
        <w:rPr>
          <w:rtl/>
        </w:rPr>
        <w:t xml:space="preserve"> </w:t>
      </w:r>
      <w:bookmarkStart w:id="11684" w:name="_ETM_Q22_587870"/>
      <w:bookmarkEnd w:id="11684"/>
      <w:r w:rsidRPr="009D6606">
        <w:rPr>
          <w:rtl/>
        </w:rPr>
        <w:t xml:space="preserve">באקה </w:t>
      </w:r>
      <w:bookmarkStart w:id="11685" w:name="_ETM_Q22_588200"/>
      <w:bookmarkEnd w:id="11685"/>
      <w:r w:rsidRPr="009D6606">
        <w:rPr>
          <w:rtl/>
        </w:rPr>
        <w:t>אל</w:t>
      </w:r>
      <w:bookmarkStart w:id="11686" w:name="_ETM_Q22_588290"/>
      <w:bookmarkEnd w:id="11686"/>
      <w:r w:rsidRPr="009D6606">
        <w:rPr>
          <w:rFonts w:hint="cs"/>
          <w:rtl/>
        </w:rPr>
        <w:t>-</w:t>
      </w:r>
      <w:proofErr w:type="spellStart"/>
      <w:r w:rsidRPr="009D6606">
        <w:rPr>
          <w:rFonts w:hint="cs"/>
          <w:rtl/>
        </w:rPr>
        <w:t>ג</w:t>
      </w:r>
      <w:r w:rsidRPr="009D6606">
        <w:rPr>
          <w:rtl/>
        </w:rPr>
        <w:t>רב</w:t>
      </w:r>
      <w:r w:rsidRPr="009D6606">
        <w:rPr>
          <w:rFonts w:hint="cs"/>
          <w:rtl/>
        </w:rPr>
        <w:t>י</w:t>
      </w:r>
      <w:r w:rsidRPr="009D6606">
        <w:rPr>
          <w:rtl/>
        </w:rPr>
        <w:t>יה</w:t>
      </w:r>
      <w:proofErr w:type="spellEnd"/>
      <w:r w:rsidRPr="009D6606">
        <w:rPr>
          <w:rFonts w:hint="cs"/>
          <w:rtl/>
        </w:rPr>
        <w:t>,</w:t>
      </w:r>
      <w:r w:rsidRPr="009D6606">
        <w:rPr>
          <w:rtl/>
        </w:rPr>
        <w:t xml:space="preserve"> </w:t>
      </w:r>
      <w:bookmarkStart w:id="11687" w:name="_ETM_Q22_589350"/>
      <w:bookmarkEnd w:id="11687"/>
      <w:r w:rsidRPr="009D6606">
        <w:rPr>
          <w:rtl/>
        </w:rPr>
        <w:t>ג'</w:t>
      </w:r>
      <w:r w:rsidR="00DF0782">
        <w:rPr>
          <w:rFonts w:hint="cs"/>
          <w:rtl/>
        </w:rPr>
        <w:t>י</w:t>
      </w:r>
      <w:r w:rsidRPr="009D6606">
        <w:rPr>
          <w:rtl/>
        </w:rPr>
        <w:t xml:space="preserve">סר </w:t>
      </w:r>
      <w:bookmarkStart w:id="11688" w:name="_ETM_Q22_589799"/>
      <w:bookmarkEnd w:id="11688"/>
      <w:r w:rsidRPr="009D6606">
        <w:rPr>
          <w:rtl/>
        </w:rPr>
        <w:t>א-זרקא</w:t>
      </w:r>
      <w:r w:rsidRPr="009D6606">
        <w:rPr>
          <w:rFonts w:hint="cs"/>
          <w:rtl/>
        </w:rPr>
        <w:t>,</w:t>
      </w:r>
      <w:r w:rsidRPr="009D6606">
        <w:rPr>
          <w:rtl/>
        </w:rPr>
        <w:t xml:space="preserve"> </w:t>
      </w:r>
      <w:bookmarkStart w:id="11689" w:name="_ETM_Q22_590549"/>
      <w:bookmarkEnd w:id="11689"/>
      <w:r w:rsidRPr="009D6606">
        <w:rPr>
          <w:rtl/>
        </w:rPr>
        <w:t xml:space="preserve">כפר </w:t>
      </w:r>
      <w:bookmarkStart w:id="11690" w:name="_ETM_Q22_590850"/>
      <w:bookmarkEnd w:id="11690"/>
      <w:r w:rsidRPr="009D6606">
        <w:rPr>
          <w:rtl/>
        </w:rPr>
        <w:t>קאסם</w:t>
      </w:r>
      <w:r w:rsidRPr="009D6606">
        <w:rPr>
          <w:rFonts w:hint="cs"/>
          <w:rtl/>
        </w:rPr>
        <w:t>,</w:t>
      </w:r>
      <w:r w:rsidRPr="009D6606">
        <w:rPr>
          <w:rtl/>
        </w:rPr>
        <w:t xml:space="preserve"> </w:t>
      </w:r>
      <w:bookmarkStart w:id="11691" w:name="_ETM_Q22_591509"/>
      <w:bookmarkEnd w:id="11691"/>
      <w:r w:rsidRPr="009D6606">
        <w:rPr>
          <w:rtl/>
        </w:rPr>
        <w:t>טירה</w:t>
      </w:r>
      <w:r>
        <w:rPr>
          <w:rFonts w:hint="cs"/>
          <w:rtl/>
        </w:rPr>
        <w:t xml:space="preserve"> וערוער.</w:t>
      </w:r>
      <w:bookmarkStart w:id="11692" w:name="_ETM_Q22_591929"/>
      <w:bookmarkEnd w:id="11692"/>
      <w:r>
        <w:rPr>
          <w:rtl/>
        </w:rPr>
        <w:t xml:space="preserve"> </w:t>
      </w:r>
      <w:bookmarkStart w:id="11693" w:name="_ETM_Q22_593219"/>
      <w:bookmarkEnd w:id="11693"/>
    </w:p>
    <w:p w:rsidR="00EE453E" w:rsidRDefault="00EE453E" w:rsidP="00340E3B">
      <w:pPr>
        <w:rPr>
          <w:rtl/>
        </w:rPr>
      </w:pPr>
    </w:p>
    <w:p w:rsidR="00EE453E" w:rsidRDefault="00EE453E" w:rsidP="004B722D">
      <w:pPr>
        <w:rPr>
          <w:rtl/>
        </w:rPr>
      </w:pPr>
      <w:r>
        <w:rPr>
          <w:rtl/>
        </w:rPr>
        <w:lastRenderedPageBreak/>
        <w:t xml:space="preserve">ניתן </w:t>
      </w:r>
      <w:bookmarkStart w:id="11694" w:name="_ETM_Q22_593549"/>
      <w:bookmarkEnd w:id="11694"/>
      <w:r>
        <w:rPr>
          <w:rtl/>
        </w:rPr>
        <w:t xml:space="preserve">לראות </w:t>
      </w:r>
      <w:bookmarkStart w:id="11695" w:name="_ETM_Q22_593789"/>
      <w:bookmarkEnd w:id="11695"/>
      <w:r>
        <w:rPr>
          <w:rtl/>
        </w:rPr>
        <w:t xml:space="preserve">מגמת </w:t>
      </w:r>
      <w:bookmarkStart w:id="11696" w:name="_ETM_Q22_594179"/>
      <w:bookmarkEnd w:id="11696"/>
      <w:r>
        <w:rPr>
          <w:rtl/>
        </w:rPr>
        <w:t>שיפור</w:t>
      </w:r>
      <w:r>
        <w:rPr>
          <w:rFonts w:hint="cs"/>
          <w:rtl/>
        </w:rPr>
        <w:t>,</w:t>
      </w:r>
      <w:r>
        <w:rPr>
          <w:rtl/>
        </w:rPr>
        <w:t xml:space="preserve"> </w:t>
      </w:r>
      <w:bookmarkStart w:id="11697" w:name="_ETM_Q22_595270"/>
      <w:bookmarkEnd w:id="11697"/>
      <w:r>
        <w:rPr>
          <w:rtl/>
        </w:rPr>
        <w:t xml:space="preserve">וזה </w:t>
      </w:r>
      <w:bookmarkStart w:id="11698" w:name="_ETM_Q22_595570"/>
      <w:bookmarkEnd w:id="11698"/>
      <w:r>
        <w:rPr>
          <w:rtl/>
        </w:rPr>
        <w:t xml:space="preserve">חשוב </w:t>
      </w:r>
      <w:bookmarkStart w:id="11699" w:name="_ETM_Q22_595990"/>
      <w:bookmarkEnd w:id="11699"/>
      <w:r>
        <w:rPr>
          <w:rtl/>
        </w:rPr>
        <w:t xml:space="preserve">מאוד </w:t>
      </w:r>
      <w:bookmarkStart w:id="11700" w:name="_ETM_Q22_596229"/>
      <w:bookmarkEnd w:id="11700"/>
      <w:r>
        <w:rPr>
          <w:rtl/>
        </w:rPr>
        <w:t>בעיניי</w:t>
      </w:r>
      <w:r>
        <w:rPr>
          <w:rFonts w:hint="cs"/>
          <w:rtl/>
        </w:rPr>
        <w:t>,</w:t>
      </w:r>
      <w:r>
        <w:rPr>
          <w:rtl/>
        </w:rPr>
        <w:t xml:space="preserve"> </w:t>
      </w:r>
      <w:bookmarkStart w:id="11701" w:name="_ETM_Q22_596619"/>
      <w:bookmarkEnd w:id="11701"/>
      <w:r>
        <w:rPr>
          <w:rtl/>
        </w:rPr>
        <w:t>רבותיי</w:t>
      </w:r>
      <w:r>
        <w:rPr>
          <w:rFonts w:hint="cs"/>
          <w:rtl/>
        </w:rPr>
        <w:t>,</w:t>
      </w:r>
      <w:r>
        <w:rPr>
          <w:rtl/>
        </w:rPr>
        <w:t xml:space="preserve"> </w:t>
      </w:r>
      <w:bookmarkStart w:id="11702" w:name="_ETM_Q22_597729"/>
      <w:bookmarkEnd w:id="11702"/>
      <w:r>
        <w:rPr>
          <w:rtl/>
        </w:rPr>
        <w:t xml:space="preserve">באמון </w:t>
      </w:r>
      <w:bookmarkStart w:id="11703" w:name="_ETM_Q22_598839"/>
      <w:bookmarkEnd w:id="11703"/>
      <w:r>
        <w:rPr>
          <w:rtl/>
        </w:rPr>
        <w:t xml:space="preserve">האזרחים </w:t>
      </w:r>
      <w:bookmarkStart w:id="11704" w:name="_ETM_Q22_600220"/>
      <w:bookmarkEnd w:id="11704"/>
      <w:r>
        <w:rPr>
          <w:rtl/>
        </w:rPr>
        <w:t xml:space="preserve">הערבים </w:t>
      </w:r>
      <w:bookmarkStart w:id="11705" w:name="_ETM_Q22_600790"/>
      <w:bookmarkEnd w:id="11705"/>
      <w:r>
        <w:rPr>
          <w:rtl/>
        </w:rPr>
        <w:t>ב</w:t>
      </w:r>
      <w:r>
        <w:rPr>
          <w:rFonts w:hint="cs"/>
          <w:rtl/>
        </w:rPr>
        <w:t>י</w:t>
      </w:r>
      <w:r>
        <w:rPr>
          <w:rtl/>
        </w:rPr>
        <w:t xml:space="preserve">ישובים </w:t>
      </w:r>
      <w:bookmarkStart w:id="11706" w:name="_ETM_Q22_601270"/>
      <w:bookmarkEnd w:id="11706"/>
      <w:r>
        <w:rPr>
          <w:rtl/>
        </w:rPr>
        <w:t xml:space="preserve">שבהם </w:t>
      </w:r>
      <w:bookmarkStart w:id="11707" w:name="_ETM_Q22_601600"/>
      <w:bookmarkEnd w:id="11707"/>
      <w:r>
        <w:rPr>
          <w:rtl/>
        </w:rPr>
        <w:t xml:space="preserve">הוקמו </w:t>
      </w:r>
      <w:bookmarkStart w:id="11708" w:name="_ETM_Q22_601899"/>
      <w:bookmarkEnd w:id="11708"/>
      <w:r>
        <w:rPr>
          <w:rtl/>
        </w:rPr>
        <w:t xml:space="preserve">תחנות </w:t>
      </w:r>
      <w:bookmarkStart w:id="11709" w:name="_ETM_Q22_602380"/>
      <w:bookmarkEnd w:id="11709"/>
      <w:r>
        <w:rPr>
          <w:rtl/>
        </w:rPr>
        <w:t>חדשות</w:t>
      </w:r>
      <w:r>
        <w:rPr>
          <w:rFonts w:hint="cs"/>
          <w:rtl/>
        </w:rPr>
        <w:t>.</w:t>
      </w:r>
      <w:r>
        <w:rPr>
          <w:rtl/>
        </w:rPr>
        <w:t xml:space="preserve"> </w:t>
      </w:r>
      <w:bookmarkStart w:id="11710" w:name="_ETM_Q22_603520"/>
      <w:bookmarkEnd w:id="11710"/>
      <w:r>
        <w:rPr>
          <w:rtl/>
        </w:rPr>
        <w:t xml:space="preserve">על </w:t>
      </w:r>
      <w:bookmarkStart w:id="11711" w:name="_ETM_Q22_603700"/>
      <w:bookmarkEnd w:id="11711"/>
      <w:r>
        <w:rPr>
          <w:rtl/>
        </w:rPr>
        <w:t xml:space="preserve">פי </w:t>
      </w:r>
      <w:bookmarkStart w:id="11712" w:name="_ETM_Q22_604810"/>
      <w:bookmarkEnd w:id="11712"/>
      <w:r>
        <w:rPr>
          <w:rtl/>
        </w:rPr>
        <w:t xml:space="preserve">סקרים </w:t>
      </w:r>
      <w:bookmarkStart w:id="11713" w:name="_ETM_Q22_605409"/>
      <w:bookmarkEnd w:id="11713"/>
      <w:r>
        <w:rPr>
          <w:rtl/>
        </w:rPr>
        <w:t xml:space="preserve">שנערכו </w:t>
      </w:r>
      <w:bookmarkStart w:id="11714" w:name="_ETM_Q22_605860"/>
      <w:bookmarkEnd w:id="11714"/>
      <w:r>
        <w:rPr>
          <w:rtl/>
        </w:rPr>
        <w:t>ע</w:t>
      </w:r>
      <w:r>
        <w:rPr>
          <w:rFonts w:hint="cs"/>
          <w:rtl/>
        </w:rPr>
        <w:t>ל יד</w:t>
      </w:r>
      <w:r>
        <w:rPr>
          <w:rtl/>
        </w:rPr>
        <w:t xml:space="preserve">י </w:t>
      </w:r>
      <w:bookmarkStart w:id="11715" w:name="_ETM_Q22_606130"/>
      <w:bookmarkEnd w:id="11715"/>
      <w:proofErr w:type="spellStart"/>
      <w:r>
        <w:rPr>
          <w:rtl/>
        </w:rPr>
        <w:t>הלמ"ס</w:t>
      </w:r>
      <w:proofErr w:type="spellEnd"/>
      <w:r>
        <w:rPr>
          <w:rFonts w:hint="cs"/>
          <w:rtl/>
        </w:rPr>
        <w:t>, הלשכה</w:t>
      </w:r>
      <w:r>
        <w:rPr>
          <w:rtl/>
        </w:rPr>
        <w:t xml:space="preserve"> </w:t>
      </w:r>
      <w:bookmarkStart w:id="11716" w:name="_ETM_Q22_606610"/>
      <w:bookmarkEnd w:id="11716"/>
      <w:r>
        <w:rPr>
          <w:rtl/>
        </w:rPr>
        <w:t>ה</w:t>
      </w:r>
      <w:bookmarkStart w:id="11717" w:name="_ETM_Q22_606970"/>
      <w:bookmarkStart w:id="11718" w:name="_ETM_Q22_607300"/>
      <w:bookmarkStart w:id="11719" w:name="_ETM_Q22_607630"/>
      <w:bookmarkEnd w:id="11717"/>
      <w:bookmarkEnd w:id="11718"/>
      <w:bookmarkEnd w:id="11719"/>
      <w:r>
        <w:rPr>
          <w:rFonts w:hint="cs"/>
          <w:rtl/>
        </w:rPr>
        <w:t xml:space="preserve">מרכזית </w:t>
      </w:r>
      <w:bookmarkStart w:id="11720" w:name="_ETM_Q22_611674"/>
      <w:bookmarkEnd w:id="11720"/>
      <w:r>
        <w:rPr>
          <w:rFonts w:hint="cs"/>
          <w:rtl/>
        </w:rPr>
        <w:t>ל</w:t>
      </w:r>
      <w:r>
        <w:rPr>
          <w:rtl/>
        </w:rPr>
        <w:t>סטטיסטיקה</w:t>
      </w:r>
      <w:r>
        <w:rPr>
          <w:rFonts w:hint="cs"/>
          <w:rtl/>
        </w:rPr>
        <w:t>,</w:t>
      </w:r>
      <w:r>
        <w:rPr>
          <w:rtl/>
        </w:rPr>
        <w:t xml:space="preserve"> </w:t>
      </w:r>
      <w:bookmarkStart w:id="11721" w:name="_ETM_Q22_610380"/>
      <w:bookmarkEnd w:id="11721"/>
      <w:r>
        <w:rPr>
          <w:rtl/>
        </w:rPr>
        <w:t xml:space="preserve">מ-2018 </w:t>
      </w:r>
      <w:bookmarkStart w:id="11722" w:name="_ETM_Q22_613490"/>
      <w:bookmarkEnd w:id="11722"/>
      <w:r>
        <w:rPr>
          <w:rtl/>
        </w:rPr>
        <w:t xml:space="preserve">חלה </w:t>
      </w:r>
      <w:bookmarkStart w:id="11723" w:name="_ETM_Q22_614090"/>
      <w:bookmarkEnd w:id="11723"/>
      <w:r>
        <w:rPr>
          <w:rtl/>
        </w:rPr>
        <w:t>על</w:t>
      </w:r>
      <w:r>
        <w:rPr>
          <w:rFonts w:hint="cs"/>
          <w:rtl/>
        </w:rPr>
        <w:t>י</w:t>
      </w:r>
      <w:r>
        <w:rPr>
          <w:rtl/>
        </w:rPr>
        <w:t xml:space="preserve">יה </w:t>
      </w:r>
      <w:bookmarkStart w:id="11724" w:name="_ETM_Q22_614420"/>
      <w:bookmarkEnd w:id="11724"/>
      <w:r>
        <w:rPr>
          <w:rtl/>
        </w:rPr>
        <w:t xml:space="preserve">משמעותית </w:t>
      </w:r>
      <w:bookmarkStart w:id="11725" w:name="_ETM_Q22_616719"/>
      <w:bookmarkEnd w:id="11725"/>
      <w:r>
        <w:rPr>
          <w:rtl/>
        </w:rPr>
        <w:t xml:space="preserve">באמון </w:t>
      </w:r>
      <w:bookmarkStart w:id="11726" w:name="_ETM_Q22_617260"/>
      <w:bookmarkEnd w:id="11726"/>
      <w:r>
        <w:rPr>
          <w:rtl/>
        </w:rPr>
        <w:t xml:space="preserve">הציבור </w:t>
      </w:r>
      <w:bookmarkStart w:id="11727" w:name="_ETM_Q22_617799"/>
      <w:bookmarkEnd w:id="11727"/>
      <w:r>
        <w:rPr>
          <w:rtl/>
        </w:rPr>
        <w:t xml:space="preserve">וגם </w:t>
      </w:r>
      <w:bookmarkStart w:id="11728" w:name="_ETM_Q22_618340"/>
      <w:bookmarkEnd w:id="11728"/>
      <w:r>
        <w:rPr>
          <w:rtl/>
        </w:rPr>
        <w:t xml:space="preserve">בתחושת </w:t>
      </w:r>
      <w:bookmarkStart w:id="11729" w:name="_ETM_Q22_618909"/>
      <w:bookmarkEnd w:id="11729"/>
      <w:r>
        <w:rPr>
          <w:rtl/>
        </w:rPr>
        <w:t xml:space="preserve">הציבור </w:t>
      </w:r>
      <w:bookmarkStart w:id="11730" w:name="_ETM_Q22_619299"/>
      <w:bookmarkEnd w:id="11730"/>
      <w:r>
        <w:rPr>
          <w:rtl/>
        </w:rPr>
        <w:t xml:space="preserve">כי </w:t>
      </w:r>
      <w:bookmarkStart w:id="11731" w:name="_ETM_Q22_619420"/>
      <w:bookmarkEnd w:id="11731"/>
      <w:r>
        <w:rPr>
          <w:rtl/>
        </w:rPr>
        <w:t xml:space="preserve">הם </w:t>
      </w:r>
      <w:bookmarkStart w:id="11732" w:name="_ETM_Q22_619540"/>
      <w:bookmarkEnd w:id="11732"/>
      <w:r>
        <w:rPr>
          <w:rtl/>
        </w:rPr>
        <w:t xml:space="preserve">חשים </w:t>
      </w:r>
      <w:bookmarkStart w:id="11733" w:name="_ETM_Q22_619930"/>
      <w:bookmarkEnd w:id="11733"/>
      <w:r>
        <w:rPr>
          <w:rtl/>
        </w:rPr>
        <w:t xml:space="preserve">בטוחים </w:t>
      </w:r>
      <w:bookmarkStart w:id="11734" w:name="_ETM_Q22_620499"/>
      <w:bookmarkEnd w:id="11734"/>
      <w:r>
        <w:rPr>
          <w:rtl/>
        </w:rPr>
        <w:t xml:space="preserve">באזור </w:t>
      </w:r>
      <w:bookmarkStart w:id="11735" w:name="_ETM_Q22_620920"/>
      <w:bookmarkEnd w:id="11735"/>
      <w:r>
        <w:rPr>
          <w:rtl/>
        </w:rPr>
        <w:t>מגוריהם</w:t>
      </w:r>
      <w:r>
        <w:rPr>
          <w:rFonts w:hint="cs"/>
          <w:rtl/>
        </w:rPr>
        <w:t>.</w:t>
      </w:r>
      <w:r>
        <w:rPr>
          <w:rtl/>
        </w:rPr>
        <w:t xml:space="preserve"> </w:t>
      </w:r>
      <w:bookmarkStart w:id="11736" w:name="_ETM_Q22_623180"/>
      <w:bookmarkStart w:id="11737" w:name="_ETM_Q22_623840"/>
      <w:bookmarkStart w:id="11738" w:name="_ETM_Q22_625160"/>
      <w:bookmarkStart w:id="11739" w:name="_ETM_Q22_625580"/>
      <w:bookmarkStart w:id="11740" w:name="_ETM_Q22_626270"/>
      <w:bookmarkStart w:id="11741" w:name="_ETM_Q22_626660"/>
      <w:bookmarkStart w:id="11742" w:name="_ETM_Q22_626780"/>
      <w:bookmarkStart w:id="11743" w:name="_ETM_Q22_627110"/>
      <w:bookmarkStart w:id="11744" w:name="_ETM_Q22_627320"/>
      <w:bookmarkStart w:id="11745" w:name="_ETM_Q22_627470"/>
      <w:bookmarkEnd w:id="11736"/>
      <w:bookmarkEnd w:id="11737"/>
      <w:bookmarkEnd w:id="11738"/>
      <w:bookmarkEnd w:id="11739"/>
      <w:bookmarkEnd w:id="11740"/>
      <w:bookmarkEnd w:id="11741"/>
      <w:bookmarkEnd w:id="11742"/>
      <w:bookmarkEnd w:id="11743"/>
      <w:bookmarkEnd w:id="11744"/>
      <w:bookmarkEnd w:id="11745"/>
      <w:r>
        <w:rPr>
          <w:rtl/>
        </w:rPr>
        <w:t xml:space="preserve">במרבית </w:t>
      </w:r>
      <w:bookmarkStart w:id="11746" w:name="_ETM_Q22_628010"/>
      <w:bookmarkEnd w:id="11746"/>
      <w:r>
        <w:rPr>
          <w:rtl/>
        </w:rPr>
        <w:t xml:space="preserve">התחנות </w:t>
      </w:r>
      <w:bookmarkStart w:id="11747" w:name="_ETM_Q22_628460"/>
      <w:bookmarkEnd w:id="11747"/>
      <w:r>
        <w:rPr>
          <w:rtl/>
        </w:rPr>
        <w:t>החדשות</w:t>
      </w:r>
      <w:r>
        <w:rPr>
          <w:rFonts w:hint="cs"/>
          <w:rtl/>
        </w:rPr>
        <w:t>,</w:t>
      </w:r>
      <w:r>
        <w:rPr>
          <w:rtl/>
        </w:rPr>
        <w:t xml:space="preserve"> </w:t>
      </w:r>
      <w:bookmarkStart w:id="11748" w:name="_ETM_Q22_628910"/>
      <w:bookmarkEnd w:id="11748"/>
      <w:r w:rsidR="004B722D">
        <w:rPr>
          <w:rFonts w:hint="cs"/>
          <w:rtl/>
        </w:rPr>
        <w:t>במקומות שבהם</w:t>
      </w:r>
      <w:r>
        <w:rPr>
          <w:rtl/>
        </w:rPr>
        <w:t xml:space="preserve"> </w:t>
      </w:r>
      <w:bookmarkStart w:id="11749" w:name="_ETM_Q22_629120"/>
      <w:bookmarkEnd w:id="11749"/>
      <w:r>
        <w:rPr>
          <w:rtl/>
        </w:rPr>
        <w:t xml:space="preserve">מוקמו </w:t>
      </w:r>
      <w:bookmarkStart w:id="11750" w:name="_ETM_Q22_629540"/>
      <w:bookmarkEnd w:id="11750"/>
      <w:r>
        <w:rPr>
          <w:rtl/>
        </w:rPr>
        <w:t xml:space="preserve">תחנות </w:t>
      </w:r>
      <w:bookmarkStart w:id="11751" w:name="_ETM_Q22_629900"/>
      <w:bookmarkEnd w:id="11751"/>
      <w:r>
        <w:rPr>
          <w:rtl/>
        </w:rPr>
        <w:t xml:space="preserve">חדשות </w:t>
      </w:r>
      <w:bookmarkStart w:id="11752" w:name="_ETM_Q22_630680"/>
      <w:bookmarkEnd w:id="11752"/>
      <w:r>
        <w:rPr>
          <w:rtl/>
        </w:rPr>
        <w:t xml:space="preserve">חלה </w:t>
      </w:r>
      <w:bookmarkStart w:id="11753" w:name="_ETM_Q22_631070"/>
      <w:bookmarkEnd w:id="11753"/>
      <w:r>
        <w:rPr>
          <w:rtl/>
        </w:rPr>
        <w:t>על</w:t>
      </w:r>
      <w:r>
        <w:rPr>
          <w:rFonts w:hint="cs"/>
          <w:rtl/>
        </w:rPr>
        <w:t>י</w:t>
      </w:r>
      <w:r>
        <w:rPr>
          <w:rtl/>
        </w:rPr>
        <w:t xml:space="preserve">יה </w:t>
      </w:r>
      <w:bookmarkStart w:id="11754" w:name="_ETM_Q22_631370"/>
      <w:bookmarkEnd w:id="11754"/>
      <w:r>
        <w:rPr>
          <w:rtl/>
        </w:rPr>
        <w:t xml:space="preserve">משמעותית </w:t>
      </w:r>
      <w:bookmarkStart w:id="11755" w:name="_ETM_Q22_632720"/>
      <w:bookmarkEnd w:id="11755"/>
      <w:r>
        <w:rPr>
          <w:rtl/>
        </w:rPr>
        <w:t xml:space="preserve">באמון </w:t>
      </w:r>
      <w:bookmarkStart w:id="11756" w:name="_ETM_Q22_633170"/>
      <w:bookmarkEnd w:id="11756"/>
      <w:r>
        <w:rPr>
          <w:rtl/>
        </w:rPr>
        <w:t xml:space="preserve">הציבור </w:t>
      </w:r>
      <w:bookmarkStart w:id="11757" w:name="_ETM_Q22_633620"/>
      <w:bookmarkEnd w:id="11757"/>
      <w:r>
        <w:rPr>
          <w:rtl/>
        </w:rPr>
        <w:t xml:space="preserve">במשטרה </w:t>
      </w:r>
      <w:bookmarkStart w:id="11758" w:name="_ETM_Q22_634760"/>
      <w:bookmarkEnd w:id="11758"/>
      <w:r>
        <w:rPr>
          <w:rtl/>
        </w:rPr>
        <w:t xml:space="preserve">בהשוואה </w:t>
      </w:r>
      <w:bookmarkStart w:id="11759" w:name="_ETM_Q22_635300"/>
      <w:bookmarkEnd w:id="11759"/>
      <w:r>
        <w:rPr>
          <w:rtl/>
        </w:rPr>
        <w:t xml:space="preserve">לשנים </w:t>
      </w:r>
      <w:bookmarkStart w:id="11760" w:name="_ETM_Q22_635780"/>
      <w:bookmarkEnd w:id="11760"/>
      <w:r>
        <w:rPr>
          <w:rtl/>
        </w:rPr>
        <w:t>קודמות</w:t>
      </w:r>
      <w:r>
        <w:rPr>
          <w:rFonts w:hint="cs"/>
          <w:rtl/>
        </w:rPr>
        <w:t>.</w:t>
      </w:r>
      <w:r>
        <w:rPr>
          <w:rtl/>
        </w:rPr>
        <w:t xml:space="preserve"> </w:t>
      </w:r>
      <w:bookmarkStart w:id="11761" w:name="_ETM_Q22_636980"/>
      <w:bookmarkEnd w:id="11761"/>
    </w:p>
    <w:p w:rsidR="00EE453E" w:rsidRDefault="00EE453E" w:rsidP="00340E3B">
      <w:pPr>
        <w:rPr>
          <w:rtl/>
        </w:rPr>
      </w:pPr>
      <w:bookmarkStart w:id="11762" w:name="_ETM_Q22_637594"/>
      <w:bookmarkStart w:id="11763" w:name="_ETM_Q22_637680"/>
      <w:bookmarkEnd w:id="11762"/>
      <w:bookmarkEnd w:id="11763"/>
    </w:p>
    <w:p w:rsidR="00EE453E" w:rsidRDefault="00EE453E" w:rsidP="004B722D">
      <w:pPr>
        <w:rPr>
          <w:rtl/>
        </w:rPr>
      </w:pPr>
      <w:bookmarkStart w:id="11764" w:name="_ETM_Q22_637755"/>
      <w:bookmarkStart w:id="11765" w:name="_ETM_Q22_637811"/>
      <w:bookmarkEnd w:id="11764"/>
      <w:bookmarkEnd w:id="11765"/>
      <w:r>
        <w:rPr>
          <w:rtl/>
        </w:rPr>
        <w:t xml:space="preserve">בנושא </w:t>
      </w:r>
      <w:bookmarkStart w:id="11766" w:name="_ETM_Q22_637400"/>
      <w:bookmarkEnd w:id="11766"/>
      <w:r>
        <w:rPr>
          <w:rtl/>
        </w:rPr>
        <w:t xml:space="preserve">גיוס </w:t>
      </w:r>
      <w:bookmarkStart w:id="11767" w:name="_ETM_Q22_637730"/>
      <w:bookmarkEnd w:id="11767"/>
      <w:r>
        <w:rPr>
          <w:rtl/>
        </w:rPr>
        <w:t>שוטרים</w:t>
      </w:r>
      <w:r>
        <w:rPr>
          <w:rFonts w:hint="cs"/>
          <w:rtl/>
        </w:rPr>
        <w:t>,</w:t>
      </w:r>
      <w:r>
        <w:rPr>
          <w:rtl/>
        </w:rPr>
        <w:t xml:space="preserve"> </w:t>
      </w:r>
      <w:bookmarkStart w:id="11768" w:name="_ETM_Q22_638150"/>
      <w:bookmarkEnd w:id="11768"/>
      <w:r>
        <w:rPr>
          <w:rtl/>
        </w:rPr>
        <w:t xml:space="preserve">משטרת </w:t>
      </w:r>
      <w:bookmarkStart w:id="11769" w:name="_ETM_Q22_638540"/>
      <w:bookmarkEnd w:id="11769"/>
      <w:r>
        <w:rPr>
          <w:rtl/>
        </w:rPr>
        <w:t xml:space="preserve">ישראל </w:t>
      </w:r>
      <w:bookmarkStart w:id="11770" w:name="_ETM_Q22_640150"/>
      <w:bookmarkEnd w:id="11770"/>
      <w:r>
        <w:rPr>
          <w:rtl/>
        </w:rPr>
        <w:t xml:space="preserve">הקצתה </w:t>
      </w:r>
      <w:bookmarkStart w:id="11771" w:name="_ETM_Q22_640810"/>
      <w:bookmarkEnd w:id="11771"/>
      <w:r>
        <w:rPr>
          <w:rtl/>
        </w:rPr>
        <w:t xml:space="preserve">בפועל </w:t>
      </w:r>
      <w:bookmarkStart w:id="11772" w:name="_ETM_Q22_641409"/>
      <w:bookmarkEnd w:id="11772"/>
      <w:r>
        <w:rPr>
          <w:rtl/>
        </w:rPr>
        <w:t xml:space="preserve">עד </w:t>
      </w:r>
      <w:bookmarkStart w:id="11773" w:name="_ETM_Q22_641650"/>
      <w:bookmarkEnd w:id="11773"/>
      <w:r>
        <w:rPr>
          <w:rtl/>
        </w:rPr>
        <w:t>כה</w:t>
      </w:r>
      <w:r>
        <w:rPr>
          <w:rFonts w:hint="cs"/>
          <w:rtl/>
        </w:rPr>
        <w:t xml:space="preserve"> </w:t>
      </w:r>
      <w:bookmarkStart w:id="11774" w:name="_ETM_Q22_644850"/>
      <w:bookmarkEnd w:id="11774"/>
      <w:r>
        <w:rPr>
          <w:rFonts w:hint="cs"/>
          <w:rtl/>
        </w:rPr>
        <w:t xml:space="preserve">822 תקני כוח אדם, </w:t>
      </w:r>
      <w:bookmarkStart w:id="11775" w:name="_ETM_Q22_645270"/>
      <w:bookmarkStart w:id="11776" w:name="_ETM_Q22_645570"/>
      <w:bookmarkStart w:id="11777" w:name="_ETM_Q22_645930"/>
      <w:bookmarkStart w:id="11778" w:name="_ETM_Q22_646230"/>
      <w:bookmarkStart w:id="11779" w:name="_ETM_Q22_648700"/>
      <w:bookmarkStart w:id="11780" w:name="_ETM_Q22_649090"/>
      <w:bookmarkStart w:id="11781" w:name="_ETM_Q22_649390"/>
      <w:bookmarkStart w:id="11782" w:name="_ETM_Q22_649659"/>
      <w:bookmarkEnd w:id="11775"/>
      <w:bookmarkEnd w:id="11776"/>
      <w:bookmarkEnd w:id="11777"/>
      <w:bookmarkEnd w:id="11778"/>
      <w:bookmarkEnd w:id="11779"/>
      <w:bookmarkEnd w:id="11780"/>
      <w:bookmarkEnd w:id="11781"/>
      <w:bookmarkEnd w:id="11782"/>
      <w:r>
        <w:rPr>
          <w:rtl/>
        </w:rPr>
        <w:t xml:space="preserve">מתוכם </w:t>
      </w:r>
      <w:bookmarkStart w:id="11783" w:name="_ETM_Q22_650049"/>
      <w:bookmarkEnd w:id="11783"/>
      <w:r>
        <w:rPr>
          <w:rFonts w:hint="cs"/>
          <w:rtl/>
        </w:rPr>
        <w:t>אוישו עד כה</w:t>
      </w:r>
      <w:bookmarkStart w:id="11784" w:name="_ETM_Q22_650200"/>
      <w:bookmarkStart w:id="11785" w:name="_ETM_Q22_650590"/>
      <w:bookmarkStart w:id="11786" w:name="_ETM_Q22_650709"/>
      <w:bookmarkStart w:id="11787" w:name="_ETM_Q22_652150"/>
      <w:bookmarkEnd w:id="11784"/>
      <w:bookmarkEnd w:id="11785"/>
      <w:bookmarkEnd w:id="11786"/>
      <w:bookmarkEnd w:id="11787"/>
      <w:r>
        <w:rPr>
          <w:rFonts w:hint="cs"/>
          <w:rtl/>
        </w:rPr>
        <w:t xml:space="preserve"> 796 </w:t>
      </w:r>
      <w:r>
        <w:rPr>
          <w:rtl/>
        </w:rPr>
        <w:t>תקנים</w:t>
      </w:r>
      <w:r w:rsidR="004B722D">
        <w:rPr>
          <w:rFonts w:hint="cs"/>
          <w:rtl/>
        </w:rPr>
        <w:t>.</w:t>
      </w:r>
      <w:r>
        <w:rPr>
          <w:rtl/>
        </w:rPr>
        <w:t xml:space="preserve"> </w:t>
      </w:r>
      <w:bookmarkStart w:id="11788" w:name="_ETM_Q22_653070"/>
      <w:bookmarkEnd w:id="11788"/>
      <w:r>
        <w:rPr>
          <w:rtl/>
        </w:rPr>
        <w:t xml:space="preserve">גויסו </w:t>
      </w:r>
      <w:bookmarkStart w:id="11789" w:name="_ETM_Q22_653820"/>
      <w:bookmarkEnd w:id="11789"/>
      <w:r>
        <w:rPr>
          <w:rtl/>
        </w:rPr>
        <w:t xml:space="preserve">510 </w:t>
      </w:r>
      <w:bookmarkStart w:id="11790" w:name="_ETM_Q22_655080"/>
      <w:bookmarkEnd w:id="11790"/>
      <w:r>
        <w:rPr>
          <w:rtl/>
        </w:rPr>
        <w:t xml:space="preserve">שוטרים </w:t>
      </w:r>
      <w:bookmarkStart w:id="11791" w:name="_ETM_Q22_655620"/>
      <w:bookmarkEnd w:id="11791"/>
      <w:r>
        <w:rPr>
          <w:rtl/>
        </w:rPr>
        <w:t>מוסלמים</w:t>
      </w:r>
      <w:r>
        <w:rPr>
          <w:rFonts w:hint="cs"/>
          <w:rtl/>
        </w:rPr>
        <w:t>,</w:t>
      </w:r>
      <w:r>
        <w:rPr>
          <w:rtl/>
        </w:rPr>
        <w:t xml:space="preserve"> </w:t>
      </w:r>
      <w:bookmarkStart w:id="11792" w:name="_ETM_Q22_656250"/>
      <w:bookmarkEnd w:id="11792"/>
      <w:proofErr w:type="spellStart"/>
      <w:r>
        <w:rPr>
          <w:rtl/>
        </w:rPr>
        <w:t>צ'רקסים</w:t>
      </w:r>
      <w:proofErr w:type="spellEnd"/>
      <w:r>
        <w:rPr>
          <w:rtl/>
        </w:rPr>
        <w:t xml:space="preserve"> </w:t>
      </w:r>
      <w:bookmarkStart w:id="11793" w:name="_ETM_Q22_656850"/>
      <w:bookmarkEnd w:id="11793"/>
      <w:r>
        <w:rPr>
          <w:rtl/>
        </w:rPr>
        <w:t>ובדואים</w:t>
      </w:r>
      <w:r>
        <w:rPr>
          <w:rFonts w:hint="cs"/>
          <w:rtl/>
        </w:rPr>
        <w:t>,</w:t>
      </w:r>
      <w:r>
        <w:rPr>
          <w:rtl/>
        </w:rPr>
        <w:t xml:space="preserve"> </w:t>
      </w:r>
      <w:bookmarkStart w:id="11794" w:name="_ETM_Q22_657890"/>
      <w:bookmarkEnd w:id="11794"/>
      <w:r>
        <w:rPr>
          <w:rtl/>
        </w:rPr>
        <w:t xml:space="preserve">ובכוונתנו </w:t>
      </w:r>
      <w:bookmarkStart w:id="11795" w:name="_ETM_Q22_659490"/>
      <w:bookmarkEnd w:id="11795"/>
      <w:r>
        <w:rPr>
          <w:rtl/>
        </w:rPr>
        <w:t xml:space="preserve">לגייס </w:t>
      </w:r>
      <w:bookmarkStart w:id="11796" w:name="_ETM_Q22_659940"/>
      <w:bookmarkEnd w:id="11796"/>
      <w:r>
        <w:rPr>
          <w:rtl/>
        </w:rPr>
        <w:t xml:space="preserve">נוספים </w:t>
      </w:r>
      <w:bookmarkStart w:id="11797" w:name="_ETM_Q22_661050"/>
      <w:bookmarkEnd w:id="11797"/>
      <w:r>
        <w:rPr>
          <w:rtl/>
        </w:rPr>
        <w:t xml:space="preserve">עד </w:t>
      </w:r>
      <w:bookmarkStart w:id="11798" w:name="_ETM_Q22_661260"/>
      <w:bookmarkEnd w:id="11798"/>
      <w:r>
        <w:rPr>
          <w:rtl/>
        </w:rPr>
        <w:t xml:space="preserve">סוף </w:t>
      </w:r>
      <w:bookmarkStart w:id="11799" w:name="_ETM_Q22_661739"/>
      <w:bookmarkStart w:id="11800" w:name="_ETM_Q22_662190"/>
      <w:bookmarkEnd w:id="11799"/>
      <w:bookmarkEnd w:id="11800"/>
      <w:r>
        <w:rPr>
          <w:rtl/>
        </w:rPr>
        <w:t xml:space="preserve">שנת </w:t>
      </w:r>
      <w:bookmarkStart w:id="11801" w:name="_ETM_Q22_662489"/>
      <w:bookmarkEnd w:id="11801"/>
      <w:r>
        <w:rPr>
          <w:rtl/>
        </w:rPr>
        <w:t xml:space="preserve">העבודה </w:t>
      </w:r>
      <w:bookmarkStart w:id="11802" w:name="_ETM_Q22_662879"/>
      <w:bookmarkEnd w:id="11802"/>
      <w:r>
        <w:rPr>
          <w:rtl/>
        </w:rPr>
        <w:t>2020</w:t>
      </w:r>
      <w:r>
        <w:rPr>
          <w:rFonts w:hint="cs"/>
          <w:rtl/>
        </w:rPr>
        <w:t>,</w:t>
      </w:r>
      <w:r>
        <w:rPr>
          <w:rtl/>
        </w:rPr>
        <w:t xml:space="preserve"> </w:t>
      </w:r>
      <w:bookmarkStart w:id="11803" w:name="_ETM_Q22_663480"/>
      <w:bookmarkEnd w:id="11803"/>
      <w:r>
        <w:rPr>
          <w:rtl/>
        </w:rPr>
        <w:t xml:space="preserve">וגם </w:t>
      </w:r>
      <w:bookmarkStart w:id="11804" w:name="_ETM_Q22_663780"/>
      <w:bookmarkEnd w:id="11804"/>
      <w:r>
        <w:rPr>
          <w:rtl/>
        </w:rPr>
        <w:t xml:space="preserve">כמובן </w:t>
      </w:r>
      <w:bookmarkStart w:id="11805" w:name="_ETM_Q22_664230"/>
      <w:bookmarkEnd w:id="11805"/>
      <w:r>
        <w:rPr>
          <w:rtl/>
        </w:rPr>
        <w:t xml:space="preserve">לאחר </w:t>
      </w:r>
      <w:bookmarkStart w:id="11806" w:name="_ETM_Q22_664590"/>
      <w:bookmarkEnd w:id="11806"/>
      <w:r>
        <w:rPr>
          <w:rtl/>
        </w:rPr>
        <w:t>מכן</w:t>
      </w:r>
      <w:r>
        <w:rPr>
          <w:rFonts w:hint="cs"/>
          <w:rtl/>
        </w:rPr>
        <w:t>.</w:t>
      </w:r>
      <w:r>
        <w:rPr>
          <w:rtl/>
        </w:rPr>
        <w:t xml:space="preserve"> </w:t>
      </w:r>
      <w:bookmarkStart w:id="11807" w:name="_ETM_Q22_665340"/>
      <w:bookmarkEnd w:id="11807"/>
    </w:p>
    <w:p w:rsidR="00EE453E" w:rsidRDefault="00EE453E" w:rsidP="00340E3B">
      <w:pPr>
        <w:rPr>
          <w:rtl/>
        </w:rPr>
      </w:pPr>
      <w:bookmarkStart w:id="11808" w:name="_ETM_Q22_667139"/>
      <w:bookmarkStart w:id="11809" w:name="_ETM_Q22_667234"/>
      <w:bookmarkEnd w:id="11808"/>
      <w:bookmarkEnd w:id="11809"/>
    </w:p>
    <w:p w:rsidR="004C3490" w:rsidRDefault="00EE453E" w:rsidP="004B722D">
      <w:pPr>
        <w:rPr>
          <w:rtl/>
          <w:lang w:eastAsia="he-IL"/>
        </w:rPr>
      </w:pPr>
      <w:bookmarkStart w:id="11810" w:name="_ETM_Q22_667297"/>
      <w:bookmarkStart w:id="11811" w:name="_ETM_Q22_667378"/>
      <w:bookmarkEnd w:id="11810"/>
      <w:bookmarkEnd w:id="11811"/>
      <w:r>
        <w:rPr>
          <w:rtl/>
        </w:rPr>
        <w:t xml:space="preserve">בעניין </w:t>
      </w:r>
      <w:bookmarkStart w:id="11812" w:name="_ETM_Q22_666090"/>
      <w:bookmarkEnd w:id="11812"/>
      <w:r>
        <w:rPr>
          <w:rtl/>
        </w:rPr>
        <w:t xml:space="preserve">הגברת </w:t>
      </w:r>
      <w:bookmarkStart w:id="11813" w:name="_ETM_Q22_667030"/>
      <w:bookmarkEnd w:id="11813"/>
      <w:r>
        <w:rPr>
          <w:rtl/>
        </w:rPr>
        <w:t>מ</w:t>
      </w:r>
      <w:r>
        <w:rPr>
          <w:rFonts w:hint="cs"/>
          <w:rtl/>
        </w:rPr>
        <w:t>אמצי</w:t>
      </w:r>
      <w:r>
        <w:rPr>
          <w:rtl/>
        </w:rPr>
        <w:t xml:space="preserve"> </w:t>
      </w:r>
      <w:bookmarkStart w:id="11814" w:name="_ETM_Q22_667690"/>
      <w:bookmarkEnd w:id="11814"/>
      <w:r>
        <w:rPr>
          <w:rFonts w:hint="cs"/>
          <w:rtl/>
        </w:rPr>
        <w:t>ה</w:t>
      </w:r>
      <w:r>
        <w:rPr>
          <w:rtl/>
        </w:rPr>
        <w:t xml:space="preserve">אכיפה </w:t>
      </w:r>
      <w:bookmarkStart w:id="11815" w:name="_ETM_Q22_668050"/>
      <w:bookmarkEnd w:id="11815"/>
      <w:r>
        <w:rPr>
          <w:rtl/>
        </w:rPr>
        <w:t>ב</w:t>
      </w:r>
      <w:r>
        <w:rPr>
          <w:rFonts w:hint="cs"/>
          <w:rtl/>
        </w:rPr>
        <w:t>י</w:t>
      </w:r>
      <w:r>
        <w:rPr>
          <w:rtl/>
        </w:rPr>
        <w:t xml:space="preserve">ישובים </w:t>
      </w:r>
      <w:bookmarkStart w:id="11816" w:name="_ETM_Q22_668620"/>
      <w:bookmarkEnd w:id="11816"/>
      <w:r>
        <w:rPr>
          <w:rtl/>
        </w:rPr>
        <w:t>הערבי</w:t>
      </w:r>
      <w:r>
        <w:rPr>
          <w:rFonts w:hint="cs"/>
          <w:rtl/>
        </w:rPr>
        <w:t>י</w:t>
      </w:r>
      <w:r>
        <w:rPr>
          <w:rtl/>
        </w:rPr>
        <w:t>ם</w:t>
      </w:r>
      <w:r w:rsidR="004B722D">
        <w:rPr>
          <w:rFonts w:hint="cs"/>
          <w:rtl/>
        </w:rPr>
        <w:t>, ה</w:t>
      </w:r>
      <w:bookmarkStart w:id="11817" w:name="_ETM_Q22_669820"/>
      <w:bookmarkEnd w:id="11817"/>
      <w:r>
        <w:rPr>
          <w:rtl/>
        </w:rPr>
        <w:t xml:space="preserve">התבססות </w:t>
      </w:r>
      <w:bookmarkStart w:id="11818" w:name="_ETM_Q22_670480"/>
      <w:bookmarkEnd w:id="11818"/>
      <w:r w:rsidR="004B722D">
        <w:rPr>
          <w:rFonts w:hint="cs"/>
          <w:rtl/>
        </w:rPr>
        <w:t xml:space="preserve">היא </w:t>
      </w:r>
      <w:r>
        <w:rPr>
          <w:rtl/>
        </w:rPr>
        <w:t xml:space="preserve">על </w:t>
      </w:r>
      <w:bookmarkStart w:id="11819" w:name="_ETM_Q22_670660"/>
      <w:bookmarkEnd w:id="11819"/>
      <w:r>
        <w:rPr>
          <w:rtl/>
        </w:rPr>
        <w:t xml:space="preserve">מודל </w:t>
      </w:r>
      <w:bookmarkStart w:id="11820" w:name="_ETM_Q22_670990"/>
      <w:bookmarkEnd w:id="11820"/>
      <w:r>
        <w:rPr>
          <w:rtl/>
        </w:rPr>
        <w:t>הרמזור</w:t>
      </w:r>
      <w:r>
        <w:rPr>
          <w:rFonts w:hint="cs"/>
          <w:rtl/>
        </w:rPr>
        <w:t xml:space="preserve"> </w:t>
      </w:r>
      <w:r>
        <w:rPr>
          <w:rtl/>
        </w:rPr>
        <w:t xml:space="preserve">– </w:t>
      </w:r>
      <w:bookmarkStart w:id="11821" w:name="_ETM_Q22_672230"/>
      <w:bookmarkEnd w:id="11821"/>
      <w:r>
        <w:rPr>
          <w:rtl/>
        </w:rPr>
        <w:t xml:space="preserve">לא </w:t>
      </w:r>
      <w:bookmarkStart w:id="11822" w:name="_ETM_Q22_672409"/>
      <w:bookmarkEnd w:id="11822"/>
      <w:r>
        <w:rPr>
          <w:rtl/>
        </w:rPr>
        <w:t xml:space="preserve">של </w:t>
      </w:r>
      <w:bookmarkStart w:id="11823" w:name="_ETM_Q22_672620"/>
      <w:bookmarkEnd w:id="11823"/>
      <w:r>
        <w:rPr>
          <w:rtl/>
        </w:rPr>
        <w:t>הקורונה</w:t>
      </w:r>
      <w:r>
        <w:rPr>
          <w:rFonts w:hint="cs"/>
          <w:rtl/>
        </w:rPr>
        <w:t>,</w:t>
      </w:r>
      <w:r>
        <w:rPr>
          <w:rtl/>
        </w:rPr>
        <w:t xml:space="preserve"> </w:t>
      </w:r>
      <w:bookmarkStart w:id="11824" w:name="_ETM_Q22_673129"/>
      <w:bookmarkEnd w:id="11824"/>
      <w:r>
        <w:rPr>
          <w:rtl/>
        </w:rPr>
        <w:t xml:space="preserve">מודל </w:t>
      </w:r>
      <w:bookmarkStart w:id="11825" w:name="_ETM_Q22_673459"/>
      <w:bookmarkEnd w:id="11825"/>
      <w:r>
        <w:rPr>
          <w:rtl/>
        </w:rPr>
        <w:t xml:space="preserve">הרמזור </w:t>
      </w:r>
      <w:bookmarkStart w:id="11826" w:name="_ETM_Q22_673909"/>
      <w:bookmarkEnd w:id="11826"/>
      <w:r>
        <w:rPr>
          <w:rtl/>
        </w:rPr>
        <w:t xml:space="preserve">של </w:t>
      </w:r>
      <w:bookmarkStart w:id="11827" w:name="_ETM_Q22_674090"/>
      <w:bookmarkEnd w:id="11827"/>
      <w:r>
        <w:rPr>
          <w:rtl/>
        </w:rPr>
        <w:t>הפשיעה</w:t>
      </w:r>
      <w:r>
        <w:rPr>
          <w:rFonts w:hint="cs"/>
          <w:rtl/>
        </w:rPr>
        <w:t xml:space="preserve"> </w:t>
      </w:r>
      <w:r>
        <w:rPr>
          <w:rtl/>
        </w:rPr>
        <w:t xml:space="preserve">– </w:t>
      </w:r>
      <w:bookmarkStart w:id="11828" w:name="_ETM_Q22_675130"/>
      <w:bookmarkEnd w:id="11828"/>
      <w:r>
        <w:rPr>
          <w:rtl/>
        </w:rPr>
        <w:t xml:space="preserve">שמחלק </w:t>
      </w:r>
      <w:bookmarkStart w:id="11829" w:name="_ETM_Q22_675670"/>
      <w:bookmarkEnd w:id="11829"/>
      <w:r>
        <w:rPr>
          <w:rtl/>
        </w:rPr>
        <w:t xml:space="preserve">את </w:t>
      </w:r>
      <w:bookmarkStart w:id="11830" w:name="_ETM_Q22_675760"/>
      <w:bookmarkEnd w:id="11830"/>
      <w:r>
        <w:rPr>
          <w:rtl/>
        </w:rPr>
        <w:t>הי</w:t>
      </w:r>
      <w:r>
        <w:rPr>
          <w:rFonts w:hint="cs"/>
          <w:rtl/>
        </w:rPr>
        <w:t>י</w:t>
      </w:r>
      <w:r>
        <w:rPr>
          <w:rtl/>
        </w:rPr>
        <w:t xml:space="preserve">שובים </w:t>
      </w:r>
      <w:bookmarkStart w:id="11831" w:name="_ETM_Q22_676600"/>
      <w:bookmarkEnd w:id="11831"/>
      <w:r>
        <w:rPr>
          <w:rtl/>
        </w:rPr>
        <w:t xml:space="preserve">בחברה </w:t>
      </w:r>
      <w:bookmarkStart w:id="11832" w:name="_ETM_Q22_677110"/>
      <w:bookmarkEnd w:id="11832"/>
      <w:r>
        <w:rPr>
          <w:rtl/>
        </w:rPr>
        <w:t xml:space="preserve">הערבית </w:t>
      </w:r>
      <w:bookmarkStart w:id="11833" w:name="_ETM_Q22_677440"/>
      <w:bookmarkEnd w:id="11833"/>
      <w:r>
        <w:rPr>
          <w:rtl/>
        </w:rPr>
        <w:t>ל</w:t>
      </w:r>
      <w:bookmarkStart w:id="11834" w:name="_ETM_Q22_677920"/>
      <w:bookmarkStart w:id="11835" w:name="_ETM_Q22_678190"/>
      <w:bookmarkEnd w:id="11834"/>
      <w:bookmarkEnd w:id="11835"/>
      <w:r>
        <w:rPr>
          <w:rFonts w:hint="cs"/>
          <w:rtl/>
        </w:rPr>
        <w:t xml:space="preserve">שלוש </w:t>
      </w:r>
      <w:r>
        <w:rPr>
          <w:rtl/>
        </w:rPr>
        <w:t>קטגוריות</w:t>
      </w:r>
      <w:r>
        <w:rPr>
          <w:rFonts w:hint="cs"/>
          <w:rtl/>
        </w:rPr>
        <w:t>:</w:t>
      </w:r>
      <w:r>
        <w:rPr>
          <w:rtl/>
        </w:rPr>
        <w:t xml:space="preserve"> </w:t>
      </w:r>
      <w:bookmarkStart w:id="11836" w:name="_ETM_Q22_678850"/>
      <w:bookmarkEnd w:id="11836"/>
      <w:r>
        <w:rPr>
          <w:rtl/>
        </w:rPr>
        <w:t xml:space="preserve">קטגוריה </w:t>
      </w:r>
      <w:bookmarkStart w:id="11837" w:name="_ETM_Q22_679840"/>
      <w:bookmarkEnd w:id="11837"/>
      <w:r>
        <w:rPr>
          <w:rtl/>
        </w:rPr>
        <w:t>אדומה</w:t>
      </w:r>
      <w:r w:rsidR="004B722D">
        <w:rPr>
          <w:rFonts w:hint="cs"/>
          <w:rtl/>
        </w:rPr>
        <w:t>,</w:t>
      </w:r>
      <w:r>
        <w:rPr>
          <w:rtl/>
        </w:rPr>
        <w:t xml:space="preserve"> </w:t>
      </w:r>
      <w:bookmarkStart w:id="11838" w:name="_ETM_Q22_681040"/>
      <w:bookmarkEnd w:id="11838"/>
      <w:r>
        <w:rPr>
          <w:rtl/>
        </w:rPr>
        <w:t xml:space="preserve">שהמשמעות </w:t>
      </w:r>
      <w:bookmarkStart w:id="11839" w:name="_ETM_Q22_681970"/>
      <w:bookmarkEnd w:id="11839"/>
      <w:r>
        <w:rPr>
          <w:rtl/>
        </w:rPr>
        <w:t xml:space="preserve">שם </w:t>
      </w:r>
      <w:bookmarkStart w:id="11840" w:name="_ETM_Q22_682420"/>
      <w:bookmarkEnd w:id="11840"/>
      <w:r>
        <w:rPr>
          <w:rtl/>
        </w:rPr>
        <w:t xml:space="preserve">היא </w:t>
      </w:r>
      <w:bookmarkStart w:id="11841" w:name="_ETM_Q22_682960"/>
      <w:bookmarkEnd w:id="11841"/>
      <w:r>
        <w:rPr>
          <w:rtl/>
        </w:rPr>
        <w:t xml:space="preserve">אכיפה </w:t>
      </w:r>
      <w:bookmarkStart w:id="11842" w:name="_ETM_Q22_683680"/>
      <w:bookmarkEnd w:id="11842"/>
      <w:r>
        <w:rPr>
          <w:rtl/>
        </w:rPr>
        <w:t xml:space="preserve">משמעותית </w:t>
      </w:r>
      <w:bookmarkStart w:id="11843" w:name="_ETM_Q22_684790"/>
      <w:bookmarkEnd w:id="11843"/>
      <w:r>
        <w:rPr>
          <w:rtl/>
        </w:rPr>
        <w:t>כל</w:t>
      </w:r>
      <w:r>
        <w:rPr>
          <w:rFonts w:hint="cs"/>
          <w:rtl/>
        </w:rPr>
        <w:t>כ</w:t>
      </w:r>
      <w:r>
        <w:rPr>
          <w:rtl/>
        </w:rPr>
        <w:t>לית</w:t>
      </w:r>
      <w:r>
        <w:rPr>
          <w:rFonts w:hint="cs"/>
          <w:rtl/>
        </w:rPr>
        <w:t>,</w:t>
      </w:r>
      <w:r>
        <w:rPr>
          <w:rtl/>
        </w:rPr>
        <w:t xml:space="preserve"> </w:t>
      </w:r>
      <w:bookmarkStart w:id="11844" w:name="_ETM_Q22_685180"/>
      <w:bookmarkEnd w:id="11844"/>
      <w:r>
        <w:rPr>
          <w:rtl/>
        </w:rPr>
        <w:t xml:space="preserve">שימוש </w:t>
      </w:r>
      <w:bookmarkStart w:id="11845" w:name="_ETM_Q22_685659"/>
      <w:bookmarkEnd w:id="11845"/>
      <w:r>
        <w:rPr>
          <w:rtl/>
        </w:rPr>
        <w:t xml:space="preserve">ביחידות </w:t>
      </w:r>
      <w:bookmarkStart w:id="11846" w:name="_ETM_Q22_686290"/>
      <w:bookmarkEnd w:id="11846"/>
      <w:r>
        <w:rPr>
          <w:rtl/>
        </w:rPr>
        <w:t>מיוחדות</w:t>
      </w:r>
      <w:r>
        <w:rPr>
          <w:rFonts w:hint="cs"/>
          <w:rtl/>
        </w:rPr>
        <w:t>,</w:t>
      </w:r>
      <w:r>
        <w:rPr>
          <w:rtl/>
        </w:rPr>
        <w:t xml:space="preserve"> </w:t>
      </w:r>
      <w:bookmarkStart w:id="11847" w:name="_ETM_Q22_687489"/>
      <w:bookmarkEnd w:id="11847"/>
      <w:r>
        <w:rPr>
          <w:rtl/>
        </w:rPr>
        <w:t xml:space="preserve">ארציות </w:t>
      </w:r>
      <w:bookmarkStart w:id="11848" w:name="_ETM_Q22_688150"/>
      <w:bookmarkEnd w:id="11848"/>
      <w:r>
        <w:rPr>
          <w:rtl/>
        </w:rPr>
        <w:t>בחלקן</w:t>
      </w:r>
      <w:r>
        <w:rPr>
          <w:rFonts w:hint="cs"/>
          <w:rtl/>
        </w:rPr>
        <w:t>,</w:t>
      </w:r>
      <w:r>
        <w:rPr>
          <w:rtl/>
        </w:rPr>
        <w:t xml:space="preserve"> </w:t>
      </w:r>
      <w:bookmarkStart w:id="11849" w:name="_ETM_Q22_689200"/>
      <w:bookmarkEnd w:id="11849"/>
      <w:r>
        <w:rPr>
          <w:rtl/>
        </w:rPr>
        <w:t xml:space="preserve">הצפת </w:t>
      </w:r>
      <w:bookmarkStart w:id="11850" w:name="_ETM_Q22_689769"/>
      <w:bookmarkEnd w:id="11850"/>
      <w:r>
        <w:rPr>
          <w:rtl/>
        </w:rPr>
        <w:t xml:space="preserve">יעדים </w:t>
      </w:r>
      <w:bookmarkStart w:id="11851" w:name="_ETM_Q22_690519"/>
      <w:bookmarkEnd w:id="11851"/>
      <w:r>
        <w:rPr>
          <w:rtl/>
        </w:rPr>
        <w:t xml:space="preserve">לטיפול </w:t>
      </w:r>
      <w:bookmarkStart w:id="11852" w:name="_ETM_Q22_691060"/>
      <w:bookmarkEnd w:id="11852"/>
      <w:r>
        <w:rPr>
          <w:rtl/>
        </w:rPr>
        <w:t xml:space="preserve">ונוכחות </w:t>
      </w:r>
      <w:bookmarkStart w:id="11853" w:name="_ETM_Q22_691599"/>
      <w:bookmarkEnd w:id="11853"/>
      <w:r>
        <w:rPr>
          <w:rtl/>
        </w:rPr>
        <w:t xml:space="preserve">משטרתית </w:t>
      </w:r>
      <w:bookmarkStart w:id="11854" w:name="_ETM_Q22_692079"/>
      <w:bookmarkEnd w:id="11854"/>
      <w:r>
        <w:rPr>
          <w:rtl/>
        </w:rPr>
        <w:t>מוגברת</w:t>
      </w:r>
      <w:r>
        <w:rPr>
          <w:rFonts w:hint="cs"/>
          <w:rtl/>
        </w:rPr>
        <w:t>;</w:t>
      </w:r>
      <w:r>
        <w:rPr>
          <w:rtl/>
        </w:rPr>
        <w:t xml:space="preserve"> </w:t>
      </w:r>
      <w:bookmarkStart w:id="11855" w:name="_ETM_Q22_693090"/>
      <w:bookmarkEnd w:id="11855"/>
      <w:r>
        <w:rPr>
          <w:rtl/>
        </w:rPr>
        <w:t xml:space="preserve">יש </w:t>
      </w:r>
      <w:bookmarkStart w:id="11856" w:name="_ETM_Q22_693299"/>
      <w:bookmarkEnd w:id="11856"/>
      <w:r>
        <w:rPr>
          <w:rtl/>
        </w:rPr>
        <w:t xml:space="preserve">קטגוריה </w:t>
      </w:r>
      <w:bookmarkStart w:id="11857" w:name="_ETM_Q22_693809"/>
      <w:bookmarkEnd w:id="11857"/>
      <w:r>
        <w:rPr>
          <w:rtl/>
        </w:rPr>
        <w:t>כתומה</w:t>
      </w:r>
      <w:r>
        <w:rPr>
          <w:rFonts w:hint="cs"/>
          <w:rtl/>
        </w:rPr>
        <w:t>,</w:t>
      </w:r>
      <w:r>
        <w:rPr>
          <w:rtl/>
        </w:rPr>
        <w:t xml:space="preserve"> </w:t>
      </w:r>
      <w:bookmarkStart w:id="11858" w:name="_ETM_Q22_694349"/>
      <w:bookmarkEnd w:id="11858"/>
      <w:r>
        <w:rPr>
          <w:rtl/>
        </w:rPr>
        <w:t xml:space="preserve">שמשמעותה </w:t>
      </w:r>
      <w:bookmarkStart w:id="11859" w:name="_ETM_Q22_695609"/>
      <w:bookmarkEnd w:id="11859"/>
      <w:r>
        <w:rPr>
          <w:rtl/>
        </w:rPr>
        <w:t xml:space="preserve">איתור </w:t>
      </w:r>
      <w:bookmarkStart w:id="11860" w:name="_ETM_Q22_696059"/>
      <w:bookmarkEnd w:id="11860"/>
      <w:r>
        <w:rPr>
          <w:rtl/>
        </w:rPr>
        <w:t xml:space="preserve">גורמים </w:t>
      </w:r>
      <w:bookmarkStart w:id="11861" w:name="_ETM_Q22_696569"/>
      <w:bookmarkEnd w:id="11861"/>
      <w:r>
        <w:rPr>
          <w:rtl/>
        </w:rPr>
        <w:t xml:space="preserve">לשיתוף </w:t>
      </w:r>
      <w:bookmarkStart w:id="11862" w:name="_ETM_Q22_697019"/>
      <w:bookmarkEnd w:id="11862"/>
      <w:r>
        <w:rPr>
          <w:rtl/>
        </w:rPr>
        <w:t>פעולה</w:t>
      </w:r>
      <w:r>
        <w:rPr>
          <w:rFonts w:hint="cs"/>
          <w:rtl/>
        </w:rPr>
        <w:t>,</w:t>
      </w:r>
      <w:r>
        <w:rPr>
          <w:rtl/>
        </w:rPr>
        <w:t xml:space="preserve"> </w:t>
      </w:r>
      <w:bookmarkStart w:id="11863" w:name="_ETM_Q22_697349"/>
      <w:bookmarkEnd w:id="11863"/>
      <w:r>
        <w:rPr>
          <w:rtl/>
        </w:rPr>
        <w:t xml:space="preserve">פתרון </w:t>
      </w:r>
      <w:bookmarkStart w:id="11864" w:name="_ETM_Q22_697769"/>
      <w:bookmarkEnd w:id="11864"/>
      <w:r>
        <w:rPr>
          <w:rtl/>
        </w:rPr>
        <w:t>סכסוכים</w:t>
      </w:r>
      <w:r>
        <w:rPr>
          <w:rFonts w:hint="cs"/>
          <w:rtl/>
        </w:rPr>
        <w:t>,</w:t>
      </w:r>
      <w:r>
        <w:rPr>
          <w:rtl/>
        </w:rPr>
        <w:t xml:space="preserve"> </w:t>
      </w:r>
      <w:bookmarkStart w:id="11865" w:name="_ETM_Q22_698840"/>
      <w:bookmarkEnd w:id="11865"/>
      <w:r>
        <w:rPr>
          <w:rtl/>
        </w:rPr>
        <w:t xml:space="preserve">דוברות </w:t>
      </w:r>
      <w:bookmarkStart w:id="11866" w:name="_ETM_Q22_699349"/>
      <w:bookmarkEnd w:id="11866"/>
      <w:r>
        <w:rPr>
          <w:rtl/>
        </w:rPr>
        <w:t xml:space="preserve">מותאמת </w:t>
      </w:r>
      <w:bookmarkStart w:id="11867" w:name="_ETM_Q22_699859"/>
      <w:bookmarkEnd w:id="11867"/>
      <w:r>
        <w:rPr>
          <w:rtl/>
        </w:rPr>
        <w:t xml:space="preserve">למגזר </w:t>
      </w:r>
      <w:bookmarkStart w:id="11868" w:name="_ETM_Q22_700340"/>
      <w:bookmarkEnd w:id="11868"/>
      <w:r>
        <w:rPr>
          <w:rtl/>
        </w:rPr>
        <w:t>הערבי</w:t>
      </w:r>
      <w:r>
        <w:rPr>
          <w:rFonts w:hint="cs"/>
          <w:rtl/>
        </w:rPr>
        <w:t>,</w:t>
      </w:r>
      <w:r>
        <w:rPr>
          <w:rtl/>
        </w:rPr>
        <w:t xml:space="preserve"> </w:t>
      </w:r>
      <w:bookmarkStart w:id="11869" w:name="_ETM_Q22_700669"/>
      <w:bookmarkEnd w:id="11869"/>
      <w:r>
        <w:rPr>
          <w:rtl/>
        </w:rPr>
        <w:t xml:space="preserve">שולחנות </w:t>
      </w:r>
      <w:bookmarkStart w:id="11870" w:name="_ETM_Q22_701150"/>
      <w:bookmarkEnd w:id="11870"/>
      <w:r>
        <w:rPr>
          <w:rtl/>
        </w:rPr>
        <w:t xml:space="preserve">עגולים </w:t>
      </w:r>
      <w:bookmarkStart w:id="11871" w:name="_ETM_Q22_701540"/>
      <w:bookmarkEnd w:id="11871"/>
      <w:proofErr w:type="spellStart"/>
      <w:r>
        <w:rPr>
          <w:rtl/>
        </w:rPr>
        <w:t>והנגשת</w:t>
      </w:r>
      <w:proofErr w:type="spellEnd"/>
      <w:r>
        <w:rPr>
          <w:rtl/>
        </w:rPr>
        <w:t xml:space="preserve"> </w:t>
      </w:r>
      <w:bookmarkStart w:id="11872" w:name="_ETM_Q22_702109"/>
      <w:bookmarkEnd w:id="11872"/>
      <w:r>
        <w:rPr>
          <w:rtl/>
        </w:rPr>
        <w:t xml:space="preserve">שירותי </w:t>
      </w:r>
      <w:bookmarkStart w:id="11873" w:name="_ETM_Q22_702469"/>
      <w:bookmarkEnd w:id="11873"/>
      <w:r>
        <w:rPr>
          <w:rtl/>
        </w:rPr>
        <w:t>המשטרה</w:t>
      </w:r>
      <w:r>
        <w:rPr>
          <w:rFonts w:hint="cs"/>
          <w:rtl/>
        </w:rPr>
        <w:t>;</w:t>
      </w:r>
      <w:r>
        <w:rPr>
          <w:rtl/>
        </w:rPr>
        <w:t xml:space="preserve"> </w:t>
      </w:r>
      <w:bookmarkStart w:id="11874" w:name="_ETM_Q22_702889"/>
      <w:bookmarkEnd w:id="11874"/>
      <w:r>
        <w:rPr>
          <w:rtl/>
        </w:rPr>
        <w:t>ו</w:t>
      </w:r>
      <w:r>
        <w:rPr>
          <w:rFonts w:hint="cs"/>
          <w:rtl/>
        </w:rPr>
        <w:t>ה</w:t>
      </w:r>
      <w:r>
        <w:rPr>
          <w:rtl/>
        </w:rPr>
        <w:t xml:space="preserve">קטגוריה </w:t>
      </w:r>
      <w:bookmarkStart w:id="11875" w:name="_ETM_Q22_704120"/>
      <w:bookmarkEnd w:id="11875"/>
      <w:r>
        <w:rPr>
          <w:rtl/>
        </w:rPr>
        <w:t>הירוקה</w:t>
      </w:r>
      <w:r>
        <w:rPr>
          <w:rFonts w:hint="cs"/>
          <w:rtl/>
        </w:rPr>
        <w:t xml:space="preserve"> </w:t>
      </w:r>
      <w:r>
        <w:rPr>
          <w:rtl/>
        </w:rPr>
        <w:t xml:space="preserve">– </w:t>
      </w:r>
      <w:bookmarkStart w:id="11876" w:name="_ETM_Q22_704959"/>
      <w:bookmarkEnd w:id="11876"/>
      <w:r>
        <w:rPr>
          <w:rFonts w:hint="cs"/>
          <w:rtl/>
        </w:rPr>
        <w:t>ה</w:t>
      </w:r>
      <w:r>
        <w:rPr>
          <w:rtl/>
        </w:rPr>
        <w:t xml:space="preserve">רחבת </w:t>
      </w:r>
      <w:bookmarkStart w:id="11877" w:name="_ETM_Q22_705559"/>
      <w:bookmarkEnd w:id="11877"/>
      <w:r>
        <w:rPr>
          <w:rtl/>
        </w:rPr>
        <w:t xml:space="preserve">השיטור </w:t>
      </w:r>
      <w:bookmarkStart w:id="11878" w:name="_ETM_Q22_706040"/>
      <w:bookmarkEnd w:id="11878"/>
      <w:r>
        <w:rPr>
          <w:rtl/>
        </w:rPr>
        <w:t>העירוני</w:t>
      </w:r>
      <w:r>
        <w:rPr>
          <w:rFonts w:hint="cs"/>
          <w:rtl/>
        </w:rPr>
        <w:t>,</w:t>
      </w:r>
      <w:r>
        <w:rPr>
          <w:rtl/>
        </w:rPr>
        <w:t xml:space="preserve"> </w:t>
      </w:r>
      <w:bookmarkStart w:id="11879" w:name="_ETM_Q22_706609"/>
      <w:bookmarkEnd w:id="11879"/>
      <w:r>
        <w:rPr>
          <w:rtl/>
        </w:rPr>
        <w:t xml:space="preserve">גיוס </w:t>
      </w:r>
      <w:bookmarkStart w:id="11880" w:name="_ETM_Q22_706909"/>
      <w:bookmarkEnd w:id="11880"/>
      <w:r>
        <w:rPr>
          <w:rtl/>
        </w:rPr>
        <w:t>מתנדבים</w:t>
      </w:r>
      <w:r>
        <w:rPr>
          <w:rFonts w:hint="cs"/>
          <w:rtl/>
        </w:rPr>
        <w:t>,</w:t>
      </w:r>
      <w:r>
        <w:rPr>
          <w:rtl/>
        </w:rPr>
        <w:t xml:space="preserve"> </w:t>
      </w:r>
      <w:bookmarkStart w:id="11881" w:name="_ETM_Q22_707540"/>
      <w:bookmarkEnd w:id="11881"/>
      <w:r>
        <w:rPr>
          <w:rtl/>
        </w:rPr>
        <w:t xml:space="preserve">שיתוף </w:t>
      </w:r>
      <w:bookmarkStart w:id="11882" w:name="_ETM_Q22_707870"/>
      <w:bookmarkEnd w:id="11882"/>
      <w:r>
        <w:rPr>
          <w:rtl/>
        </w:rPr>
        <w:t xml:space="preserve">פעולה </w:t>
      </w:r>
      <w:bookmarkStart w:id="11883" w:name="_ETM_Q22_708139"/>
      <w:bookmarkEnd w:id="11883"/>
      <w:r>
        <w:rPr>
          <w:rtl/>
        </w:rPr>
        <w:t xml:space="preserve">עם </w:t>
      </w:r>
      <w:bookmarkStart w:id="11884" w:name="_ETM_Q22_708199"/>
      <w:bookmarkEnd w:id="11884"/>
      <w:r>
        <w:rPr>
          <w:rtl/>
        </w:rPr>
        <w:t xml:space="preserve">הרשות </w:t>
      </w:r>
      <w:bookmarkStart w:id="11885" w:name="_ETM_Q22_708559"/>
      <w:bookmarkEnd w:id="11885"/>
      <w:r>
        <w:rPr>
          <w:rtl/>
        </w:rPr>
        <w:t xml:space="preserve">המקומית </w:t>
      </w:r>
      <w:bookmarkStart w:id="11886" w:name="_ETM_Q22_709010"/>
      <w:bookmarkEnd w:id="11886"/>
      <w:r>
        <w:rPr>
          <w:rtl/>
        </w:rPr>
        <w:t xml:space="preserve">ופעילויות </w:t>
      </w:r>
      <w:bookmarkStart w:id="11887" w:name="_ETM_Q22_710120"/>
      <w:bookmarkEnd w:id="11887"/>
      <w:r>
        <w:rPr>
          <w:rtl/>
        </w:rPr>
        <w:t xml:space="preserve">הסברה </w:t>
      </w:r>
      <w:bookmarkStart w:id="11888" w:name="_ETM_Q22_710629"/>
      <w:bookmarkEnd w:id="11888"/>
      <w:r>
        <w:rPr>
          <w:rFonts w:hint="cs"/>
          <w:rtl/>
        </w:rPr>
        <w:t xml:space="preserve">ודברור. </w:t>
      </w:r>
      <w:bookmarkStart w:id="11889" w:name="_ETM_Q22_711829"/>
      <w:bookmarkStart w:id="11890" w:name="_ETM_Q22_713898"/>
      <w:bookmarkStart w:id="11891" w:name="_ETM_Q22_714005"/>
      <w:bookmarkStart w:id="11892" w:name="_ETM_Q22_714074"/>
      <w:bookmarkStart w:id="11893" w:name="_ETM_Q22_714146"/>
      <w:bookmarkEnd w:id="11889"/>
      <w:bookmarkEnd w:id="11890"/>
      <w:bookmarkEnd w:id="11891"/>
      <w:bookmarkEnd w:id="11892"/>
      <w:bookmarkEnd w:id="11893"/>
      <w:r>
        <w:rPr>
          <w:rtl/>
        </w:rPr>
        <w:t xml:space="preserve">הייתה </w:t>
      </w:r>
      <w:bookmarkStart w:id="11894" w:name="_ETM_Q22_712159"/>
      <w:bookmarkEnd w:id="11894"/>
      <w:r>
        <w:rPr>
          <w:rtl/>
        </w:rPr>
        <w:t xml:space="preserve">התמקדות </w:t>
      </w:r>
      <w:bookmarkStart w:id="11895" w:name="_ETM_Q22_713280"/>
      <w:bookmarkEnd w:id="11895"/>
      <w:r>
        <w:rPr>
          <w:rtl/>
        </w:rPr>
        <w:t xml:space="preserve">בארגוני </w:t>
      </w:r>
      <w:bookmarkStart w:id="11896" w:name="_ETM_Q22_714240"/>
      <w:bookmarkEnd w:id="11896"/>
      <w:r>
        <w:rPr>
          <w:rtl/>
        </w:rPr>
        <w:t xml:space="preserve">פשיעה </w:t>
      </w:r>
      <w:bookmarkStart w:id="11897" w:name="_ETM_Q22_714750"/>
      <w:bookmarkEnd w:id="11897"/>
      <w:r>
        <w:rPr>
          <w:rtl/>
        </w:rPr>
        <w:t xml:space="preserve">מובילים </w:t>
      </w:r>
      <w:bookmarkStart w:id="11898" w:name="_ETM_Q22_715320"/>
      <w:bookmarkEnd w:id="11898"/>
      <w:r>
        <w:rPr>
          <w:rtl/>
        </w:rPr>
        <w:t xml:space="preserve">במגזר </w:t>
      </w:r>
      <w:bookmarkStart w:id="11899" w:name="_ETM_Q22_715860"/>
      <w:bookmarkEnd w:id="11899"/>
      <w:r>
        <w:rPr>
          <w:rtl/>
        </w:rPr>
        <w:t>הערבי</w:t>
      </w:r>
      <w:r>
        <w:rPr>
          <w:rFonts w:hint="cs"/>
          <w:rtl/>
        </w:rPr>
        <w:t>,</w:t>
      </w:r>
      <w:r>
        <w:rPr>
          <w:rtl/>
        </w:rPr>
        <w:t xml:space="preserve"> </w:t>
      </w:r>
      <w:bookmarkStart w:id="11900" w:name="_ETM_Q22_716280"/>
      <w:bookmarkEnd w:id="11900"/>
      <w:r>
        <w:rPr>
          <w:rtl/>
        </w:rPr>
        <w:t xml:space="preserve">טיפול </w:t>
      </w:r>
      <w:bookmarkStart w:id="11901" w:name="_ETM_Q22_716670"/>
      <w:bookmarkEnd w:id="11901"/>
      <w:r>
        <w:rPr>
          <w:rtl/>
        </w:rPr>
        <w:t xml:space="preserve">באלימות </w:t>
      </w:r>
      <w:bookmarkStart w:id="11902" w:name="_ETM_Q22_717270"/>
      <w:bookmarkEnd w:id="11902"/>
      <w:r>
        <w:rPr>
          <w:rtl/>
        </w:rPr>
        <w:t xml:space="preserve">על </w:t>
      </w:r>
      <w:bookmarkStart w:id="11903" w:name="_ETM_Q22_717420"/>
      <w:bookmarkEnd w:id="11903"/>
      <w:r>
        <w:rPr>
          <w:rtl/>
        </w:rPr>
        <w:t>סוגיה</w:t>
      </w:r>
      <w:r>
        <w:rPr>
          <w:rFonts w:hint="cs"/>
          <w:rtl/>
        </w:rPr>
        <w:t>,</w:t>
      </w:r>
      <w:r>
        <w:rPr>
          <w:rtl/>
        </w:rPr>
        <w:t xml:space="preserve"> </w:t>
      </w:r>
      <w:bookmarkStart w:id="11904" w:name="_ETM_Q22_718380"/>
      <w:bookmarkEnd w:id="11904"/>
      <w:r>
        <w:rPr>
          <w:rtl/>
        </w:rPr>
        <w:t xml:space="preserve">תפיסת </w:t>
      </w:r>
      <w:bookmarkStart w:id="11905" w:name="_ETM_Q22_718830"/>
      <w:bookmarkEnd w:id="11905"/>
      <w:r>
        <w:rPr>
          <w:rtl/>
        </w:rPr>
        <w:t xml:space="preserve">אמל"ח </w:t>
      </w:r>
      <w:bookmarkStart w:id="11906" w:name="_ETM_Q22_719250"/>
      <w:bookmarkEnd w:id="11906"/>
      <w:r>
        <w:rPr>
          <w:rtl/>
        </w:rPr>
        <w:t xml:space="preserve">בלתי </w:t>
      </w:r>
      <w:bookmarkStart w:id="11907" w:name="_ETM_Q22_719610"/>
      <w:bookmarkEnd w:id="11907"/>
      <w:r>
        <w:rPr>
          <w:rtl/>
        </w:rPr>
        <w:t>חוקי</w:t>
      </w:r>
      <w:bookmarkStart w:id="11908" w:name="_ETM_Q22_719970"/>
      <w:bookmarkEnd w:id="11908"/>
      <w:r>
        <w:rPr>
          <w:rFonts w:hint="cs"/>
          <w:rtl/>
        </w:rPr>
        <w:t xml:space="preserve"> </w:t>
      </w:r>
      <w:r>
        <w:rPr>
          <w:rtl/>
        </w:rPr>
        <w:t>–</w:t>
      </w:r>
      <w:r>
        <w:rPr>
          <w:rFonts w:hint="cs"/>
          <w:rtl/>
        </w:rPr>
        <w:t xml:space="preserve"> </w:t>
      </w:r>
      <w:r>
        <w:rPr>
          <w:rtl/>
        </w:rPr>
        <w:t xml:space="preserve">רק </w:t>
      </w:r>
      <w:bookmarkStart w:id="11909" w:name="_ETM_Q22_720179"/>
      <w:bookmarkEnd w:id="11909"/>
      <w:r>
        <w:rPr>
          <w:rtl/>
        </w:rPr>
        <w:t xml:space="preserve">לפני </w:t>
      </w:r>
      <w:bookmarkStart w:id="11910" w:name="_ETM_Q22_720510"/>
      <w:bookmarkEnd w:id="11910"/>
      <w:r>
        <w:rPr>
          <w:rtl/>
        </w:rPr>
        <w:t xml:space="preserve">שבועיים </w:t>
      </w:r>
      <w:bookmarkStart w:id="11911" w:name="_ETM_Q22_720959"/>
      <w:bookmarkEnd w:id="11911"/>
      <w:r>
        <w:rPr>
          <w:rtl/>
        </w:rPr>
        <w:t>פרסמת</w:t>
      </w:r>
      <w:r>
        <w:rPr>
          <w:rFonts w:hint="cs"/>
          <w:rtl/>
        </w:rPr>
        <w:t>י</w:t>
      </w:r>
      <w:r>
        <w:rPr>
          <w:rtl/>
        </w:rPr>
        <w:t xml:space="preserve"> </w:t>
      </w:r>
      <w:bookmarkStart w:id="11912" w:name="_ETM_Q22_721500"/>
      <w:bookmarkEnd w:id="11912"/>
      <w:r>
        <w:rPr>
          <w:rFonts w:hint="cs"/>
          <w:rtl/>
        </w:rPr>
        <w:t>ע</w:t>
      </w:r>
      <w:r>
        <w:rPr>
          <w:rtl/>
        </w:rPr>
        <w:t>ל</w:t>
      </w:r>
      <w:r>
        <w:rPr>
          <w:rFonts w:hint="cs"/>
          <w:rtl/>
        </w:rPr>
        <w:t xml:space="preserve"> </w:t>
      </w:r>
      <w:bookmarkStart w:id="11913" w:name="_ETM_Q22_722010"/>
      <w:bookmarkEnd w:id="11913"/>
      <w:r>
        <w:rPr>
          <w:rtl/>
        </w:rPr>
        <w:t xml:space="preserve">תפיסה </w:t>
      </w:r>
      <w:bookmarkStart w:id="11914" w:name="_ETM_Q22_722370"/>
      <w:bookmarkEnd w:id="11914"/>
      <w:r>
        <w:rPr>
          <w:rtl/>
        </w:rPr>
        <w:t xml:space="preserve">מאוד </w:t>
      </w:r>
      <w:bookmarkStart w:id="11915" w:name="_ETM_Q22_722610"/>
      <w:bookmarkEnd w:id="11915"/>
      <w:r>
        <w:rPr>
          <w:rtl/>
        </w:rPr>
        <w:t xml:space="preserve">גדולה </w:t>
      </w:r>
      <w:bookmarkStart w:id="11916" w:name="_ETM_Q22_722880"/>
      <w:bookmarkEnd w:id="11916"/>
      <w:r>
        <w:rPr>
          <w:rtl/>
        </w:rPr>
        <w:t xml:space="preserve">של </w:t>
      </w:r>
      <w:bookmarkStart w:id="11917" w:name="_ETM_Q22_723879"/>
      <w:bookmarkEnd w:id="11917"/>
      <w:r>
        <w:rPr>
          <w:rtl/>
        </w:rPr>
        <w:t>אקדחים</w:t>
      </w:r>
      <w:r>
        <w:rPr>
          <w:rFonts w:hint="cs"/>
          <w:rtl/>
        </w:rPr>
        <w:t>,</w:t>
      </w:r>
      <w:r>
        <w:rPr>
          <w:rtl/>
        </w:rPr>
        <w:t xml:space="preserve"> </w:t>
      </w:r>
      <w:bookmarkStart w:id="11918" w:name="_ETM_Q22_724989"/>
      <w:bookmarkEnd w:id="11918"/>
      <w:r>
        <w:rPr>
          <w:rtl/>
        </w:rPr>
        <w:t xml:space="preserve">כמה </w:t>
      </w:r>
      <w:bookmarkStart w:id="11919" w:name="_ETM_Q22_725319"/>
      <w:bookmarkEnd w:id="11919"/>
      <w:r>
        <w:rPr>
          <w:rtl/>
        </w:rPr>
        <w:t xml:space="preserve">עשרות </w:t>
      </w:r>
      <w:bookmarkStart w:id="11920" w:name="_ETM_Q22_726010"/>
      <w:bookmarkStart w:id="11921" w:name="_ETM_Q22_726370"/>
      <w:bookmarkEnd w:id="11920"/>
      <w:bookmarkEnd w:id="11921"/>
      <w:r>
        <w:rPr>
          <w:rtl/>
        </w:rPr>
        <w:t xml:space="preserve">רבות </w:t>
      </w:r>
      <w:bookmarkStart w:id="11922" w:name="_ETM_Q22_726730"/>
      <w:bookmarkEnd w:id="11922"/>
      <w:r>
        <w:rPr>
          <w:rtl/>
        </w:rPr>
        <w:t xml:space="preserve">של </w:t>
      </w:r>
      <w:bookmarkStart w:id="11923" w:name="_ETM_Q22_727330"/>
      <w:bookmarkEnd w:id="11923"/>
      <w:r>
        <w:rPr>
          <w:rtl/>
        </w:rPr>
        <w:t xml:space="preserve">אקדחים </w:t>
      </w:r>
      <w:bookmarkStart w:id="11924" w:name="_ETM_Q22_727900"/>
      <w:bookmarkEnd w:id="11924"/>
      <w:r>
        <w:rPr>
          <w:rtl/>
        </w:rPr>
        <w:t xml:space="preserve">שנתפסו </w:t>
      </w:r>
      <w:bookmarkStart w:id="11925" w:name="_ETM_Q22_728590"/>
      <w:bookmarkEnd w:id="11925"/>
      <w:r>
        <w:rPr>
          <w:rtl/>
        </w:rPr>
        <w:t xml:space="preserve">בפעילות </w:t>
      </w:r>
      <w:bookmarkStart w:id="11926" w:name="_ETM_Q22_729099"/>
      <w:bookmarkEnd w:id="11926"/>
      <w:r>
        <w:rPr>
          <w:rtl/>
        </w:rPr>
        <w:t xml:space="preserve">מודיעינית </w:t>
      </w:r>
      <w:bookmarkStart w:id="11927" w:name="_ETM_Q22_729519"/>
      <w:bookmarkEnd w:id="11927"/>
      <w:r>
        <w:rPr>
          <w:rtl/>
        </w:rPr>
        <w:t xml:space="preserve">של </w:t>
      </w:r>
      <w:bookmarkStart w:id="11928" w:name="_ETM_Q22_729640"/>
      <w:bookmarkEnd w:id="11928"/>
      <w:r>
        <w:rPr>
          <w:rtl/>
        </w:rPr>
        <w:t xml:space="preserve">משטרת </w:t>
      </w:r>
      <w:bookmarkStart w:id="11929" w:name="_ETM_Q22_730000"/>
      <w:bookmarkEnd w:id="11929"/>
      <w:r>
        <w:rPr>
          <w:rtl/>
        </w:rPr>
        <w:t xml:space="preserve">ישראל </w:t>
      </w:r>
      <w:bookmarkStart w:id="11930" w:name="_ETM_Q22_731000"/>
      <w:bookmarkEnd w:id="11930"/>
      <w:r>
        <w:rPr>
          <w:rtl/>
        </w:rPr>
        <w:t>–</w:t>
      </w:r>
      <w:r>
        <w:rPr>
          <w:rFonts w:hint="cs"/>
          <w:rtl/>
        </w:rPr>
        <w:t xml:space="preserve"> ו</w:t>
      </w:r>
      <w:r w:rsidR="004B722D">
        <w:rPr>
          <w:rFonts w:hint="cs"/>
          <w:rtl/>
        </w:rPr>
        <w:t xml:space="preserve">כן </w:t>
      </w:r>
      <w:r>
        <w:rPr>
          <w:rtl/>
        </w:rPr>
        <w:t xml:space="preserve">דגש </w:t>
      </w:r>
      <w:bookmarkStart w:id="11931" w:name="_ETM_Q22_731540"/>
      <w:bookmarkEnd w:id="11931"/>
      <w:r>
        <w:rPr>
          <w:rtl/>
        </w:rPr>
        <w:t xml:space="preserve">על </w:t>
      </w:r>
      <w:bookmarkStart w:id="11932" w:name="_ETM_Q22_731690"/>
      <w:bookmarkEnd w:id="11932"/>
      <w:r>
        <w:rPr>
          <w:rtl/>
        </w:rPr>
        <w:t xml:space="preserve">תחום </w:t>
      </w:r>
      <w:bookmarkStart w:id="11933" w:name="_ETM_Q22_732230"/>
      <w:bookmarkEnd w:id="11933"/>
      <w:r>
        <w:rPr>
          <w:rtl/>
        </w:rPr>
        <w:t xml:space="preserve">סחיטת </w:t>
      </w:r>
      <w:bookmarkStart w:id="11934" w:name="_ETM_Q22_732740"/>
      <w:bookmarkEnd w:id="11934"/>
      <w:r>
        <w:rPr>
          <w:rtl/>
        </w:rPr>
        <w:t xml:space="preserve">דמי </w:t>
      </w:r>
      <w:bookmarkStart w:id="11935" w:name="_ETM_Q22_732980"/>
      <w:bookmarkEnd w:id="11935"/>
      <w:r>
        <w:rPr>
          <w:rtl/>
        </w:rPr>
        <w:t xml:space="preserve">חסות </w:t>
      </w:r>
      <w:bookmarkStart w:id="11936" w:name="_ETM_Q22_734070"/>
      <w:bookmarkStart w:id="11937" w:name="_ETM_Q22_734190"/>
      <w:bookmarkEnd w:id="11936"/>
      <w:bookmarkEnd w:id="11937"/>
      <w:r>
        <w:rPr>
          <w:rFonts w:hint="cs"/>
          <w:rtl/>
        </w:rPr>
        <w:t>ו</w:t>
      </w:r>
      <w:r>
        <w:rPr>
          <w:rtl/>
        </w:rPr>
        <w:t xml:space="preserve">פשיעה </w:t>
      </w:r>
      <w:bookmarkStart w:id="11938" w:name="_ETM_Q22_734550"/>
      <w:bookmarkEnd w:id="11938"/>
      <w:r>
        <w:rPr>
          <w:rtl/>
        </w:rPr>
        <w:t>כלכלית</w:t>
      </w:r>
      <w:r>
        <w:rPr>
          <w:rFonts w:hint="cs"/>
          <w:rtl/>
        </w:rPr>
        <w:t>.</w:t>
      </w:r>
      <w:r>
        <w:rPr>
          <w:rtl/>
        </w:rPr>
        <w:t xml:space="preserve"> </w:t>
      </w:r>
      <w:bookmarkStart w:id="11939" w:name="_ETM_Q22_736710"/>
      <w:bookmarkEnd w:id="11939"/>
      <w:r>
        <w:rPr>
          <w:rtl/>
        </w:rPr>
        <w:t xml:space="preserve">אמצעי </w:t>
      </w:r>
      <w:bookmarkStart w:id="11940" w:name="_ETM_Q22_737220"/>
      <w:bookmarkEnd w:id="11940"/>
      <w:r>
        <w:rPr>
          <w:rtl/>
        </w:rPr>
        <w:t>לחימה</w:t>
      </w:r>
      <w:r>
        <w:rPr>
          <w:rFonts w:hint="cs"/>
          <w:rtl/>
        </w:rPr>
        <w:t xml:space="preserve"> </w:t>
      </w:r>
      <w:r>
        <w:rPr>
          <w:rtl/>
        </w:rPr>
        <w:t xml:space="preserve">– </w:t>
      </w:r>
      <w:bookmarkStart w:id="11941" w:name="_ETM_Q22_737700"/>
      <w:bookmarkEnd w:id="11941"/>
      <w:r>
        <w:rPr>
          <w:rtl/>
        </w:rPr>
        <w:t xml:space="preserve">במסגרת </w:t>
      </w:r>
      <w:bookmarkStart w:id="11942" w:name="_ETM_Q22_738210"/>
      <w:bookmarkEnd w:id="11942"/>
      <w:r>
        <w:rPr>
          <w:rtl/>
        </w:rPr>
        <w:t xml:space="preserve">המאמצים </w:t>
      </w:r>
      <w:bookmarkStart w:id="11943" w:name="_ETM_Q22_738840"/>
      <w:bookmarkEnd w:id="11943"/>
      <w:r>
        <w:rPr>
          <w:rtl/>
        </w:rPr>
        <w:t xml:space="preserve">לצמצום </w:t>
      </w:r>
      <w:bookmarkStart w:id="11944" w:name="_ETM_Q22_739500"/>
      <w:bookmarkEnd w:id="11944"/>
      <w:r>
        <w:rPr>
          <w:rtl/>
        </w:rPr>
        <w:t xml:space="preserve">כמות </w:t>
      </w:r>
      <w:bookmarkStart w:id="11945" w:name="_ETM_Q22_739860"/>
      <w:bookmarkEnd w:id="11945"/>
      <w:r>
        <w:rPr>
          <w:rtl/>
        </w:rPr>
        <w:t xml:space="preserve">הנשק </w:t>
      </w:r>
      <w:bookmarkStart w:id="11946" w:name="_ETM_Q22_740220"/>
      <w:bookmarkEnd w:id="11946"/>
      <w:r>
        <w:rPr>
          <w:rtl/>
        </w:rPr>
        <w:t>הבלתי</w:t>
      </w:r>
      <w:bookmarkStart w:id="11947" w:name="_ETM_Q22_740520"/>
      <w:bookmarkEnd w:id="11947"/>
      <w:r>
        <w:rPr>
          <w:rFonts w:hint="cs"/>
          <w:rtl/>
        </w:rPr>
        <w:t>-</w:t>
      </w:r>
      <w:r>
        <w:rPr>
          <w:rtl/>
        </w:rPr>
        <w:t xml:space="preserve">חוקי </w:t>
      </w:r>
      <w:bookmarkStart w:id="11948" w:name="_ETM_Q22_740820"/>
      <w:bookmarkEnd w:id="11948"/>
      <w:r>
        <w:rPr>
          <w:rtl/>
        </w:rPr>
        <w:t xml:space="preserve">משטרת </w:t>
      </w:r>
      <w:bookmarkStart w:id="11949" w:name="_ETM_Q22_741179"/>
      <w:bookmarkEnd w:id="11949"/>
      <w:r>
        <w:rPr>
          <w:rtl/>
        </w:rPr>
        <w:t xml:space="preserve">ישראל </w:t>
      </w:r>
      <w:bookmarkStart w:id="11950" w:name="_ETM_Q22_741450"/>
      <w:bookmarkEnd w:id="11950"/>
      <w:r>
        <w:rPr>
          <w:rtl/>
        </w:rPr>
        <w:t xml:space="preserve">גיבשה </w:t>
      </w:r>
      <w:bookmarkStart w:id="11951" w:name="_ETM_Q22_742330"/>
      <w:bookmarkEnd w:id="11951"/>
      <w:r>
        <w:rPr>
          <w:rtl/>
        </w:rPr>
        <w:t xml:space="preserve">תפיסה </w:t>
      </w:r>
      <w:bookmarkStart w:id="11952" w:name="_ETM_Q22_742779"/>
      <w:bookmarkEnd w:id="11952"/>
      <w:r>
        <w:rPr>
          <w:rtl/>
        </w:rPr>
        <w:t xml:space="preserve">ארצית </w:t>
      </w:r>
      <w:bookmarkStart w:id="11953" w:name="_ETM_Q22_743409"/>
      <w:bookmarkEnd w:id="11953"/>
      <w:r>
        <w:rPr>
          <w:rtl/>
        </w:rPr>
        <w:t xml:space="preserve">לטיפול </w:t>
      </w:r>
      <w:bookmarkStart w:id="11954" w:name="_ETM_Q22_743889"/>
      <w:bookmarkEnd w:id="11954"/>
      <w:r>
        <w:rPr>
          <w:rtl/>
        </w:rPr>
        <w:t>באמל"ח</w:t>
      </w:r>
      <w:r>
        <w:rPr>
          <w:rFonts w:hint="cs"/>
          <w:rtl/>
        </w:rPr>
        <w:t>,</w:t>
      </w:r>
      <w:r>
        <w:rPr>
          <w:rtl/>
        </w:rPr>
        <w:t xml:space="preserve"> </w:t>
      </w:r>
      <w:bookmarkStart w:id="11955" w:name="_ETM_Q22_744429"/>
      <w:bookmarkEnd w:id="11955"/>
      <w:r>
        <w:rPr>
          <w:rtl/>
        </w:rPr>
        <w:t>והו</w:t>
      </w:r>
      <w:r>
        <w:rPr>
          <w:rFonts w:hint="cs"/>
          <w:rtl/>
        </w:rPr>
        <w:t xml:space="preserve">קמו </w:t>
      </w:r>
      <w:proofErr w:type="spellStart"/>
      <w:r>
        <w:rPr>
          <w:rFonts w:hint="cs"/>
          <w:rtl/>
        </w:rPr>
        <w:t>דסקים</w:t>
      </w:r>
      <w:proofErr w:type="spellEnd"/>
      <w:r>
        <w:rPr>
          <w:rtl/>
        </w:rPr>
        <w:t xml:space="preserve"> </w:t>
      </w:r>
      <w:bookmarkStart w:id="11956" w:name="_ETM_Q22_744699"/>
      <w:bookmarkStart w:id="11957" w:name="_ETM_Q22_745029"/>
      <w:bookmarkStart w:id="11958" w:name="_ETM_Q22_745330"/>
      <w:bookmarkEnd w:id="11956"/>
      <w:bookmarkEnd w:id="11957"/>
      <w:bookmarkEnd w:id="11958"/>
      <w:r>
        <w:rPr>
          <w:rtl/>
        </w:rPr>
        <w:t xml:space="preserve">לטיפול </w:t>
      </w:r>
      <w:bookmarkStart w:id="11959" w:name="_ETM_Q22_745779"/>
      <w:bookmarkEnd w:id="11959"/>
      <w:r>
        <w:rPr>
          <w:rtl/>
        </w:rPr>
        <w:t xml:space="preserve">בעבירות </w:t>
      </w:r>
      <w:bookmarkStart w:id="11960" w:name="_ETM_Q22_746740"/>
      <w:bookmarkEnd w:id="11960"/>
      <w:r>
        <w:rPr>
          <w:rtl/>
        </w:rPr>
        <w:t>הללו</w:t>
      </w:r>
      <w:r>
        <w:rPr>
          <w:rFonts w:hint="cs"/>
          <w:rtl/>
        </w:rPr>
        <w:t>.</w:t>
      </w:r>
      <w:r>
        <w:rPr>
          <w:rtl/>
        </w:rPr>
        <w:t xml:space="preserve"> </w:t>
      </w:r>
      <w:bookmarkStart w:id="11961" w:name="_ETM_Q22_747610"/>
      <w:bookmarkStart w:id="11962" w:name="_ETM_Q22_750989"/>
      <w:bookmarkStart w:id="11963" w:name="_ETM_Q22_751064"/>
      <w:bookmarkStart w:id="11964" w:name="_ETM_Q22_751149"/>
      <w:bookmarkStart w:id="11965" w:name="_ETM_Q22_751228"/>
      <w:bookmarkEnd w:id="11961"/>
      <w:bookmarkEnd w:id="11962"/>
      <w:bookmarkEnd w:id="11963"/>
      <w:bookmarkEnd w:id="11964"/>
      <w:bookmarkEnd w:id="11965"/>
      <w:r>
        <w:rPr>
          <w:rtl/>
        </w:rPr>
        <w:t xml:space="preserve">בשנים </w:t>
      </w:r>
      <w:bookmarkStart w:id="11966" w:name="_ETM_Q22_748210"/>
      <w:bookmarkEnd w:id="11966"/>
      <w:r>
        <w:rPr>
          <w:rtl/>
        </w:rPr>
        <w:t xml:space="preserve">האחרונות </w:t>
      </w:r>
      <w:bookmarkStart w:id="11967" w:name="_ETM_Q22_748779"/>
      <w:bookmarkEnd w:id="11967"/>
      <w:r>
        <w:rPr>
          <w:rtl/>
        </w:rPr>
        <w:t xml:space="preserve">נערכו </w:t>
      </w:r>
      <w:bookmarkStart w:id="11968" w:name="_ETM_Q22_749169"/>
      <w:bookmarkEnd w:id="11968"/>
      <w:r>
        <w:rPr>
          <w:rtl/>
        </w:rPr>
        <w:t xml:space="preserve">שני </w:t>
      </w:r>
      <w:bookmarkStart w:id="11969" w:name="_ETM_Q22_749409"/>
      <w:bookmarkEnd w:id="11969"/>
      <w:r>
        <w:rPr>
          <w:rtl/>
        </w:rPr>
        <w:t xml:space="preserve">מבצעי </w:t>
      </w:r>
      <w:bookmarkStart w:id="11970" w:name="_ETM_Q22_750009"/>
      <w:bookmarkEnd w:id="11970"/>
      <w:r>
        <w:rPr>
          <w:rtl/>
        </w:rPr>
        <w:t xml:space="preserve">החזרת </w:t>
      </w:r>
      <w:bookmarkStart w:id="11971" w:name="_ETM_Q22_750490"/>
      <w:bookmarkEnd w:id="11971"/>
      <w:r>
        <w:rPr>
          <w:rtl/>
        </w:rPr>
        <w:t>נשק</w:t>
      </w:r>
      <w:r>
        <w:rPr>
          <w:rFonts w:hint="cs"/>
          <w:rtl/>
        </w:rPr>
        <w:t>,</w:t>
      </w:r>
      <w:r>
        <w:rPr>
          <w:rtl/>
        </w:rPr>
        <w:t xml:space="preserve"> </w:t>
      </w:r>
      <w:bookmarkStart w:id="11972" w:name="_ETM_Q22_751160"/>
      <w:bookmarkEnd w:id="11972"/>
      <w:r>
        <w:rPr>
          <w:rtl/>
        </w:rPr>
        <w:t>2017</w:t>
      </w:r>
      <w:r>
        <w:rPr>
          <w:rFonts w:hint="cs"/>
          <w:rtl/>
        </w:rPr>
        <w:t>,</w:t>
      </w:r>
      <w:r>
        <w:rPr>
          <w:rtl/>
        </w:rPr>
        <w:t xml:space="preserve"> </w:t>
      </w:r>
      <w:bookmarkStart w:id="11973" w:name="_ETM_Q22_752210"/>
      <w:bookmarkEnd w:id="11973"/>
      <w:r>
        <w:rPr>
          <w:rtl/>
        </w:rPr>
        <w:t>2019</w:t>
      </w:r>
      <w:r>
        <w:rPr>
          <w:rFonts w:hint="cs"/>
          <w:rtl/>
        </w:rPr>
        <w:t>.</w:t>
      </w:r>
      <w:r>
        <w:rPr>
          <w:rtl/>
        </w:rPr>
        <w:t xml:space="preserve"> </w:t>
      </w:r>
      <w:bookmarkStart w:id="11974" w:name="_ETM_Q22_752990"/>
      <w:bookmarkEnd w:id="11974"/>
      <w:r>
        <w:rPr>
          <w:rtl/>
        </w:rPr>
        <w:t xml:space="preserve">כבר </w:t>
      </w:r>
      <w:bookmarkStart w:id="11975" w:name="_ETM_Q22_753169"/>
      <w:bookmarkEnd w:id="11975"/>
      <w:r>
        <w:rPr>
          <w:rtl/>
        </w:rPr>
        <w:t xml:space="preserve">היה </w:t>
      </w:r>
      <w:bookmarkStart w:id="11976" w:name="_ETM_Q22_753319"/>
      <w:bookmarkEnd w:id="11976"/>
      <w:r>
        <w:rPr>
          <w:rtl/>
        </w:rPr>
        <w:t xml:space="preserve">תכנון </w:t>
      </w:r>
      <w:bookmarkStart w:id="11977" w:name="_ETM_Q22_753710"/>
      <w:bookmarkEnd w:id="11977"/>
      <w:r>
        <w:rPr>
          <w:rtl/>
        </w:rPr>
        <w:t>ותקציב</w:t>
      </w:r>
      <w:r>
        <w:rPr>
          <w:rFonts w:hint="cs"/>
          <w:rtl/>
        </w:rPr>
        <w:t>,</w:t>
      </w:r>
      <w:r>
        <w:rPr>
          <w:rtl/>
        </w:rPr>
        <w:t xml:space="preserve"> </w:t>
      </w:r>
      <w:bookmarkStart w:id="11978" w:name="_ETM_Q22_754220"/>
      <w:bookmarkEnd w:id="11978"/>
      <w:r>
        <w:rPr>
          <w:rtl/>
        </w:rPr>
        <w:t>אגב</w:t>
      </w:r>
      <w:r>
        <w:rPr>
          <w:rFonts w:hint="cs"/>
          <w:rtl/>
        </w:rPr>
        <w:t>,</w:t>
      </w:r>
      <w:r>
        <w:rPr>
          <w:rtl/>
        </w:rPr>
        <w:t xml:space="preserve"> </w:t>
      </w:r>
      <w:bookmarkStart w:id="11979" w:name="_ETM_Q22_754490"/>
      <w:bookmarkEnd w:id="11979"/>
      <w:r>
        <w:rPr>
          <w:rtl/>
        </w:rPr>
        <w:t xml:space="preserve">גם </w:t>
      </w:r>
      <w:bookmarkStart w:id="11980" w:name="_ETM_Q22_754639"/>
      <w:bookmarkEnd w:id="11980"/>
      <w:r>
        <w:rPr>
          <w:rtl/>
        </w:rPr>
        <w:t>ל-2020</w:t>
      </w:r>
      <w:r>
        <w:rPr>
          <w:rFonts w:hint="cs"/>
          <w:rtl/>
        </w:rPr>
        <w:t>,</w:t>
      </w:r>
      <w:r>
        <w:rPr>
          <w:rtl/>
        </w:rPr>
        <w:t xml:space="preserve"> </w:t>
      </w:r>
      <w:bookmarkStart w:id="11981" w:name="_ETM_Q22_755900"/>
      <w:bookmarkEnd w:id="11981"/>
      <w:r>
        <w:rPr>
          <w:rtl/>
        </w:rPr>
        <w:t xml:space="preserve">זה </w:t>
      </w:r>
      <w:bookmarkStart w:id="11982" w:name="_ETM_Q22_756050"/>
      <w:bookmarkEnd w:id="11982"/>
      <w:r>
        <w:rPr>
          <w:rtl/>
        </w:rPr>
        <w:t xml:space="preserve">נבלם </w:t>
      </w:r>
      <w:bookmarkStart w:id="11983" w:name="_ETM_Q22_756470"/>
      <w:bookmarkEnd w:id="11983"/>
      <w:r>
        <w:rPr>
          <w:rtl/>
        </w:rPr>
        <w:t xml:space="preserve">בגלל </w:t>
      </w:r>
      <w:bookmarkStart w:id="11984" w:name="_ETM_Q22_756770"/>
      <w:bookmarkEnd w:id="11984"/>
      <w:r>
        <w:rPr>
          <w:rtl/>
        </w:rPr>
        <w:t>הקורונה</w:t>
      </w:r>
      <w:r>
        <w:rPr>
          <w:rFonts w:hint="cs"/>
          <w:rtl/>
        </w:rPr>
        <w:t>.</w:t>
      </w:r>
      <w:r>
        <w:rPr>
          <w:rtl/>
        </w:rPr>
        <w:t xml:space="preserve"> </w:t>
      </w:r>
      <w:bookmarkStart w:id="11985" w:name="_ETM_Q22_758169"/>
      <w:bookmarkEnd w:id="11985"/>
      <w:r>
        <w:rPr>
          <w:rtl/>
        </w:rPr>
        <w:t xml:space="preserve">מן </w:t>
      </w:r>
      <w:bookmarkStart w:id="11986" w:name="_ETM_Q22_758380"/>
      <w:bookmarkEnd w:id="11986"/>
      <w:r>
        <w:rPr>
          <w:rtl/>
        </w:rPr>
        <w:t>הסתם</w:t>
      </w:r>
      <w:r>
        <w:rPr>
          <w:rFonts w:hint="cs"/>
          <w:rtl/>
        </w:rPr>
        <w:t>,</w:t>
      </w:r>
      <w:r>
        <w:rPr>
          <w:rtl/>
        </w:rPr>
        <w:t xml:space="preserve"> </w:t>
      </w:r>
      <w:bookmarkStart w:id="11987" w:name="_ETM_Q22_758919"/>
      <w:bookmarkEnd w:id="11987"/>
      <w:r>
        <w:rPr>
          <w:rtl/>
        </w:rPr>
        <w:t xml:space="preserve">מדובר </w:t>
      </w:r>
      <w:bookmarkStart w:id="11988" w:name="_ETM_Q22_759250"/>
      <w:bookmarkEnd w:id="11988"/>
      <w:r>
        <w:rPr>
          <w:rtl/>
        </w:rPr>
        <w:t xml:space="preserve">במבצעים </w:t>
      </w:r>
      <w:bookmarkStart w:id="11989" w:name="_ETM_Q22_759699"/>
      <w:bookmarkEnd w:id="11989"/>
      <w:r>
        <w:rPr>
          <w:rtl/>
        </w:rPr>
        <w:t xml:space="preserve">שדורשים </w:t>
      </w:r>
      <w:bookmarkStart w:id="11990" w:name="_ETM_Q22_760150"/>
      <w:bookmarkEnd w:id="11990"/>
      <w:r>
        <w:rPr>
          <w:rtl/>
        </w:rPr>
        <w:t xml:space="preserve">שיתוף </w:t>
      </w:r>
      <w:bookmarkStart w:id="11991" w:name="_ETM_Q22_760449"/>
      <w:bookmarkEnd w:id="11991"/>
      <w:r>
        <w:rPr>
          <w:rtl/>
        </w:rPr>
        <w:t xml:space="preserve">פעולה </w:t>
      </w:r>
      <w:bookmarkStart w:id="11992" w:name="_ETM_Q22_760720"/>
      <w:bookmarkEnd w:id="11992"/>
      <w:r>
        <w:rPr>
          <w:rtl/>
        </w:rPr>
        <w:t xml:space="preserve">של </w:t>
      </w:r>
      <w:bookmarkStart w:id="11993" w:name="_ETM_Q22_760870"/>
      <w:bookmarkEnd w:id="11993"/>
      <w:r>
        <w:rPr>
          <w:rtl/>
        </w:rPr>
        <w:t xml:space="preserve">הציבור </w:t>
      </w:r>
      <w:bookmarkStart w:id="11994" w:name="_ETM_Q22_761289"/>
      <w:bookmarkEnd w:id="11994"/>
      <w:r>
        <w:rPr>
          <w:rtl/>
        </w:rPr>
        <w:t xml:space="preserve">והגעה </w:t>
      </w:r>
      <w:bookmarkStart w:id="11995" w:name="_ETM_Q22_761770"/>
      <w:bookmarkEnd w:id="11995"/>
      <w:r>
        <w:rPr>
          <w:rtl/>
        </w:rPr>
        <w:t>לנקודות</w:t>
      </w:r>
      <w:r>
        <w:rPr>
          <w:rFonts w:hint="cs"/>
          <w:rtl/>
        </w:rPr>
        <w:t>,</w:t>
      </w:r>
      <w:r>
        <w:rPr>
          <w:rtl/>
        </w:rPr>
        <w:t xml:space="preserve"> </w:t>
      </w:r>
      <w:bookmarkStart w:id="11996" w:name="_ETM_Q22_762789"/>
      <w:bookmarkEnd w:id="11996"/>
      <w:r>
        <w:rPr>
          <w:rtl/>
        </w:rPr>
        <w:t xml:space="preserve">ובמסגרת </w:t>
      </w:r>
      <w:bookmarkStart w:id="11997" w:name="_ETM_Q22_763419"/>
      <w:bookmarkEnd w:id="11997"/>
      <w:r>
        <w:rPr>
          <w:rtl/>
        </w:rPr>
        <w:t>הס</w:t>
      </w:r>
      <w:r>
        <w:rPr>
          <w:rFonts w:hint="cs"/>
          <w:rtl/>
        </w:rPr>
        <w:t>ג</w:t>
      </w:r>
      <w:r>
        <w:rPr>
          <w:rtl/>
        </w:rPr>
        <w:t xml:space="preserve">רים </w:t>
      </w:r>
      <w:bookmarkStart w:id="11998" w:name="_ETM_Q22_763929"/>
      <w:bookmarkEnd w:id="11998"/>
      <w:r>
        <w:rPr>
          <w:rtl/>
        </w:rPr>
        <w:t xml:space="preserve">לא </w:t>
      </w:r>
      <w:bookmarkStart w:id="11999" w:name="_ETM_Q22_764020"/>
      <w:bookmarkEnd w:id="11999"/>
      <w:r>
        <w:rPr>
          <w:rtl/>
        </w:rPr>
        <w:t xml:space="preserve">יכולנו </w:t>
      </w:r>
      <w:bookmarkStart w:id="12000" w:name="_ETM_Q22_764410"/>
      <w:bookmarkEnd w:id="12000"/>
      <w:r>
        <w:rPr>
          <w:rtl/>
        </w:rPr>
        <w:t xml:space="preserve">לאפשר </w:t>
      </w:r>
      <w:bookmarkStart w:id="12001" w:name="_ETM_Q22_764800"/>
      <w:bookmarkEnd w:id="12001"/>
      <w:r>
        <w:rPr>
          <w:rtl/>
        </w:rPr>
        <w:t xml:space="preserve">את </w:t>
      </w:r>
      <w:bookmarkStart w:id="12002" w:name="_ETM_Q22_764860"/>
      <w:bookmarkEnd w:id="12002"/>
      <w:r>
        <w:rPr>
          <w:rtl/>
        </w:rPr>
        <w:t xml:space="preserve">הדבר </w:t>
      </w:r>
      <w:bookmarkStart w:id="12003" w:name="_ETM_Q22_765220"/>
      <w:bookmarkEnd w:id="12003"/>
      <w:r>
        <w:rPr>
          <w:rtl/>
        </w:rPr>
        <w:t>הזה</w:t>
      </w:r>
      <w:r>
        <w:rPr>
          <w:rFonts w:hint="cs"/>
          <w:rtl/>
        </w:rPr>
        <w:t>.</w:t>
      </w:r>
      <w:r w:rsidR="00AD3F0E">
        <w:rPr>
          <w:rFonts w:hint="cs"/>
          <w:rtl/>
        </w:rPr>
        <w:t xml:space="preserve"> </w:t>
      </w:r>
      <w:bookmarkStart w:id="12004" w:name="_ETM_Q22_598000"/>
      <w:bookmarkStart w:id="12005" w:name="_ETM_Q22_766940"/>
      <w:bookmarkStart w:id="12006" w:name="TOR_Q23"/>
      <w:bookmarkEnd w:id="12004"/>
      <w:bookmarkEnd w:id="12005"/>
      <w:bookmarkEnd w:id="12006"/>
      <w:r w:rsidR="004C3490">
        <w:rPr>
          <w:rFonts w:hint="cs"/>
          <w:rtl/>
          <w:lang w:eastAsia="he-IL"/>
        </w:rPr>
        <w:t xml:space="preserve">באותן שנים באמת ניתן היה להשיב נשק בלתי חוקי לתחנות איסוף מוגדרות מראש ללא העמדה לדין פלילי </w:t>
      </w:r>
      <w:bookmarkStart w:id="12007" w:name="_ETM_Q23_177000"/>
      <w:bookmarkEnd w:id="12007"/>
      <w:r w:rsidR="004C3490">
        <w:rPr>
          <w:rFonts w:hint="cs"/>
          <w:rtl/>
          <w:lang w:eastAsia="he-IL"/>
        </w:rPr>
        <w:t xml:space="preserve">וללא חובת הזדהות. המבצעים הללו יימשכו גם בעתיד. </w:t>
      </w:r>
    </w:p>
    <w:p w:rsidR="004C3490" w:rsidRDefault="004C3490" w:rsidP="00340E3B">
      <w:pPr>
        <w:rPr>
          <w:rtl/>
          <w:lang w:eastAsia="he-IL"/>
        </w:rPr>
      </w:pPr>
    </w:p>
    <w:p w:rsidR="004C3490" w:rsidRDefault="004C3490" w:rsidP="004B722D">
      <w:pPr>
        <w:rPr>
          <w:rtl/>
          <w:lang w:eastAsia="he-IL"/>
        </w:rPr>
      </w:pPr>
      <w:r>
        <w:rPr>
          <w:rFonts w:hint="cs"/>
          <w:rtl/>
          <w:lang w:eastAsia="he-IL"/>
        </w:rPr>
        <w:t>ה</w:t>
      </w:r>
      <w:bookmarkStart w:id="12008" w:name="_ETM_Q23_183000"/>
      <w:bookmarkEnd w:id="12008"/>
      <w:r>
        <w:rPr>
          <w:rFonts w:hint="cs"/>
          <w:rtl/>
          <w:lang w:eastAsia="he-IL"/>
        </w:rPr>
        <w:t xml:space="preserve">ותקנו מצלמות, </w:t>
      </w:r>
      <w:bookmarkStart w:id="12009" w:name="_ETM_Q23_182000"/>
      <w:bookmarkEnd w:id="12009"/>
      <w:r>
        <w:rPr>
          <w:rFonts w:hint="cs"/>
          <w:rtl/>
          <w:lang w:eastAsia="he-IL"/>
        </w:rPr>
        <w:t xml:space="preserve">מערכים טכנולוגיים ומרכזי שליטה ביישובים הערביים: 1,504 מצלמות, שהותקנו </w:t>
      </w:r>
      <w:bookmarkStart w:id="12010" w:name="_ETM_Q23_190000"/>
      <w:bookmarkEnd w:id="12010"/>
      <w:r>
        <w:rPr>
          <w:rFonts w:hint="cs"/>
          <w:rtl/>
          <w:lang w:eastAsia="he-IL"/>
        </w:rPr>
        <w:t xml:space="preserve">ב-428 אתרים ב-62 יישובים. בסך הכול בחברה הערבית יש 85 </w:t>
      </w:r>
      <w:bookmarkStart w:id="12011" w:name="_ETM_Q23_199000"/>
      <w:bookmarkEnd w:id="12011"/>
      <w:r>
        <w:rPr>
          <w:rFonts w:hint="cs"/>
          <w:rtl/>
          <w:lang w:eastAsia="he-IL"/>
        </w:rPr>
        <w:t>יישובים, אז כמו שאתם רואים, רוב היישובים מרושתים במצלמות.</w:t>
      </w:r>
      <w:bookmarkStart w:id="12012" w:name="_ETM_Q23_203000"/>
      <w:bookmarkEnd w:id="12012"/>
      <w:r>
        <w:rPr>
          <w:rFonts w:hint="cs"/>
          <w:rtl/>
          <w:lang w:eastAsia="he-IL"/>
        </w:rPr>
        <w:t xml:space="preserve"> ב-2019 הותקנו 119 מצלמות נוספות, ובכוונת המשרד להקים מוקדים </w:t>
      </w:r>
      <w:bookmarkStart w:id="12013" w:name="_ETM_Q23_210000"/>
      <w:bookmarkEnd w:id="12013"/>
      <w:r>
        <w:rPr>
          <w:rFonts w:hint="cs"/>
          <w:rtl/>
          <w:lang w:eastAsia="he-IL"/>
        </w:rPr>
        <w:t xml:space="preserve">אזוריים שיחוברו למרכזי שליטה של משטרת ישראל. כבר כיום </w:t>
      </w:r>
      <w:bookmarkStart w:id="12014" w:name="_ETM_Q23_219000"/>
      <w:bookmarkEnd w:id="12014"/>
      <w:r>
        <w:rPr>
          <w:rFonts w:hint="cs"/>
          <w:rtl/>
          <w:lang w:eastAsia="he-IL"/>
        </w:rPr>
        <w:t xml:space="preserve">יש שלושה מוקדים אזוריים המחוברים ליישובים ערביים </w:t>
      </w:r>
      <w:r>
        <w:rPr>
          <w:rtl/>
          <w:lang w:eastAsia="he-IL"/>
        </w:rPr>
        <w:t>–</w:t>
      </w:r>
      <w:r>
        <w:rPr>
          <w:rFonts w:hint="cs"/>
          <w:rtl/>
          <w:lang w:eastAsia="he-IL"/>
        </w:rPr>
        <w:t xml:space="preserve"> בכרמיאל, דימונה </w:t>
      </w:r>
      <w:bookmarkStart w:id="12015" w:name="_ETM_Q23_223000"/>
      <w:bookmarkEnd w:id="12015"/>
      <w:r>
        <w:rPr>
          <w:rFonts w:hint="cs"/>
          <w:rtl/>
          <w:lang w:eastAsia="he-IL"/>
        </w:rPr>
        <w:t xml:space="preserve">וכפר יונה. </w:t>
      </w:r>
      <w:bookmarkStart w:id="12016" w:name="_ETM_Q23_225000"/>
      <w:bookmarkEnd w:id="12016"/>
      <w:r>
        <w:rPr>
          <w:rFonts w:hint="cs"/>
          <w:rtl/>
          <w:lang w:eastAsia="he-IL"/>
        </w:rPr>
        <w:t xml:space="preserve">הוקמו מערכי שיטור עירוניים. נכון להיום ישנו מערך </w:t>
      </w:r>
      <w:bookmarkStart w:id="12017" w:name="_ETM_Q23_233000"/>
      <w:bookmarkEnd w:id="12017"/>
      <w:r>
        <w:rPr>
          <w:rFonts w:hint="cs"/>
          <w:rtl/>
          <w:lang w:eastAsia="he-IL"/>
        </w:rPr>
        <w:t>של שיטור עירוני בשבע רשויות ערביות,</w:t>
      </w:r>
      <w:bookmarkStart w:id="12018" w:name="_ETM_Q23_235000"/>
      <w:bookmarkEnd w:id="12018"/>
      <w:r>
        <w:rPr>
          <w:rFonts w:hint="cs"/>
          <w:rtl/>
          <w:lang w:eastAsia="he-IL"/>
        </w:rPr>
        <w:t xml:space="preserve"> המונה 87 תקני שוטרים ו-53 תקני פקחים. בשלבי הקמ</w:t>
      </w:r>
      <w:bookmarkStart w:id="12019" w:name="_ETM_Q23_242000"/>
      <w:bookmarkEnd w:id="12019"/>
      <w:r>
        <w:rPr>
          <w:rFonts w:hint="cs"/>
          <w:rtl/>
          <w:lang w:eastAsia="he-IL"/>
        </w:rPr>
        <w:t xml:space="preserve">ה ותכנון מערכי שיטור עירוני בעוד </w:t>
      </w:r>
      <w:bookmarkStart w:id="12020" w:name="_ETM_Q23_248000"/>
      <w:bookmarkEnd w:id="12020"/>
      <w:r>
        <w:rPr>
          <w:rFonts w:hint="cs"/>
          <w:rtl/>
          <w:lang w:eastAsia="he-IL"/>
        </w:rPr>
        <w:t xml:space="preserve">חמש רשויות ערביות. לדוגמה, הרשויות </w:t>
      </w:r>
      <w:r>
        <w:rPr>
          <w:rFonts w:hint="cs"/>
          <w:rtl/>
          <w:lang w:eastAsia="he-IL"/>
        </w:rPr>
        <w:lastRenderedPageBreak/>
        <w:t>שכבר מפעילות מערך שיטור עירוני:</w:t>
      </w:r>
      <w:bookmarkStart w:id="12021" w:name="_ETM_Q23_254000"/>
      <w:bookmarkEnd w:id="12021"/>
      <w:r>
        <w:rPr>
          <w:rFonts w:hint="cs"/>
          <w:rtl/>
          <w:lang w:eastAsia="he-IL"/>
        </w:rPr>
        <w:t xml:space="preserve"> עראבה, נצרת. אום אל-פחם, באקה אל-</w:t>
      </w:r>
      <w:proofErr w:type="spellStart"/>
      <w:r>
        <w:rPr>
          <w:rFonts w:hint="cs"/>
          <w:rtl/>
          <w:lang w:eastAsia="he-IL"/>
        </w:rPr>
        <w:t>גרבייה</w:t>
      </w:r>
      <w:proofErr w:type="spellEnd"/>
      <w:r>
        <w:rPr>
          <w:rFonts w:hint="cs"/>
          <w:rtl/>
          <w:lang w:eastAsia="he-IL"/>
        </w:rPr>
        <w:t xml:space="preserve">, </w:t>
      </w:r>
      <w:bookmarkStart w:id="12022" w:name="_ETM_Q23_257000"/>
      <w:bookmarkEnd w:id="12022"/>
      <w:r>
        <w:rPr>
          <w:rFonts w:hint="cs"/>
          <w:rtl/>
          <w:lang w:eastAsia="he-IL"/>
        </w:rPr>
        <w:t>שפרעם וטייבה</w:t>
      </w:r>
      <w:r w:rsidR="004B722D">
        <w:rPr>
          <w:rFonts w:hint="cs"/>
          <w:rtl/>
          <w:lang w:eastAsia="he-IL"/>
        </w:rPr>
        <w:t>.</w:t>
      </w:r>
      <w:r>
        <w:rPr>
          <w:rFonts w:hint="cs"/>
          <w:rtl/>
          <w:lang w:eastAsia="he-IL"/>
        </w:rPr>
        <w:t xml:space="preserve"> בתכנון: רהט, תל שבע, טירה, טמרה </w:t>
      </w:r>
      <w:proofErr w:type="spellStart"/>
      <w:r>
        <w:rPr>
          <w:rFonts w:hint="cs"/>
          <w:rtl/>
          <w:lang w:eastAsia="he-IL"/>
        </w:rPr>
        <w:t>וקלנסווה</w:t>
      </w:r>
      <w:proofErr w:type="spellEnd"/>
      <w:r>
        <w:rPr>
          <w:rFonts w:hint="cs"/>
          <w:rtl/>
          <w:lang w:eastAsia="he-IL"/>
        </w:rPr>
        <w:t xml:space="preserve">. </w:t>
      </w:r>
    </w:p>
    <w:p w:rsidR="004C3490" w:rsidRDefault="004C3490" w:rsidP="00340E3B">
      <w:pPr>
        <w:rPr>
          <w:rtl/>
          <w:lang w:eastAsia="he-IL"/>
        </w:rPr>
      </w:pPr>
    </w:p>
    <w:p w:rsidR="004C3490" w:rsidRDefault="004C3490" w:rsidP="00340E3B">
      <w:pPr>
        <w:rPr>
          <w:rtl/>
          <w:lang w:eastAsia="he-IL"/>
        </w:rPr>
      </w:pPr>
      <w:bookmarkStart w:id="12023" w:name="_ETM_Q23_264000"/>
      <w:bookmarkEnd w:id="12023"/>
      <w:r>
        <w:rPr>
          <w:rFonts w:hint="cs"/>
          <w:rtl/>
          <w:lang w:eastAsia="he-IL"/>
        </w:rPr>
        <w:t xml:space="preserve">יושמו תוכניות </w:t>
      </w:r>
      <w:r w:rsidR="005429A2">
        <w:rPr>
          <w:rFonts w:hint="cs"/>
          <w:rtl/>
          <w:lang w:eastAsia="he-IL"/>
        </w:rPr>
        <w:t>– – –</w:t>
      </w:r>
    </w:p>
    <w:p w:rsidR="004C3490" w:rsidRDefault="004C3490" w:rsidP="00340E3B">
      <w:pPr>
        <w:rPr>
          <w:rtl/>
          <w:lang w:eastAsia="he-IL"/>
        </w:rPr>
      </w:pPr>
      <w:bookmarkStart w:id="12024" w:name="_ETM_Q23_267000"/>
      <w:bookmarkEnd w:id="12024"/>
    </w:p>
    <w:p w:rsidR="004C3490" w:rsidRDefault="004C3490" w:rsidP="00340E3B">
      <w:pPr>
        <w:pStyle w:val="af6"/>
        <w:keepNext/>
        <w:rPr>
          <w:rtl/>
        </w:rPr>
      </w:pPr>
      <w:bookmarkStart w:id="12025" w:name="_ETM_Q23_268000"/>
      <w:bookmarkEnd w:id="12025"/>
      <w:r w:rsidRPr="004F705A">
        <w:rPr>
          <w:rStyle w:val="TagStyle"/>
          <w:rtl/>
        </w:rPr>
        <w:t xml:space="preserve"> &lt;&lt; יור &gt;&gt; </w:t>
      </w:r>
      <w:r>
        <w:rPr>
          <w:rtl/>
        </w:rPr>
        <w:t>היו"ר מיקי חיימוביץ':</w:t>
      </w:r>
      <w:r w:rsidRPr="004F705A">
        <w:rPr>
          <w:rStyle w:val="TagStyle"/>
          <w:rtl/>
        </w:rPr>
        <w:t xml:space="preserve"> &lt;&lt; יור &gt;&gt;</w:t>
      </w:r>
      <w:r>
        <w:rPr>
          <w:rtl/>
        </w:rPr>
        <w:t xml:space="preserve"> </w:t>
      </w:r>
    </w:p>
    <w:p w:rsidR="004C3490" w:rsidRDefault="004C3490" w:rsidP="005429A2">
      <w:pPr>
        <w:rPr>
          <w:rtl/>
          <w:lang w:eastAsia="he-IL"/>
        </w:rPr>
      </w:pPr>
    </w:p>
    <w:p w:rsidR="004C3490" w:rsidRDefault="004C3490" w:rsidP="00340E3B">
      <w:pPr>
        <w:rPr>
          <w:rtl/>
          <w:lang w:eastAsia="he-IL"/>
        </w:rPr>
      </w:pPr>
      <w:r>
        <w:rPr>
          <w:rFonts w:hint="cs"/>
          <w:rtl/>
          <w:lang w:eastAsia="he-IL"/>
        </w:rPr>
        <w:t>חבר הכנסת טיבי.</w:t>
      </w:r>
    </w:p>
    <w:p w:rsidR="004C3490" w:rsidRDefault="004C3490" w:rsidP="00340E3B">
      <w:pPr>
        <w:rPr>
          <w:rtl/>
          <w:lang w:eastAsia="he-IL"/>
        </w:rPr>
      </w:pPr>
    </w:p>
    <w:p w:rsidR="004C3490" w:rsidRDefault="004C3490" w:rsidP="00340E3B">
      <w:pPr>
        <w:pStyle w:val="af5"/>
        <w:keepNext/>
        <w:rPr>
          <w:rtl/>
        </w:rPr>
      </w:pPr>
      <w:bookmarkStart w:id="12026" w:name="ET_interruption_5264_11"/>
      <w:r w:rsidRPr="007A66A7">
        <w:rPr>
          <w:rStyle w:val="TagStyle"/>
          <w:rtl/>
        </w:rPr>
        <w:t xml:space="preserve"> &lt;&lt; קריאה &gt;&gt; </w:t>
      </w:r>
      <w:r>
        <w:rPr>
          <w:rtl/>
        </w:rPr>
        <w:t>אחמד טיבי (הרשימה המשותפת):</w:t>
      </w:r>
      <w:r w:rsidRPr="007A66A7">
        <w:rPr>
          <w:rStyle w:val="TagStyle"/>
          <w:rtl/>
        </w:rPr>
        <w:t xml:space="preserve"> &lt;&lt; קריאה &gt;&gt;</w:t>
      </w:r>
      <w:r>
        <w:rPr>
          <w:rtl/>
        </w:rPr>
        <w:t xml:space="preserve"> </w:t>
      </w:r>
      <w:bookmarkEnd w:id="12026"/>
    </w:p>
    <w:p w:rsidR="004C3490" w:rsidRDefault="004C3490" w:rsidP="005429A2">
      <w:pPr>
        <w:rPr>
          <w:rtl/>
          <w:lang w:eastAsia="he-IL"/>
        </w:rPr>
      </w:pPr>
      <w:bookmarkStart w:id="12027" w:name="_ETM_Q23_261000"/>
      <w:bookmarkEnd w:id="12027"/>
    </w:p>
    <w:p w:rsidR="004C3490" w:rsidRDefault="005429A2" w:rsidP="00340E3B">
      <w:pPr>
        <w:rPr>
          <w:lang w:eastAsia="he-IL"/>
        </w:rPr>
      </w:pPr>
      <w:r>
        <w:rPr>
          <w:rFonts w:hint="cs"/>
          <w:rtl/>
          <w:lang w:eastAsia="he-IL"/>
        </w:rPr>
        <w:t>– – –</w:t>
      </w:r>
    </w:p>
    <w:p w:rsidR="004C3490" w:rsidRDefault="004C3490" w:rsidP="00340E3B">
      <w:pPr>
        <w:rPr>
          <w:rtl/>
          <w:lang w:eastAsia="he-IL"/>
        </w:rPr>
      </w:pPr>
      <w:bookmarkStart w:id="12028" w:name="_ETM_Q23_260000"/>
      <w:bookmarkEnd w:id="12028"/>
    </w:p>
    <w:p w:rsidR="004C3490" w:rsidRDefault="004C3490" w:rsidP="00340E3B">
      <w:pPr>
        <w:pStyle w:val="af6"/>
        <w:keepNext/>
        <w:rPr>
          <w:rtl/>
        </w:rPr>
      </w:pPr>
      <w:r w:rsidRPr="007A66A7">
        <w:rPr>
          <w:rStyle w:val="TagStyle"/>
          <w:rtl/>
        </w:rPr>
        <w:t xml:space="preserve"> &lt;&lt; יור &gt;&gt; </w:t>
      </w:r>
      <w:r>
        <w:rPr>
          <w:rtl/>
        </w:rPr>
        <w:t>היו"ר מיקי חיימוביץ':</w:t>
      </w:r>
      <w:r w:rsidRPr="007A66A7">
        <w:rPr>
          <w:rStyle w:val="TagStyle"/>
          <w:rtl/>
        </w:rPr>
        <w:t xml:space="preserve"> &lt;&lt; יור &gt;&gt;</w:t>
      </w:r>
      <w:r>
        <w:rPr>
          <w:rtl/>
        </w:rPr>
        <w:t xml:space="preserve"> </w:t>
      </w:r>
    </w:p>
    <w:p w:rsidR="004C3490" w:rsidRPr="007A66A7" w:rsidRDefault="004C3490" w:rsidP="00340E3B">
      <w:pPr>
        <w:rPr>
          <w:rtl/>
          <w:lang w:eastAsia="he-IL"/>
        </w:rPr>
      </w:pPr>
    </w:p>
    <w:p w:rsidR="004C3490" w:rsidRDefault="004C3490" w:rsidP="00340E3B">
      <w:pPr>
        <w:rPr>
          <w:rtl/>
          <w:lang w:eastAsia="he-IL"/>
        </w:rPr>
      </w:pPr>
      <w:bookmarkStart w:id="12029" w:name="_ETM_Q23_265000"/>
      <w:bookmarkEnd w:id="12029"/>
      <w:r>
        <w:rPr>
          <w:rFonts w:hint="cs"/>
          <w:rtl/>
          <w:lang w:eastAsia="he-IL"/>
        </w:rPr>
        <w:t>זה לא אתה?</w:t>
      </w:r>
    </w:p>
    <w:p w:rsidR="004C3490" w:rsidRDefault="004C3490" w:rsidP="00340E3B">
      <w:pPr>
        <w:rPr>
          <w:rtl/>
          <w:lang w:eastAsia="he-IL"/>
        </w:rPr>
      </w:pPr>
    </w:p>
    <w:p w:rsidR="004C3490" w:rsidRDefault="004C3490" w:rsidP="00340E3B">
      <w:pPr>
        <w:pStyle w:val="af5"/>
        <w:keepNext/>
        <w:rPr>
          <w:rtl/>
        </w:rPr>
      </w:pPr>
      <w:bookmarkStart w:id="12030" w:name="_ETM_Q23_271000"/>
      <w:bookmarkStart w:id="12031" w:name="_ETM_Q23_269000"/>
      <w:bookmarkStart w:id="12032" w:name="ET_interruption_5848_5"/>
      <w:bookmarkEnd w:id="12030"/>
      <w:bookmarkEnd w:id="12031"/>
      <w:r w:rsidRPr="004F705A">
        <w:rPr>
          <w:rStyle w:val="TagStyle"/>
          <w:rtl/>
        </w:rPr>
        <w:t xml:space="preserve"> &lt;&lt; קריאה &gt;&gt; </w:t>
      </w:r>
      <w:r>
        <w:rPr>
          <w:rtl/>
        </w:rPr>
        <w:t>היבה יזבק (הרשימה המשותפת):</w:t>
      </w:r>
      <w:r w:rsidRPr="004F705A">
        <w:rPr>
          <w:rStyle w:val="TagStyle"/>
          <w:rtl/>
        </w:rPr>
        <w:t xml:space="preserve"> &lt;&lt; קריאה &gt;&gt;</w:t>
      </w:r>
      <w:r>
        <w:rPr>
          <w:rtl/>
        </w:rPr>
        <w:t xml:space="preserve"> </w:t>
      </w:r>
      <w:bookmarkEnd w:id="12032"/>
    </w:p>
    <w:p w:rsidR="004C3490" w:rsidRDefault="004C3490" w:rsidP="005429A2">
      <w:pPr>
        <w:rPr>
          <w:rtl/>
          <w:lang w:eastAsia="he-IL"/>
        </w:rPr>
      </w:pPr>
    </w:p>
    <w:p w:rsidR="004C3490" w:rsidRDefault="004C3490" w:rsidP="00340E3B">
      <w:pPr>
        <w:rPr>
          <w:rtl/>
          <w:lang w:eastAsia="he-IL"/>
        </w:rPr>
      </w:pPr>
      <w:r>
        <w:rPr>
          <w:rFonts w:hint="cs"/>
          <w:rtl/>
          <w:lang w:eastAsia="he-IL"/>
        </w:rPr>
        <w:t xml:space="preserve">הפעם זה </w:t>
      </w:r>
      <w:bookmarkStart w:id="12033" w:name="_ETM_Q23_266000"/>
      <w:bookmarkEnd w:id="12033"/>
      <w:r>
        <w:rPr>
          <w:rFonts w:hint="cs"/>
          <w:rtl/>
          <w:lang w:eastAsia="he-IL"/>
        </w:rPr>
        <w:t xml:space="preserve">לא טיבי. </w:t>
      </w:r>
    </w:p>
    <w:p w:rsidR="004C3490" w:rsidRDefault="004C3490" w:rsidP="00340E3B">
      <w:pPr>
        <w:rPr>
          <w:rtl/>
          <w:lang w:eastAsia="he-IL"/>
        </w:rPr>
      </w:pPr>
    </w:p>
    <w:p w:rsidR="004C3490" w:rsidRDefault="004C3490" w:rsidP="00340E3B">
      <w:pPr>
        <w:pStyle w:val="af5"/>
        <w:keepNext/>
        <w:rPr>
          <w:rtl/>
        </w:rPr>
      </w:pPr>
      <w:bookmarkStart w:id="12034" w:name="ET_interruption_5264_7"/>
      <w:r w:rsidRPr="004F705A">
        <w:rPr>
          <w:rStyle w:val="TagStyle"/>
          <w:rtl/>
        </w:rPr>
        <w:t xml:space="preserve"> &lt;&lt; קריאה &gt;&gt; </w:t>
      </w:r>
      <w:r>
        <w:rPr>
          <w:rtl/>
        </w:rPr>
        <w:t>אחמד טיבי (הרשימה המשותפת):</w:t>
      </w:r>
      <w:r w:rsidRPr="004F705A">
        <w:rPr>
          <w:rStyle w:val="TagStyle"/>
          <w:rtl/>
        </w:rPr>
        <w:t xml:space="preserve"> &lt;&lt; קריאה &gt;&gt;</w:t>
      </w:r>
      <w:r>
        <w:rPr>
          <w:rtl/>
        </w:rPr>
        <w:t xml:space="preserve"> </w:t>
      </w:r>
      <w:bookmarkEnd w:id="12034"/>
    </w:p>
    <w:p w:rsidR="004C3490" w:rsidRDefault="004C3490" w:rsidP="005429A2">
      <w:pPr>
        <w:rPr>
          <w:rtl/>
          <w:lang w:eastAsia="he-IL"/>
        </w:rPr>
      </w:pPr>
    </w:p>
    <w:p w:rsidR="004C3490" w:rsidRPr="004F705A" w:rsidRDefault="004C3490" w:rsidP="00340E3B">
      <w:pPr>
        <w:rPr>
          <w:rtl/>
          <w:lang w:eastAsia="he-IL"/>
        </w:rPr>
      </w:pPr>
      <w:r>
        <w:rPr>
          <w:rFonts w:hint="cs"/>
          <w:rtl/>
          <w:lang w:eastAsia="he-IL"/>
        </w:rPr>
        <w:t xml:space="preserve">מאשימים אותי אוטומטית. </w:t>
      </w:r>
      <w:bookmarkStart w:id="12035" w:name="_ETM_Q23_273000"/>
      <w:bookmarkEnd w:id="12035"/>
    </w:p>
    <w:p w:rsidR="004C3490" w:rsidRDefault="004C3490" w:rsidP="00340E3B">
      <w:pPr>
        <w:rPr>
          <w:rtl/>
          <w:lang w:eastAsia="he-IL"/>
        </w:rPr>
      </w:pPr>
    </w:p>
    <w:p w:rsidR="004C3490" w:rsidRDefault="004C3490" w:rsidP="00340E3B">
      <w:pPr>
        <w:pStyle w:val="af5"/>
        <w:keepNext/>
        <w:rPr>
          <w:rtl/>
        </w:rPr>
      </w:pPr>
      <w:bookmarkStart w:id="12036" w:name="_ETM_Q23_270000"/>
      <w:bookmarkStart w:id="12037" w:name="ET_interruption_5856_6"/>
      <w:bookmarkEnd w:id="12036"/>
      <w:r w:rsidRPr="004F705A">
        <w:rPr>
          <w:rStyle w:val="TagStyle"/>
          <w:rtl/>
        </w:rPr>
        <w:t xml:space="preserve"> &lt;&lt; קריאה &gt;&gt; </w:t>
      </w:r>
      <w:r>
        <w:rPr>
          <w:rtl/>
        </w:rPr>
        <w:t>ג'אבר עסאקלה (הרשימה המשותפת):</w:t>
      </w:r>
      <w:r w:rsidRPr="004F705A">
        <w:rPr>
          <w:rStyle w:val="TagStyle"/>
          <w:rtl/>
        </w:rPr>
        <w:t xml:space="preserve"> &lt;&lt; קריאה &gt;&gt;</w:t>
      </w:r>
      <w:r>
        <w:rPr>
          <w:rtl/>
        </w:rPr>
        <w:t xml:space="preserve"> </w:t>
      </w:r>
      <w:bookmarkEnd w:id="12037"/>
    </w:p>
    <w:p w:rsidR="004C3490" w:rsidRDefault="004C3490" w:rsidP="005429A2">
      <w:pPr>
        <w:rPr>
          <w:rtl/>
          <w:lang w:eastAsia="he-IL"/>
        </w:rPr>
      </w:pPr>
    </w:p>
    <w:p w:rsidR="004C3490" w:rsidRDefault="004C3490" w:rsidP="00340E3B">
      <w:pPr>
        <w:rPr>
          <w:rtl/>
          <w:lang w:eastAsia="he-IL"/>
        </w:rPr>
      </w:pPr>
      <w:r>
        <w:rPr>
          <w:rFonts w:hint="cs"/>
          <w:rtl/>
          <w:lang w:eastAsia="he-IL"/>
        </w:rPr>
        <w:t xml:space="preserve">זה אני, אני מודה. </w:t>
      </w:r>
    </w:p>
    <w:p w:rsidR="004C3490" w:rsidRDefault="004C3490" w:rsidP="00340E3B">
      <w:pPr>
        <w:rPr>
          <w:rtl/>
          <w:lang w:eastAsia="he-IL"/>
        </w:rPr>
      </w:pPr>
    </w:p>
    <w:p w:rsidR="004C3490" w:rsidRDefault="004C3490" w:rsidP="00340E3B">
      <w:pPr>
        <w:pStyle w:val="af5"/>
        <w:keepNext/>
        <w:rPr>
          <w:rtl/>
        </w:rPr>
      </w:pPr>
      <w:bookmarkStart w:id="12038" w:name="_ETM_Q23_276000"/>
      <w:bookmarkStart w:id="12039" w:name="ET_interruption_5848_8"/>
      <w:bookmarkEnd w:id="12038"/>
      <w:r w:rsidRPr="004F705A">
        <w:rPr>
          <w:rStyle w:val="TagStyle"/>
          <w:rtl/>
        </w:rPr>
        <w:t xml:space="preserve"> &lt;&lt; קריאה &gt;&gt; </w:t>
      </w:r>
      <w:r>
        <w:rPr>
          <w:rtl/>
        </w:rPr>
        <w:t>היבה יזבק (הרשימה המשותפת):</w:t>
      </w:r>
      <w:r w:rsidRPr="004F705A">
        <w:rPr>
          <w:rStyle w:val="TagStyle"/>
          <w:rtl/>
        </w:rPr>
        <w:t xml:space="preserve"> &lt;&lt; קריאה &gt;&gt;</w:t>
      </w:r>
      <w:r>
        <w:rPr>
          <w:rtl/>
        </w:rPr>
        <w:t xml:space="preserve"> </w:t>
      </w:r>
      <w:bookmarkEnd w:id="12039"/>
    </w:p>
    <w:p w:rsidR="004C3490" w:rsidRDefault="004C3490" w:rsidP="005429A2">
      <w:pPr>
        <w:rPr>
          <w:rtl/>
          <w:lang w:eastAsia="he-IL"/>
        </w:rPr>
      </w:pPr>
    </w:p>
    <w:p w:rsidR="004C3490" w:rsidRDefault="004C3490" w:rsidP="00340E3B">
      <w:pPr>
        <w:rPr>
          <w:rtl/>
          <w:lang w:eastAsia="he-IL"/>
        </w:rPr>
      </w:pPr>
      <w:bookmarkStart w:id="12040" w:name="_ETM_Q23_279000"/>
      <w:bookmarkEnd w:id="12040"/>
      <w:r>
        <w:rPr>
          <w:rFonts w:hint="cs"/>
          <w:rtl/>
          <w:lang w:eastAsia="he-IL"/>
        </w:rPr>
        <w:t xml:space="preserve">עד כמה השיטור העירוני </w:t>
      </w:r>
      <w:bookmarkStart w:id="12041" w:name="_ETM_Q23_282000"/>
      <w:bookmarkEnd w:id="12041"/>
      <w:r>
        <w:rPr>
          <w:rFonts w:hint="cs"/>
          <w:rtl/>
          <w:lang w:eastAsia="he-IL"/>
        </w:rPr>
        <w:t>הביא באמת לירידה? יש לכם נתונים?</w:t>
      </w:r>
    </w:p>
    <w:p w:rsidR="004C3490" w:rsidRDefault="004C3490" w:rsidP="00340E3B">
      <w:pPr>
        <w:rPr>
          <w:rtl/>
          <w:lang w:eastAsia="he-IL"/>
        </w:rPr>
      </w:pPr>
    </w:p>
    <w:p w:rsidR="004C3490" w:rsidRDefault="004C3490" w:rsidP="00340E3B">
      <w:pPr>
        <w:pStyle w:val="-"/>
        <w:keepNext/>
        <w:rPr>
          <w:rtl/>
        </w:rPr>
      </w:pPr>
      <w:bookmarkStart w:id="12042" w:name="_ETM_Q23_283000"/>
      <w:bookmarkStart w:id="12043" w:name="ET_speakercontinue_5968_9"/>
      <w:bookmarkEnd w:id="12042"/>
      <w:r w:rsidRPr="004F705A">
        <w:rPr>
          <w:rStyle w:val="TagStyle"/>
          <w:rtl/>
        </w:rPr>
        <w:t xml:space="preserve"> &lt;&lt; דובר_המשך &gt;&gt; </w:t>
      </w:r>
      <w:r>
        <w:rPr>
          <w:rtl/>
        </w:rPr>
        <w:t>השר לביטחון הפנים אמיר אוחנה:</w:t>
      </w:r>
      <w:r w:rsidRPr="004F705A">
        <w:rPr>
          <w:rStyle w:val="TagStyle"/>
          <w:rtl/>
        </w:rPr>
        <w:t xml:space="preserve"> &lt;&lt; דובר_המשך &gt;&gt;</w:t>
      </w:r>
      <w:r>
        <w:rPr>
          <w:rtl/>
        </w:rPr>
        <w:t xml:space="preserve"> </w:t>
      </w:r>
      <w:bookmarkEnd w:id="12043"/>
    </w:p>
    <w:p w:rsidR="004C3490" w:rsidRDefault="004C3490" w:rsidP="005429A2">
      <w:pPr>
        <w:rPr>
          <w:rtl/>
          <w:lang w:eastAsia="he-IL"/>
        </w:rPr>
      </w:pPr>
    </w:p>
    <w:p w:rsidR="004C3490" w:rsidRDefault="004C3490" w:rsidP="004B722D">
      <w:pPr>
        <w:rPr>
          <w:rtl/>
          <w:lang w:eastAsia="he-IL"/>
        </w:rPr>
      </w:pPr>
      <w:bookmarkStart w:id="12044" w:name="_ETM_Q23_284000"/>
      <w:bookmarkEnd w:id="12044"/>
      <w:r>
        <w:rPr>
          <w:rFonts w:hint="cs"/>
          <w:rtl/>
          <w:lang w:eastAsia="he-IL"/>
        </w:rPr>
        <w:lastRenderedPageBreak/>
        <w:t xml:space="preserve">אין לי כרגע </w:t>
      </w:r>
      <w:bookmarkStart w:id="12045" w:name="_ETM_Q23_286000"/>
      <w:bookmarkEnd w:id="12045"/>
      <w:r>
        <w:rPr>
          <w:rFonts w:hint="cs"/>
          <w:rtl/>
          <w:lang w:eastAsia="he-IL"/>
        </w:rPr>
        <w:t xml:space="preserve">נתונים להראות, אבל אני יכול להגיד לך שאין </w:t>
      </w:r>
      <w:bookmarkStart w:id="12046" w:name="_ETM_Q23_290000"/>
      <w:bookmarkEnd w:id="12046"/>
      <w:r>
        <w:rPr>
          <w:rFonts w:hint="cs"/>
          <w:rtl/>
          <w:lang w:eastAsia="he-IL"/>
        </w:rPr>
        <w:t xml:space="preserve">מחלוקת שנוכחות משטרתית ושיטור עירוני בתוכה בהחלט תורמים לצמצום </w:t>
      </w:r>
      <w:bookmarkStart w:id="12047" w:name="_ETM_Q23_296000"/>
      <w:bookmarkEnd w:id="12047"/>
      <w:r>
        <w:rPr>
          <w:rFonts w:hint="cs"/>
          <w:rtl/>
          <w:lang w:eastAsia="he-IL"/>
        </w:rPr>
        <w:t>הפשיעה. אני אגיד לך מה עולה</w:t>
      </w:r>
      <w:bookmarkStart w:id="12048" w:name="_ETM_Q23_298000"/>
      <w:bookmarkEnd w:id="12048"/>
      <w:r>
        <w:rPr>
          <w:rFonts w:hint="cs"/>
          <w:rtl/>
          <w:lang w:eastAsia="he-IL"/>
        </w:rPr>
        <w:t xml:space="preserve"> – איפה שיש נוכחות משטרתית יש דבר אחד שכן עולה, וזה </w:t>
      </w:r>
      <w:bookmarkStart w:id="12049" w:name="_ETM_Q23_301000"/>
      <w:bookmarkEnd w:id="12049"/>
      <w:r>
        <w:rPr>
          <w:rFonts w:hint="cs"/>
          <w:rtl/>
          <w:lang w:eastAsia="he-IL"/>
        </w:rPr>
        <w:t>דיווח על פשיעה. אז הרבה פעמים אנחנו רואים</w:t>
      </w:r>
      <w:r w:rsidR="004B722D">
        <w:rPr>
          <w:rFonts w:hint="cs"/>
          <w:rtl/>
          <w:lang w:eastAsia="he-IL"/>
        </w:rPr>
        <w:t xml:space="preserve"> ש</w:t>
      </w:r>
      <w:r>
        <w:rPr>
          <w:rFonts w:hint="cs"/>
          <w:rtl/>
          <w:lang w:eastAsia="he-IL"/>
        </w:rPr>
        <w:t>הקמנו</w:t>
      </w:r>
      <w:bookmarkStart w:id="12050" w:name="_ETM_Q23_306000"/>
      <w:bookmarkEnd w:id="12050"/>
      <w:r>
        <w:rPr>
          <w:rFonts w:hint="cs"/>
          <w:rtl/>
          <w:lang w:eastAsia="he-IL"/>
        </w:rPr>
        <w:t xml:space="preserve"> תחנת משטרה</w:t>
      </w:r>
      <w:r w:rsidR="004B722D">
        <w:rPr>
          <w:rFonts w:hint="cs"/>
          <w:rtl/>
          <w:lang w:eastAsia="he-IL"/>
        </w:rPr>
        <w:t>,</w:t>
      </w:r>
      <w:r>
        <w:rPr>
          <w:rFonts w:hint="cs"/>
          <w:rtl/>
          <w:lang w:eastAsia="he-IL"/>
        </w:rPr>
        <w:t xml:space="preserve"> זה יכול להיות גם שיטור עירוני</w:t>
      </w:r>
      <w:bookmarkStart w:id="12051" w:name="_ETM_Q23_310000"/>
      <w:bookmarkEnd w:id="12051"/>
      <w:r>
        <w:rPr>
          <w:rFonts w:hint="cs"/>
          <w:rtl/>
          <w:lang w:eastAsia="he-IL"/>
        </w:rPr>
        <w:t xml:space="preserve"> וזה יכול להיות גם תחנת משטרה כחולה</w:t>
      </w:r>
      <w:r w:rsidR="004B722D">
        <w:rPr>
          <w:rFonts w:hint="cs"/>
          <w:rtl/>
          <w:lang w:eastAsia="he-IL"/>
        </w:rPr>
        <w:t xml:space="preserve">, </w:t>
      </w:r>
      <w:r>
        <w:rPr>
          <w:rFonts w:hint="cs"/>
          <w:rtl/>
          <w:lang w:eastAsia="he-IL"/>
        </w:rPr>
        <w:t xml:space="preserve">ואנחנו פתאום רואים שהפשיעה לכאורה עולה. </w:t>
      </w:r>
      <w:bookmarkStart w:id="12052" w:name="_ETM_Q23_316000"/>
      <w:bookmarkEnd w:id="12052"/>
      <w:r>
        <w:rPr>
          <w:rFonts w:hint="cs"/>
          <w:rtl/>
          <w:lang w:eastAsia="he-IL"/>
        </w:rPr>
        <w:t xml:space="preserve">מה שבאמת עולה זה הפשיעה המדווחת, משום שזה לא </w:t>
      </w:r>
      <w:bookmarkStart w:id="12053" w:name="_ETM_Q23_322000"/>
      <w:bookmarkEnd w:id="12053"/>
      <w:r>
        <w:rPr>
          <w:rFonts w:hint="cs"/>
          <w:rtl/>
          <w:lang w:eastAsia="he-IL"/>
        </w:rPr>
        <w:t xml:space="preserve">שתחנת המשטרה ייצרה פשיעה </w:t>
      </w:r>
      <w:r w:rsidR="004B722D">
        <w:rPr>
          <w:rFonts w:hint="eastAsia"/>
          <w:rtl/>
          <w:lang w:eastAsia="he-IL"/>
        </w:rPr>
        <w:t xml:space="preserve">– </w:t>
      </w:r>
      <w:r>
        <w:rPr>
          <w:rFonts w:hint="cs"/>
          <w:rtl/>
          <w:lang w:eastAsia="he-IL"/>
        </w:rPr>
        <w:t>להפך</w:t>
      </w:r>
      <w:r w:rsidR="004B722D">
        <w:rPr>
          <w:rFonts w:hint="cs"/>
          <w:rtl/>
          <w:lang w:eastAsia="he-IL"/>
        </w:rPr>
        <w:t>,</w:t>
      </w:r>
      <w:r>
        <w:rPr>
          <w:rFonts w:hint="cs"/>
          <w:rtl/>
          <w:lang w:eastAsia="he-IL"/>
        </w:rPr>
        <w:t xml:space="preserve"> אבל כן יש עלייה </w:t>
      </w:r>
      <w:bookmarkStart w:id="12054" w:name="_ETM_Q23_324000"/>
      <w:bookmarkEnd w:id="12054"/>
      <w:r>
        <w:rPr>
          <w:rFonts w:hint="cs"/>
          <w:rtl/>
          <w:lang w:eastAsia="he-IL"/>
        </w:rPr>
        <w:t>בפשיעה המדווחת. אם את שואלת לגבי נצרת, אז אני מניח שגם שם התמונה דומה.</w:t>
      </w:r>
    </w:p>
    <w:p w:rsidR="004C3490" w:rsidRDefault="004C3490" w:rsidP="00340E3B">
      <w:pPr>
        <w:rPr>
          <w:rtl/>
          <w:lang w:eastAsia="he-IL"/>
        </w:rPr>
      </w:pPr>
    </w:p>
    <w:p w:rsidR="004C3490" w:rsidRDefault="004C3490" w:rsidP="00340E3B">
      <w:pPr>
        <w:pStyle w:val="af5"/>
        <w:keepNext/>
        <w:rPr>
          <w:rtl/>
        </w:rPr>
      </w:pPr>
      <w:bookmarkStart w:id="12055" w:name="ET_interruption_5919_10"/>
      <w:r w:rsidRPr="004F705A">
        <w:rPr>
          <w:rStyle w:val="TagStyle"/>
          <w:rtl/>
        </w:rPr>
        <w:t xml:space="preserve"> &lt;&lt; קריאה &gt;&gt; </w:t>
      </w:r>
      <w:r>
        <w:rPr>
          <w:rtl/>
        </w:rPr>
        <w:t>סונדוס סאלח (הרשימה המשותפת):</w:t>
      </w:r>
      <w:r w:rsidRPr="004F705A">
        <w:rPr>
          <w:rStyle w:val="TagStyle"/>
          <w:rtl/>
        </w:rPr>
        <w:t xml:space="preserve"> &lt;&lt; קריאה &gt;&gt;</w:t>
      </w:r>
      <w:r>
        <w:rPr>
          <w:rtl/>
        </w:rPr>
        <w:t xml:space="preserve"> </w:t>
      </w:r>
      <w:bookmarkEnd w:id="12055"/>
    </w:p>
    <w:p w:rsidR="004C3490" w:rsidRDefault="004C3490" w:rsidP="005429A2">
      <w:pPr>
        <w:rPr>
          <w:rtl/>
          <w:lang w:eastAsia="he-IL"/>
        </w:rPr>
      </w:pPr>
    </w:p>
    <w:p w:rsidR="004C3490" w:rsidRDefault="004C3490" w:rsidP="00340E3B">
      <w:pPr>
        <w:rPr>
          <w:rtl/>
          <w:lang w:eastAsia="he-IL"/>
        </w:rPr>
      </w:pPr>
      <w:r>
        <w:rPr>
          <w:rFonts w:hint="cs"/>
          <w:rtl/>
          <w:lang w:eastAsia="he-IL"/>
        </w:rPr>
        <w:t>איך אתה מסביר שיותר מ-50%</w:t>
      </w:r>
      <w:bookmarkStart w:id="12056" w:name="_ETM_Q23_330000"/>
      <w:bookmarkEnd w:id="12056"/>
      <w:r>
        <w:rPr>
          <w:rFonts w:hint="cs"/>
          <w:rtl/>
          <w:lang w:eastAsia="he-IL"/>
        </w:rPr>
        <w:t xml:space="preserve"> </w:t>
      </w:r>
      <w:r w:rsidR="005429A2">
        <w:rPr>
          <w:rFonts w:hint="cs"/>
          <w:rtl/>
          <w:lang w:eastAsia="he-IL"/>
        </w:rPr>
        <w:t>– – –</w:t>
      </w:r>
    </w:p>
    <w:p w:rsidR="004C3490" w:rsidRDefault="004C3490" w:rsidP="00340E3B">
      <w:pPr>
        <w:rPr>
          <w:rtl/>
          <w:lang w:eastAsia="he-IL"/>
        </w:rPr>
      </w:pPr>
      <w:bookmarkStart w:id="12057" w:name="_ETM_Q23_331000"/>
      <w:bookmarkEnd w:id="12057"/>
    </w:p>
    <w:p w:rsidR="004C3490" w:rsidRDefault="004C3490" w:rsidP="00340E3B">
      <w:pPr>
        <w:pStyle w:val="af6"/>
        <w:keepNext/>
        <w:rPr>
          <w:rtl/>
        </w:rPr>
      </w:pPr>
      <w:bookmarkStart w:id="12058" w:name="_ETM_Q23_328000"/>
      <w:bookmarkStart w:id="12059" w:name="ET_yor_6031_11"/>
      <w:bookmarkEnd w:id="12058"/>
      <w:r w:rsidRPr="004F705A">
        <w:rPr>
          <w:rStyle w:val="TagStyle"/>
          <w:rtl/>
        </w:rPr>
        <w:t xml:space="preserve"> &lt;&lt; יור &gt;&gt; </w:t>
      </w:r>
      <w:r>
        <w:rPr>
          <w:rtl/>
        </w:rPr>
        <w:t>היו"ר מיקי חיימוביץ':</w:t>
      </w:r>
      <w:r w:rsidRPr="004F705A">
        <w:rPr>
          <w:rStyle w:val="TagStyle"/>
          <w:rtl/>
        </w:rPr>
        <w:t xml:space="preserve"> &lt;&lt; יור &gt;&gt;</w:t>
      </w:r>
      <w:r>
        <w:rPr>
          <w:rtl/>
        </w:rPr>
        <w:t xml:space="preserve"> </w:t>
      </w:r>
      <w:bookmarkEnd w:id="12059"/>
    </w:p>
    <w:p w:rsidR="004C3490" w:rsidRDefault="004C3490" w:rsidP="005429A2">
      <w:pPr>
        <w:rPr>
          <w:rtl/>
          <w:lang w:eastAsia="he-IL"/>
        </w:rPr>
      </w:pPr>
    </w:p>
    <w:p w:rsidR="004C3490" w:rsidRDefault="004C3490" w:rsidP="004B722D">
      <w:pPr>
        <w:rPr>
          <w:rtl/>
          <w:lang w:eastAsia="he-IL"/>
        </w:rPr>
      </w:pPr>
      <w:bookmarkStart w:id="12060" w:name="_ETM_Q23_329000"/>
      <w:bookmarkEnd w:id="12060"/>
      <w:r>
        <w:rPr>
          <w:rFonts w:hint="cs"/>
          <w:rtl/>
          <w:lang w:eastAsia="he-IL"/>
        </w:rPr>
        <w:t>חברי כנסת, שאלות נוספות אנחנ</w:t>
      </w:r>
      <w:bookmarkStart w:id="12061" w:name="_ETM_Q23_334000"/>
      <w:bookmarkEnd w:id="12061"/>
      <w:r>
        <w:rPr>
          <w:rFonts w:hint="cs"/>
          <w:rtl/>
          <w:lang w:eastAsia="he-IL"/>
        </w:rPr>
        <w:t>ו עושים מהצד, בסוף הדברים</w:t>
      </w:r>
      <w:r w:rsidR="004B722D">
        <w:rPr>
          <w:rFonts w:hint="cs"/>
          <w:rtl/>
          <w:lang w:eastAsia="he-IL"/>
        </w:rPr>
        <w:t>,</w:t>
      </w:r>
      <w:r>
        <w:rPr>
          <w:rFonts w:hint="cs"/>
          <w:rtl/>
          <w:lang w:eastAsia="he-IL"/>
        </w:rPr>
        <w:t xml:space="preserve"> אז בבקשה.</w:t>
      </w:r>
    </w:p>
    <w:p w:rsidR="004C3490" w:rsidRDefault="004C3490" w:rsidP="00340E3B">
      <w:pPr>
        <w:rPr>
          <w:rtl/>
          <w:lang w:eastAsia="he-IL"/>
        </w:rPr>
      </w:pPr>
    </w:p>
    <w:p w:rsidR="004C3490" w:rsidRDefault="004C3490" w:rsidP="00340E3B">
      <w:pPr>
        <w:pStyle w:val="-"/>
        <w:keepNext/>
        <w:rPr>
          <w:rtl/>
        </w:rPr>
      </w:pPr>
      <w:bookmarkStart w:id="12062" w:name="_ETM_Q23_340000"/>
      <w:bookmarkStart w:id="12063" w:name="ET_speakercontinue_5968_12"/>
      <w:bookmarkEnd w:id="12062"/>
      <w:r w:rsidRPr="004F705A">
        <w:rPr>
          <w:rStyle w:val="TagStyle"/>
          <w:rtl/>
        </w:rPr>
        <w:t xml:space="preserve"> &lt;&lt; דובר_המשך &gt;&gt; </w:t>
      </w:r>
      <w:r>
        <w:rPr>
          <w:rtl/>
        </w:rPr>
        <w:t>השר לביטחון הפנים אמיר אוחנה:</w:t>
      </w:r>
      <w:r w:rsidRPr="004F705A">
        <w:rPr>
          <w:rStyle w:val="TagStyle"/>
          <w:rtl/>
        </w:rPr>
        <w:t xml:space="preserve"> &lt;&lt; דובר_המשך &gt;&gt;</w:t>
      </w:r>
      <w:r>
        <w:rPr>
          <w:rtl/>
        </w:rPr>
        <w:t xml:space="preserve"> </w:t>
      </w:r>
      <w:bookmarkEnd w:id="12063"/>
    </w:p>
    <w:p w:rsidR="004C3490" w:rsidRDefault="004C3490" w:rsidP="005429A2">
      <w:pPr>
        <w:rPr>
          <w:rtl/>
          <w:lang w:eastAsia="he-IL"/>
        </w:rPr>
      </w:pPr>
    </w:p>
    <w:p w:rsidR="004C3490" w:rsidRDefault="004C3490" w:rsidP="004B722D">
      <w:pPr>
        <w:rPr>
          <w:rtl/>
          <w:lang w:eastAsia="he-IL"/>
        </w:rPr>
      </w:pPr>
      <w:r>
        <w:rPr>
          <w:rFonts w:hint="cs"/>
          <w:rtl/>
          <w:lang w:eastAsia="he-IL"/>
        </w:rPr>
        <w:t xml:space="preserve">מאה אחוז. אז אני ממשיך. יושמו תוכניות מניעה, ביניהן תוכנית לחיזוק </w:t>
      </w:r>
      <w:bookmarkStart w:id="12064" w:name="_ETM_Q23_346000"/>
      <w:bookmarkEnd w:id="12064"/>
      <w:r>
        <w:rPr>
          <w:rFonts w:hint="cs"/>
          <w:rtl/>
          <w:lang w:eastAsia="he-IL"/>
        </w:rPr>
        <w:t>הקשר</w:t>
      </w:r>
      <w:r w:rsidR="004B722D">
        <w:rPr>
          <w:rFonts w:hint="cs"/>
          <w:rtl/>
          <w:lang w:eastAsia="he-IL"/>
        </w:rPr>
        <w:t xml:space="preserve">, כי אמרנו שזו נקודת תורפה, </w:t>
      </w:r>
      <w:r>
        <w:rPr>
          <w:rFonts w:hint="cs"/>
          <w:rtl/>
          <w:lang w:eastAsia="he-IL"/>
        </w:rPr>
        <w:t xml:space="preserve">בין הצעירים </w:t>
      </w:r>
      <w:r w:rsidR="004B722D">
        <w:rPr>
          <w:rFonts w:hint="cs"/>
          <w:rtl/>
          <w:lang w:eastAsia="he-IL"/>
        </w:rPr>
        <w:t xml:space="preserve">עד גיל 24, </w:t>
      </w:r>
      <w:r>
        <w:rPr>
          <w:rFonts w:hint="cs"/>
          <w:rtl/>
          <w:lang w:eastAsia="he-IL"/>
        </w:rPr>
        <w:t xml:space="preserve">שמעורבים באופן מאוד משמעותי בפשיעה לבין המשטרה, כדי לשנות את האופן שבו נתפסת המשטרה על ידי האוכלוסייה הנורמטיבית, וכן על מנת להגביר את </w:t>
      </w:r>
      <w:bookmarkStart w:id="12065" w:name="_ETM_Q23_362000"/>
      <w:bookmarkEnd w:id="12065"/>
      <w:r>
        <w:rPr>
          <w:rFonts w:hint="cs"/>
          <w:rtl/>
          <w:lang w:eastAsia="he-IL"/>
        </w:rPr>
        <w:t>החיבור של המשטרה לכלל הקהילה. בכלל ז</w:t>
      </w:r>
      <w:r w:rsidR="004B722D">
        <w:rPr>
          <w:rFonts w:hint="cs"/>
          <w:rtl/>
          <w:lang w:eastAsia="he-IL"/>
        </w:rPr>
        <w:t>ה</w:t>
      </w:r>
      <w:r>
        <w:rPr>
          <w:rFonts w:hint="cs"/>
          <w:rtl/>
          <w:lang w:eastAsia="he-IL"/>
        </w:rPr>
        <w:t xml:space="preserve"> מיושמים מודלים </w:t>
      </w:r>
      <w:bookmarkStart w:id="12066" w:name="_ETM_Q23_364000"/>
      <w:bookmarkEnd w:id="12066"/>
      <w:r>
        <w:rPr>
          <w:rFonts w:hint="cs"/>
          <w:rtl/>
          <w:lang w:eastAsia="he-IL"/>
        </w:rPr>
        <w:t xml:space="preserve">שונים של עבודה בשותפות עם הציבור: סדנה יישובית להעצמה </w:t>
      </w:r>
      <w:bookmarkStart w:id="12067" w:name="_ETM_Q23_370000"/>
      <w:bookmarkEnd w:id="12067"/>
      <w:r>
        <w:rPr>
          <w:rFonts w:hint="cs"/>
          <w:rtl/>
          <w:lang w:eastAsia="he-IL"/>
        </w:rPr>
        <w:t xml:space="preserve">קהילתית, גיבוש אמנה יישובית, סדנאות להעצמה נשית, ביצוע סקרים, שיתוף </w:t>
      </w:r>
      <w:bookmarkStart w:id="12068" w:name="_ETM_Q23_378000"/>
      <w:bookmarkEnd w:id="12068"/>
      <w:r>
        <w:rPr>
          <w:rFonts w:hint="cs"/>
          <w:rtl/>
          <w:lang w:eastAsia="he-IL"/>
        </w:rPr>
        <w:t>פעולה עם אנשי דת ויישום תוכניות חינוך.</w:t>
      </w:r>
    </w:p>
    <w:p w:rsidR="004C3490" w:rsidRDefault="004C3490" w:rsidP="00340E3B">
      <w:pPr>
        <w:rPr>
          <w:rtl/>
          <w:lang w:eastAsia="he-IL"/>
        </w:rPr>
      </w:pPr>
    </w:p>
    <w:p w:rsidR="004C3490" w:rsidRDefault="004C3490" w:rsidP="004B722D">
      <w:pPr>
        <w:rPr>
          <w:rtl/>
          <w:lang w:eastAsia="he-IL"/>
        </w:rPr>
      </w:pPr>
      <w:bookmarkStart w:id="12069" w:name="_ETM_Q23_382000"/>
      <w:bookmarkEnd w:id="12069"/>
      <w:r>
        <w:rPr>
          <w:rFonts w:hint="cs"/>
          <w:rtl/>
          <w:lang w:eastAsia="he-IL"/>
        </w:rPr>
        <w:t>נושא ש</w:t>
      </w:r>
      <w:r w:rsidR="004B722D">
        <w:rPr>
          <w:rFonts w:hint="cs"/>
          <w:rtl/>
          <w:lang w:eastAsia="he-IL"/>
        </w:rPr>
        <w:t xml:space="preserve">אני חושב שהוא </w:t>
      </w:r>
      <w:r>
        <w:rPr>
          <w:rFonts w:hint="cs"/>
          <w:rtl/>
          <w:lang w:eastAsia="he-IL"/>
        </w:rPr>
        <w:t xml:space="preserve">חשוב לרובנו במיוחד זה נושא תופעת האלימות במשפחה, </w:t>
      </w:r>
      <w:bookmarkStart w:id="12070" w:name="_ETM_Q23_388000"/>
      <w:bookmarkEnd w:id="12070"/>
      <w:r>
        <w:rPr>
          <w:rFonts w:hint="cs"/>
          <w:rtl/>
          <w:lang w:eastAsia="he-IL"/>
        </w:rPr>
        <w:t xml:space="preserve">שהזכרתי קודם. משטרת ישראל נקטה מגוון מאמצים בשנים האחרונות </w:t>
      </w:r>
      <w:bookmarkStart w:id="12071" w:name="_ETM_Q23_391000"/>
      <w:bookmarkEnd w:id="12071"/>
      <w:r>
        <w:rPr>
          <w:rFonts w:hint="cs"/>
          <w:rtl/>
          <w:lang w:eastAsia="he-IL"/>
        </w:rPr>
        <w:t xml:space="preserve">למיגור עברות </w:t>
      </w:r>
      <w:proofErr w:type="spellStart"/>
      <w:r>
        <w:rPr>
          <w:rFonts w:hint="cs"/>
          <w:rtl/>
          <w:lang w:eastAsia="he-IL"/>
        </w:rPr>
        <w:t>האלמ"ב</w:t>
      </w:r>
      <w:proofErr w:type="spellEnd"/>
      <w:r>
        <w:rPr>
          <w:rFonts w:hint="cs"/>
          <w:rtl/>
          <w:lang w:eastAsia="he-IL"/>
        </w:rPr>
        <w:t xml:space="preserve">, ובין היתר הקמת </w:t>
      </w:r>
      <w:bookmarkStart w:id="12072" w:name="_ETM_Q23_393000"/>
      <w:bookmarkEnd w:id="12072"/>
      <w:r>
        <w:rPr>
          <w:rFonts w:hint="cs"/>
          <w:rtl/>
          <w:lang w:eastAsia="he-IL"/>
        </w:rPr>
        <w:t xml:space="preserve">מחלקי משפחה </w:t>
      </w:r>
      <w:r>
        <w:rPr>
          <w:rtl/>
          <w:lang w:eastAsia="he-IL"/>
        </w:rPr>
        <w:t>–</w:t>
      </w:r>
      <w:r>
        <w:rPr>
          <w:rFonts w:hint="cs"/>
          <w:rtl/>
          <w:lang w:eastAsia="he-IL"/>
        </w:rPr>
        <w:t xml:space="preserve"> זה דבר חדש שלא היה בשנים קודמות </w:t>
      </w:r>
      <w:r>
        <w:rPr>
          <w:rtl/>
          <w:lang w:eastAsia="he-IL"/>
        </w:rPr>
        <w:t>–</w:t>
      </w:r>
      <w:r>
        <w:rPr>
          <w:rFonts w:hint="cs"/>
          <w:rtl/>
          <w:lang w:eastAsia="he-IL"/>
        </w:rPr>
        <w:t xml:space="preserve"> ב-16 תחנות, בהיקף של 125 תקנים</w:t>
      </w:r>
      <w:r w:rsidR="004B722D">
        <w:rPr>
          <w:rFonts w:hint="cs"/>
          <w:rtl/>
          <w:lang w:eastAsia="he-IL"/>
        </w:rPr>
        <w:t>, ו</w:t>
      </w:r>
      <w:r>
        <w:rPr>
          <w:rFonts w:hint="cs"/>
          <w:rtl/>
          <w:lang w:eastAsia="he-IL"/>
        </w:rPr>
        <w:t>בין היתר גם בתחנות רמלה</w:t>
      </w:r>
      <w:bookmarkStart w:id="12073" w:name="_ETM_Q23_402000"/>
      <w:bookmarkEnd w:id="12073"/>
      <w:r>
        <w:rPr>
          <w:rFonts w:hint="cs"/>
          <w:rtl/>
          <w:lang w:eastAsia="he-IL"/>
        </w:rPr>
        <w:t xml:space="preserve">-לוד, שרלוונטיות לדיון שלנו כאן. הפעלת עובדות סוציאליות בתחנות </w:t>
      </w:r>
      <w:r w:rsidR="004B722D">
        <w:rPr>
          <w:rFonts w:hint="cs"/>
          <w:rtl/>
          <w:lang w:eastAsia="he-IL"/>
        </w:rPr>
        <w:t>ה</w:t>
      </w:r>
      <w:r>
        <w:rPr>
          <w:rFonts w:hint="cs"/>
          <w:rtl/>
          <w:lang w:eastAsia="he-IL"/>
        </w:rPr>
        <w:t xml:space="preserve">משטרה נותנת מענה ראשוני לנשים </w:t>
      </w:r>
      <w:bookmarkStart w:id="12074" w:name="_ETM_Q23_411000"/>
      <w:bookmarkEnd w:id="12074"/>
      <w:r>
        <w:rPr>
          <w:rFonts w:hint="cs"/>
          <w:rtl/>
          <w:lang w:eastAsia="he-IL"/>
        </w:rPr>
        <w:t xml:space="preserve">נפגעות. קידום של צימוד אלקטרוני </w:t>
      </w:r>
      <w:r>
        <w:rPr>
          <w:rtl/>
          <w:lang w:eastAsia="he-IL"/>
        </w:rPr>
        <w:t>–</w:t>
      </w:r>
      <w:r>
        <w:rPr>
          <w:rFonts w:hint="cs"/>
          <w:rtl/>
          <w:lang w:eastAsia="he-IL"/>
        </w:rPr>
        <w:t xml:space="preserve"> יש גם הצעת חוק שממש </w:t>
      </w:r>
      <w:bookmarkStart w:id="12075" w:name="_ETM_Q23_417000"/>
      <w:bookmarkEnd w:id="12075"/>
      <w:r>
        <w:rPr>
          <w:rFonts w:hint="cs"/>
          <w:rtl/>
          <w:lang w:eastAsia="he-IL"/>
        </w:rPr>
        <w:t xml:space="preserve">עומדת על שולחננו בימים אלה ממש </w:t>
      </w:r>
      <w:bookmarkStart w:id="12076" w:name="_ETM_Q23_418000"/>
      <w:bookmarkEnd w:id="12076"/>
      <w:r>
        <w:rPr>
          <w:rtl/>
          <w:lang w:eastAsia="he-IL"/>
        </w:rPr>
        <w:t>–</w:t>
      </w:r>
      <w:r>
        <w:rPr>
          <w:rFonts w:hint="cs"/>
          <w:rtl/>
          <w:lang w:eastAsia="he-IL"/>
        </w:rPr>
        <w:t xml:space="preserve"> לעברייני אלימות במשפחה.</w:t>
      </w:r>
    </w:p>
    <w:p w:rsidR="004C3490" w:rsidRDefault="004C3490" w:rsidP="00340E3B">
      <w:pPr>
        <w:rPr>
          <w:rtl/>
          <w:lang w:eastAsia="he-IL"/>
        </w:rPr>
      </w:pPr>
    </w:p>
    <w:p w:rsidR="004C3490" w:rsidRPr="004F705A" w:rsidRDefault="004C3490" w:rsidP="004B722D">
      <w:pPr>
        <w:rPr>
          <w:rtl/>
          <w:lang w:eastAsia="he-IL"/>
        </w:rPr>
      </w:pPr>
      <w:bookmarkStart w:id="12077" w:name="_ETM_Q23_422000"/>
      <w:bookmarkEnd w:id="12077"/>
      <w:r>
        <w:rPr>
          <w:rFonts w:hint="cs"/>
          <w:rtl/>
          <w:lang w:eastAsia="he-IL"/>
        </w:rPr>
        <w:t>הוגברה גם האכיפה נגד עב</w:t>
      </w:r>
      <w:r w:rsidR="004B722D">
        <w:rPr>
          <w:rFonts w:hint="cs"/>
          <w:rtl/>
          <w:lang w:eastAsia="he-IL"/>
        </w:rPr>
        <w:t>י</w:t>
      </w:r>
      <w:r>
        <w:rPr>
          <w:rFonts w:hint="cs"/>
          <w:rtl/>
          <w:lang w:eastAsia="he-IL"/>
        </w:rPr>
        <w:t xml:space="preserve">רות תעבורה, </w:t>
      </w:r>
      <w:bookmarkStart w:id="12078" w:name="_ETM_Q23_426000"/>
      <w:bookmarkEnd w:id="12078"/>
      <w:r>
        <w:rPr>
          <w:rFonts w:hint="cs"/>
          <w:rtl/>
          <w:lang w:eastAsia="he-IL"/>
        </w:rPr>
        <w:t>עב</w:t>
      </w:r>
      <w:r w:rsidR="004B722D">
        <w:rPr>
          <w:rFonts w:hint="cs"/>
          <w:rtl/>
          <w:lang w:eastAsia="he-IL"/>
        </w:rPr>
        <w:t>י</w:t>
      </w:r>
      <w:r>
        <w:rPr>
          <w:rFonts w:hint="cs"/>
          <w:rtl/>
          <w:lang w:eastAsia="he-IL"/>
        </w:rPr>
        <w:t>רות תנועה</w:t>
      </w:r>
      <w:r w:rsidR="004B722D">
        <w:rPr>
          <w:rFonts w:hint="cs"/>
          <w:rtl/>
          <w:lang w:eastAsia="he-IL"/>
        </w:rPr>
        <w:t>:</w:t>
      </w:r>
      <w:r>
        <w:rPr>
          <w:rFonts w:hint="cs"/>
          <w:rtl/>
          <w:lang w:eastAsia="he-IL"/>
        </w:rPr>
        <w:t xml:space="preserve"> פעילות ממוקדת בכבישי המעטפת בקרבת יישובים ערביים, </w:t>
      </w:r>
      <w:bookmarkStart w:id="12079" w:name="_ETM_Q23_430000"/>
      <w:bookmarkEnd w:id="12079"/>
      <w:r>
        <w:rPr>
          <w:rFonts w:hint="cs"/>
          <w:rtl/>
          <w:lang w:eastAsia="he-IL"/>
        </w:rPr>
        <w:t>לדוגמה בכביש 65 בוואדי ע</w:t>
      </w:r>
      <w:r w:rsidR="004B722D">
        <w:rPr>
          <w:rFonts w:hint="cs"/>
          <w:rtl/>
          <w:lang w:eastAsia="he-IL"/>
        </w:rPr>
        <w:t>א</w:t>
      </w:r>
      <w:r>
        <w:rPr>
          <w:rFonts w:hint="cs"/>
          <w:rtl/>
          <w:lang w:eastAsia="he-IL"/>
        </w:rPr>
        <w:t>רה, כביש 4 באזור ג'</w:t>
      </w:r>
      <w:r w:rsidR="004B722D">
        <w:rPr>
          <w:rFonts w:hint="cs"/>
          <w:rtl/>
          <w:lang w:eastAsia="he-IL"/>
        </w:rPr>
        <w:t>י</w:t>
      </w:r>
      <w:r>
        <w:rPr>
          <w:rFonts w:hint="cs"/>
          <w:rtl/>
          <w:lang w:eastAsia="he-IL"/>
        </w:rPr>
        <w:t xml:space="preserve">סר </w:t>
      </w:r>
      <w:bookmarkStart w:id="12080" w:name="_ETM_Q23_434000"/>
      <w:bookmarkEnd w:id="12080"/>
      <w:r>
        <w:rPr>
          <w:rFonts w:hint="cs"/>
          <w:rtl/>
          <w:lang w:eastAsia="he-IL"/>
        </w:rPr>
        <w:t xml:space="preserve">א-זרקא, </w:t>
      </w:r>
      <w:r>
        <w:rPr>
          <w:rFonts w:hint="cs"/>
          <w:rtl/>
          <w:lang w:eastAsia="he-IL"/>
        </w:rPr>
        <w:lastRenderedPageBreak/>
        <w:t xml:space="preserve">וכביש 40 בין אוהלים לטללים. הגברת השימוש אמצעים טכנולוגיים באזור יישובים ערביים, ריכוז </w:t>
      </w:r>
      <w:bookmarkStart w:id="12081" w:name="_ETM_Q23_442000"/>
      <w:bookmarkEnd w:id="12081"/>
      <w:r>
        <w:rPr>
          <w:rFonts w:hint="cs"/>
          <w:rtl/>
          <w:lang w:eastAsia="he-IL"/>
        </w:rPr>
        <w:t xml:space="preserve">מאמץ אכיפתי בצירים מרובי תאונות 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w:t>
      </w:r>
    </w:p>
    <w:p w:rsidR="004C3490" w:rsidRDefault="004C3490" w:rsidP="00340E3B">
      <w:pPr>
        <w:rPr>
          <w:rtl/>
          <w:lang w:eastAsia="he-IL"/>
        </w:rPr>
      </w:pPr>
    </w:p>
    <w:p w:rsidR="004C3490" w:rsidRDefault="004C3490" w:rsidP="00762381">
      <w:pPr>
        <w:rPr>
          <w:rtl/>
          <w:lang w:eastAsia="he-IL"/>
        </w:rPr>
      </w:pPr>
      <w:r>
        <w:rPr>
          <w:rFonts w:hint="cs"/>
          <w:rtl/>
          <w:lang w:eastAsia="he-IL"/>
        </w:rPr>
        <w:t>בהתייחס</w:t>
      </w:r>
      <w:bookmarkStart w:id="12082" w:name="_ETM_Q23_448000"/>
      <w:bookmarkEnd w:id="12082"/>
      <w:r>
        <w:rPr>
          <w:rFonts w:hint="cs"/>
          <w:rtl/>
          <w:lang w:eastAsia="he-IL"/>
        </w:rPr>
        <w:t xml:space="preserve"> לתחום התודעה, ההסברה והדוברות ניכרת עלייה משמעותית בהי</w:t>
      </w:r>
      <w:r w:rsidR="004B722D">
        <w:rPr>
          <w:rFonts w:hint="cs"/>
          <w:rtl/>
          <w:lang w:eastAsia="he-IL"/>
        </w:rPr>
        <w:t>ק</w:t>
      </w:r>
      <w:r>
        <w:rPr>
          <w:rFonts w:hint="cs"/>
          <w:rtl/>
          <w:lang w:eastAsia="he-IL"/>
        </w:rPr>
        <w:t xml:space="preserve">ף </w:t>
      </w:r>
      <w:bookmarkStart w:id="12083" w:name="_ETM_Q23_453000"/>
      <w:bookmarkEnd w:id="12083"/>
      <w:r>
        <w:rPr>
          <w:rFonts w:hint="cs"/>
          <w:rtl/>
          <w:lang w:eastAsia="he-IL"/>
        </w:rPr>
        <w:t>הפעילות בשנת 2019 בהשוואה ל-2018. למשל</w:t>
      </w:r>
      <w:r w:rsidR="004B722D">
        <w:rPr>
          <w:rFonts w:hint="cs"/>
          <w:rtl/>
          <w:lang w:eastAsia="he-IL"/>
        </w:rPr>
        <w:t>,</w:t>
      </w:r>
      <w:r>
        <w:rPr>
          <w:rFonts w:hint="cs"/>
          <w:rtl/>
          <w:lang w:eastAsia="he-IL"/>
        </w:rPr>
        <w:t xml:space="preserve"> עליי</w:t>
      </w:r>
      <w:bookmarkStart w:id="12084" w:name="_ETM_Q23_459000"/>
      <w:bookmarkEnd w:id="12084"/>
      <w:r>
        <w:rPr>
          <w:rFonts w:hint="cs"/>
          <w:rtl/>
          <w:lang w:eastAsia="he-IL"/>
        </w:rPr>
        <w:t xml:space="preserve">ה של 41% בכתבות היזומות בערבית, עלייה של 17% בראיונות לטלוויזיה בערבית ועלייה של 167% בראיונות לרדיו בערבית. המשטרה </w:t>
      </w:r>
      <w:bookmarkStart w:id="12085" w:name="_ETM_Q23_472000"/>
      <w:bookmarkEnd w:id="12085"/>
      <w:r>
        <w:rPr>
          <w:rFonts w:hint="cs"/>
          <w:rtl/>
          <w:lang w:eastAsia="he-IL"/>
        </w:rPr>
        <w:t xml:space="preserve">גם פעלה בתקופה הזאת בעולם המדיה החדשה </w:t>
      </w:r>
      <w:r>
        <w:rPr>
          <w:rtl/>
          <w:lang w:eastAsia="he-IL"/>
        </w:rPr>
        <w:t>–</w:t>
      </w:r>
      <w:r>
        <w:rPr>
          <w:rFonts w:hint="cs"/>
          <w:rtl/>
          <w:lang w:eastAsia="he-IL"/>
        </w:rPr>
        <w:t xml:space="preserve"> פייסבוק, טוויטר,</w:t>
      </w:r>
      <w:bookmarkStart w:id="12086" w:name="_ETM_Q23_473000"/>
      <w:bookmarkEnd w:id="12086"/>
      <w:r>
        <w:rPr>
          <w:rFonts w:hint="cs"/>
          <w:rtl/>
          <w:lang w:eastAsia="he-IL"/>
        </w:rPr>
        <w:t xml:space="preserve"> אינסט</w:t>
      </w:r>
      <w:r w:rsidR="00762381">
        <w:rPr>
          <w:rFonts w:hint="cs"/>
          <w:rtl/>
          <w:lang w:eastAsia="he-IL"/>
        </w:rPr>
        <w:t>ג</w:t>
      </w:r>
      <w:r>
        <w:rPr>
          <w:rFonts w:hint="cs"/>
          <w:rtl/>
          <w:lang w:eastAsia="he-IL"/>
        </w:rPr>
        <w:t xml:space="preserve">רם. אני חושב שיש מקום לעוד שיפור בתחומים האלה. כמובן, כל מה שאני אומר זה בשפה הערבית. </w:t>
      </w:r>
    </w:p>
    <w:p w:rsidR="004C3490" w:rsidRDefault="004C3490" w:rsidP="00340E3B">
      <w:pPr>
        <w:rPr>
          <w:rtl/>
          <w:lang w:eastAsia="he-IL"/>
        </w:rPr>
      </w:pPr>
    </w:p>
    <w:p w:rsidR="004C3490" w:rsidRDefault="004B722D" w:rsidP="00340E3B">
      <w:pPr>
        <w:rPr>
          <w:rtl/>
          <w:lang w:eastAsia="he-IL"/>
        </w:rPr>
      </w:pPr>
      <w:bookmarkStart w:id="12087" w:name="_ETM_Q23_484000"/>
      <w:bookmarkEnd w:id="12087"/>
      <w:r>
        <w:rPr>
          <w:rFonts w:hint="cs"/>
          <w:rtl/>
          <w:lang w:eastAsia="he-IL"/>
        </w:rPr>
        <w:t xml:space="preserve">גם </w:t>
      </w:r>
      <w:r w:rsidR="004C3490">
        <w:rPr>
          <w:rFonts w:hint="cs"/>
          <w:rtl/>
          <w:lang w:eastAsia="he-IL"/>
        </w:rPr>
        <w:t>תוקננו</w:t>
      </w:r>
      <w:bookmarkStart w:id="12088" w:name="_ETM_Q23_485000"/>
      <w:bookmarkEnd w:id="12088"/>
      <w:r w:rsidR="004C3490">
        <w:rPr>
          <w:rFonts w:hint="cs"/>
          <w:rtl/>
          <w:lang w:eastAsia="he-IL"/>
        </w:rPr>
        <w:t xml:space="preserve"> תקני סיירים וחוקרים נוספים לשנת 2019. בוצע ויסות של </w:t>
      </w:r>
      <w:bookmarkStart w:id="12089" w:name="_ETM_Q23_492000"/>
      <w:bookmarkEnd w:id="12089"/>
      <w:r w:rsidR="004C3490">
        <w:rPr>
          <w:rFonts w:hint="cs"/>
          <w:rtl/>
          <w:lang w:eastAsia="he-IL"/>
        </w:rPr>
        <w:t xml:space="preserve">21 תקני חוקרים ו-63 תקני סיירים מהמטה לתחנות המעניקות שירות </w:t>
      </w:r>
      <w:bookmarkStart w:id="12090" w:name="_ETM_Q23_498000"/>
      <w:bookmarkEnd w:id="12090"/>
      <w:r w:rsidR="004C3490">
        <w:rPr>
          <w:rFonts w:hint="cs"/>
          <w:rtl/>
          <w:lang w:eastAsia="he-IL"/>
        </w:rPr>
        <w:t xml:space="preserve">למגזר הערבי. </w:t>
      </w:r>
    </w:p>
    <w:p w:rsidR="004C3490" w:rsidRDefault="004C3490" w:rsidP="00340E3B">
      <w:pPr>
        <w:rPr>
          <w:rtl/>
          <w:lang w:eastAsia="he-IL"/>
        </w:rPr>
      </w:pPr>
    </w:p>
    <w:p w:rsidR="004C3490" w:rsidRDefault="004C3490" w:rsidP="004B722D">
      <w:pPr>
        <w:rPr>
          <w:rtl/>
          <w:lang w:eastAsia="he-IL"/>
        </w:rPr>
      </w:pPr>
      <w:bookmarkStart w:id="12091" w:name="_ETM_Q23_499000"/>
      <w:bookmarkEnd w:id="12091"/>
      <w:r>
        <w:rPr>
          <w:rFonts w:hint="cs"/>
          <w:rtl/>
          <w:lang w:eastAsia="he-IL"/>
        </w:rPr>
        <w:t xml:space="preserve">תוכנית מעניינת נוספת היא תוכנית "הישגים", </w:t>
      </w:r>
      <w:bookmarkStart w:id="12092" w:name="_ETM_Q23_503000"/>
      <w:bookmarkEnd w:id="12092"/>
      <w:r>
        <w:rPr>
          <w:rFonts w:hint="cs"/>
          <w:rtl/>
          <w:lang w:eastAsia="he-IL"/>
        </w:rPr>
        <w:t xml:space="preserve">שזה מסלול הכשרה לקצונה, תוכנית שמכשירה שוטרים חדשים </w:t>
      </w:r>
      <w:bookmarkStart w:id="12093" w:name="_ETM_Q23_506000"/>
      <w:bookmarkEnd w:id="12093"/>
      <w:r>
        <w:rPr>
          <w:rFonts w:hint="cs"/>
          <w:rtl/>
          <w:lang w:eastAsia="he-IL"/>
        </w:rPr>
        <w:t xml:space="preserve">העומדים בתנאי הסף למסלול קצונה במשטרת ישראל. במחזור הראשון </w:t>
      </w:r>
      <w:bookmarkStart w:id="12094" w:name="_ETM_Q23_511000"/>
      <w:bookmarkEnd w:id="12094"/>
      <w:r>
        <w:rPr>
          <w:rFonts w:hint="cs"/>
          <w:rtl/>
          <w:lang w:eastAsia="he-IL"/>
        </w:rPr>
        <w:t xml:space="preserve">הוכשרו 16 גברים ושלוש נשים, ובמחזור השני הוכשרו 16 גברים </w:t>
      </w:r>
      <w:bookmarkStart w:id="12095" w:name="_ETM_Q23_515000"/>
      <w:bookmarkEnd w:id="12095"/>
      <w:r>
        <w:rPr>
          <w:rFonts w:hint="cs"/>
          <w:rtl/>
          <w:lang w:eastAsia="he-IL"/>
        </w:rPr>
        <w:t>ומועמד שהגיע מהכבאות וההצלה. גם התוכנית שנקראת "צעירים לעתיד בטוח"</w:t>
      </w:r>
      <w:bookmarkStart w:id="12096" w:name="_ETM_Q23_523000"/>
      <w:bookmarkEnd w:id="12096"/>
      <w:r>
        <w:rPr>
          <w:rFonts w:hint="cs"/>
          <w:rtl/>
          <w:lang w:eastAsia="he-IL"/>
        </w:rPr>
        <w:t xml:space="preserve"> היא תוכנית מעניינת. זאת תוכנית שמכשירה צעירים מהמגזר הבדואי לקראת </w:t>
      </w:r>
      <w:bookmarkStart w:id="12097" w:name="_ETM_Q23_527000"/>
      <w:bookmarkEnd w:id="12097"/>
      <w:r>
        <w:rPr>
          <w:rFonts w:hint="cs"/>
          <w:rtl/>
          <w:lang w:eastAsia="he-IL"/>
        </w:rPr>
        <w:t>גיוס לגופי מערך ביטחון הפנים – כולם, לא רק המשטרה. המחזור הראשון של התוכנית נפתח בפברואר 2020</w:t>
      </w:r>
      <w:r w:rsidR="004B722D">
        <w:rPr>
          <w:rFonts w:hint="cs"/>
          <w:rtl/>
          <w:lang w:eastAsia="he-IL"/>
        </w:rPr>
        <w:t>,</w:t>
      </w:r>
      <w:r>
        <w:rPr>
          <w:rFonts w:hint="cs"/>
          <w:rtl/>
          <w:lang w:eastAsia="he-IL"/>
        </w:rPr>
        <w:t xml:space="preserve"> עם 70 חניכים, </w:t>
      </w:r>
      <w:bookmarkStart w:id="12098" w:name="_ETM_Q23_538000"/>
      <w:bookmarkEnd w:id="12098"/>
      <w:r>
        <w:rPr>
          <w:rFonts w:hint="cs"/>
          <w:rtl/>
          <w:lang w:eastAsia="he-IL"/>
        </w:rPr>
        <w:t xml:space="preserve">שעוברים פעילויות מגוונות לצמצום פערים חברתיים והשכלתיים לטובת הכנתם למבחני </w:t>
      </w:r>
      <w:bookmarkStart w:id="12099" w:name="_ETM_Q23_543000"/>
      <w:bookmarkEnd w:id="12099"/>
      <w:r>
        <w:rPr>
          <w:rFonts w:hint="cs"/>
          <w:rtl/>
          <w:lang w:eastAsia="he-IL"/>
        </w:rPr>
        <w:t xml:space="preserve">הגיוס של גופי ביטחון הפנים. </w:t>
      </w:r>
    </w:p>
    <w:p w:rsidR="004C3490" w:rsidRDefault="004C3490" w:rsidP="00340E3B">
      <w:pPr>
        <w:rPr>
          <w:rtl/>
          <w:lang w:eastAsia="he-IL"/>
        </w:rPr>
      </w:pPr>
    </w:p>
    <w:p w:rsidR="004C3490" w:rsidRDefault="004C3490" w:rsidP="00340E3B">
      <w:pPr>
        <w:rPr>
          <w:rtl/>
          <w:lang w:eastAsia="he-IL"/>
        </w:rPr>
      </w:pPr>
      <w:r>
        <w:rPr>
          <w:rFonts w:hint="cs"/>
          <w:rtl/>
          <w:lang w:eastAsia="he-IL"/>
        </w:rPr>
        <w:t>הנגשת ממשק תלונה מקוו</w:t>
      </w:r>
      <w:bookmarkStart w:id="12100" w:name="_ETM_Q23_552000"/>
      <w:bookmarkEnd w:id="12100"/>
      <w:r>
        <w:rPr>
          <w:rFonts w:hint="cs"/>
          <w:rtl/>
          <w:lang w:eastAsia="he-IL"/>
        </w:rPr>
        <w:t xml:space="preserve">נת בשפה הערבית </w:t>
      </w:r>
      <w:r>
        <w:rPr>
          <w:rFonts w:hint="eastAsia"/>
          <w:rtl/>
          <w:lang w:eastAsia="he-IL"/>
        </w:rPr>
        <w:t>–</w:t>
      </w:r>
      <w:r>
        <w:rPr>
          <w:rFonts w:hint="cs"/>
          <w:rtl/>
          <w:lang w:eastAsia="he-IL"/>
        </w:rPr>
        <w:t xml:space="preserve"> זה דבר חדש, דבר שלא היה קודם. </w:t>
      </w:r>
      <w:bookmarkStart w:id="12101" w:name="_ETM_Q23_553000"/>
      <w:bookmarkEnd w:id="12101"/>
      <w:r>
        <w:rPr>
          <w:rFonts w:hint="cs"/>
          <w:rtl/>
          <w:lang w:eastAsia="he-IL"/>
        </w:rPr>
        <w:t>במהלך משבר הקורונה המשטרה הרחיבה באופן ניכ</w:t>
      </w:r>
      <w:bookmarkStart w:id="12102" w:name="_ETM_Q23_559000"/>
      <w:bookmarkEnd w:id="12102"/>
      <w:r>
        <w:rPr>
          <w:rFonts w:hint="cs"/>
          <w:rtl/>
          <w:lang w:eastAsia="he-IL"/>
        </w:rPr>
        <w:t xml:space="preserve">ר פיילוט </w:t>
      </w:r>
      <w:bookmarkStart w:id="12103" w:name="_ETM_Q23_556000"/>
      <w:bookmarkEnd w:id="12103"/>
      <w:r>
        <w:rPr>
          <w:rFonts w:hint="cs"/>
          <w:rtl/>
          <w:lang w:eastAsia="he-IL"/>
        </w:rPr>
        <w:t>להגשת תלונה באופן מקוון, כך שניתן יהיה</w:t>
      </w:r>
      <w:bookmarkStart w:id="12104" w:name="_ETM_Q23_560000"/>
      <w:bookmarkEnd w:id="12104"/>
      <w:r>
        <w:rPr>
          <w:rFonts w:hint="cs"/>
          <w:rtl/>
          <w:lang w:eastAsia="he-IL"/>
        </w:rPr>
        <w:t xml:space="preserve"> לעשות זאת עבור כל סוגי העבירות, כולל </w:t>
      </w:r>
      <w:proofErr w:type="spellStart"/>
      <w:r>
        <w:rPr>
          <w:rFonts w:hint="cs"/>
          <w:rtl/>
          <w:lang w:eastAsia="he-IL"/>
        </w:rPr>
        <w:t>אלמ"ב</w:t>
      </w:r>
      <w:proofErr w:type="spellEnd"/>
      <w:r>
        <w:rPr>
          <w:rFonts w:hint="cs"/>
          <w:rtl/>
          <w:lang w:eastAsia="he-IL"/>
        </w:rPr>
        <w:t xml:space="preserve">, כולל </w:t>
      </w:r>
      <w:bookmarkStart w:id="12105" w:name="_ETM_Q23_564000"/>
      <w:bookmarkEnd w:id="12105"/>
      <w:r>
        <w:rPr>
          <w:rFonts w:hint="cs"/>
          <w:rtl/>
          <w:lang w:eastAsia="he-IL"/>
        </w:rPr>
        <w:t xml:space="preserve">עבירות אלימות, עבירות מין, הונאה, </w:t>
      </w:r>
      <w:bookmarkStart w:id="12106" w:name="_ETM_Q23_567000"/>
      <w:bookmarkEnd w:id="12106"/>
      <w:r>
        <w:rPr>
          <w:rFonts w:hint="cs"/>
          <w:rtl/>
          <w:lang w:eastAsia="he-IL"/>
        </w:rPr>
        <w:t xml:space="preserve">רכוש </w:t>
      </w:r>
      <w:proofErr w:type="spellStart"/>
      <w:r>
        <w:rPr>
          <w:rFonts w:hint="cs"/>
          <w:rtl/>
          <w:lang w:eastAsia="he-IL"/>
        </w:rPr>
        <w:t>וכו</w:t>
      </w:r>
      <w:proofErr w:type="spellEnd"/>
      <w:r>
        <w:rPr>
          <w:rFonts w:hint="cs"/>
          <w:rtl/>
          <w:lang w:eastAsia="he-IL"/>
        </w:rPr>
        <w:t xml:space="preserve">', בשפה הערבית. תחילה השירות הזה היה </w:t>
      </w:r>
      <w:bookmarkStart w:id="12107" w:name="_ETM_Q23_574000"/>
      <w:bookmarkEnd w:id="12107"/>
      <w:r>
        <w:rPr>
          <w:rFonts w:hint="cs"/>
          <w:rtl/>
          <w:lang w:eastAsia="he-IL"/>
        </w:rPr>
        <w:t xml:space="preserve">נגיש בשפה העברית בלבד, אבל החל מ-15 ביולי, לפני </w:t>
      </w:r>
      <w:bookmarkStart w:id="12108" w:name="_ETM_Q23_582000"/>
      <w:bookmarkEnd w:id="12108"/>
      <w:r>
        <w:rPr>
          <w:rFonts w:hint="cs"/>
          <w:rtl/>
          <w:lang w:eastAsia="he-IL"/>
        </w:rPr>
        <w:t xml:space="preserve">כמה חודשים, ניתן להגיש תלונות באופן מקוון </w:t>
      </w:r>
      <w:bookmarkStart w:id="12109" w:name="_ETM_Q23_587000"/>
      <w:bookmarkEnd w:id="12109"/>
      <w:r>
        <w:rPr>
          <w:rFonts w:hint="cs"/>
          <w:rtl/>
          <w:lang w:eastAsia="he-IL"/>
        </w:rPr>
        <w:t xml:space="preserve">גם פי לורה אל-ערבייה, גם בשפה הערבית. </w:t>
      </w:r>
    </w:p>
    <w:p w:rsidR="004C3490" w:rsidRDefault="004C3490" w:rsidP="00340E3B">
      <w:pPr>
        <w:rPr>
          <w:rtl/>
          <w:lang w:eastAsia="he-IL"/>
        </w:rPr>
      </w:pPr>
    </w:p>
    <w:p w:rsidR="004C3490" w:rsidRDefault="004C3490" w:rsidP="00762381">
      <w:pPr>
        <w:rPr>
          <w:rtl/>
          <w:lang w:eastAsia="he-IL"/>
        </w:rPr>
      </w:pPr>
      <w:r>
        <w:rPr>
          <w:rFonts w:hint="cs"/>
          <w:rtl/>
          <w:lang w:eastAsia="he-IL"/>
        </w:rPr>
        <w:t>פעילות בתקופת משבר הקורונה</w:t>
      </w:r>
      <w:r w:rsidR="004B722D">
        <w:rPr>
          <w:rFonts w:hint="cs"/>
          <w:rtl/>
          <w:lang w:eastAsia="he-IL"/>
        </w:rPr>
        <w:t>:</w:t>
      </w:r>
      <w:r>
        <w:rPr>
          <w:rFonts w:hint="cs"/>
          <w:rtl/>
          <w:lang w:eastAsia="he-IL"/>
        </w:rPr>
        <w:t xml:space="preserve"> כמובן </w:t>
      </w:r>
      <w:bookmarkStart w:id="12110" w:name="_ETM_Q23_591000"/>
      <w:bookmarkEnd w:id="12110"/>
      <w:r>
        <w:rPr>
          <w:rFonts w:hint="cs"/>
          <w:rtl/>
          <w:lang w:eastAsia="he-IL"/>
        </w:rPr>
        <w:t xml:space="preserve">שזה כרגע בסדר העדיפויות העליון גם של מדינת ישראל, </w:t>
      </w:r>
      <w:bookmarkStart w:id="12111" w:name="_ETM_Q23_596000"/>
      <w:bookmarkEnd w:id="12111"/>
      <w:r>
        <w:rPr>
          <w:rFonts w:hint="cs"/>
          <w:rtl/>
          <w:lang w:eastAsia="he-IL"/>
        </w:rPr>
        <w:t>גם של משטרת ישראל, ול</w:t>
      </w:r>
      <w:r w:rsidR="00762381">
        <w:rPr>
          <w:rFonts w:hint="cs"/>
          <w:rtl/>
          <w:lang w:eastAsia="he-IL"/>
        </w:rPr>
        <w:t>נוכח</w:t>
      </w:r>
      <w:r>
        <w:rPr>
          <w:rFonts w:hint="cs"/>
          <w:rtl/>
          <w:lang w:eastAsia="he-IL"/>
        </w:rPr>
        <w:t xml:space="preserve"> נתוני התחלואה המדאיגים שאנחנ</w:t>
      </w:r>
      <w:bookmarkStart w:id="12112" w:name="_ETM_Q23_601000"/>
      <w:bookmarkEnd w:id="12112"/>
      <w:r>
        <w:rPr>
          <w:rFonts w:hint="cs"/>
          <w:rtl/>
          <w:lang w:eastAsia="he-IL"/>
        </w:rPr>
        <w:t xml:space="preserve">ו רואים בימים האחרונים הנחיתי את המשטרה </w:t>
      </w:r>
      <w:r>
        <w:rPr>
          <w:rtl/>
          <w:lang w:eastAsia="he-IL"/>
        </w:rPr>
        <w:t>–</w:t>
      </w:r>
      <w:r>
        <w:rPr>
          <w:rFonts w:hint="cs"/>
          <w:rtl/>
          <w:lang w:eastAsia="he-IL"/>
        </w:rPr>
        <w:t xml:space="preserve"> וזה גם </w:t>
      </w:r>
      <w:bookmarkStart w:id="12113" w:name="_ETM_Q23_605000"/>
      <w:bookmarkEnd w:id="12113"/>
      <w:r>
        <w:rPr>
          <w:rFonts w:hint="cs"/>
          <w:rtl/>
          <w:lang w:eastAsia="he-IL"/>
        </w:rPr>
        <w:t xml:space="preserve">בוצע, ראיתי את הפקודות </w:t>
      </w:r>
      <w:proofErr w:type="spellStart"/>
      <w:r>
        <w:rPr>
          <w:rFonts w:hint="cs"/>
          <w:rtl/>
          <w:lang w:eastAsia="he-IL"/>
        </w:rPr>
        <w:t>האג"מיות</w:t>
      </w:r>
      <w:proofErr w:type="spellEnd"/>
      <w:r>
        <w:rPr>
          <w:rFonts w:hint="cs"/>
          <w:rtl/>
          <w:lang w:eastAsia="he-IL"/>
        </w:rPr>
        <w:t xml:space="preserve"> </w:t>
      </w:r>
      <w:r>
        <w:rPr>
          <w:rtl/>
          <w:lang w:eastAsia="he-IL"/>
        </w:rPr>
        <w:t>–</w:t>
      </w:r>
      <w:r>
        <w:rPr>
          <w:rFonts w:hint="cs"/>
          <w:rtl/>
          <w:lang w:eastAsia="he-IL"/>
        </w:rPr>
        <w:t xml:space="preserve"> לתגבר את הנוכחות המשטרתית </w:t>
      </w:r>
      <w:bookmarkStart w:id="12114" w:name="_ETM_Q23_610000"/>
      <w:bookmarkEnd w:id="12114"/>
      <w:r>
        <w:rPr>
          <w:rFonts w:hint="cs"/>
          <w:rtl/>
          <w:lang w:eastAsia="he-IL"/>
        </w:rPr>
        <w:t>ביישובים הערביים. אני חושב שזה ייתן מענה לא ר</w:t>
      </w:r>
      <w:bookmarkStart w:id="12115" w:name="_ETM_Q23_616000"/>
      <w:bookmarkEnd w:id="12115"/>
      <w:r>
        <w:rPr>
          <w:rFonts w:hint="cs"/>
          <w:rtl/>
          <w:lang w:eastAsia="he-IL"/>
        </w:rPr>
        <w:t xml:space="preserve">ק לנגיף המשתולל אלא גם לנגיף הנוסף, הוא </w:t>
      </w:r>
      <w:bookmarkStart w:id="12116" w:name="_ETM_Q23_621000"/>
      <w:bookmarkEnd w:id="12116"/>
      <w:r>
        <w:rPr>
          <w:rFonts w:hint="cs"/>
          <w:rtl/>
          <w:lang w:eastAsia="he-IL"/>
        </w:rPr>
        <w:t xml:space="preserve">נגיף האלימות. אני חושב שנוכחות משטרתית בהחלט יכולה </w:t>
      </w:r>
      <w:bookmarkStart w:id="12117" w:name="_ETM_Q23_625000"/>
      <w:bookmarkEnd w:id="12117"/>
      <w:r>
        <w:rPr>
          <w:rFonts w:hint="cs"/>
          <w:rtl/>
          <w:lang w:eastAsia="he-IL"/>
        </w:rPr>
        <w:t>לתרום לצמצום הנגיפים שניהם, ואני כמובן הנחיתי את המשטרה לנק</w:t>
      </w:r>
      <w:bookmarkStart w:id="12118" w:name="_ETM_Q23_632000"/>
      <w:bookmarkEnd w:id="12118"/>
      <w:r>
        <w:rPr>
          <w:rFonts w:hint="cs"/>
          <w:rtl/>
          <w:lang w:eastAsia="he-IL"/>
        </w:rPr>
        <w:t xml:space="preserve">וט אכיפה נחושה ושוויונית. כמו שהנגיף לא מבדיל בין אדם </w:t>
      </w:r>
      <w:bookmarkStart w:id="12119" w:name="_ETM_Q23_634000"/>
      <w:bookmarkEnd w:id="12119"/>
      <w:r>
        <w:rPr>
          <w:rFonts w:hint="cs"/>
          <w:rtl/>
          <w:lang w:eastAsia="he-IL"/>
        </w:rPr>
        <w:t xml:space="preserve">לאדם ובין אוכלוסייה לאוכלוסייה, כך גם המשטרה צריכה לנהוג. </w:t>
      </w:r>
    </w:p>
    <w:p w:rsidR="004C3490" w:rsidRDefault="004C3490" w:rsidP="00340E3B">
      <w:pPr>
        <w:rPr>
          <w:rtl/>
          <w:lang w:eastAsia="he-IL"/>
        </w:rPr>
      </w:pPr>
    </w:p>
    <w:p w:rsidR="004C3490" w:rsidRDefault="004C3490" w:rsidP="004B722D">
      <w:pPr>
        <w:rPr>
          <w:rtl/>
          <w:lang w:eastAsia="he-IL"/>
        </w:rPr>
      </w:pPr>
      <w:r>
        <w:rPr>
          <w:rFonts w:hint="cs"/>
          <w:rtl/>
          <w:lang w:eastAsia="he-IL"/>
        </w:rPr>
        <w:lastRenderedPageBreak/>
        <w:t>ב</w:t>
      </w:r>
      <w:bookmarkStart w:id="12120" w:name="_ETM_Q23_641000"/>
      <w:bookmarkEnd w:id="12120"/>
      <w:r>
        <w:rPr>
          <w:rFonts w:hint="cs"/>
          <w:rtl/>
          <w:lang w:eastAsia="he-IL"/>
        </w:rPr>
        <w:t xml:space="preserve">הזדמנות הזאת אני רוצה להודות למשטרת ישראל. אני חייב להגיד </w:t>
      </w:r>
      <w:bookmarkStart w:id="12121" w:name="_ETM_Q23_646000"/>
      <w:bookmarkEnd w:id="12121"/>
      <w:r>
        <w:rPr>
          <w:rFonts w:hint="cs"/>
          <w:rtl/>
          <w:lang w:eastAsia="he-IL"/>
        </w:rPr>
        <w:t xml:space="preserve">לכם ששוטריה ושוטרותיה ומפקדיה ומפקדותיה מתוחים עד קצה גבול היכולת </w:t>
      </w:r>
      <w:bookmarkStart w:id="12122" w:name="_ETM_Q23_654000"/>
      <w:bookmarkEnd w:id="12122"/>
      <w:r>
        <w:rPr>
          <w:rFonts w:hint="cs"/>
          <w:rtl/>
          <w:lang w:eastAsia="he-IL"/>
        </w:rPr>
        <w:t xml:space="preserve">כמעט, מבוקר עד ליל, בכל שעות היממה, בכל ימות </w:t>
      </w:r>
      <w:bookmarkStart w:id="12123" w:name="_ETM_Q23_659000"/>
      <w:bookmarkEnd w:id="12123"/>
      <w:r>
        <w:rPr>
          <w:rFonts w:hint="cs"/>
          <w:rtl/>
          <w:lang w:eastAsia="he-IL"/>
        </w:rPr>
        <w:t xml:space="preserve">השבוע. כשאני מדבר עם שוטרים הם אומרים לי שההזדמנות </w:t>
      </w:r>
      <w:bookmarkStart w:id="12124" w:name="_ETM_Q23_664000"/>
      <w:bookmarkEnd w:id="12124"/>
      <w:r>
        <w:rPr>
          <w:rFonts w:hint="cs"/>
          <w:rtl/>
          <w:lang w:eastAsia="he-IL"/>
        </w:rPr>
        <w:t xml:space="preserve">היחידה שלהם לראות את בני משפחותיהם זה כשהם בבידוד, כי </w:t>
      </w:r>
      <w:bookmarkStart w:id="12125" w:name="_ETM_Q23_670000"/>
      <w:bookmarkEnd w:id="12125"/>
      <w:r>
        <w:rPr>
          <w:rFonts w:hint="cs"/>
          <w:rtl/>
          <w:lang w:eastAsia="he-IL"/>
        </w:rPr>
        <w:t xml:space="preserve">בכל יתר הזמן הם עובדים מאוד מאוד קשה כדי </w:t>
      </w:r>
      <w:bookmarkStart w:id="12126" w:name="_ETM_Q23_672000"/>
      <w:bookmarkEnd w:id="12126"/>
      <w:r>
        <w:rPr>
          <w:rFonts w:hint="cs"/>
          <w:rtl/>
          <w:lang w:eastAsia="he-IL"/>
        </w:rPr>
        <w:t xml:space="preserve">לאכוף. זה לא נעים לא לציבור ולא לשוטרים, אבל זו </w:t>
      </w:r>
      <w:bookmarkStart w:id="12127" w:name="_ETM_Q23_675000"/>
      <w:bookmarkEnd w:id="12127"/>
      <w:r>
        <w:rPr>
          <w:rFonts w:hint="cs"/>
          <w:rtl/>
          <w:lang w:eastAsia="he-IL"/>
        </w:rPr>
        <w:t>משימה נדרשת, וצריך לעשות את זה כדי</w:t>
      </w:r>
      <w:bookmarkStart w:id="12128" w:name="_ETM_Q23_678000"/>
      <w:bookmarkEnd w:id="12128"/>
      <w:r>
        <w:rPr>
          <w:rFonts w:hint="cs"/>
          <w:rtl/>
          <w:lang w:eastAsia="he-IL"/>
        </w:rPr>
        <w:t xml:space="preserve"> לסייע בצמצום התחלואה ובצמצום התפשטות הנגיף. </w:t>
      </w:r>
    </w:p>
    <w:p w:rsidR="004C3490" w:rsidRDefault="004C3490" w:rsidP="00340E3B">
      <w:pPr>
        <w:rPr>
          <w:rtl/>
          <w:lang w:eastAsia="he-IL"/>
        </w:rPr>
      </w:pPr>
      <w:bookmarkStart w:id="12129" w:name="_ETM_Q23_682000"/>
      <w:bookmarkEnd w:id="12129"/>
    </w:p>
    <w:p w:rsidR="004C3490" w:rsidRDefault="004C3490" w:rsidP="004B722D">
      <w:pPr>
        <w:rPr>
          <w:rtl/>
          <w:lang w:eastAsia="he-IL"/>
        </w:rPr>
      </w:pPr>
      <w:bookmarkStart w:id="12130" w:name="_ETM_Q23_683000"/>
      <w:bookmarkEnd w:id="12130"/>
      <w:r>
        <w:rPr>
          <w:rFonts w:hint="cs"/>
          <w:rtl/>
          <w:lang w:eastAsia="he-IL"/>
        </w:rPr>
        <w:t>אלה הדברים שנעשו</w:t>
      </w:r>
      <w:bookmarkStart w:id="12131" w:name="_ETM_Q23_686000"/>
      <w:bookmarkEnd w:id="12131"/>
      <w:r>
        <w:rPr>
          <w:rFonts w:hint="cs"/>
          <w:rtl/>
          <w:lang w:eastAsia="he-IL"/>
        </w:rPr>
        <w:t xml:space="preserve"> עד כאן. אני רוצה לפרט לכם מה אנחנו מתכוונים לעשות </w:t>
      </w:r>
      <w:bookmarkStart w:id="12132" w:name="_ETM_Q23_689000"/>
      <w:bookmarkEnd w:id="12132"/>
      <w:r>
        <w:rPr>
          <w:rFonts w:hint="cs"/>
          <w:rtl/>
          <w:lang w:eastAsia="he-IL"/>
        </w:rPr>
        <w:t>גם בהמשך. בחצי השנה האחרונה, במסגרת ועדת המנכ"לים בהובלת משרד</w:t>
      </w:r>
      <w:bookmarkStart w:id="12133" w:name="_ETM_Q23_696000"/>
      <w:bookmarkEnd w:id="12133"/>
      <w:r>
        <w:rPr>
          <w:rFonts w:hint="cs"/>
          <w:rtl/>
          <w:lang w:eastAsia="he-IL"/>
        </w:rPr>
        <w:t xml:space="preserve"> ראש הממשלה, גורמי משרד </w:t>
      </w:r>
      <w:proofErr w:type="spellStart"/>
      <w:r>
        <w:rPr>
          <w:rFonts w:hint="cs"/>
          <w:rtl/>
          <w:lang w:eastAsia="he-IL"/>
        </w:rPr>
        <w:t>הבט"פ</w:t>
      </w:r>
      <w:proofErr w:type="spellEnd"/>
      <w:r>
        <w:rPr>
          <w:rFonts w:hint="cs"/>
          <w:rtl/>
          <w:lang w:eastAsia="he-IL"/>
        </w:rPr>
        <w:t xml:space="preserve"> שקדו</w:t>
      </w:r>
      <w:r w:rsidR="004B722D">
        <w:rPr>
          <w:rFonts w:hint="cs"/>
          <w:rtl/>
          <w:lang w:eastAsia="he-IL"/>
        </w:rPr>
        <w:t>,</w:t>
      </w:r>
      <w:r>
        <w:rPr>
          <w:rFonts w:hint="cs"/>
          <w:rtl/>
          <w:lang w:eastAsia="he-IL"/>
        </w:rPr>
        <w:t xml:space="preserve"> על פני הנחייתי</w:t>
      </w:r>
      <w:r w:rsidR="004B722D">
        <w:rPr>
          <w:rFonts w:hint="cs"/>
          <w:rtl/>
          <w:lang w:eastAsia="he-IL"/>
        </w:rPr>
        <w:t>,</w:t>
      </w:r>
      <w:r>
        <w:rPr>
          <w:rFonts w:hint="cs"/>
          <w:rtl/>
          <w:lang w:eastAsia="he-IL"/>
        </w:rPr>
        <w:t xml:space="preserve"> </w:t>
      </w:r>
      <w:bookmarkStart w:id="12134" w:name="_ETM_Q23_698000"/>
      <w:bookmarkEnd w:id="12134"/>
      <w:r>
        <w:rPr>
          <w:rFonts w:hint="cs"/>
          <w:rtl/>
          <w:lang w:eastAsia="he-IL"/>
        </w:rPr>
        <w:t xml:space="preserve">על הכנת תוכנית נרחבת ומקיפה לחיזוק נוסף נרחב </w:t>
      </w:r>
      <w:bookmarkStart w:id="12135" w:name="_ETM_Q23_705000"/>
      <w:bookmarkEnd w:id="12135"/>
      <w:r>
        <w:rPr>
          <w:rFonts w:hint="cs"/>
          <w:rtl/>
          <w:lang w:eastAsia="he-IL"/>
        </w:rPr>
        <w:t xml:space="preserve">של שירותי האכיפה בחברה הערבית בישראל. יחד עם הצוותים המקצועיים </w:t>
      </w:r>
      <w:bookmarkStart w:id="12136" w:name="_ETM_Q23_710000"/>
      <w:bookmarkEnd w:id="12136"/>
      <w:r>
        <w:rPr>
          <w:rFonts w:hint="cs"/>
          <w:rtl/>
          <w:lang w:eastAsia="he-IL"/>
        </w:rPr>
        <w:t>גיבשתי תוכנית רחבה לחיזוק השירות והאכיפה בחברה הערבית, שכולל</w:t>
      </w:r>
      <w:bookmarkStart w:id="12137" w:name="_ETM_Q23_713000"/>
      <w:bookmarkEnd w:id="12137"/>
      <w:r>
        <w:rPr>
          <w:rFonts w:hint="cs"/>
          <w:rtl/>
          <w:lang w:eastAsia="he-IL"/>
        </w:rPr>
        <w:t xml:space="preserve">ת בין היתר הקמה של שש תחנות ונקודות חדשות, למשל </w:t>
      </w:r>
      <w:bookmarkStart w:id="12138" w:name="_ETM_Q23_718000"/>
      <w:bookmarkEnd w:id="12138"/>
      <w:r>
        <w:rPr>
          <w:rFonts w:hint="cs"/>
          <w:rtl/>
          <w:lang w:eastAsia="he-IL"/>
        </w:rPr>
        <w:t xml:space="preserve">מע'אר, שדיברנו עליה קודם כנקודה שכבר תהפוך לתחנה, שגב שלום, קלנסווה, </w:t>
      </w:r>
      <w:proofErr w:type="spellStart"/>
      <w:r>
        <w:rPr>
          <w:rFonts w:hint="cs"/>
          <w:rtl/>
          <w:lang w:eastAsia="he-IL"/>
        </w:rPr>
        <w:t>א</w:t>
      </w:r>
      <w:bookmarkStart w:id="12139" w:name="_ETM_Q23_725000"/>
      <w:bookmarkEnd w:id="12139"/>
      <w:r>
        <w:rPr>
          <w:rFonts w:hint="cs"/>
          <w:rtl/>
          <w:lang w:eastAsia="he-IL"/>
        </w:rPr>
        <w:t>כסאל</w:t>
      </w:r>
      <w:proofErr w:type="spellEnd"/>
      <w:r>
        <w:rPr>
          <w:rFonts w:hint="cs"/>
          <w:rtl/>
          <w:lang w:eastAsia="he-IL"/>
        </w:rPr>
        <w:t xml:space="preserve">, ג'לג'וליה, חורה; חיזוק 15 תחנות ונקודות קיימות; </w:t>
      </w:r>
      <w:bookmarkStart w:id="12140" w:name="_ETM_Q23_730000"/>
      <w:bookmarkEnd w:id="12140"/>
      <w:r>
        <w:rPr>
          <w:rFonts w:hint="cs"/>
          <w:rtl/>
          <w:lang w:eastAsia="he-IL"/>
        </w:rPr>
        <w:t xml:space="preserve">הקמת 11 יחידות של שיטור עירוני ביישובים נוספים במגזר הערבי; טיפול ממוקד, ביחידות מיוחדות, ארציות, עם יכולות </w:t>
      </w:r>
      <w:bookmarkStart w:id="12141" w:name="_ETM_Q23_744000"/>
      <w:bookmarkEnd w:id="12141"/>
      <w:r>
        <w:rPr>
          <w:rtl/>
          <w:lang w:eastAsia="he-IL"/>
        </w:rPr>
        <w:t>–</w:t>
      </w:r>
      <w:r>
        <w:rPr>
          <w:rFonts w:hint="cs"/>
          <w:rtl/>
          <w:lang w:eastAsia="he-IL"/>
        </w:rPr>
        <w:t xml:space="preserve"> לא נרחיב הרבה מעבר לזה, אבל יכולות משמעותיות בעבירות </w:t>
      </w:r>
      <w:bookmarkStart w:id="12142" w:name="_ETM_Q23_746000"/>
      <w:bookmarkEnd w:id="12142"/>
      <w:r>
        <w:rPr>
          <w:rFonts w:hint="cs"/>
          <w:rtl/>
          <w:lang w:eastAsia="he-IL"/>
        </w:rPr>
        <w:t xml:space="preserve">של סחיטת דמי חסות באמצעות חיזוק של אותן יחידות, וגם </w:t>
      </w:r>
      <w:bookmarkStart w:id="12143" w:name="_ETM_Q23_751000"/>
      <w:bookmarkEnd w:id="12143"/>
      <w:r>
        <w:rPr>
          <w:rFonts w:hint="cs"/>
          <w:rtl/>
          <w:lang w:eastAsia="he-IL"/>
        </w:rPr>
        <w:t xml:space="preserve">חיזוק </w:t>
      </w:r>
      <w:proofErr w:type="spellStart"/>
      <w:r>
        <w:rPr>
          <w:rFonts w:hint="cs"/>
          <w:rtl/>
          <w:lang w:eastAsia="he-IL"/>
        </w:rPr>
        <w:t>הימ"רים</w:t>
      </w:r>
      <w:proofErr w:type="spellEnd"/>
      <w:r>
        <w:rPr>
          <w:rFonts w:hint="cs"/>
          <w:rtl/>
          <w:lang w:eastAsia="he-IL"/>
        </w:rPr>
        <w:t xml:space="preserve"> המחוזיים; צירוף למשטרה של עוד שוטרים ומתנדבים </w:t>
      </w:r>
      <w:bookmarkStart w:id="12144" w:name="_ETM_Q23_757000"/>
      <w:bookmarkEnd w:id="12144"/>
      <w:r>
        <w:rPr>
          <w:rFonts w:hint="cs"/>
          <w:rtl/>
          <w:lang w:eastAsia="he-IL"/>
        </w:rPr>
        <w:t xml:space="preserve">מוסלמים כגשר עם הקהילה; הגשת תלונות </w:t>
      </w:r>
      <w:r>
        <w:rPr>
          <w:rtl/>
          <w:lang w:eastAsia="he-IL"/>
        </w:rPr>
        <w:t>–</w:t>
      </w:r>
      <w:r>
        <w:rPr>
          <w:rFonts w:hint="cs"/>
          <w:rtl/>
          <w:lang w:eastAsia="he-IL"/>
        </w:rPr>
        <w:t xml:space="preserve"> כבר אמרתי </w:t>
      </w:r>
      <w:bookmarkStart w:id="12145" w:name="_ETM_Q23_764000"/>
      <w:bookmarkEnd w:id="12145"/>
      <w:r>
        <w:rPr>
          <w:rFonts w:hint="cs"/>
          <w:rtl/>
          <w:lang w:eastAsia="he-IL"/>
        </w:rPr>
        <w:t xml:space="preserve">קודם </w:t>
      </w:r>
      <w:r>
        <w:rPr>
          <w:rtl/>
          <w:lang w:eastAsia="he-IL"/>
        </w:rPr>
        <w:t>–</w:t>
      </w:r>
      <w:r>
        <w:rPr>
          <w:rFonts w:hint="cs"/>
          <w:rtl/>
          <w:lang w:eastAsia="he-IL"/>
        </w:rPr>
        <w:t xml:space="preserve"> בשפה הערבית, גם באופן מקוון. אנחנו רואים </w:t>
      </w:r>
      <w:bookmarkStart w:id="12146" w:name="_ETM_Q23_768000"/>
      <w:bookmarkEnd w:id="12146"/>
      <w:r>
        <w:rPr>
          <w:rFonts w:hint="cs"/>
          <w:rtl/>
          <w:lang w:eastAsia="he-IL"/>
        </w:rPr>
        <w:t xml:space="preserve">את זה כתרומה נוספת לשיפור השירות. </w:t>
      </w:r>
    </w:p>
    <w:p w:rsidR="004C3490" w:rsidRDefault="004C3490" w:rsidP="00340E3B">
      <w:pPr>
        <w:rPr>
          <w:rtl/>
          <w:lang w:eastAsia="he-IL"/>
        </w:rPr>
      </w:pPr>
    </w:p>
    <w:p w:rsidR="004C3490" w:rsidRDefault="004C3490" w:rsidP="004B722D">
      <w:pPr>
        <w:rPr>
          <w:rtl/>
        </w:rPr>
      </w:pPr>
      <w:bookmarkStart w:id="12147" w:name="_ETM_Q23_772000"/>
      <w:bookmarkEnd w:id="12147"/>
      <w:r>
        <w:rPr>
          <w:rFonts w:hint="cs"/>
          <w:rtl/>
          <w:lang w:eastAsia="he-IL"/>
        </w:rPr>
        <w:t xml:space="preserve">יש גם </w:t>
      </w:r>
      <w:bookmarkStart w:id="12148" w:name="_ETM_Q23_773000"/>
      <w:bookmarkEnd w:id="12148"/>
      <w:r>
        <w:rPr>
          <w:rFonts w:hint="cs"/>
          <w:rtl/>
          <w:lang w:eastAsia="he-IL"/>
        </w:rPr>
        <w:t xml:space="preserve">מדדים ברורים שהצבתי לדרגים המקצועיים, למשל ייערך סקר שימדוד את </w:t>
      </w:r>
      <w:bookmarkStart w:id="12149" w:name="_ETM_Q23_781000"/>
      <w:bookmarkEnd w:id="12149"/>
      <w:r>
        <w:rPr>
          <w:rFonts w:hint="cs"/>
          <w:rtl/>
          <w:lang w:eastAsia="he-IL"/>
        </w:rPr>
        <w:t xml:space="preserve">אחוז הדיווח למשטרה, שבו נשווה בין אחוז המדווחים בתחנות </w:t>
      </w:r>
      <w:bookmarkStart w:id="12150" w:name="_ETM_Q23_783000"/>
      <w:bookmarkEnd w:id="12150"/>
      <w:r>
        <w:rPr>
          <w:rFonts w:hint="cs"/>
          <w:rtl/>
          <w:lang w:eastAsia="he-IL"/>
        </w:rPr>
        <w:t xml:space="preserve">החדשות לאחוז המדווחים ברמה הארצית. מדד נוסף שייבדק הוא שיעור </w:t>
      </w:r>
      <w:bookmarkStart w:id="12151" w:name="_ETM_Q23_791000"/>
      <w:bookmarkEnd w:id="12151"/>
      <w:r>
        <w:rPr>
          <w:rFonts w:hint="cs"/>
          <w:rtl/>
          <w:lang w:eastAsia="he-IL"/>
        </w:rPr>
        <w:t>הדיווח למשטרה בעבירות איכות חיים לפי 1,000 נפש,</w:t>
      </w:r>
      <w:bookmarkStart w:id="12152" w:name="_ETM_Q23_796000"/>
      <w:bookmarkEnd w:id="12152"/>
      <w:r>
        <w:rPr>
          <w:rFonts w:hint="cs"/>
          <w:rtl/>
          <w:lang w:eastAsia="he-IL"/>
        </w:rPr>
        <w:t xml:space="preserve"> בציפייה שנראה עלייה של כמות הדיווחים, שיובילו לאירוע</w:t>
      </w:r>
      <w:bookmarkStart w:id="12153" w:name="_ETM_Q23_799000"/>
      <w:bookmarkEnd w:id="12153"/>
      <w:r>
        <w:rPr>
          <w:rFonts w:hint="cs"/>
          <w:rtl/>
          <w:lang w:eastAsia="he-IL"/>
        </w:rPr>
        <w:t xml:space="preserve">י תגובה בתחנות החדשות לעומת השנה שקדמה להקמת התחנה. </w:t>
      </w:r>
      <w:bookmarkStart w:id="12154" w:name="TOR_Q24"/>
      <w:bookmarkStart w:id="12155" w:name="_ETM_Q24_447981"/>
      <w:bookmarkStart w:id="12156" w:name="_ETM_Q24_448078"/>
      <w:bookmarkEnd w:id="12154"/>
      <w:bookmarkEnd w:id="12155"/>
      <w:bookmarkEnd w:id="12156"/>
      <w:r w:rsidRPr="00D602A9">
        <w:rPr>
          <w:rtl/>
        </w:rPr>
        <w:t xml:space="preserve">דיברתי </w:t>
      </w:r>
      <w:bookmarkStart w:id="12157" w:name="_ETM_Q24_203910"/>
      <w:bookmarkEnd w:id="12157"/>
      <w:r w:rsidRPr="00D602A9">
        <w:rPr>
          <w:rtl/>
        </w:rPr>
        <w:t xml:space="preserve">על </w:t>
      </w:r>
      <w:bookmarkStart w:id="12158" w:name="_ETM_Q24_203970"/>
      <w:bookmarkEnd w:id="12158"/>
      <w:r w:rsidRPr="00D602A9">
        <w:rPr>
          <w:rtl/>
        </w:rPr>
        <w:t xml:space="preserve">זה </w:t>
      </w:r>
      <w:bookmarkStart w:id="12159" w:name="_ETM_Q24_204090"/>
      <w:bookmarkEnd w:id="12159"/>
      <w:r w:rsidRPr="00D602A9">
        <w:rPr>
          <w:rtl/>
        </w:rPr>
        <w:t>קודם</w:t>
      </w:r>
      <w:r>
        <w:rPr>
          <w:rFonts w:hint="cs"/>
          <w:rtl/>
        </w:rPr>
        <w:t>:</w:t>
      </w:r>
      <w:r w:rsidRPr="00D602A9">
        <w:rPr>
          <w:rtl/>
        </w:rPr>
        <w:t xml:space="preserve"> </w:t>
      </w:r>
      <w:bookmarkStart w:id="12160" w:name="_ETM_Q24_204390"/>
      <w:bookmarkStart w:id="12161" w:name="_ETM_Q24_141000"/>
      <w:bookmarkEnd w:id="12160"/>
      <w:bookmarkEnd w:id="12161"/>
      <w:r w:rsidRPr="00D602A9">
        <w:rPr>
          <w:rtl/>
        </w:rPr>
        <w:t xml:space="preserve">הפשיעה </w:t>
      </w:r>
      <w:bookmarkStart w:id="12162" w:name="_ETM_Q24_204779"/>
      <w:bookmarkEnd w:id="12162"/>
      <w:r>
        <w:rPr>
          <w:rFonts w:hint="cs"/>
          <w:rtl/>
        </w:rPr>
        <w:t>ה</w:t>
      </w:r>
      <w:r w:rsidRPr="00D602A9">
        <w:rPr>
          <w:rtl/>
        </w:rPr>
        <w:t>מדווח</w:t>
      </w:r>
      <w:r>
        <w:rPr>
          <w:rFonts w:hint="cs"/>
          <w:rtl/>
        </w:rPr>
        <w:t>ת</w:t>
      </w:r>
      <w:r w:rsidRPr="00D602A9">
        <w:rPr>
          <w:rtl/>
        </w:rPr>
        <w:t xml:space="preserve"> </w:t>
      </w:r>
      <w:bookmarkStart w:id="12163" w:name="_ETM_Q24_205259"/>
      <w:bookmarkStart w:id="12164" w:name="_ETM_Q24_205590"/>
      <w:bookmarkEnd w:id="12163"/>
      <w:bookmarkEnd w:id="12164"/>
      <w:r>
        <w:rPr>
          <w:rFonts w:hint="cs"/>
          <w:rtl/>
        </w:rPr>
        <w:t>ת</w:t>
      </w:r>
      <w:r w:rsidRPr="00D602A9">
        <w:rPr>
          <w:rtl/>
        </w:rPr>
        <w:t>עלה</w:t>
      </w:r>
      <w:r>
        <w:rPr>
          <w:rFonts w:hint="cs"/>
          <w:rtl/>
        </w:rPr>
        <w:t>.</w:t>
      </w:r>
      <w:r w:rsidRPr="00D602A9">
        <w:rPr>
          <w:rtl/>
        </w:rPr>
        <w:t xml:space="preserve"> </w:t>
      </w:r>
      <w:bookmarkStart w:id="12165" w:name="_ETM_Q24_206040"/>
      <w:bookmarkEnd w:id="12165"/>
      <w:r w:rsidRPr="00D602A9">
        <w:rPr>
          <w:rtl/>
        </w:rPr>
        <w:t xml:space="preserve">זה </w:t>
      </w:r>
      <w:bookmarkStart w:id="12166" w:name="_ETM_Q24_206189"/>
      <w:bookmarkEnd w:id="12166"/>
      <w:r w:rsidRPr="00D602A9">
        <w:rPr>
          <w:rtl/>
        </w:rPr>
        <w:t xml:space="preserve">לא </w:t>
      </w:r>
      <w:bookmarkStart w:id="12167" w:name="_ETM_Q24_206279"/>
      <w:bookmarkEnd w:id="12167"/>
      <w:r w:rsidRPr="00D602A9">
        <w:rPr>
          <w:rtl/>
        </w:rPr>
        <w:t xml:space="preserve">אומר </w:t>
      </w:r>
      <w:bookmarkStart w:id="12168" w:name="_ETM_Q24_206460"/>
      <w:bookmarkEnd w:id="12168"/>
      <w:r w:rsidRPr="00D602A9">
        <w:rPr>
          <w:rtl/>
        </w:rPr>
        <w:t xml:space="preserve">שהפשיעה </w:t>
      </w:r>
      <w:bookmarkStart w:id="12169" w:name="_ETM_Q24_207060"/>
      <w:bookmarkEnd w:id="12169"/>
      <w:r w:rsidRPr="00D602A9">
        <w:rPr>
          <w:rtl/>
        </w:rPr>
        <w:t>עולה</w:t>
      </w:r>
      <w:r>
        <w:rPr>
          <w:rFonts w:hint="cs"/>
          <w:rtl/>
        </w:rPr>
        <w:t>,</w:t>
      </w:r>
      <w:r w:rsidRPr="00D602A9">
        <w:rPr>
          <w:rtl/>
        </w:rPr>
        <w:t xml:space="preserve"> </w:t>
      </w:r>
      <w:bookmarkStart w:id="12170" w:name="_ETM_Q24_207630"/>
      <w:bookmarkEnd w:id="12170"/>
      <w:r w:rsidRPr="00D602A9">
        <w:rPr>
          <w:rtl/>
        </w:rPr>
        <w:t xml:space="preserve">אבל </w:t>
      </w:r>
      <w:bookmarkStart w:id="12171" w:name="_ETM_Q24_207900"/>
      <w:bookmarkEnd w:id="12171"/>
      <w:r w:rsidRPr="00D602A9">
        <w:rPr>
          <w:rtl/>
        </w:rPr>
        <w:t xml:space="preserve">הדיווחים </w:t>
      </w:r>
      <w:bookmarkStart w:id="12172" w:name="_ETM_Q24_208529"/>
      <w:bookmarkEnd w:id="12172"/>
      <w:r w:rsidRPr="00D602A9">
        <w:rPr>
          <w:rtl/>
        </w:rPr>
        <w:t>יעלו</w:t>
      </w:r>
      <w:r>
        <w:rPr>
          <w:rFonts w:hint="cs"/>
          <w:rtl/>
        </w:rPr>
        <w:t>.</w:t>
      </w:r>
      <w:r w:rsidRPr="00D602A9">
        <w:rPr>
          <w:rtl/>
        </w:rPr>
        <w:t xml:space="preserve"> </w:t>
      </w:r>
      <w:bookmarkStart w:id="12173" w:name="_ETM_Q24_208860"/>
      <w:bookmarkEnd w:id="12173"/>
      <w:r w:rsidRPr="00D602A9">
        <w:rPr>
          <w:rtl/>
        </w:rPr>
        <w:t xml:space="preserve">זה </w:t>
      </w:r>
      <w:bookmarkStart w:id="12174" w:name="_ETM_Q24_209009"/>
      <w:bookmarkEnd w:id="12174"/>
      <w:r w:rsidRPr="00D602A9">
        <w:rPr>
          <w:rtl/>
        </w:rPr>
        <w:t xml:space="preserve">דבר </w:t>
      </w:r>
      <w:bookmarkStart w:id="12175" w:name="_ETM_Q24_209279"/>
      <w:bookmarkEnd w:id="12175"/>
      <w:r w:rsidRPr="00D602A9">
        <w:rPr>
          <w:rtl/>
        </w:rPr>
        <w:t>חיובי</w:t>
      </w:r>
      <w:r>
        <w:rPr>
          <w:rFonts w:hint="cs"/>
          <w:rtl/>
        </w:rPr>
        <w:t>.</w:t>
      </w:r>
      <w:r w:rsidRPr="00D602A9">
        <w:rPr>
          <w:rtl/>
        </w:rPr>
        <w:t xml:space="preserve"> </w:t>
      </w:r>
      <w:bookmarkStart w:id="12176" w:name="_ETM_Q24_210409"/>
      <w:bookmarkStart w:id="12177" w:name="_ETM_Q24_212000"/>
      <w:bookmarkEnd w:id="12176"/>
      <w:bookmarkEnd w:id="12177"/>
      <w:r>
        <w:rPr>
          <w:rFonts w:hint="cs"/>
          <w:rtl/>
        </w:rPr>
        <w:t>נ</w:t>
      </w:r>
      <w:r w:rsidRPr="00D602A9">
        <w:rPr>
          <w:rtl/>
        </w:rPr>
        <w:t xml:space="preserve">מדוד </w:t>
      </w:r>
      <w:bookmarkStart w:id="12178" w:name="_ETM_Q24_210890"/>
      <w:bookmarkEnd w:id="12178"/>
      <w:r w:rsidRPr="00D602A9">
        <w:rPr>
          <w:rtl/>
        </w:rPr>
        <w:t xml:space="preserve">את </w:t>
      </w:r>
      <w:bookmarkStart w:id="12179" w:name="_ETM_Q24_211279"/>
      <w:bookmarkEnd w:id="12179"/>
      <w:r w:rsidRPr="00D602A9">
        <w:rPr>
          <w:rtl/>
        </w:rPr>
        <w:t xml:space="preserve">ציון </w:t>
      </w:r>
      <w:bookmarkStart w:id="12180" w:name="_ETM_Q24_211730"/>
      <w:bookmarkEnd w:id="12180"/>
      <w:r w:rsidRPr="00D602A9">
        <w:rPr>
          <w:rtl/>
        </w:rPr>
        <w:t xml:space="preserve">איכות </w:t>
      </w:r>
      <w:bookmarkStart w:id="12181" w:name="_ETM_Q24_212090"/>
      <w:bookmarkEnd w:id="12181"/>
      <w:r w:rsidRPr="00D602A9">
        <w:rPr>
          <w:rtl/>
        </w:rPr>
        <w:t xml:space="preserve">השירות </w:t>
      </w:r>
      <w:bookmarkStart w:id="12182" w:name="_ETM_Q24_212479"/>
      <w:bookmarkEnd w:id="12182"/>
      <w:r w:rsidRPr="00D602A9">
        <w:rPr>
          <w:rtl/>
        </w:rPr>
        <w:t xml:space="preserve">המשוקלל </w:t>
      </w:r>
      <w:bookmarkStart w:id="12183" w:name="_ETM_Q24_213050"/>
      <w:bookmarkEnd w:id="12183"/>
      <w:r w:rsidRPr="00D602A9">
        <w:rPr>
          <w:rtl/>
        </w:rPr>
        <w:t xml:space="preserve">בתחנות </w:t>
      </w:r>
      <w:bookmarkStart w:id="12184" w:name="_ETM_Q24_213530"/>
      <w:bookmarkEnd w:id="12184"/>
      <w:r w:rsidRPr="00D602A9">
        <w:rPr>
          <w:rtl/>
        </w:rPr>
        <w:t xml:space="preserve">החדשות </w:t>
      </w:r>
      <w:bookmarkStart w:id="12185" w:name="_ETM_Q24_214070"/>
      <w:bookmarkEnd w:id="12185"/>
      <w:r w:rsidRPr="00D602A9">
        <w:rPr>
          <w:rtl/>
        </w:rPr>
        <w:t xml:space="preserve">לעומת </w:t>
      </w:r>
      <w:bookmarkStart w:id="12186" w:name="_ETM_Q24_214399"/>
      <w:bookmarkEnd w:id="12186"/>
      <w:r w:rsidRPr="00D602A9">
        <w:rPr>
          <w:rtl/>
        </w:rPr>
        <w:t xml:space="preserve">הציון </w:t>
      </w:r>
      <w:bookmarkStart w:id="12187" w:name="_ETM_Q24_214789"/>
      <w:bookmarkEnd w:id="12187"/>
      <w:r w:rsidRPr="00D602A9">
        <w:rPr>
          <w:rtl/>
        </w:rPr>
        <w:t>הארצי</w:t>
      </w:r>
      <w:r>
        <w:rPr>
          <w:rFonts w:hint="cs"/>
          <w:rtl/>
        </w:rPr>
        <w:t>.</w:t>
      </w:r>
    </w:p>
    <w:p w:rsidR="004C3490" w:rsidRDefault="004C3490" w:rsidP="00340E3B">
      <w:pPr>
        <w:rPr>
          <w:rtl/>
        </w:rPr>
      </w:pPr>
    </w:p>
    <w:p w:rsidR="004C3490" w:rsidRDefault="004C3490" w:rsidP="00D20415">
      <w:pPr>
        <w:rPr>
          <w:rtl/>
        </w:rPr>
      </w:pPr>
      <w:bookmarkStart w:id="12188" w:name="_ETM_Q24_215000"/>
      <w:bookmarkStart w:id="12189" w:name="_ETM_Q24_216560"/>
      <w:bookmarkEnd w:id="12188"/>
      <w:bookmarkEnd w:id="12189"/>
      <w:r w:rsidRPr="00D602A9">
        <w:rPr>
          <w:rtl/>
        </w:rPr>
        <w:t xml:space="preserve">מדדים </w:t>
      </w:r>
      <w:bookmarkStart w:id="12190" w:name="_ETM_Q24_217790"/>
      <w:bookmarkEnd w:id="12190"/>
      <w:r w:rsidRPr="00D602A9">
        <w:rPr>
          <w:rtl/>
        </w:rPr>
        <w:t xml:space="preserve">נוספים </w:t>
      </w:r>
      <w:bookmarkStart w:id="12191" w:name="_ETM_Q24_218960"/>
      <w:bookmarkStart w:id="12192" w:name="_ETM_Q24_176000"/>
      <w:bookmarkEnd w:id="12191"/>
      <w:r w:rsidRPr="00D602A9">
        <w:rPr>
          <w:rtl/>
        </w:rPr>
        <w:t>שהצבתי</w:t>
      </w:r>
      <w:bookmarkEnd w:id="12192"/>
      <w:r w:rsidRPr="00D602A9">
        <w:rPr>
          <w:rtl/>
        </w:rPr>
        <w:t xml:space="preserve"> </w:t>
      </w:r>
      <w:bookmarkStart w:id="12193" w:name="_ETM_Q24_219590"/>
      <w:bookmarkEnd w:id="12193"/>
      <w:r w:rsidRPr="00D602A9">
        <w:rPr>
          <w:rtl/>
        </w:rPr>
        <w:t>למשטרה</w:t>
      </w:r>
      <w:r w:rsidR="004B722D">
        <w:rPr>
          <w:rFonts w:hint="cs"/>
          <w:rtl/>
        </w:rPr>
        <w:t>,</w:t>
      </w:r>
      <w:r w:rsidRPr="00D602A9">
        <w:rPr>
          <w:rtl/>
        </w:rPr>
        <w:t xml:space="preserve"> </w:t>
      </w:r>
      <w:bookmarkStart w:id="12194" w:name="_ETM_Q24_220729"/>
      <w:bookmarkEnd w:id="12194"/>
      <w:r w:rsidRPr="00D602A9">
        <w:rPr>
          <w:rtl/>
        </w:rPr>
        <w:t xml:space="preserve">והיא </w:t>
      </w:r>
      <w:bookmarkStart w:id="12195" w:name="_ETM_Q24_220940"/>
      <w:bookmarkEnd w:id="12195"/>
      <w:r w:rsidRPr="00D602A9">
        <w:rPr>
          <w:rtl/>
        </w:rPr>
        <w:t xml:space="preserve">תיבחן </w:t>
      </w:r>
      <w:bookmarkStart w:id="12196" w:name="_ETM_Q24_221479"/>
      <w:bookmarkEnd w:id="12196"/>
      <w:r w:rsidRPr="00D602A9">
        <w:rPr>
          <w:rtl/>
        </w:rPr>
        <w:t>בהם</w:t>
      </w:r>
      <w:r>
        <w:rPr>
          <w:rFonts w:hint="cs"/>
          <w:rtl/>
        </w:rPr>
        <w:t>:</w:t>
      </w:r>
      <w:r w:rsidRPr="00D602A9">
        <w:rPr>
          <w:rtl/>
        </w:rPr>
        <w:t xml:space="preserve"> </w:t>
      </w:r>
      <w:bookmarkStart w:id="12197" w:name="_ETM_Q24_222200"/>
      <w:bookmarkStart w:id="12198" w:name="_ETM_Q24_222350"/>
      <w:bookmarkStart w:id="12199" w:name="_ETM_Q24_222560"/>
      <w:bookmarkEnd w:id="12197"/>
      <w:bookmarkEnd w:id="12198"/>
      <w:bookmarkEnd w:id="12199"/>
      <w:r w:rsidRPr="00D602A9">
        <w:rPr>
          <w:rtl/>
        </w:rPr>
        <w:t xml:space="preserve">הגברת </w:t>
      </w:r>
      <w:bookmarkStart w:id="12200" w:name="_ETM_Q24_223010"/>
      <w:bookmarkEnd w:id="12200"/>
      <w:r w:rsidRPr="00D602A9">
        <w:rPr>
          <w:rtl/>
        </w:rPr>
        <w:t xml:space="preserve">הדיווח </w:t>
      </w:r>
      <w:bookmarkStart w:id="12201" w:name="_ETM_Q24_223550"/>
      <w:bookmarkEnd w:id="12201"/>
      <w:r w:rsidRPr="00D602A9">
        <w:rPr>
          <w:rtl/>
        </w:rPr>
        <w:t xml:space="preserve">על </w:t>
      </w:r>
      <w:bookmarkStart w:id="12202" w:name="_ETM_Q24_223640"/>
      <w:bookmarkEnd w:id="12202"/>
      <w:r w:rsidRPr="00D602A9">
        <w:rPr>
          <w:rtl/>
        </w:rPr>
        <w:t xml:space="preserve">מקרי </w:t>
      </w:r>
      <w:bookmarkStart w:id="12203" w:name="_ETM_Q24_224000"/>
      <w:bookmarkEnd w:id="12203"/>
      <w:r w:rsidRPr="00D602A9">
        <w:rPr>
          <w:rtl/>
        </w:rPr>
        <w:t xml:space="preserve">ירי </w:t>
      </w:r>
      <w:bookmarkStart w:id="12204" w:name="_ETM_Q24_224330"/>
      <w:bookmarkEnd w:id="12204"/>
      <w:r>
        <w:rPr>
          <w:rFonts w:hint="cs"/>
          <w:rtl/>
        </w:rPr>
        <w:t>וצ</w:t>
      </w:r>
      <w:r w:rsidRPr="00D602A9">
        <w:rPr>
          <w:rtl/>
        </w:rPr>
        <w:t xml:space="preserve">מצום </w:t>
      </w:r>
      <w:bookmarkStart w:id="12205" w:name="_ETM_Q24_224870"/>
      <w:bookmarkEnd w:id="12205"/>
      <w:r w:rsidRPr="00D602A9">
        <w:rPr>
          <w:rtl/>
        </w:rPr>
        <w:t>התופעה</w:t>
      </w:r>
      <w:r>
        <w:rPr>
          <w:rFonts w:hint="cs"/>
          <w:rtl/>
        </w:rPr>
        <w:t>;</w:t>
      </w:r>
      <w:r w:rsidRPr="00D602A9">
        <w:rPr>
          <w:rtl/>
        </w:rPr>
        <w:t xml:space="preserve"> </w:t>
      </w:r>
      <w:bookmarkStart w:id="12206" w:name="_ETM_Q24_225610"/>
      <w:bookmarkEnd w:id="12206"/>
      <w:r w:rsidRPr="00D602A9">
        <w:rPr>
          <w:rtl/>
        </w:rPr>
        <w:t xml:space="preserve">הפחתת </w:t>
      </w:r>
      <w:bookmarkStart w:id="12207" w:name="_ETM_Q24_226390"/>
      <w:bookmarkEnd w:id="12207"/>
      <w:r w:rsidRPr="00D602A9">
        <w:rPr>
          <w:rtl/>
        </w:rPr>
        <w:t xml:space="preserve">נתוני </w:t>
      </w:r>
      <w:bookmarkStart w:id="12208" w:name="_ETM_Q24_226810"/>
      <w:bookmarkEnd w:id="12208"/>
      <w:r w:rsidRPr="00D602A9">
        <w:rPr>
          <w:rtl/>
        </w:rPr>
        <w:t xml:space="preserve">השימוש </w:t>
      </w:r>
      <w:bookmarkStart w:id="12209" w:name="_ETM_Q24_227350"/>
      <w:bookmarkEnd w:id="12209"/>
      <w:r w:rsidRPr="00D602A9">
        <w:rPr>
          <w:rtl/>
        </w:rPr>
        <w:t xml:space="preserve">באמל"ח </w:t>
      </w:r>
      <w:bookmarkStart w:id="12210" w:name="_ETM_Q24_227979"/>
      <w:bookmarkEnd w:id="12210"/>
      <w:r w:rsidRPr="00D602A9">
        <w:rPr>
          <w:rtl/>
        </w:rPr>
        <w:t xml:space="preserve">ויותר </w:t>
      </w:r>
      <w:bookmarkStart w:id="12211" w:name="_ETM_Q24_228400"/>
      <w:bookmarkEnd w:id="12211"/>
      <w:r w:rsidRPr="00D602A9">
        <w:rPr>
          <w:rtl/>
        </w:rPr>
        <w:t xml:space="preserve">תפיסות </w:t>
      </w:r>
      <w:bookmarkStart w:id="12212" w:name="_ETM_Q24_229000"/>
      <w:bookmarkEnd w:id="12212"/>
      <w:r w:rsidRPr="00D602A9">
        <w:rPr>
          <w:rtl/>
        </w:rPr>
        <w:t>אמל"ח</w:t>
      </w:r>
      <w:r>
        <w:rPr>
          <w:rFonts w:hint="cs"/>
          <w:rtl/>
        </w:rPr>
        <w:t>;</w:t>
      </w:r>
      <w:r w:rsidRPr="00D602A9">
        <w:rPr>
          <w:rtl/>
        </w:rPr>
        <w:t xml:space="preserve"> </w:t>
      </w:r>
      <w:bookmarkStart w:id="12213" w:name="_ETM_Q24_229329"/>
      <w:bookmarkEnd w:id="12213"/>
      <w:r w:rsidRPr="00D602A9">
        <w:rPr>
          <w:rtl/>
        </w:rPr>
        <w:t xml:space="preserve">גם </w:t>
      </w:r>
      <w:bookmarkStart w:id="12214" w:name="_ETM_Q24_229659"/>
      <w:bookmarkEnd w:id="12214"/>
      <w:r w:rsidRPr="00D602A9">
        <w:rPr>
          <w:rtl/>
        </w:rPr>
        <w:t xml:space="preserve">עבירות </w:t>
      </w:r>
      <w:bookmarkStart w:id="12215" w:name="_ETM_Q24_230050"/>
      <w:bookmarkEnd w:id="12215"/>
      <w:r w:rsidRPr="00D602A9">
        <w:rPr>
          <w:rtl/>
        </w:rPr>
        <w:t>סמים</w:t>
      </w:r>
      <w:r>
        <w:rPr>
          <w:rFonts w:hint="cs"/>
          <w:rtl/>
        </w:rPr>
        <w:t>;</w:t>
      </w:r>
      <w:r w:rsidRPr="00D602A9">
        <w:rPr>
          <w:rtl/>
        </w:rPr>
        <w:t xml:space="preserve"> </w:t>
      </w:r>
      <w:bookmarkStart w:id="12216" w:name="_ETM_Q24_230979"/>
      <w:bookmarkEnd w:id="12216"/>
      <w:r w:rsidRPr="00D602A9">
        <w:rPr>
          <w:rtl/>
        </w:rPr>
        <w:t xml:space="preserve">רידוד </w:t>
      </w:r>
      <w:bookmarkStart w:id="12217" w:name="_ETM_Q24_231580"/>
      <w:bookmarkEnd w:id="12217"/>
      <w:r w:rsidRPr="00D602A9">
        <w:rPr>
          <w:rtl/>
        </w:rPr>
        <w:t xml:space="preserve">נתוני </w:t>
      </w:r>
      <w:bookmarkStart w:id="12218" w:name="_ETM_Q24_232090"/>
      <w:bookmarkEnd w:id="12218"/>
      <w:r w:rsidRPr="00D602A9">
        <w:rPr>
          <w:rtl/>
        </w:rPr>
        <w:t xml:space="preserve">מקרי </w:t>
      </w:r>
      <w:bookmarkStart w:id="12219" w:name="_ETM_Q24_232510"/>
      <w:bookmarkEnd w:id="12219"/>
      <w:r w:rsidRPr="00D602A9">
        <w:rPr>
          <w:rtl/>
        </w:rPr>
        <w:t xml:space="preserve">האלימות </w:t>
      </w:r>
      <w:bookmarkStart w:id="12220" w:name="_ETM_Q24_232989"/>
      <w:bookmarkEnd w:id="12220"/>
      <w:r w:rsidRPr="00D602A9">
        <w:rPr>
          <w:rtl/>
        </w:rPr>
        <w:t xml:space="preserve">וצמצום </w:t>
      </w:r>
      <w:bookmarkStart w:id="12221" w:name="_ETM_Q24_233590"/>
      <w:bookmarkEnd w:id="12221"/>
      <w:r w:rsidRPr="00D602A9">
        <w:rPr>
          <w:rtl/>
        </w:rPr>
        <w:t xml:space="preserve">מספר </w:t>
      </w:r>
      <w:bookmarkStart w:id="12222" w:name="_ETM_Q24_234040"/>
      <w:bookmarkEnd w:id="12222"/>
      <w:r>
        <w:rPr>
          <w:rFonts w:hint="cs"/>
          <w:rtl/>
        </w:rPr>
        <w:t>ה</w:t>
      </w:r>
      <w:r w:rsidRPr="00D602A9">
        <w:rPr>
          <w:rtl/>
        </w:rPr>
        <w:t xml:space="preserve">צעירים </w:t>
      </w:r>
      <w:bookmarkStart w:id="12223" w:name="_ETM_Q24_235150"/>
      <w:bookmarkEnd w:id="12223"/>
      <w:r w:rsidRPr="00D602A9">
        <w:rPr>
          <w:rtl/>
        </w:rPr>
        <w:t xml:space="preserve">המעורבים </w:t>
      </w:r>
      <w:bookmarkStart w:id="12224" w:name="_ETM_Q24_235720"/>
      <w:bookmarkEnd w:id="12224"/>
      <w:r w:rsidRPr="00D602A9">
        <w:rPr>
          <w:rtl/>
        </w:rPr>
        <w:t>בפשיעה</w:t>
      </w:r>
      <w:r>
        <w:rPr>
          <w:rFonts w:hint="cs"/>
          <w:rtl/>
        </w:rPr>
        <w:t>.</w:t>
      </w:r>
      <w:r w:rsidRPr="00D602A9">
        <w:rPr>
          <w:rtl/>
        </w:rPr>
        <w:t xml:space="preserve"> </w:t>
      </w:r>
      <w:bookmarkStart w:id="12225" w:name="_ETM_Q24_236170"/>
      <w:bookmarkEnd w:id="12225"/>
      <w:r w:rsidRPr="00D602A9">
        <w:rPr>
          <w:rtl/>
        </w:rPr>
        <w:t xml:space="preserve">זה </w:t>
      </w:r>
      <w:bookmarkStart w:id="12226" w:name="_ETM_Q24_236410"/>
      <w:bookmarkEnd w:id="12226"/>
      <w:r w:rsidRPr="00D602A9">
        <w:rPr>
          <w:rtl/>
        </w:rPr>
        <w:t xml:space="preserve">דבר </w:t>
      </w:r>
      <w:bookmarkStart w:id="12227" w:name="_ETM_Q24_236739"/>
      <w:bookmarkEnd w:id="12227"/>
      <w:r w:rsidRPr="00D602A9">
        <w:rPr>
          <w:rtl/>
        </w:rPr>
        <w:t xml:space="preserve">טרגי </w:t>
      </w:r>
      <w:bookmarkStart w:id="12228" w:name="_ETM_Q24_237160"/>
      <w:bookmarkEnd w:id="12228"/>
      <w:r w:rsidRPr="00D602A9">
        <w:rPr>
          <w:rtl/>
        </w:rPr>
        <w:t>במיוחד</w:t>
      </w:r>
      <w:r>
        <w:rPr>
          <w:rFonts w:hint="cs"/>
          <w:rtl/>
        </w:rPr>
        <w:t>,</w:t>
      </w:r>
      <w:r w:rsidRPr="00D602A9">
        <w:rPr>
          <w:rtl/>
        </w:rPr>
        <w:t xml:space="preserve"> </w:t>
      </w:r>
      <w:bookmarkStart w:id="12229" w:name="_ETM_Q24_238100"/>
      <w:bookmarkEnd w:id="12229"/>
      <w:r w:rsidRPr="00D602A9">
        <w:rPr>
          <w:rtl/>
        </w:rPr>
        <w:t>הצעירים</w:t>
      </w:r>
      <w:r>
        <w:rPr>
          <w:rFonts w:hint="cs"/>
          <w:rtl/>
        </w:rPr>
        <w:t>,</w:t>
      </w:r>
      <w:r w:rsidRPr="00D602A9">
        <w:rPr>
          <w:rtl/>
        </w:rPr>
        <w:t xml:space="preserve"> </w:t>
      </w:r>
      <w:bookmarkStart w:id="12230" w:name="_ETM_Q24_238999"/>
      <w:bookmarkEnd w:id="12230"/>
      <w:r w:rsidRPr="00D602A9">
        <w:rPr>
          <w:rtl/>
        </w:rPr>
        <w:t xml:space="preserve">כי </w:t>
      </w:r>
      <w:bookmarkStart w:id="12231" w:name="_ETM_Q24_239390"/>
      <w:bookmarkEnd w:id="12231"/>
      <w:r w:rsidRPr="00D602A9">
        <w:rPr>
          <w:rtl/>
        </w:rPr>
        <w:t xml:space="preserve">אנחנו </w:t>
      </w:r>
      <w:bookmarkStart w:id="12232" w:name="_ETM_Q24_239780"/>
      <w:bookmarkEnd w:id="12232"/>
      <w:r w:rsidRPr="00D602A9">
        <w:rPr>
          <w:rtl/>
        </w:rPr>
        <w:t xml:space="preserve">מבינים </w:t>
      </w:r>
      <w:bookmarkStart w:id="12233" w:name="_ETM_Q24_240199"/>
      <w:bookmarkEnd w:id="12233"/>
      <w:r w:rsidRPr="00D602A9">
        <w:rPr>
          <w:rtl/>
        </w:rPr>
        <w:t xml:space="preserve">שמי </w:t>
      </w:r>
      <w:bookmarkStart w:id="12234" w:name="_ETM_Q24_240469"/>
      <w:bookmarkEnd w:id="12234"/>
      <w:r w:rsidRPr="00D602A9">
        <w:rPr>
          <w:rtl/>
        </w:rPr>
        <w:t xml:space="preserve">שמתחיל </w:t>
      </w:r>
      <w:bookmarkStart w:id="12235" w:name="_ETM_Q24_241069"/>
      <w:bookmarkEnd w:id="12235"/>
      <w:r w:rsidRPr="00D602A9">
        <w:rPr>
          <w:rtl/>
        </w:rPr>
        <w:t xml:space="preserve">בגיל </w:t>
      </w:r>
      <w:bookmarkStart w:id="12236" w:name="_ETM_Q24_241370"/>
      <w:bookmarkEnd w:id="12236"/>
      <w:r w:rsidRPr="00D602A9">
        <w:rPr>
          <w:rtl/>
        </w:rPr>
        <w:t xml:space="preserve">צעיר </w:t>
      </w:r>
      <w:bookmarkStart w:id="12237" w:name="_ETM_Q24_241670"/>
      <w:bookmarkEnd w:id="12237"/>
      <w:r w:rsidRPr="00D602A9">
        <w:rPr>
          <w:rtl/>
        </w:rPr>
        <w:t xml:space="preserve">גם </w:t>
      </w:r>
      <w:bookmarkStart w:id="12238" w:name="_ETM_Q24_241879"/>
      <w:bookmarkEnd w:id="12238"/>
      <w:r w:rsidRPr="00D602A9">
        <w:rPr>
          <w:rtl/>
        </w:rPr>
        <w:t xml:space="preserve">ימשיך </w:t>
      </w:r>
      <w:bookmarkStart w:id="12239" w:name="_ETM_Q24_242300"/>
      <w:bookmarkEnd w:id="12239"/>
      <w:r w:rsidRPr="00D602A9">
        <w:rPr>
          <w:rtl/>
        </w:rPr>
        <w:t xml:space="preserve">בגיל </w:t>
      </w:r>
      <w:bookmarkStart w:id="12240" w:name="_ETM_Q24_242539"/>
      <w:bookmarkEnd w:id="12240"/>
      <w:r w:rsidRPr="00D602A9">
        <w:rPr>
          <w:rtl/>
        </w:rPr>
        <w:t>מבוגר</w:t>
      </w:r>
      <w:r>
        <w:rPr>
          <w:rFonts w:hint="cs"/>
          <w:rtl/>
        </w:rPr>
        <w:t>.</w:t>
      </w:r>
      <w:r w:rsidRPr="00D602A9">
        <w:rPr>
          <w:rtl/>
        </w:rPr>
        <w:t xml:space="preserve"> </w:t>
      </w:r>
      <w:bookmarkStart w:id="12241" w:name="_ETM_Q24_243320"/>
      <w:bookmarkEnd w:id="12241"/>
      <w:r w:rsidRPr="00D602A9">
        <w:rPr>
          <w:rtl/>
        </w:rPr>
        <w:t xml:space="preserve">אנחנו </w:t>
      </w:r>
      <w:bookmarkStart w:id="12242" w:name="_ETM_Q24_243710"/>
      <w:bookmarkEnd w:id="12242"/>
      <w:r w:rsidRPr="00D602A9">
        <w:rPr>
          <w:rtl/>
        </w:rPr>
        <w:t>רוצים</w:t>
      </w:r>
      <w:r>
        <w:rPr>
          <w:rFonts w:hint="cs"/>
          <w:rtl/>
        </w:rPr>
        <w:t xml:space="preserve"> </w:t>
      </w:r>
      <w:r w:rsidR="00D20415">
        <w:rPr>
          <w:rFonts w:hint="cs"/>
          <w:rtl/>
        </w:rPr>
        <w:t>–</w:t>
      </w:r>
      <w:r w:rsidRPr="00D602A9">
        <w:rPr>
          <w:rtl/>
        </w:rPr>
        <w:t xml:space="preserve"> </w:t>
      </w:r>
      <w:bookmarkStart w:id="12243" w:name="_ETM_Q24_244550"/>
      <w:bookmarkEnd w:id="12243"/>
      <w:r w:rsidRPr="00D602A9">
        <w:rPr>
          <w:rtl/>
        </w:rPr>
        <w:t xml:space="preserve">וזה </w:t>
      </w:r>
      <w:bookmarkStart w:id="12244" w:name="_ETM_Q24_244850"/>
      <w:bookmarkEnd w:id="12244"/>
      <w:r w:rsidRPr="00D602A9">
        <w:rPr>
          <w:rtl/>
        </w:rPr>
        <w:t xml:space="preserve">מהלך </w:t>
      </w:r>
      <w:bookmarkStart w:id="12245" w:name="_ETM_Q24_245360"/>
      <w:bookmarkEnd w:id="12245"/>
      <w:r w:rsidRPr="00D602A9">
        <w:rPr>
          <w:rtl/>
        </w:rPr>
        <w:t xml:space="preserve">שיהיה </w:t>
      </w:r>
      <w:bookmarkStart w:id="12246" w:name="_ETM_Q24_245660"/>
      <w:bookmarkEnd w:id="12246"/>
      <w:r w:rsidRPr="00D602A9">
        <w:rPr>
          <w:rtl/>
        </w:rPr>
        <w:t>משולב</w:t>
      </w:r>
      <w:r>
        <w:rPr>
          <w:rFonts w:hint="cs"/>
          <w:rtl/>
        </w:rPr>
        <w:t>,</w:t>
      </w:r>
      <w:r w:rsidRPr="00D602A9">
        <w:rPr>
          <w:rtl/>
        </w:rPr>
        <w:t xml:space="preserve"> </w:t>
      </w:r>
      <w:bookmarkStart w:id="12247" w:name="_ETM_Q24_246290"/>
      <w:bookmarkEnd w:id="12247"/>
      <w:r w:rsidRPr="00D602A9">
        <w:rPr>
          <w:rtl/>
        </w:rPr>
        <w:t xml:space="preserve">זה </w:t>
      </w:r>
      <w:bookmarkStart w:id="12248" w:name="_ETM_Q24_246440"/>
      <w:bookmarkEnd w:id="12248"/>
      <w:r w:rsidRPr="00D602A9">
        <w:rPr>
          <w:rtl/>
        </w:rPr>
        <w:t xml:space="preserve">ממש </w:t>
      </w:r>
      <w:bookmarkStart w:id="12249" w:name="_ETM_Q24_246830"/>
      <w:bookmarkEnd w:id="12249"/>
      <w:r w:rsidRPr="00D602A9">
        <w:rPr>
          <w:rtl/>
        </w:rPr>
        <w:t xml:space="preserve">לא </w:t>
      </w:r>
      <w:bookmarkStart w:id="12250" w:name="_ETM_Q24_246920"/>
      <w:bookmarkEnd w:id="12250"/>
      <w:r w:rsidRPr="00D602A9">
        <w:rPr>
          <w:rtl/>
        </w:rPr>
        <w:t xml:space="preserve">יכול </w:t>
      </w:r>
      <w:bookmarkStart w:id="12251" w:name="_ETM_Q24_247190"/>
      <w:bookmarkEnd w:id="12251"/>
      <w:r w:rsidRPr="00D602A9">
        <w:rPr>
          <w:rtl/>
        </w:rPr>
        <w:t xml:space="preserve">להיות </w:t>
      </w:r>
      <w:bookmarkStart w:id="12252" w:name="_ETM_Q24_247430"/>
      <w:bookmarkEnd w:id="12252"/>
      <w:r w:rsidRPr="00D602A9">
        <w:rPr>
          <w:rtl/>
        </w:rPr>
        <w:t xml:space="preserve">המשטרה </w:t>
      </w:r>
      <w:bookmarkStart w:id="12253" w:name="_ETM_Q24_248030"/>
      <w:bookmarkEnd w:id="12253"/>
      <w:r w:rsidRPr="00D602A9">
        <w:rPr>
          <w:rtl/>
        </w:rPr>
        <w:t>בלבד</w:t>
      </w:r>
      <w:r>
        <w:rPr>
          <w:rFonts w:hint="cs"/>
          <w:rtl/>
        </w:rPr>
        <w:t>,</w:t>
      </w:r>
      <w:r w:rsidRPr="00D602A9">
        <w:rPr>
          <w:rtl/>
        </w:rPr>
        <w:t xml:space="preserve"> </w:t>
      </w:r>
      <w:bookmarkStart w:id="12254" w:name="_ETM_Q24_248510"/>
      <w:bookmarkEnd w:id="12254"/>
      <w:r w:rsidRPr="00D602A9">
        <w:rPr>
          <w:rtl/>
        </w:rPr>
        <w:t>חבריי</w:t>
      </w:r>
      <w:r>
        <w:rPr>
          <w:rFonts w:hint="cs"/>
          <w:rtl/>
        </w:rPr>
        <w:t>,</w:t>
      </w:r>
      <w:r w:rsidRPr="00D602A9">
        <w:rPr>
          <w:rtl/>
        </w:rPr>
        <w:t xml:space="preserve"> </w:t>
      </w:r>
      <w:bookmarkStart w:id="12255" w:name="_ETM_Q24_248990"/>
      <w:bookmarkEnd w:id="12255"/>
      <w:r w:rsidRPr="00D602A9">
        <w:rPr>
          <w:rtl/>
        </w:rPr>
        <w:t xml:space="preserve">אתם </w:t>
      </w:r>
      <w:bookmarkStart w:id="12256" w:name="_ETM_Q24_249230"/>
      <w:bookmarkEnd w:id="12256"/>
      <w:r w:rsidRPr="00D602A9">
        <w:rPr>
          <w:rtl/>
        </w:rPr>
        <w:t xml:space="preserve">יודעים </w:t>
      </w:r>
      <w:bookmarkStart w:id="12257" w:name="_ETM_Q24_249500"/>
      <w:bookmarkEnd w:id="12257"/>
      <w:r w:rsidRPr="00D602A9">
        <w:rPr>
          <w:rtl/>
        </w:rPr>
        <w:t xml:space="preserve">זאת </w:t>
      </w:r>
      <w:bookmarkStart w:id="12258" w:name="_ETM_Q24_249709"/>
      <w:bookmarkEnd w:id="12258"/>
      <w:r w:rsidRPr="00D602A9">
        <w:rPr>
          <w:rtl/>
        </w:rPr>
        <w:t>היטב</w:t>
      </w:r>
      <w:r>
        <w:rPr>
          <w:rFonts w:hint="cs"/>
          <w:rtl/>
        </w:rPr>
        <w:t>.</w:t>
      </w:r>
      <w:r w:rsidRPr="00D602A9">
        <w:rPr>
          <w:rtl/>
        </w:rPr>
        <w:t xml:space="preserve"> </w:t>
      </w:r>
      <w:bookmarkStart w:id="12259" w:name="_ETM_Q24_250730"/>
      <w:bookmarkStart w:id="12260" w:name="_ETM_Q24_251840"/>
      <w:bookmarkEnd w:id="12259"/>
      <w:bookmarkEnd w:id="12260"/>
      <w:r w:rsidRPr="00D602A9">
        <w:rPr>
          <w:rtl/>
        </w:rPr>
        <w:t xml:space="preserve">המשטרה </w:t>
      </w:r>
      <w:bookmarkStart w:id="12261" w:name="_ETM_Q24_252319"/>
      <w:bookmarkEnd w:id="12261"/>
      <w:r w:rsidRPr="00D602A9">
        <w:rPr>
          <w:rtl/>
        </w:rPr>
        <w:t xml:space="preserve">בסוף </w:t>
      </w:r>
      <w:bookmarkStart w:id="12262" w:name="_ETM_Q24_252680"/>
      <w:bookmarkEnd w:id="12262"/>
      <w:r w:rsidRPr="00D602A9">
        <w:rPr>
          <w:rtl/>
        </w:rPr>
        <w:t xml:space="preserve">נכנסת </w:t>
      </w:r>
      <w:bookmarkStart w:id="12263" w:name="_ETM_Q24_253740"/>
      <w:bookmarkEnd w:id="12263"/>
      <w:r w:rsidRPr="00D602A9">
        <w:rPr>
          <w:rtl/>
        </w:rPr>
        <w:t xml:space="preserve">כשקורה </w:t>
      </w:r>
      <w:bookmarkStart w:id="12264" w:name="_ETM_Q24_254640"/>
      <w:bookmarkEnd w:id="12264"/>
      <w:r w:rsidRPr="00D602A9">
        <w:rPr>
          <w:rtl/>
        </w:rPr>
        <w:t>פשע</w:t>
      </w:r>
      <w:r>
        <w:rPr>
          <w:rFonts w:hint="cs"/>
          <w:rtl/>
        </w:rPr>
        <w:t>.</w:t>
      </w:r>
      <w:r w:rsidRPr="00D602A9">
        <w:rPr>
          <w:rtl/>
        </w:rPr>
        <w:t xml:space="preserve"> </w:t>
      </w:r>
      <w:bookmarkStart w:id="12265" w:name="_ETM_Q24_255630"/>
      <w:bookmarkEnd w:id="12265"/>
      <w:r w:rsidRPr="00D602A9">
        <w:rPr>
          <w:rtl/>
        </w:rPr>
        <w:t>לפעמים</w:t>
      </w:r>
      <w:r>
        <w:rPr>
          <w:rFonts w:hint="cs"/>
          <w:rtl/>
        </w:rPr>
        <w:t>,</w:t>
      </w:r>
      <w:r w:rsidRPr="00D602A9">
        <w:rPr>
          <w:rtl/>
        </w:rPr>
        <w:t xml:space="preserve"> </w:t>
      </w:r>
      <w:bookmarkStart w:id="12266" w:name="_ETM_Q24_256530"/>
      <w:bookmarkEnd w:id="12266"/>
      <w:r w:rsidRPr="00D602A9">
        <w:rPr>
          <w:rtl/>
        </w:rPr>
        <w:t xml:space="preserve">אם </w:t>
      </w:r>
      <w:bookmarkStart w:id="12267" w:name="_ETM_Q24_256620"/>
      <w:bookmarkEnd w:id="12267"/>
      <w:r w:rsidRPr="00D602A9">
        <w:rPr>
          <w:rtl/>
        </w:rPr>
        <w:t xml:space="preserve">יש </w:t>
      </w:r>
      <w:bookmarkStart w:id="12268" w:name="_ETM_Q24_256800"/>
      <w:bookmarkEnd w:id="12268"/>
      <w:r w:rsidRPr="00D602A9">
        <w:rPr>
          <w:rtl/>
        </w:rPr>
        <w:t xml:space="preserve">לנו </w:t>
      </w:r>
      <w:bookmarkStart w:id="12269" w:name="_ETM_Q24_256950"/>
      <w:bookmarkEnd w:id="12269"/>
      <w:r w:rsidRPr="00D602A9">
        <w:rPr>
          <w:rtl/>
        </w:rPr>
        <w:t xml:space="preserve">מזל </w:t>
      </w:r>
      <w:bookmarkStart w:id="12270" w:name="_ETM_Q24_257310"/>
      <w:bookmarkEnd w:id="12270"/>
      <w:r w:rsidRPr="00D602A9">
        <w:rPr>
          <w:rtl/>
        </w:rPr>
        <w:t xml:space="preserve">ומגיע </w:t>
      </w:r>
      <w:bookmarkStart w:id="12271" w:name="_ETM_Q24_257700"/>
      <w:bookmarkEnd w:id="12271"/>
      <w:r w:rsidRPr="00D602A9">
        <w:rPr>
          <w:rtl/>
        </w:rPr>
        <w:t xml:space="preserve">מידע </w:t>
      </w:r>
      <w:bookmarkStart w:id="12272" w:name="_ETM_Q24_258030"/>
      <w:bookmarkEnd w:id="12272"/>
      <w:r w:rsidRPr="00D602A9">
        <w:rPr>
          <w:rtl/>
        </w:rPr>
        <w:t>מודיעיני</w:t>
      </w:r>
      <w:r>
        <w:rPr>
          <w:rFonts w:hint="cs"/>
          <w:rtl/>
        </w:rPr>
        <w:t>,</w:t>
      </w:r>
      <w:r w:rsidRPr="00D602A9">
        <w:rPr>
          <w:rtl/>
        </w:rPr>
        <w:t xml:space="preserve"> </w:t>
      </w:r>
      <w:bookmarkStart w:id="12273" w:name="_ETM_Q24_258540"/>
      <w:bookmarkEnd w:id="12273"/>
      <w:r>
        <w:rPr>
          <w:rFonts w:hint="cs"/>
          <w:rtl/>
        </w:rPr>
        <w:t>אז</w:t>
      </w:r>
      <w:r w:rsidRPr="00D602A9">
        <w:rPr>
          <w:rtl/>
        </w:rPr>
        <w:t xml:space="preserve"> </w:t>
      </w:r>
      <w:bookmarkStart w:id="12274" w:name="_ETM_Q24_258660"/>
      <w:bookmarkEnd w:id="12274"/>
      <w:r>
        <w:rPr>
          <w:rFonts w:hint="cs"/>
          <w:rtl/>
        </w:rPr>
        <w:t xml:space="preserve">היא </w:t>
      </w:r>
      <w:r w:rsidRPr="00D602A9">
        <w:rPr>
          <w:rtl/>
        </w:rPr>
        <w:t xml:space="preserve">גם </w:t>
      </w:r>
      <w:bookmarkStart w:id="12275" w:name="_ETM_Q24_258780"/>
      <w:bookmarkEnd w:id="12275"/>
      <w:r w:rsidRPr="00D602A9">
        <w:rPr>
          <w:rtl/>
        </w:rPr>
        <w:t>יכול</w:t>
      </w:r>
      <w:r>
        <w:rPr>
          <w:rFonts w:hint="cs"/>
          <w:rtl/>
        </w:rPr>
        <w:t>ה</w:t>
      </w:r>
      <w:r w:rsidRPr="00D602A9">
        <w:rPr>
          <w:rtl/>
        </w:rPr>
        <w:t xml:space="preserve"> </w:t>
      </w:r>
      <w:bookmarkStart w:id="12276" w:name="_ETM_Q24_259050"/>
      <w:bookmarkEnd w:id="12276"/>
      <w:r w:rsidRPr="00D602A9">
        <w:rPr>
          <w:rtl/>
        </w:rPr>
        <w:t xml:space="preserve">להיכנס </w:t>
      </w:r>
      <w:bookmarkStart w:id="12277" w:name="_ETM_Q24_259410"/>
      <w:bookmarkEnd w:id="12277"/>
      <w:r w:rsidRPr="00D602A9">
        <w:rPr>
          <w:rtl/>
        </w:rPr>
        <w:t xml:space="preserve">לפני </w:t>
      </w:r>
      <w:bookmarkStart w:id="12278" w:name="_ETM_Q24_259800"/>
      <w:bookmarkEnd w:id="12278"/>
      <w:r w:rsidRPr="00D602A9">
        <w:rPr>
          <w:rtl/>
        </w:rPr>
        <w:t xml:space="preserve">שקורה </w:t>
      </w:r>
      <w:bookmarkStart w:id="12279" w:name="_ETM_Q24_260220"/>
      <w:bookmarkEnd w:id="12279"/>
      <w:r w:rsidRPr="00D602A9">
        <w:rPr>
          <w:rtl/>
        </w:rPr>
        <w:t xml:space="preserve">פשע </w:t>
      </w:r>
      <w:bookmarkStart w:id="12280" w:name="_ETM_Q24_260490"/>
      <w:bookmarkEnd w:id="12280"/>
      <w:r w:rsidRPr="00D602A9">
        <w:rPr>
          <w:rtl/>
        </w:rPr>
        <w:t xml:space="preserve">ולמנוע </w:t>
      </w:r>
      <w:bookmarkStart w:id="12281" w:name="_ETM_Q24_261030"/>
      <w:bookmarkEnd w:id="12281"/>
      <w:r w:rsidRPr="00D602A9">
        <w:rPr>
          <w:rtl/>
        </w:rPr>
        <w:t>אותו</w:t>
      </w:r>
      <w:r>
        <w:rPr>
          <w:rFonts w:hint="cs"/>
          <w:rtl/>
        </w:rPr>
        <w:t>.</w:t>
      </w:r>
      <w:r w:rsidRPr="00D602A9">
        <w:rPr>
          <w:rtl/>
        </w:rPr>
        <w:t xml:space="preserve"> </w:t>
      </w:r>
      <w:bookmarkStart w:id="12282" w:name="_ETM_Q24_261750"/>
      <w:bookmarkEnd w:id="12282"/>
      <w:r w:rsidRPr="00D602A9">
        <w:rPr>
          <w:rtl/>
        </w:rPr>
        <w:t xml:space="preserve">אבל </w:t>
      </w:r>
      <w:bookmarkStart w:id="12283" w:name="_ETM_Q24_262590"/>
      <w:bookmarkEnd w:id="12283"/>
      <w:r w:rsidRPr="00D602A9">
        <w:rPr>
          <w:rtl/>
        </w:rPr>
        <w:t xml:space="preserve">התופעה </w:t>
      </w:r>
      <w:bookmarkStart w:id="12284" w:name="_ETM_Q24_263760"/>
      <w:bookmarkEnd w:id="12284"/>
      <w:r w:rsidRPr="00D602A9">
        <w:rPr>
          <w:rtl/>
        </w:rPr>
        <w:t xml:space="preserve">כתופעה </w:t>
      </w:r>
      <w:bookmarkStart w:id="12285" w:name="_ETM_Q24_264420"/>
      <w:bookmarkEnd w:id="12285"/>
      <w:r w:rsidRPr="00D602A9">
        <w:rPr>
          <w:rtl/>
        </w:rPr>
        <w:t xml:space="preserve">צריכה </w:t>
      </w:r>
      <w:bookmarkStart w:id="12286" w:name="_ETM_Q24_264750"/>
      <w:bookmarkEnd w:id="12286"/>
      <w:r w:rsidRPr="00D602A9">
        <w:rPr>
          <w:rtl/>
        </w:rPr>
        <w:t xml:space="preserve">להיות </w:t>
      </w:r>
      <w:bookmarkStart w:id="12287" w:name="_ETM_Q24_264900"/>
      <w:bookmarkEnd w:id="12287"/>
      <w:r w:rsidRPr="00D602A9">
        <w:rPr>
          <w:rtl/>
        </w:rPr>
        <w:t xml:space="preserve">מטופלת </w:t>
      </w:r>
      <w:bookmarkStart w:id="12288" w:name="_ETM_Q24_265380"/>
      <w:bookmarkEnd w:id="12288"/>
      <w:r w:rsidRPr="00D602A9">
        <w:rPr>
          <w:rtl/>
        </w:rPr>
        <w:t xml:space="preserve">במעגלים </w:t>
      </w:r>
      <w:bookmarkStart w:id="12289" w:name="_ETM_Q24_266040"/>
      <w:bookmarkEnd w:id="12289"/>
      <w:r>
        <w:rPr>
          <w:rtl/>
        </w:rPr>
        <w:t>ר</w:t>
      </w:r>
      <w:r>
        <w:rPr>
          <w:rFonts w:hint="cs"/>
          <w:rtl/>
        </w:rPr>
        <w:t>ח</w:t>
      </w:r>
      <w:r w:rsidRPr="00D602A9">
        <w:rPr>
          <w:rtl/>
        </w:rPr>
        <w:t xml:space="preserve">בים </w:t>
      </w:r>
      <w:bookmarkStart w:id="12290" w:name="_ETM_Q24_266730"/>
      <w:bookmarkEnd w:id="12290"/>
      <w:r w:rsidRPr="00D602A9">
        <w:rPr>
          <w:rtl/>
        </w:rPr>
        <w:t xml:space="preserve">הרבה </w:t>
      </w:r>
      <w:bookmarkStart w:id="12291" w:name="_ETM_Q24_267090"/>
      <w:bookmarkEnd w:id="12291"/>
      <w:r w:rsidRPr="00D602A9">
        <w:rPr>
          <w:rtl/>
        </w:rPr>
        <w:t>יותר</w:t>
      </w:r>
      <w:r w:rsidR="00F34065">
        <w:rPr>
          <w:rFonts w:hint="cs"/>
          <w:rtl/>
        </w:rPr>
        <w:t>:</w:t>
      </w:r>
      <w:r w:rsidRPr="00D602A9">
        <w:rPr>
          <w:rtl/>
        </w:rPr>
        <w:t xml:space="preserve"> </w:t>
      </w:r>
      <w:bookmarkStart w:id="12292" w:name="_ETM_Q24_268009"/>
      <w:bookmarkEnd w:id="12292"/>
      <w:r w:rsidRPr="00D602A9">
        <w:rPr>
          <w:rtl/>
        </w:rPr>
        <w:t xml:space="preserve">מעגלי </w:t>
      </w:r>
      <w:bookmarkStart w:id="12293" w:name="_ETM_Q24_268490"/>
      <w:bookmarkEnd w:id="12293"/>
      <w:r w:rsidRPr="00D602A9">
        <w:rPr>
          <w:rtl/>
        </w:rPr>
        <w:lastRenderedPageBreak/>
        <w:t>חינוך</w:t>
      </w:r>
      <w:r>
        <w:rPr>
          <w:rFonts w:hint="cs"/>
          <w:rtl/>
        </w:rPr>
        <w:t>,</w:t>
      </w:r>
      <w:r w:rsidRPr="00D602A9">
        <w:rPr>
          <w:rtl/>
        </w:rPr>
        <w:t xml:space="preserve"> </w:t>
      </w:r>
      <w:bookmarkStart w:id="12294" w:name="_ETM_Q24_269090"/>
      <w:bookmarkEnd w:id="12294"/>
      <w:r w:rsidRPr="00D602A9">
        <w:rPr>
          <w:rtl/>
        </w:rPr>
        <w:t xml:space="preserve">מעגלי </w:t>
      </w:r>
      <w:bookmarkStart w:id="12295" w:name="_ETM_Q24_269569"/>
      <w:bookmarkEnd w:id="12295"/>
      <w:r w:rsidRPr="00D602A9">
        <w:rPr>
          <w:rtl/>
        </w:rPr>
        <w:t>רווחה</w:t>
      </w:r>
      <w:r>
        <w:rPr>
          <w:rFonts w:hint="cs"/>
          <w:rtl/>
        </w:rPr>
        <w:t>,</w:t>
      </w:r>
      <w:r w:rsidRPr="00D602A9">
        <w:rPr>
          <w:rtl/>
        </w:rPr>
        <w:t xml:space="preserve"> </w:t>
      </w:r>
      <w:bookmarkStart w:id="12296" w:name="_ETM_Q24_270500"/>
      <w:bookmarkEnd w:id="12296"/>
      <w:r w:rsidRPr="00D602A9">
        <w:rPr>
          <w:rtl/>
        </w:rPr>
        <w:t xml:space="preserve">מנהיגות </w:t>
      </w:r>
      <w:bookmarkStart w:id="12297" w:name="_ETM_Q24_271340"/>
      <w:bookmarkEnd w:id="12297"/>
      <w:r w:rsidRPr="00D602A9">
        <w:rPr>
          <w:rtl/>
        </w:rPr>
        <w:t xml:space="preserve">מקומית </w:t>
      </w:r>
      <w:bookmarkStart w:id="12298" w:name="_ETM_Q24_271880"/>
      <w:bookmarkEnd w:id="12298"/>
      <w:r w:rsidRPr="00D602A9">
        <w:rPr>
          <w:rtl/>
        </w:rPr>
        <w:t>וארצית</w:t>
      </w:r>
      <w:r>
        <w:rPr>
          <w:rFonts w:hint="cs"/>
          <w:rtl/>
        </w:rPr>
        <w:t>.</w:t>
      </w:r>
      <w:r w:rsidRPr="00D602A9">
        <w:rPr>
          <w:rtl/>
        </w:rPr>
        <w:t xml:space="preserve"> </w:t>
      </w:r>
      <w:bookmarkStart w:id="12299" w:name="_ETM_Q24_272899"/>
      <w:bookmarkEnd w:id="12299"/>
      <w:r w:rsidRPr="00D602A9">
        <w:rPr>
          <w:rtl/>
        </w:rPr>
        <w:t xml:space="preserve">אני </w:t>
      </w:r>
      <w:bookmarkStart w:id="12300" w:name="_ETM_Q24_272990"/>
      <w:bookmarkEnd w:id="12300"/>
      <w:r w:rsidRPr="00D602A9">
        <w:rPr>
          <w:rtl/>
        </w:rPr>
        <w:t xml:space="preserve">חושב </w:t>
      </w:r>
      <w:bookmarkStart w:id="12301" w:name="_ETM_Q24_273229"/>
      <w:bookmarkEnd w:id="12301"/>
      <w:r w:rsidRPr="00D602A9">
        <w:rPr>
          <w:rtl/>
        </w:rPr>
        <w:t xml:space="preserve">שכולנו </w:t>
      </w:r>
      <w:bookmarkStart w:id="12302" w:name="_ETM_Q24_274100"/>
      <w:bookmarkEnd w:id="12302"/>
      <w:r w:rsidRPr="00D602A9">
        <w:rPr>
          <w:rtl/>
        </w:rPr>
        <w:t xml:space="preserve">בנושא </w:t>
      </w:r>
      <w:bookmarkStart w:id="12303" w:name="_ETM_Q24_274549"/>
      <w:bookmarkEnd w:id="12303"/>
      <w:r w:rsidRPr="00D602A9">
        <w:rPr>
          <w:rtl/>
        </w:rPr>
        <w:t xml:space="preserve">הזה </w:t>
      </w:r>
      <w:bookmarkStart w:id="12304" w:name="_ETM_Q24_275270"/>
      <w:bookmarkEnd w:id="12304"/>
      <w:r w:rsidRPr="00D602A9">
        <w:rPr>
          <w:rtl/>
        </w:rPr>
        <w:t xml:space="preserve">בעלי </w:t>
      </w:r>
      <w:bookmarkStart w:id="12305" w:name="_ETM_Q24_275630"/>
      <w:bookmarkEnd w:id="12305"/>
      <w:r w:rsidRPr="00D602A9">
        <w:rPr>
          <w:rtl/>
        </w:rPr>
        <w:t xml:space="preserve">אינטרס </w:t>
      </w:r>
      <w:bookmarkStart w:id="12306" w:name="_ETM_Q24_276109"/>
      <w:bookmarkEnd w:id="12306"/>
      <w:r w:rsidRPr="00D602A9">
        <w:rPr>
          <w:rtl/>
        </w:rPr>
        <w:t>משותף</w:t>
      </w:r>
      <w:r w:rsidR="00F34065">
        <w:rPr>
          <w:rFonts w:hint="cs"/>
          <w:rtl/>
        </w:rPr>
        <w:t>,</w:t>
      </w:r>
      <w:r w:rsidRPr="00D602A9">
        <w:rPr>
          <w:rtl/>
        </w:rPr>
        <w:t xml:space="preserve"> </w:t>
      </w:r>
      <w:bookmarkStart w:id="12307" w:name="_ETM_Q24_277130"/>
      <w:bookmarkEnd w:id="12307"/>
      <w:r w:rsidRPr="00D602A9">
        <w:rPr>
          <w:rtl/>
        </w:rPr>
        <w:t xml:space="preserve">צמצום </w:t>
      </w:r>
      <w:bookmarkStart w:id="12308" w:name="_ETM_Q24_278030"/>
      <w:bookmarkEnd w:id="12308"/>
      <w:r w:rsidRPr="00D602A9">
        <w:rPr>
          <w:rtl/>
        </w:rPr>
        <w:t>הפשיעה</w:t>
      </w:r>
      <w:r>
        <w:rPr>
          <w:rFonts w:hint="cs"/>
          <w:rtl/>
        </w:rPr>
        <w:t>.</w:t>
      </w:r>
      <w:r w:rsidRPr="00D602A9">
        <w:rPr>
          <w:rtl/>
        </w:rPr>
        <w:t xml:space="preserve"> </w:t>
      </w:r>
      <w:bookmarkStart w:id="12309" w:name="_ETM_Q24_279069"/>
      <w:bookmarkStart w:id="12310" w:name="_ETM_Q24_283413"/>
      <w:bookmarkStart w:id="12311" w:name="_ETM_Q24_283503"/>
      <w:bookmarkStart w:id="12312" w:name="_ETM_Q24_283892"/>
      <w:bookmarkStart w:id="12313" w:name="_ETM_Q24_283961"/>
      <w:bookmarkStart w:id="12314" w:name="_ETM_Q24_281000"/>
      <w:bookmarkEnd w:id="12309"/>
      <w:bookmarkEnd w:id="12310"/>
      <w:bookmarkEnd w:id="12311"/>
      <w:bookmarkEnd w:id="12312"/>
      <w:bookmarkEnd w:id="12313"/>
      <w:bookmarkEnd w:id="12314"/>
      <w:r w:rsidRPr="00D602A9">
        <w:rPr>
          <w:rtl/>
        </w:rPr>
        <w:t xml:space="preserve">בנוסף </w:t>
      </w:r>
      <w:bookmarkStart w:id="12315" w:name="_ETM_Q24_279670"/>
      <w:bookmarkEnd w:id="12315"/>
      <w:r w:rsidRPr="00D602A9">
        <w:rPr>
          <w:rtl/>
        </w:rPr>
        <w:t>לכך</w:t>
      </w:r>
      <w:r>
        <w:rPr>
          <w:rFonts w:hint="cs"/>
          <w:rtl/>
        </w:rPr>
        <w:t>,</w:t>
      </w:r>
      <w:r w:rsidRPr="00D602A9">
        <w:rPr>
          <w:rtl/>
        </w:rPr>
        <w:t xml:space="preserve"> </w:t>
      </w:r>
      <w:bookmarkStart w:id="12316" w:name="_ETM_Q24_280569"/>
      <w:bookmarkEnd w:id="12316"/>
      <w:r w:rsidRPr="00D602A9">
        <w:rPr>
          <w:rtl/>
        </w:rPr>
        <w:t xml:space="preserve">תופעות </w:t>
      </w:r>
      <w:bookmarkStart w:id="12317" w:name="_ETM_Q24_281499"/>
      <w:bookmarkEnd w:id="12317"/>
      <w:r w:rsidRPr="00D602A9">
        <w:rPr>
          <w:rtl/>
        </w:rPr>
        <w:t xml:space="preserve">של </w:t>
      </w:r>
      <w:bookmarkStart w:id="12318" w:name="_ETM_Q24_282189"/>
      <w:bookmarkEnd w:id="12318"/>
      <w:r w:rsidRPr="00D602A9">
        <w:rPr>
          <w:rtl/>
        </w:rPr>
        <w:t xml:space="preserve">אלימות </w:t>
      </w:r>
      <w:bookmarkStart w:id="12319" w:name="_ETM_Q24_282729"/>
      <w:bookmarkEnd w:id="12319"/>
      <w:r w:rsidRPr="00D602A9">
        <w:rPr>
          <w:rtl/>
        </w:rPr>
        <w:t xml:space="preserve">ופשיעה </w:t>
      </w:r>
      <w:bookmarkStart w:id="12320" w:name="_ETM_Q24_284069"/>
      <w:bookmarkEnd w:id="12320"/>
      <w:r w:rsidRPr="00D602A9">
        <w:rPr>
          <w:rtl/>
        </w:rPr>
        <w:t>שיחייבו</w:t>
      </w:r>
      <w:r>
        <w:rPr>
          <w:rFonts w:hint="cs"/>
          <w:rtl/>
        </w:rPr>
        <w:t>,</w:t>
      </w:r>
      <w:r w:rsidRPr="00D602A9">
        <w:rPr>
          <w:rtl/>
        </w:rPr>
        <w:t xml:space="preserve"> </w:t>
      </w:r>
      <w:bookmarkStart w:id="12321" w:name="_ETM_Q24_285360"/>
      <w:bookmarkEnd w:id="12321"/>
      <w:r w:rsidRPr="00D602A9">
        <w:rPr>
          <w:rtl/>
        </w:rPr>
        <w:t>כאמור</w:t>
      </w:r>
      <w:r>
        <w:rPr>
          <w:rFonts w:hint="cs"/>
          <w:rtl/>
        </w:rPr>
        <w:t>,</w:t>
      </w:r>
      <w:r w:rsidRPr="00D602A9">
        <w:rPr>
          <w:rtl/>
        </w:rPr>
        <w:t xml:space="preserve"> </w:t>
      </w:r>
      <w:bookmarkStart w:id="12322" w:name="_ETM_Q24_285750"/>
      <w:bookmarkEnd w:id="12322"/>
      <w:r w:rsidRPr="00D602A9">
        <w:rPr>
          <w:rtl/>
        </w:rPr>
        <w:t xml:space="preserve">טיפול </w:t>
      </w:r>
      <w:bookmarkStart w:id="12323" w:name="_ETM_Q24_286110"/>
      <w:bookmarkEnd w:id="12323"/>
      <w:r w:rsidRPr="00D602A9">
        <w:rPr>
          <w:rtl/>
        </w:rPr>
        <w:t xml:space="preserve">מערכתי </w:t>
      </w:r>
      <w:bookmarkStart w:id="12324" w:name="_ETM_Q24_287280"/>
      <w:bookmarkEnd w:id="12324"/>
      <w:r w:rsidRPr="00D602A9">
        <w:rPr>
          <w:rtl/>
        </w:rPr>
        <w:t xml:space="preserve">רחב </w:t>
      </w:r>
      <w:bookmarkStart w:id="12325" w:name="_ETM_Q24_287939"/>
      <w:bookmarkEnd w:id="12325"/>
      <w:r w:rsidRPr="00D602A9">
        <w:rPr>
          <w:rtl/>
        </w:rPr>
        <w:t xml:space="preserve">של </w:t>
      </w:r>
      <w:bookmarkStart w:id="12326" w:name="_ETM_Q24_288149"/>
      <w:bookmarkEnd w:id="12326"/>
      <w:r w:rsidRPr="00D602A9">
        <w:rPr>
          <w:rtl/>
        </w:rPr>
        <w:t xml:space="preserve">מעגלים </w:t>
      </w:r>
      <w:bookmarkStart w:id="12327" w:name="_ETM_Q24_288659"/>
      <w:bookmarkEnd w:id="12327"/>
      <w:r w:rsidRPr="00D602A9">
        <w:rPr>
          <w:rtl/>
        </w:rPr>
        <w:t xml:space="preserve">רחבים </w:t>
      </w:r>
      <w:bookmarkStart w:id="12328" w:name="_ETM_Q24_289079"/>
      <w:bookmarkEnd w:id="12328"/>
      <w:r w:rsidRPr="00D602A9">
        <w:rPr>
          <w:rtl/>
        </w:rPr>
        <w:t>יותר</w:t>
      </w:r>
      <w:r>
        <w:rPr>
          <w:rFonts w:hint="cs"/>
          <w:rtl/>
        </w:rPr>
        <w:t>;</w:t>
      </w:r>
      <w:r w:rsidRPr="00D602A9">
        <w:rPr>
          <w:rtl/>
        </w:rPr>
        <w:t xml:space="preserve"> </w:t>
      </w:r>
      <w:bookmarkStart w:id="12329" w:name="_ETM_Q24_290730"/>
      <w:bookmarkEnd w:id="12329"/>
      <w:r w:rsidRPr="00D602A9">
        <w:rPr>
          <w:rtl/>
        </w:rPr>
        <w:t xml:space="preserve">קידום </w:t>
      </w:r>
      <w:bookmarkStart w:id="12330" w:name="_ETM_Q24_291120"/>
      <w:bookmarkEnd w:id="12330"/>
      <w:r w:rsidRPr="00D602A9">
        <w:rPr>
          <w:rtl/>
        </w:rPr>
        <w:t xml:space="preserve">הנגישות </w:t>
      </w:r>
      <w:bookmarkStart w:id="12331" w:name="_ETM_Q24_291660"/>
      <w:bookmarkEnd w:id="12331"/>
      <w:r w:rsidRPr="00D602A9">
        <w:rPr>
          <w:rtl/>
        </w:rPr>
        <w:t xml:space="preserve">לאשראי </w:t>
      </w:r>
      <w:bookmarkStart w:id="12332" w:name="_ETM_Q24_292290"/>
      <w:bookmarkEnd w:id="12332"/>
      <w:r w:rsidRPr="00D602A9">
        <w:rPr>
          <w:rtl/>
        </w:rPr>
        <w:t xml:space="preserve">וצמצום </w:t>
      </w:r>
      <w:bookmarkStart w:id="12333" w:name="_ETM_Q24_292980"/>
      <w:bookmarkEnd w:id="12333"/>
      <w:r w:rsidRPr="00D602A9">
        <w:rPr>
          <w:rtl/>
        </w:rPr>
        <w:t xml:space="preserve">השימוש </w:t>
      </w:r>
      <w:bookmarkStart w:id="12334" w:name="_ETM_Q24_293850"/>
      <w:bookmarkEnd w:id="12334"/>
      <w:r w:rsidRPr="00D602A9">
        <w:rPr>
          <w:rtl/>
        </w:rPr>
        <w:t>במזומן</w:t>
      </w:r>
      <w:r>
        <w:rPr>
          <w:rFonts w:hint="cs"/>
          <w:rtl/>
        </w:rPr>
        <w:t>,</w:t>
      </w:r>
      <w:r w:rsidRPr="00D602A9">
        <w:rPr>
          <w:rtl/>
        </w:rPr>
        <w:t xml:space="preserve"> </w:t>
      </w:r>
      <w:bookmarkStart w:id="12335" w:name="_ETM_Q24_294930"/>
      <w:bookmarkEnd w:id="12335"/>
      <w:r w:rsidRPr="00D602A9">
        <w:rPr>
          <w:rtl/>
        </w:rPr>
        <w:t xml:space="preserve">גם </w:t>
      </w:r>
      <w:bookmarkStart w:id="12336" w:name="_ETM_Q24_295170"/>
      <w:bookmarkEnd w:id="12336"/>
      <w:r w:rsidRPr="00D602A9">
        <w:rPr>
          <w:rtl/>
        </w:rPr>
        <w:t xml:space="preserve">הוא </w:t>
      </w:r>
      <w:bookmarkStart w:id="12337" w:name="_ETM_Q24_295260"/>
      <w:bookmarkEnd w:id="12337"/>
      <w:r w:rsidRPr="00D602A9">
        <w:rPr>
          <w:rtl/>
        </w:rPr>
        <w:t xml:space="preserve">יכול </w:t>
      </w:r>
      <w:bookmarkStart w:id="12338" w:name="_ETM_Q24_295590"/>
      <w:bookmarkEnd w:id="12338"/>
      <w:r w:rsidRPr="00D602A9">
        <w:rPr>
          <w:rtl/>
        </w:rPr>
        <w:t xml:space="preserve">לתרום </w:t>
      </w:r>
      <w:bookmarkStart w:id="12339" w:name="_ETM_Q24_295980"/>
      <w:bookmarkEnd w:id="12339"/>
      <w:r w:rsidRPr="00D602A9">
        <w:rPr>
          <w:rtl/>
        </w:rPr>
        <w:t>לכך</w:t>
      </w:r>
      <w:r>
        <w:rPr>
          <w:rFonts w:hint="cs"/>
          <w:rtl/>
        </w:rPr>
        <w:t>;</w:t>
      </w:r>
      <w:r w:rsidRPr="00D602A9">
        <w:rPr>
          <w:rtl/>
        </w:rPr>
        <w:t xml:space="preserve"> </w:t>
      </w:r>
      <w:bookmarkStart w:id="12340" w:name="_ETM_Q24_296780"/>
      <w:bookmarkEnd w:id="12340"/>
      <w:r w:rsidRPr="00D602A9">
        <w:rPr>
          <w:rtl/>
        </w:rPr>
        <w:t xml:space="preserve">הסדרת </w:t>
      </w:r>
      <w:bookmarkStart w:id="12341" w:name="_ETM_Q24_297230"/>
      <w:bookmarkEnd w:id="12341"/>
      <w:r w:rsidRPr="00D602A9">
        <w:rPr>
          <w:rtl/>
        </w:rPr>
        <w:t xml:space="preserve">סוגיות </w:t>
      </w:r>
      <w:bookmarkStart w:id="12342" w:name="_ETM_Q24_297680"/>
      <w:bookmarkEnd w:id="12342"/>
      <w:r w:rsidRPr="00D602A9">
        <w:rPr>
          <w:rtl/>
        </w:rPr>
        <w:t xml:space="preserve">בנוגע </w:t>
      </w:r>
      <w:bookmarkStart w:id="12343" w:name="_ETM_Q24_298100"/>
      <w:bookmarkEnd w:id="12343"/>
      <w:r w:rsidRPr="00D602A9">
        <w:rPr>
          <w:rtl/>
        </w:rPr>
        <w:t>לקרקעות</w:t>
      </w:r>
      <w:r>
        <w:rPr>
          <w:rFonts w:hint="cs"/>
          <w:rtl/>
        </w:rPr>
        <w:t>;</w:t>
      </w:r>
      <w:r w:rsidRPr="00D602A9">
        <w:rPr>
          <w:rtl/>
        </w:rPr>
        <w:t xml:space="preserve"> </w:t>
      </w:r>
      <w:bookmarkStart w:id="12344" w:name="_ETM_Q24_299000"/>
      <w:bookmarkEnd w:id="12344"/>
      <w:r w:rsidRPr="00D602A9">
        <w:rPr>
          <w:rtl/>
        </w:rPr>
        <w:t xml:space="preserve">יכולות </w:t>
      </w:r>
      <w:bookmarkStart w:id="12345" w:name="_ETM_Q24_299450"/>
      <w:bookmarkEnd w:id="12345"/>
      <w:r w:rsidRPr="00D602A9">
        <w:rPr>
          <w:rtl/>
        </w:rPr>
        <w:t xml:space="preserve">אופק </w:t>
      </w:r>
      <w:bookmarkStart w:id="12346" w:name="_ETM_Q24_299750"/>
      <w:bookmarkEnd w:id="12346"/>
      <w:r w:rsidRPr="00D602A9">
        <w:rPr>
          <w:rtl/>
        </w:rPr>
        <w:t xml:space="preserve">תעסוקתי </w:t>
      </w:r>
      <w:bookmarkStart w:id="12347" w:name="_ETM_Q24_300410"/>
      <w:bookmarkEnd w:id="12347"/>
      <w:r w:rsidRPr="00D602A9">
        <w:rPr>
          <w:rtl/>
        </w:rPr>
        <w:t>איכותי</w:t>
      </w:r>
      <w:r>
        <w:rPr>
          <w:rFonts w:hint="cs"/>
          <w:rtl/>
        </w:rPr>
        <w:t>,</w:t>
      </w:r>
      <w:r w:rsidRPr="00D602A9">
        <w:rPr>
          <w:rtl/>
        </w:rPr>
        <w:t xml:space="preserve"> </w:t>
      </w:r>
      <w:bookmarkStart w:id="12348" w:name="_ETM_Q24_301280"/>
      <w:bookmarkEnd w:id="12348"/>
      <w:r w:rsidRPr="00D602A9">
        <w:rPr>
          <w:rtl/>
        </w:rPr>
        <w:t xml:space="preserve">בדגש </w:t>
      </w:r>
      <w:bookmarkStart w:id="12349" w:name="_ETM_Q24_301760"/>
      <w:bookmarkEnd w:id="12349"/>
      <w:r>
        <w:rPr>
          <w:rFonts w:hint="cs"/>
          <w:rtl/>
        </w:rPr>
        <w:t>על</w:t>
      </w:r>
      <w:r w:rsidRPr="00D602A9">
        <w:rPr>
          <w:rtl/>
        </w:rPr>
        <w:t xml:space="preserve"> </w:t>
      </w:r>
      <w:bookmarkStart w:id="12350" w:name="_ETM_Q24_302150"/>
      <w:bookmarkEnd w:id="12350"/>
      <w:r w:rsidRPr="00D602A9">
        <w:rPr>
          <w:rtl/>
        </w:rPr>
        <w:t xml:space="preserve">נוער </w:t>
      </w:r>
      <w:bookmarkStart w:id="12351" w:name="_ETM_Q24_302540"/>
      <w:bookmarkEnd w:id="12351"/>
      <w:r w:rsidRPr="00D602A9">
        <w:rPr>
          <w:rtl/>
        </w:rPr>
        <w:t>וצעירים</w:t>
      </w:r>
      <w:r>
        <w:rPr>
          <w:rFonts w:hint="cs"/>
          <w:rtl/>
        </w:rPr>
        <w:t>.</w:t>
      </w:r>
      <w:r w:rsidRPr="00D602A9">
        <w:rPr>
          <w:rtl/>
        </w:rPr>
        <w:t xml:space="preserve"> </w:t>
      </w:r>
      <w:bookmarkStart w:id="12352" w:name="_ETM_Q24_304219"/>
      <w:bookmarkEnd w:id="12352"/>
    </w:p>
    <w:p w:rsidR="004C3490" w:rsidRDefault="004C3490" w:rsidP="00340E3B">
      <w:pPr>
        <w:rPr>
          <w:rtl/>
        </w:rPr>
      </w:pPr>
    </w:p>
    <w:p w:rsidR="004C3490" w:rsidRDefault="004C3490" w:rsidP="00D20415">
      <w:pPr>
        <w:rPr>
          <w:rtl/>
        </w:rPr>
      </w:pPr>
      <w:bookmarkStart w:id="12353" w:name="_ETM_Q24_300000"/>
      <w:bookmarkEnd w:id="12353"/>
      <w:r w:rsidRPr="00D602A9">
        <w:rPr>
          <w:rtl/>
        </w:rPr>
        <w:t xml:space="preserve">כל </w:t>
      </w:r>
      <w:bookmarkStart w:id="12354" w:name="_ETM_Q24_304549"/>
      <w:bookmarkEnd w:id="12354"/>
      <w:r w:rsidRPr="00D602A9">
        <w:rPr>
          <w:rtl/>
        </w:rPr>
        <w:t>אלה</w:t>
      </w:r>
      <w:r>
        <w:rPr>
          <w:rFonts w:hint="cs"/>
          <w:rtl/>
        </w:rPr>
        <w:t xml:space="preserve"> </w:t>
      </w:r>
      <w:r w:rsidR="00D20415">
        <w:rPr>
          <w:rFonts w:hint="cs"/>
          <w:rtl/>
        </w:rPr>
        <w:t>–</w:t>
      </w:r>
      <w:r w:rsidRPr="00D602A9">
        <w:rPr>
          <w:rtl/>
        </w:rPr>
        <w:t xml:space="preserve"> </w:t>
      </w:r>
      <w:bookmarkStart w:id="12355" w:name="_ETM_Q24_305299"/>
      <w:bookmarkStart w:id="12356" w:name="_ETM_Q24_308957"/>
      <w:bookmarkStart w:id="12357" w:name="_ETM_Q24_309055"/>
      <w:bookmarkStart w:id="12358" w:name="_ETM_Q24_309432"/>
      <w:bookmarkStart w:id="12359" w:name="_ETM_Q24_309483"/>
      <w:bookmarkEnd w:id="12355"/>
      <w:bookmarkEnd w:id="12356"/>
      <w:bookmarkEnd w:id="12357"/>
      <w:bookmarkEnd w:id="12358"/>
      <w:bookmarkEnd w:id="12359"/>
      <w:r w:rsidRPr="00D602A9">
        <w:rPr>
          <w:rtl/>
        </w:rPr>
        <w:t xml:space="preserve">ובכך </w:t>
      </w:r>
      <w:bookmarkStart w:id="12360" w:name="_ETM_Q24_305869"/>
      <w:bookmarkEnd w:id="12360"/>
      <w:r w:rsidRPr="00D602A9">
        <w:rPr>
          <w:rtl/>
        </w:rPr>
        <w:t xml:space="preserve">אני </w:t>
      </w:r>
      <w:bookmarkStart w:id="12361" w:name="_ETM_Q24_306020"/>
      <w:bookmarkEnd w:id="12361"/>
      <w:r w:rsidRPr="00D602A9">
        <w:rPr>
          <w:rtl/>
        </w:rPr>
        <w:t>מסכם</w:t>
      </w:r>
      <w:r>
        <w:rPr>
          <w:rFonts w:hint="cs"/>
          <w:rtl/>
        </w:rPr>
        <w:t>,</w:t>
      </w:r>
      <w:r w:rsidRPr="00D602A9">
        <w:rPr>
          <w:rtl/>
        </w:rPr>
        <w:t xml:space="preserve"> </w:t>
      </w:r>
      <w:bookmarkStart w:id="12362" w:name="_ETM_Q24_306560"/>
      <w:bookmarkEnd w:id="12362"/>
      <w:r w:rsidRPr="00D602A9">
        <w:rPr>
          <w:rtl/>
        </w:rPr>
        <w:t>רבותיי</w:t>
      </w:r>
      <w:r>
        <w:rPr>
          <w:rFonts w:hint="cs"/>
          <w:rtl/>
        </w:rPr>
        <w:t xml:space="preserve"> </w:t>
      </w:r>
      <w:r w:rsidR="00D20415">
        <w:rPr>
          <w:rFonts w:hint="cs"/>
          <w:rtl/>
        </w:rPr>
        <w:t>–</w:t>
      </w:r>
      <w:r w:rsidRPr="00D602A9">
        <w:rPr>
          <w:rtl/>
        </w:rPr>
        <w:t xml:space="preserve"> </w:t>
      </w:r>
      <w:bookmarkStart w:id="12363" w:name="_ETM_Q24_307490"/>
      <w:bookmarkEnd w:id="12363"/>
      <w:r w:rsidRPr="00D602A9">
        <w:rPr>
          <w:rtl/>
        </w:rPr>
        <w:t xml:space="preserve">הן </w:t>
      </w:r>
      <w:bookmarkStart w:id="12364" w:name="_ETM_Q24_307700"/>
      <w:bookmarkEnd w:id="12364"/>
      <w:r w:rsidRPr="00D602A9">
        <w:rPr>
          <w:rtl/>
        </w:rPr>
        <w:t xml:space="preserve">פעולות </w:t>
      </w:r>
      <w:bookmarkStart w:id="12365" w:name="_ETM_Q24_308090"/>
      <w:bookmarkEnd w:id="12365"/>
      <w:r w:rsidRPr="00D602A9">
        <w:rPr>
          <w:rtl/>
        </w:rPr>
        <w:t xml:space="preserve">חשובות </w:t>
      </w:r>
      <w:bookmarkStart w:id="12366" w:name="_ETM_Q24_308900"/>
      <w:bookmarkEnd w:id="12366"/>
      <w:r w:rsidRPr="00D602A9">
        <w:rPr>
          <w:rtl/>
        </w:rPr>
        <w:t xml:space="preserve">מאין </w:t>
      </w:r>
      <w:bookmarkStart w:id="12367" w:name="_ETM_Q24_309169"/>
      <w:bookmarkEnd w:id="12367"/>
      <w:r w:rsidRPr="00D602A9">
        <w:rPr>
          <w:rtl/>
        </w:rPr>
        <w:t>כמותן</w:t>
      </w:r>
      <w:r>
        <w:rPr>
          <w:rFonts w:hint="cs"/>
          <w:rtl/>
        </w:rPr>
        <w:t>,</w:t>
      </w:r>
      <w:r w:rsidRPr="00D602A9">
        <w:rPr>
          <w:rtl/>
        </w:rPr>
        <w:t xml:space="preserve"> </w:t>
      </w:r>
      <w:bookmarkStart w:id="12368" w:name="_ETM_Q24_309650"/>
      <w:bookmarkEnd w:id="12368"/>
      <w:r w:rsidRPr="00D602A9">
        <w:rPr>
          <w:rtl/>
        </w:rPr>
        <w:t xml:space="preserve">שישפיעו </w:t>
      </w:r>
      <w:bookmarkStart w:id="12369" w:name="_ETM_Q24_310310"/>
      <w:bookmarkEnd w:id="12369"/>
      <w:r w:rsidRPr="00D602A9">
        <w:rPr>
          <w:rtl/>
        </w:rPr>
        <w:t xml:space="preserve">רבות </w:t>
      </w:r>
      <w:bookmarkStart w:id="12370" w:name="_ETM_Q24_311130"/>
      <w:bookmarkEnd w:id="12370"/>
      <w:r w:rsidRPr="00D602A9">
        <w:rPr>
          <w:rtl/>
        </w:rPr>
        <w:t xml:space="preserve">על </w:t>
      </w:r>
      <w:bookmarkStart w:id="12371" w:name="_ETM_Q24_311310"/>
      <w:bookmarkEnd w:id="12371"/>
      <w:r w:rsidRPr="00D602A9">
        <w:rPr>
          <w:rtl/>
        </w:rPr>
        <w:t xml:space="preserve">חיזוק </w:t>
      </w:r>
      <w:bookmarkStart w:id="12372" w:name="_ETM_Q24_311819"/>
      <w:bookmarkEnd w:id="12372"/>
      <w:r w:rsidRPr="00D602A9">
        <w:rPr>
          <w:rtl/>
        </w:rPr>
        <w:t xml:space="preserve">הביטחון </w:t>
      </w:r>
      <w:bookmarkStart w:id="12373" w:name="_ETM_Q24_312540"/>
      <w:bookmarkEnd w:id="12373"/>
      <w:r w:rsidRPr="00D602A9">
        <w:rPr>
          <w:rtl/>
        </w:rPr>
        <w:t>האישי</w:t>
      </w:r>
      <w:r>
        <w:rPr>
          <w:rFonts w:hint="cs"/>
          <w:rtl/>
        </w:rPr>
        <w:t xml:space="preserve"> בחברה הערבית.</w:t>
      </w:r>
      <w:r w:rsidRPr="00D602A9">
        <w:rPr>
          <w:rtl/>
        </w:rPr>
        <w:t xml:space="preserve"> </w:t>
      </w:r>
      <w:bookmarkStart w:id="12374" w:name="_ETM_Q24_312990"/>
      <w:bookmarkEnd w:id="12374"/>
      <w:r w:rsidRPr="00D602A9">
        <w:rPr>
          <w:rtl/>
        </w:rPr>
        <w:t xml:space="preserve">אני </w:t>
      </w:r>
      <w:bookmarkStart w:id="12375" w:name="_ETM_Q24_313169"/>
      <w:bookmarkEnd w:id="12375"/>
      <w:r w:rsidRPr="00D602A9">
        <w:rPr>
          <w:rtl/>
        </w:rPr>
        <w:t xml:space="preserve">לא </w:t>
      </w:r>
      <w:bookmarkStart w:id="12376" w:name="_ETM_Q24_313290"/>
      <w:bookmarkEnd w:id="12376"/>
      <w:r w:rsidRPr="00D602A9">
        <w:rPr>
          <w:rtl/>
        </w:rPr>
        <w:t xml:space="preserve">אוהב </w:t>
      </w:r>
      <w:bookmarkStart w:id="12377" w:name="_ETM_Q24_313440"/>
      <w:bookmarkEnd w:id="12377"/>
      <w:r w:rsidRPr="00D602A9">
        <w:rPr>
          <w:rtl/>
        </w:rPr>
        <w:t xml:space="preserve">לדבר </w:t>
      </w:r>
      <w:bookmarkStart w:id="12378" w:name="_ETM_Q24_313800"/>
      <w:bookmarkEnd w:id="12378"/>
      <w:r w:rsidRPr="00D602A9">
        <w:rPr>
          <w:rtl/>
        </w:rPr>
        <w:t xml:space="preserve">על </w:t>
      </w:r>
      <w:bookmarkStart w:id="12379" w:name="_ETM_Q24_313889"/>
      <w:bookmarkEnd w:id="12379"/>
      <w:r w:rsidRPr="00D602A9">
        <w:rPr>
          <w:rtl/>
        </w:rPr>
        <w:t xml:space="preserve">תחושת </w:t>
      </w:r>
      <w:bookmarkStart w:id="12380" w:name="_ETM_Q24_314370"/>
      <w:bookmarkEnd w:id="12380"/>
      <w:r w:rsidRPr="00D602A9">
        <w:rPr>
          <w:rtl/>
        </w:rPr>
        <w:t>ביטחון</w:t>
      </w:r>
      <w:r>
        <w:rPr>
          <w:rFonts w:hint="cs"/>
          <w:rtl/>
        </w:rPr>
        <w:t xml:space="preserve">, </w:t>
      </w:r>
      <w:bookmarkStart w:id="12381" w:name="_ETM_Q24_315300"/>
      <w:bookmarkEnd w:id="12381"/>
      <w:r w:rsidRPr="00D602A9">
        <w:rPr>
          <w:rtl/>
        </w:rPr>
        <w:t xml:space="preserve">אני </w:t>
      </w:r>
      <w:bookmarkStart w:id="12382" w:name="_ETM_Q24_315480"/>
      <w:bookmarkEnd w:id="12382"/>
      <w:r w:rsidRPr="00D602A9">
        <w:rPr>
          <w:rtl/>
        </w:rPr>
        <w:t>אומר</w:t>
      </w:r>
      <w:r>
        <w:rPr>
          <w:rFonts w:hint="cs"/>
          <w:rtl/>
        </w:rPr>
        <w:t>:</w:t>
      </w:r>
      <w:r w:rsidRPr="00D602A9">
        <w:rPr>
          <w:rtl/>
        </w:rPr>
        <w:t xml:space="preserve"> </w:t>
      </w:r>
      <w:bookmarkStart w:id="12383" w:name="_ETM_Q24_315600"/>
      <w:bookmarkEnd w:id="12383"/>
      <w:r w:rsidRPr="00D602A9">
        <w:rPr>
          <w:rtl/>
        </w:rPr>
        <w:t xml:space="preserve">בואו </w:t>
      </w:r>
      <w:bookmarkStart w:id="12384" w:name="_ETM_Q24_315810"/>
      <w:bookmarkEnd w:id="12384"/>
      <w:r w:rsidRPr="00D602A9">
        <w:rPr>
          <w:rtl/>
        </w:rPr>
        <w:t>נספק</w:t>
      </w:r>
      <w:r w:rsidR="00F34065">
        <w:rPr>
          <w:rFonts w:hint="cs"/>
          <w:rtl/>
        </w:rPr>
        <w:t xml:space="preserve"> ביטחון, ביטחון אישי בחברה הערבית; עם הביטחון, תבוא גם התחושה. </w:t>
      </w:r>
      <w:bookmarkStart w:id="12385" w:name="_ETM_Q24_316290"/>
      <w:bookmarkEnd w:id="12385"/>
      <w:r w:rsidRPr="00D602A9">
        <w:rPr>
          <w:rtl/>
        </w:rPr>
        <w:t xml:space="preserve">אני </w:t>
      </w:r>
      <w:bookmarkStart w:id="12386" w:name="_ETM_Q24_322690"/>
      <w:bookmarkEnd w:id="12386"/>
      <w:r w:rsidRPr="00D602A9">
        <w:rPr>
          <w:rtl/>
        </w:rPr>
        <w:t xml:space="preserve">מבקש </w:t>
      </w:r>
      <w:bookmarkStart w:id="12387" w:name="_ETM_Q24_323290"/>
      <w:bookmarkEnd w:id="12387"/>
      <w:r w:rsidRPr="00D602A9">
        <w:rPr>
          <w:rtl/>
        </w:rPr>
        <w:t xml:space="preserve">מכם </w:t>
      </w:r>
      <w:bookmarkStart w:id="12388" w:name="_ETM_Q24_323680"/>
      <w:bookmarkEnd w:id="12388"/>
      <w:r>
        <w:rPr>
          <w:rFonts w:hint="cs"/>
          <w:rtl/>
        </w:rPr>
        <w:t xml:space="preserve">– </w:t>
      </w:r>
      <w:r w:rsidRPr="00D602A9">
        <w:rPr>
          <w:rtl/>
        </w:rPr>
        <w:t xml:space="preserve">ואני </w:t>
      </w:r>
      <w:bookmarkStart w:id="12389" w:name="_ETM_Q24_323889"/>
      <w:bookmarkEnd w:id="12389"/>
      <w:r>
        <w:rPr>
          <w:rFonts w:hint="cs"/>
          <w:rtl/>
        </w:rPr>
        <w:t xml:space="preserve">גם </w:t>
      </w:r>
      <w:r w:rsidRPr="00D602A9">
        <w:rPr>
          <w:rtl/>
        </w:rPr>
        <w:t xml:space="preserve">מאמין </w:t>
      </w:r>
      <w:bookmarkStart w:id="12390" w:name="_ETM_Q24_324250"/>
      <w:bookmarkStart w:id="12391" w:name="_ETM_Q24_324430"/>
      <w:bookmarkStart w:id="12392" w:name="_ETM_Q24_325180"/>
      <w:bookmarkEnd w:id="12390"/>
      <w:bookmarkEnd w:id="12391"/>
      <w:bookmarkEnd w:id="12392"/>
      <w:r>
        <w:rPr>
          <w:rFonts w:hint="cs"/>
          <w:rtl/>
        </w:rPr>
        <w:t>ש</w:t>
      </w:r>
      <w:r w:rsidRPr="00D602A9">
        <w:rPr>
          <w:rtl/>
        </w:rPr>
        <w:t xml:space="preserve">למרות </w:t>
      </w:r>
      <w:bookmarkStart w:id="12393" w:name="_ETM_Q24_325570"/>
      <w:bookmarkEnd w:id="12393"/>
      <w:r w:rsidRPr="00D602A9">
        <w:rPr>
          <w:rtl/>
        </w:rPr>
        <w:t xml:space="preserve">כל </w:t>
      </w:r>
      <w:bookmarkStart w:id="12394" w:name="_ETM_Q24_325780"/>
      <w:bookmarkEnd w:id="12394"/>
      <w:r w:rsidRPr="00D602A9">
        <w:rPr>
          <w:rtl/>
        </w:rPr>
        <w:t xml:space="preserve">המחלוקות </w:t>
      </w:r>
      <w:bookmarkStart w:id="12395" w:name="_ETM_Q24_326350"/>
      <w:bookmarkEnd w:id="12395"/>
      <w:r w:rsidRPr="00D602A9">
        <w:rPr>
          <w:rtl/>
        </w:rPr>
        <w:t xml:space="preserve">בהרבה </w:t>
      </w:r>
      <w:bookmarkStart w:id="12396" w:name="_ETM_Q24_326650"/>
      <w:bookmarkEnd w:id="12396"/>
      <w:r w:rsidRPr="00D602A9">
        <w:rPr>
          <w:rtl/>
        </w:rPr>
        <w:t xml:space="preserve">נושאים </w:t>
      </w:r>
      <w:bookmarkStart w:id="12397" w:name="_ETM_Q24_326980"/>
      <w:bookmarkEnd w:id="12397"/>
      <w:r w:rsidRPr="00D602A9">
        <w:rPr>
          <w:rtl/>
        </w:rPr>
        <w:t>אחרים</w:t>
      </w:r>
      <w:r>
        <w:rPr>
          <w:rFonts w:hint="cs"/>
          <w:rtl/>
        </w:rPr>
        <w:t>,</w:t>
      </w:r>
      <w:r w:rsidRPr="00D602A9">
        <w:rPr>
          <w:rtl/>
        </w:rPr>
        <w:t xml:space="preserve"> </w:t>
      </w:r>
      <w:bookmarkStart w:id="12398" w:name="_ETM_Q24_327310"/>
      <w:bookmarkEnd w:id="12398"/>
      <w:r w:rsidRPr="00D602A9">
        <w:rPr>
          <w:rtl/>
        </w:rPr>
        <w:t xml:space="preserve">בנושא </w:t>
      </w:r>
      <w:bookmarkStart w:id="12399" w:name="_ETM_Q24_327700"/>
      <w:bookmarkEnd w:id="12399"/>
      <w:r w:rsidRPr="00D602A9">
        <w:rPr>
          <w:rtl/>
        </w:rPr>
        <w:t xml:space="preserve">הזה </w:t>
      </w:r>
      <w:bookmarkStart w:id="12400" w:name="_ETM_Q24_327970"/>
      <w:bookmarkEnd w:id="12400"/>
      <w:r w:rsidRPr="00D602A9">
        <w:rPr>
          <w:rtl/>
        </w:rPr>
        <w:t xml:space="preserve">אין </w:t>
      </w:r>
      <w:bookmarkStart w:id="12401" w:name="_ETM_Q24_328150"/>
      <w:bookmarkEnd w:id="12401"/>
      <w:r w:rsidRPr="00D602A9">
        <w:rPr>
          <w:rtl/>
        </w:rPr>
        <w:t xml:space="preserve">בינינו </w:t>
      </w:r>
      <w:bookmarkStart w:id="12402" w:name="_ETM_Q24_328480"/>
      <w:bookmarkEnd w:id="12402"/>
      <w:r w:rsidRPr="00D602A9">
        <w:rPr>
          <w:rtl/>
        </w:rPr>
        <w:t xml:space="preserve">מחלוקות </w:t>
      </w:r>
      <w:bookmarkStart w:id="12403" w:name="_ETM_Q24_329450"/>
      <w:bookmarkEnd w:id="12403"/>
      <w:r w:rsidR="00F34065">
        <w:rPr>
          <w:rFonts w:hint="cs"/>
          <w:rtl/>
        </w:rPr>
        <w:t>ו</w:t>
      </w:r>
      <w:r w:rsidRPr="00D602A9">
        <w:rPr>
          <w:rtl/>
        </w:rPr>
        <w:t xml:space="preserve">אתם </w:t>
      </w:r>
      <w:bookmarkStart w:id="12404" w:name="_ETM_Q24_329840"/>
      <w:bookmarkEnd w:id="12404"/>
      <w:r w:rsidRPr="00D602A9">
        <w:rPr>
          <w:rtl/>
        </w:rPr>
        <w:t xml:space="preserve">גם </w:t>
      </w:r>
      <w:bookmarkStart w:id="12405" w:name="_ETM_Q24_330470"/>
      <w:bookmarkEnd w:id="12405"/>
      <w:r>
        <w:rPr>
          <w:rFonts w:hint="cs"/>
          <w:rtl/>
        </w:rPr>
        <w:t>תיעתרו</w:t>
      </w:r>
      <w:r w:rsidRPr="00D602A9">
        <w:rPr>
          <w:rtl/>
        </w:rPr>
        <w:t xml:space="preserve"> </w:t>
      </w:r>
      <w:bookmarkStart w:id="12406" w:name="_ETM_Q24_331310"/>
      <w:bookmarkEnd w:id="12406"/>
      <w:r w:rsidRPr="00D602A9">
        <w:rPr>
          <w:rtl/>
        </w:rPr>
        <w:t xml:space="preserve">ותסייעו </w:t>
      </w:r>
      <w:bookmarkStart w:id="12407" w:name="_ETM_Q24_332120"/>
      <w:bookmarkEnd w:id="12407"/>
      <w:r w:rsidRPr="00D602A9">
        <w:rPr>
          <w:rtl/>
        </w:rPr>
        <w:t xml:space="preserve">בקידום </w:t>
      </w:r>
      <w:bookmarkStart w:id="12408" w:name="_ETM_Q24_333200"/>
      <w:bookmarkEnd w:id="12408"/>
      <w:r>
        <w:rPr>
          <w:rtl/>
        </w:rPr>
        <w:t>המענ</w:t>
      </w:r>
      <w:r>
        <w:rPr>
          <w:rFonts w:hint="cs"/>
          <w:rtl/>
        </w:rPr>
        <w:t>ה</w:t>
      </w:r>
      <w:r w:rsidRPr="00D602A9">
        <w:rPr>
          <w:rtl/>
        </w:rPr>
        <w:t xml:space="preserve"> </w:t>
      </w:r>
      <w:bookmarkStart w:id="12409" w:name="_ETM_Q24_333770"/>
      <w:bookmarkEnd w:id="12409"/>
      <w:r>
        <w:rPr>
          <w:rFonts w:hint="cs"/>
          <w:rtl/>
        </w:rPr>
        <w:t>ל</w:t>
      </w:r>
      <w:r w:rsidRPr="00D602A9">
        <w:rPr>
          <w:rtl/>
        </w:rPr>
        <w:t xml:space="preserve">סוגיות </w:t>
      </w:r>
      <w:bookmarkStart w:id="12410" w:name="_ETM_Q24_334250"/>
      <w:bookmarkEnd w:id="12410"/>
      <w:r w:rsidRPr="00D602A9">
        <w:rPr>
          <w:rtl/>
        </w:rPr>
        <w:t>הללו</w:t>
      </w:r>
      <w:r>
        <w:rPr>
          <w:rFonts w:hint="cs"/>
          <w:rtl/>
        </w:rPr>
        <w:t>.</w:t>
      </w:r>
      <w:r w:rsidRPr="00D602A9">
        <w:rPr>
          <w:rtl/>
        </w:rPr>
        <w:t xml:space="preserve"> </w:t>
      </w:r>
      <w:bookmarkStart w:id="12411" w:name="_ETM_Q24_336020"/>
      <w:bookmarkStart w:id="12412" w:name="_ETM_Q24_336660"/>
      <w:bookmarkStart w:id="12413" w:name="_ETM_Q24_338219"/>
      <w:bookmarkStart w:id="12414" w:name="_ETM_Q24_338327"/>
      <w:bookmarkStart w:id="12415" w:name="_ETM_Q24_338841"/>
      <w:bookmarkStart w:id="12416" w:name="_ETM_Q24_338895"/>
      <w:bookmarkEnd w:id="12411"/>
      <w:bookmarkEnd w:id="12412"/>
      <w:bookmarkEnd w:id="12413"/>
      <w:bookmarkEnd w:id="12414"/>
      <w:bookmarkEnd w:id="12415"/>
      <w:bookmarkEnd w:id="12416"/>
      <w:r w:rsidRPr="00D602A9">
        <w:rPr>
          <w:rtl/>
        </w:rPr>
        <w:t xml:space="preserve">אני </w:t>
      </w:r>
      <w:bookmarkStart w:id="12417" w:name="_ETM_Q24_336900"/>
      <w:bookmarkEnd w:id="12417"/>
      <w:r w:rsidRPr="00D602A9">
        <w:rPr>
          <w:rtl/>
        </w:rPr>
        <w:t xml:space="preserve">אומר </w:t>
      </w:r>
      <w:bookmarkStart w:id="12418" w:name="_ETM_Q24_337260"/>
      <w:bookmarkStart w:id="12419" w:name="_ETM_Q24_337680"/>
      <w:bookmarkEnd w:id="12418"/>
      <w:bookmarkEnd w:id="12419"/>
      <w:r w:rsidRPr="00D602A9">
        <w:rPr>
          <w:rtl/>
        </w:rPr>
        <w:t>ברצינות</w:t>
      </w:r>
      <w:r>
        <w:rPr>
          <w:rFonts w:hint="cs"/>
          <w:rtl/>
        </w:rPr>
        <w:t>:</w:t>
      </w:r>
      <w:r w:rsidRPr="00D602A9">
        <w:rPr>
          <w:rtl/>
        </w:rPr>
        <w:t xml:space="preserve"> </w:t>
      </w:r>
      <w:bookmarkStart w:id="12420" w:name="_ETM_Q24_339000"/>
      <w:bookmarkEnd w:id="12420"/>
      <w:r w:rsidRPr="00D602A9">
        <w:rPr>
          <w:rtl/>
        </w:rPr>
        <w:t xml:space="preserve">אנחנו </w:t>
      </w:r>
      <w:bookmarkStart w:id="12421" w:name="_ETM_Q24_339300"/>
      <w:bookmarkEnd w:id="12421"/>
      <w:r w:rsidRPr="00D602A9">
        <w:rPr>
          <w:rtl/>
        </w:rPr>
        <w:t xml:space="preserve">כולנו </w:t>
      </w:r>
      <w:bookmarkStart w:id="12422" w:name="_ETM_Q24_339690"/>
      <w:bookmarkEnd w:id="12422"/>
      <w:r w:rsidRPr="00D602A9">
        <w:rPr>
          <w:rtl/>
        </w:rPr>
        <w:t xml:space="preserve">צריכים </w:t>
      </w:r>
      <w:bookmarkStart w:id="12423" w:name="_ETM_Q24_339960"/>
      <w:bookmarkEnd w:id="12423"/>
      <w:r w:rsidRPr="00D602A9">
        <w:rPr>
          <w:rtl/>
        </w:rPr>
        <w:t xml:space="preserve">להירתם </w:t>
      </w:r>
      <w:bookmarkStart w:id="12424" w:name="_ETM_Q24_340410"/>
      <w:bookmarkEnd w:id="12424"/>
      <w:r w:rsidRPr="00D602A9">
        <w:rPr>
          <w:rtl/>
        </w:rPr>
        <w:t>לזה</w:t>
      </w:r>
      <w:bookmarkStart w:id="12425" w:name="_ETM_Q24_340980"/>
      <w:bookmarkEnd w:id="12425"/>
      <w:r>
        <w:rPr>
          <w:rFonts w:hint="cs"/>
          <w:rtl/>
        </w:rPr>
        <w:t xml:space="preserve">. </w:t>
      </w:r>
      <w:r w:rsidRPr="00D602A9">
        <w:rPr>
          <w:rtl/>
        </w:rPr>
        <w:t xml:space="preserve">אני </w:t>
      </w:r>
      <w:bookmarkStart w:id="12426" w:name="_ETM_Q24_341250"/>
      <w:bookmarkEnd w:id="12426"/>
      <w:r w:rsidRPr="00D602A9">
        <w:rPr>
          <w:rtl/>
        </w:rPr>
        <w:t xml:space="preserve">רתום </w:t>
      </w:r>
      <w:bookmarkStart w:id="12427" w:name="_ETM_Q24_341639"/>
      <w:bookmarkEnd w:id="12427"/>
      <w:r w:rsidRPr="00D602A9">
        <w:rPr>
          <w:rtl/>
        </w:rPr>
        <w:t>לזה</w:t>
      </w:r>
      <w:r>
        <w:rPr>
          <w:rFonts w:hint="cs"/>
          <w:rtl/>
        </w:rPr>
        <w:t xml:space="preserve"> </w:t>
      </w:r>
      <w:r w:rsidR="005429A2">
        <w:rPr>
          <w:rFonts w:hint="cs"/>
          <w:rtl/>
        </w:rPr>
        <w:t>– – –</w:t>
      </w:r>
    </w:p>
    <w:p w:rsidR="004C3490" w:rsidRDefault="004C3490" w:rsidP="00340E3B">
      <w:pPr>
        <w:rPr>
          <w:rtl/>
        </w:rPr>
      </w:pPr>
    </w:p>
    <w:p w:rsidR="004C3490" w:rsidRDefault="004C3490" w:rsidP="00340E3B">
      <w:pPr>
        <w:pStyle w:val="af5"/>
        <w:keepNext/>
        <w:rPr>
          <w:rtl/>
        </w:rPr>
      </w:pPr>
      <w:bookmarkStart w:id="12428" w:name="ET_interruption_5761_3"/>
      <w:r w:rsidRPr="00D16FBE">
        <w:rPr>
          <w:rStyle w:val="TagStyle"/>
          <w:rtl/>
        </w:rPr>
        <w:t xml:space="preserve"> &lt;&lt; קריאה &gt;&gt; </w:t>
      </w:r>
      <w:r>
        <w:rPr>
          <w:rtl/>
        </w:rPr>
        <w:t>עאידה תומא סלימאן (הרשימה המשותפת):</w:t>
      </w:r>
      <w:r w:rsidRPr="00D16FBE">
        <w:rPr>
          <w:rStyle w:val="TagStyle"/>
          <w:rtl/>
        </w:rPr>
        <w:t xml:space="preserve"> &lt;&lt; קריאה &gt;&gt;</w:t>
      </w:r>
      <w:r>
        <w:rPr>
          <w:rtl/>
        </w:rPr>
        <w:t xml:space="preserve"> </w:t>
      </w:r>
      <w:bookmarkEnd w:id="12428"/>
    </w:p>
    <w:p w:rsidR="004C3490" w:rsidRDefault="004C3490" w:rsidP="00340E3B">
      <w:pPr>
        <w:rPr>
          <w:rtl/>
        </w:rPr>
      </w:pPr>
    </w:p>
    <w:p w:rsidR="004C3490" w:rsidRDefault="005429A2" w:rsidP="00340E3B">
      <w:pPr>
        <w:rPr>
          <w:rtl/>
        </w:rPr>
      </w:pPr>
      <w:r>
        <w:rPr>
          <w:rFonts w:hint="cs"/>
          <w:rtl/>
        </w:rPr>
        <w:t>– – –</w:t>
      </w:r>
      <w:r w:rsidR="004C3490">
        <w:rPr>
          <w:rFonts w:hint="cs"/>
          <w:rtl/>
        </w:rPr>
        <w:t xml:space="preserve"> מתחילת השנה </w:t>
      </w:r>
      <w:bookmarkStart w:id="12429" w:name="_ETM_Q24_348096"/>
      <w:bookmarkEnd w:id="12429"/>
      <w:r w:rsidR="004C3490">
        <w:rPr>
          <w:rFonts w:hint="cs"/>
          <w:rtl/>
        </w:rPr>
        <w:t xml:space="preserve">רק 20% מהמקרים </w:t>
      </w:r>
      <w:r>
        <w:rPr>
          <w:rFonts w:hint="cs"/>
          <w:rtl/>
        </w:rPr>
        <w:t>– – –</w:t>
      </w:r>
    </w:p>
    <w:p w:rsidR="004C3490" w:rsidRDefault="004C3490" w:rsidP="00340E3B">
      <w:pPr>
        <w:rPr>
          <w:rtl/>
          <w:lang w:eastAsia="he-IL"/>
        </w:rPr>
      </w:pPr>
    </w:p>
    <w:p w:rsidR="004C3490" w:rsidRDefault="004C3490" w:rsidP="00340E3B">
      <w:pPr>
        <w:pStyle w:val="-"/>
        <w:keepNext/>
        <w:rPr>
          <w:rtl/>
        </w:rPr>
      </w:pPr>
      <w:bookmarkStart w:id="12430" w:name="ET_speakercontinue_5968_8"/>
      <w:r w:rsidRPr="00D16FBE">
        <w:rPr>
          <w:rStyle w:val="TagStyle"/>
          <w:rtl/>
        </w:rPr>
        <w:t xml:space="preserve"> &lt;&lt; דובר_המשך &gt;&gt; </w:t>
      </w:r>
      <w:r>
        <w:rPr>
          <w:rtl/>
        </w:rPr>
        <w:t>השר לביטחון הפנים אמיר אוחנה:</w:t>
      </w:r>
      <w:r w:rsidRPr="00D16FBE">
        <w:rPr>
          <w:rStyle w:val="TagStyle"/>
          <w:rtl/>
        </w:rPr>
        <w:t xml:space="preserve"> &lt;&lt; דובר_המשך &gt;&gt;</w:t>
      </w:r>
      <w:r>
        <w:rPr>
          <w:rtl/>
        </w:rPr>
        <w:t xml:space="preserve"> </w:t>
      </w:r>
      <w:bookmarkEnd w:id="12430"/>
    </w:p>
    <w:p w:rsidR="004C3490" w:rsidRDefault="004C3490" w:rsidP="005429A2">
      <w:pPr>
        <w:rPr>
          <w:rtl/>
          <w:lang w:eastAsia="he-IL"/>
        </w:rPr>
      </w:pPr>
    </w:p>
    <w:p w:rsidR="004C3490" w:rsidRDefault="004C3490" w:rsidP="00340E3B">
      <w:pPr>
        <w:rPr>
          <w:rtl/>
        </w:rPr>
      </w:pPr>
      <w:r>
        <w:rPr>
          <w:rFonts w:hint="cs"/>
          <w:rtl/>
          <w:lang w:eastAsia="he-IL"/>
        </w:rPr>
        <w:t xml:space="preserve">לא. אני </w:t>
      </w:r>
      <w:bookmarkStart w:id="12431" w:name="_ETM_Q24_348613"/>
      <w:bookmarkEnd w:id="12431"/>
      <w:r>
        <w:rPr>
          <w:rFonts w:hint="cs"/>
          <w:rtl/>
          <w:lang w:eastAsia="he-IL"/>
        </w:rPr>
        <w:t xml:space="preserve">הסברתי, אני הסברתי. </w:t>
      </w:r>
      <w:bookmarkStart w:id="12432" w:name="_ETM_Q24_349889"/>
      <w:bookmarkEnd w:id="12432"/>
      <w:r w:rsidRPr="00D602A9">
        <w:rPr>
          <w:rtl/>
        </w:rPr>
        <w:t xml:space="preserve">הירידה </w:t>
      </w:r>
      <w:bookmarkStart w:id="12433" w:name="_ETM_Q24_350849"/>
      <w:bookmarkEnd w:id="12433"/>
      <w:r w:rsidRPr="00D602A9">
        <w:rPr>
          <w:rtl/>
        </w:rPr>
        <w:t xml:space="preserve">ביחס </w:t>
      </w:r>
      <w:bookmarkStart w:id="12434" w:name="_ETM_Q24_351599"/>
      <w:bookmarkEnd w:id="12434"/>
      <w:r w:rsidRPr="00D602A9">
        <w:rPr>
          <w:rtl/>
        </w:rPr>
        <w:t xml:space="preserve">לשנה </w:t>
      </w:r>
      <w:bookmarkStart w:id="12435" w:name="_ETM_Q24_352049"/>
      <w:bookmarkEnd w:id="12435"/>
      <w:r>
        <w:rPr>
          <w:rFonts w:hint="cs"/>
          <w:rtl/>
        </w:rPr>
        <w:t>ה</w:t>
      </w:r>
      <w:r w:rsidRPr="00D602A9">
        <w:rPr>
          <w:rtl/>
        </w:rPr>
        <w:t xml:space="preserve">חולפת </w:t>
      </w:r>
      <w:bookmarkStart w:id="12436" w:name="_ETM_Q24_353150"/>
      <w:bookmarkEnd w:id="12436"/>
      <w:r w:rsidRPr="00D602A9">
        <w:rPr>
          <w:rtl/>
        </w:rPr>
        <w:t xml:space="preserve">נובעת </w:t>
      </w:r>
      <w:bookmarkStart w:id="12437" w:name="_ETM_Q24_353630"/>
      <w:bookmarkEnd w:id="12437"/>
      <w:r w:rsidRPr="00D602A9">
        <w:rPr>
          <w:rtl/>
        </w:rPr>
        <w:t>מ</w:t>
      </w:r>
      <w:bookmarkStart w:id="12438" w:name="_ETM_Q24_354080"/>
      <w:bookmarkEnd w:id="12438"/>
      <w:r w:rsidRPr="00D602A9">
        <w:rPr>
          <w:rtl/>
        </w:rPr>
        <w:t xml:space="preserve">חלוף </w:t>
      </w:r>
      <w:bookmarkStart w:id="12439" w:name="_ETM_Q24_354440"/>
      <w:bookmarkEnd w:id="12439"/>
      <w:r w:rsidRPr="00D602A9">
        <w:rPr>
          <w:rtl/>
        </w:rPr>
        <w:t>הזמן</w:t>
      </w:r>
      <w:r>
        <w:rPr>
          <w:rFonts w:hint="cs"/>
          <w:rtl/>
        </w:rPr>
        <w:t>.</w:t>
      </w:r>
      <w:r w:rsidRPr="00D602A9">
        <w:rPr>
          <w:rtl/>
        </w:rPr>
        <w:t xml:space="preserve"> </w:t>
      </w:r>
      <w:bookmarkStart w:id="12440" w:name="_ETM_Q24_354919"/>
      <w:bookmarkEnd w:id="12440"/>
      <w:r w:rsidRPr="00D602A9">
        <w:rPr>
          <w:rtl/>
        </w:rPr>
        <w:t>למשל</w:t>
      </w:r>
      <w:r>
        <w:rPr>
          <w:rFonts w:hint="cs"/>
          <w:rtl/>
        </w:rPr>
        <w:t>,</w:t>
      </w:r>
      <w:r w:rsidRPr="00D602A9">
        <w:rPr>
          <w:rtl/>
        </w:rPr>
        <w:t xml:space="preserve"> </w:t>
      </w:r>
      <w:bookmarkStart w:id="12441" w:name="_ETM_Q24_355460"/>
      <w:bookmarkEnd w:id="12441"/>
      <w:r w:rsidRPr="00D602A9">
        <w:rPr>
          <w:rtl/>
        </w:rPr>
        <w:t xml:space="preserve">המקרה </w:t>
      </w:r>
      <w:bookmarkStart w:id="12442" w:name="_ETM_Q24_355790"/>
      <w:bookmarkEnd w:id="12442"/>
      <w:r w:rsidRPr="00D602A9">
        <w:rPr>
          <w:rtl/>
        </w:rPr>
        <w:t>האחרון</w:t>
      </w:r>
      <w:r>
        <w:rPr>
          <w:rFonts w:hint="cs"/>
          <w:rtl/>
        </w:rPr>
        <w:t>,</w:t>
      </w:r>
      <w:r w:rsidRPr="00D602A9">
        <w:rPr>
          <w:rtl/>
        </w:rPr>
        <w:t xml:space="preserve"> </w:t>
      </w:r>
      <w:bookmarkStart w:id="12443" w:name="_ETM_Q24_356150"/>
      <w:bookmarkEnd w:id="12443"/>
      <w:r w:rsidRPr="00D602A9">
        <w:rPr>
          <w:rtl/>
        </w:rPr>
        <w:t xml:space="preserve">שאירע </w:t>
      </w:r>
      <w:bookmarkStart w:id="12444" w:name="_ETM_Q24_356450"/>
      <w:bookmarkEnd w:id="12444"/>
      <w:r w:rsidRPr="00D602A9">
        <w:rPr>
          <w:rtl/>
        </w:rPr>
        <w:t xml:space="preserve">לפני </w:t>
      </w:r>
      <w:bookmarkStart w:id="12445" w:name="_ETM_Q24_356750"/>
      <w:bookmarkEnd w:id="12445"/>
      <w:r w:rsidRPr="00D602A9">
        <w:rPr>
          <w:rtl/>
        </w:rPr>
        <w:t>יומיים</w:t>
      </w:r>
      <w:r>
        <w:rPr>
          <w:rFonts w:hint="cs"/>
          <w:rtl/>
        </w:rPr>
        <w:t>,</w:t>
      </w:r>
      <w:r w:rsidRPr="00D602A9">
        <w:rPr>
          <w:rtl/>
        </w:rPr>
        <w:t xml:space="preserve"> </w:t>
      </w:r>
      <w:bookmarkStart w:id="12446" w:name="_ETM_Q24_357700"/>
      <w:bookmarkEnd w:id="12446"/>
      <w:r w:rsidRPr="00D602A9">
        <w:rPr>
          <w:rtl/>
        </w:rPr>
        <w:t xml:space="preserve">בוודאי </w:t>
      </w:r>
      <w:bookmarkStart w:id="12447" w:name="_ETM_Q24_358239"/>
      <w:bookmarkEnd w:id="12447"/>
      <w:r w:rsidRPr="00D602A9">
        <w:rPr>
          <w:rtl/>
        </w:rPr>
        <w:t xml:space="preserve">ייקח </w:t>
      </w:r>
      <w:bookmarkStart w:id="12448" w:name="_ETM_Q24_358510"/>
      <w:bookmarkEnd w:id="12448"/>
      <w:r w:rsidRPr="00D602A9">
        <w:rPr>
          <w:rtl/>
        </w:rPr>
        <w:t xml:space="preserve">זמן </w:t>
      </w:r>
      <w:bookmarkStart w:id="12449" w:name="_ETM_Q24_358780"/>
      <w:bookmarkEnd w:id="12449"/>
      <w:r w:rsidRPr="00D602A9">
        <w:rPr>
          <w:rtl/>
        </w:rPr>
        <w:t xml:space="preserve">עד </w:t>
      </w:r>
      <w:bookmarkStart w:id="12450" w:name="_ETM_Q24_358870"/>
      <w:bookmarkEnd w:id="12450"/>
      <w:r w:rsidRPr="00D602A9">
        <w:rPr>
          <w:rtl/>
        </w:rPr>
        <w:t>שיפוענח</w:t>
      </w:r>
      <w:r>
        <w:rPr>
          <w:rFonts w:hint="cs"/>
          <w:rtl/>
        </w:rPr>
        <w:t>.</w:t>
      </w:r>
      <w:r w:rsidRPr="00D602A9">
        <w:rPr>
          <w:rtl/>
        </w:rPr>
        <w:t xml:space="preserve"> </w:t>
      </w:r>
      <w:bookmarkStart w:id="12451" w:name="_ETM_Q24_360010"/>
      <w:bookmarkEnd w:id="12451"/>
      <w:r w:rsidRPr="00D602A9">
        <w:rPr>
          <w:rtl/>
        </w:rPr>
        <w:t xml:space="preserve">המקרים </w:t>
      </w:r>
      <w:bookmarkStart w:id="12452" w:name="_ETM_Q24_360700"/>
      <w:bookmarkEnd w:id="12452"/>
      <w:r w:rsidRPr="00D602A9">
        <w:rPr>
          <w:rtl/>
        </w:rPr>
        <w:t xml:space="preserve">שקרו </w:t>
      </w:r>
      <w:bookmarkStart w:id="12453" w:name="_ETM_Q24_361090"/>
      <w:bookmarkEnd w:id="12453"/>
      <w:r w:rsidRPr="00D602A9">
        <w:rPr>
          <w:rtl/>
        </w:rPr>
        <w:t>השנה</w:t>
      </w:r>
      <w:r>
        <w:rPr>
          <w:rFonts w:hint="cs"/>
          <w:rtl/>
        </w:rPr>
        <w:t>,</w:t>
      </w:r>
      <w:r w:rsidRPr="00D602A9">
        <w:rPr>
          <w:rtl/>
        </w:rPr>
        <w:t xml:space="preserve"> </w:t>
      </w:r>
      <w:bookmarkStart w:id="12454" w:name="_ETM_Q24_362309"/>
      <w:bookmarkEnd w:id="12454"/>
      <w:r w:rsidRPr="00D602A9">
        <w:rPr>
          <w:rtl/>
        </w:rPr>
        <w:t xml:space="preserve">חלק </w:t>
      </w:r>
      <w:bookmarkStart w:id="12455" w:name="_ETM_Q24_362730"/>
      <w:bookmarkEnd w:id="12455"/>
      <w:r w:rsidRPr="00D602A9">
        <w:rPr>
          <w:rtl/>
        </w:rPr>
        <w:t xml:space="preserve">קטן </w:t>
      </w:r>
      <w:bookmarkStart w:id="12456" w:name="_ETM_Q24_363089"/>
      <w:bookmarkEnd w:id="12456"/>
      <w:r w:rsidRPr="00D602A9">
        <w:rPr>
          <w:rtl/>
        </w:rPr>
        <w:t xml:space="preserve">מהם </w:t>
      </w:r>
      <w:bookmarkStart w:id="12457" w:name="_ETM_Q24_363359"/>
      <w:bookmarkEnd w:id="12457"/>
      <w:r w:rsidRPr="00D602A9">
        <w:rPr>
          <w:rtl/>
        </w:rPr>
        <w:t xml:space="preserve">פוענח </w:t>
      </w:r>
      <w:bookmarkStart w:id="12458" w:name="_ETM_Q24_364079"/>
      <w:bookmarkEnd w:id="12458"/>
      <w:r w:rsidRPr="00D602A9">
        <w:rPr>
          <w:rtl/>
        </w:rPr>
        <w:t xml:space="preserve">ביחס </w:t>
      </w:r>
      <w:bookmarkStart w:id="12459" w:name="_ETM_Q24_364680"/>
      <w:bookmarkEnd w:id="12459"/>
      <w:r w:rsidRPr="00D602A9">
        <w:rPr>
          <w:rtl/>
        </w:rPr>
        <w:t xml:space="preserve">למה </w:t>
      </w:r>
      <w:bookmarkStart w:id="12460" w:name="_ETM_Q24_364919"/>
      <w:bookmarkEnd w:id="12460"/>
      <w:r w:rsidRPr="00D602A9">
        <w:rPr>
          <w:rtl/>
        </w:rPr>
        <w:t xml:space="preserve">שהיה </w:t>
      </w:r>
      <w:bookmarkStart w:id="12461" w:name="_ETM_Q24_365219"/>
      <w:bookmarkEnd w:id="12461"/>
      <w:r>
        <w:rPr>
          <w:rFonts w:hint="cs"/>
          <w:rtl/>
        </w:rPr>
        <w:t>ב</w:t>
      </w:r>
      <w:r w:rsidRPr="00D602A9">
        <w:rPr>
          <w:rtl/>
        </w:rPr>
        <w:t xml:space="preserve">שנה </w:t>
      </w:r>
      <w:bookmarkStart w:id="12462" w:name="_ETM_Q24_365489"/>
      <w:bookmarkEnd w:id="12462"/>
      <w:r w:rsidRPr="00D602A9">
        <w:rPr>
          <w:rtl/>
        </w:rPr>
        <w:t>שעברה</w:t>
      </w:r>
      <w:r>
        <w:rPr>
          <w:rFonts w:hint="cs"/>
          <w:rtl/>
        </w:rPr>
        <w:t>.</w:t>
      </w:r>
      <w:r w:rsidRPr="00D602A9">
        <w:rPr>
          <w:rtl/>
        </w:rPr>
        <w:t xml:space="preserve"> </w:t>
      </w:r>
      <w:bookmarkStart w:id="12463" w:name="_ETM_Q24_366180"/>
      <w:bookmarkEnd w:id="12463"/>
      <w:r w:rsidRPr="00D602A9">
        <w:rPr>
          <w:rtl/>
        </w:rPr>
        <w:t xml:space="preserve">הצפי </w:t>
      </w:r>
      <w:bookmarkStart w:id="12464" w:name="_ETM_Q24_366749"/>
      <w:bookmarkEnd w:id="12464"/>
      <w:r w:rsidRPr="00D602A9">
        <w:rPr>
          <w:rtl/>
        </w:rPr>
        <w:t>שלנו</w:t>
      </w:r>
      <w:r>
        <w:rPr>
          <w:rFonts w:hint="cs"/>
          <w:rtl/>
        </w:rPr>
        <w:t xml:space="preserve"> הוא</w:t>
      </w:r>
      <w:r w:rsidRPr="00D602A9">
        <w:rPr>
          <w:rtl/>
        </w:rPr>
        <w:t xml:space="preserve"> </w:t>
      </w:r>
      <w:bookmarkStart w:id="12465" w:name="_ETM_Q24_367529"/>
      <w:bookmarkEnd w:id="12465"/>
      <w:r w:rsidRPr="00D602A9">
        <w:rPr>
          <w:rtl/>
        </w:rPr>
        <w:t xml:space="preserve">שבעזרת </w:t>
      </w:r>
      <w:bookmarkStart w:id="12466" w:name="_ETM_Q24_368099"/>
      <w:bookmarkEnd w:id="12466"/>
      <w:r w:rsidRPr="00D602A9">
        <w:rPr>
          <w:rtl/>
        </w:rPr>
        <w:t xml:space="preserve">השם </w:t>
      </w:r>
      <w:bookmarkStart w:id="12467" w:name="_ETM_Q24_368430"/>
      <w:bookmarkEnd w:id="12467"/>
      <w:r w:rsidRPr="00D602A9">
        <w:rPr>
          <w:rtl/>
        </w:rPr>
        <w:t xml:space="preserve">כשאני </w:t>
      </w:r>
      <w:bookmarkStart w:id="12468" w:name="_ETM_Q24_368760"/>
      <w:bookmarkEnd w:id="12468"/>
      <w:r w:rsidRPr="00D602A9">
        <w:rPr>
          <w:rtl/>
        </w:rPr>
        <w:t xml:space="preserve">אעלה </w:t>
      </w:r>
      <w:bookmarkStart w:id="12469" w:name="_ETM_Q24_369510"/>
      <w:bookmarkEnd w:id="12469"/>
      <w:r w:rsidRPr="00D602A9">
        <w:rPr>
          <w:rtl/>
        </w:rPr>
        <w:t xml:space="preserve">כאן </w:t>
      </w:r>
      <w:bookmarkStart w:id="12470" w:name="_ETM_Q24_369959"/>
      <w:bookmarkEnd w:id="12470"/>
      <w:r w:rsidRPr="00D602A9">
        <w:rPr>
          <w:rtl/>
        </w:rPr>
        <w:t xml:space="preserve">בשנה </w:t>
      </w:r>
      <w:bookmarkStart w:id="12471" w:name="_ETM_Q24_370379"/>
      <w:bookmarkEnd w:id="12471"/>
      <w:r w:rsidRPr="00D602A9">
        <w:rPr>
          <w:rtl/>
        </w:rPr>
        <w:t xml:space="preserve">הבאה </w:t>
      </w:r>
      <w:bookmarkStart w:id="12472" w:name="_ETM_Q24_370680"/>
      <w:bookmarkEnd w:id="12472"/>
      <w:r w:rsidRPr="00D602A9">
        <w:rPr>
          <w:rtl/>
        </w:rPr>
        <w:t xml:space="preserve">להשיב </w:t>
      </w:r>
      <w:bookmarkStart w:id="12473" w:name="_ETM_Q24_371040"/>
      <w:bookmarkEnd w:id="12473"/>
      <w:r w:rsidRPr="00D602A9">
        <w:rPr>
          <w:rtl/>
        </w:rPr>
        <w:t xml:space="preserve">על </w:t>
      </w:r>
      <w:bookmarkStart w:id="12474" w:name="_ETM_Q24_371159"/>
      <w:bookmarkEnd w:id="12474"/>
      <w:r w:rsidRPr="00D602A9">
        <w:rPr>
          <w:rtl/>
        </w:rPr>
        <w:t>השאילתה</w:t>
      </w:r>
      <w:r>
        <w:rPr>
          <w:rFonts w:hint="cs"/>
          <w:rtl/>
        </w:rPr>
        <w:t>,</w:t>
      </w:r>
      <w:r w:rsidRPr="00D602A9">
        <w:rPr>
          <w:rtl/>
        </w:rPr>
        <w:t xml:space="preserve"> </w:t>
      </w:r>
      <w:bookmarkStart w:id="12475" w:name="_ETM_Q24_371579"/>
      <w:bookmarkEnd w:id="12475"/>
      <w:r w:rsidRPr="00D602A9">
        <w:rPr>
          <w:rtl/>
        </w:rPr>
        <w:t xml:space="preserve">אם </w:t>
      </w:r>
      <w:bookmarkStart w:id="12476" w:name="_ETM_Q24_371729"/>
      <w:bookmarkEnd w:id="12476"/>
      <w:r w:rsidRPr="00D602A9">
        <w:rPr>
          <w:rtl/>
        </w:rPr>
        <w:t xml:space="preserve">אני </w:t>
      </w:r>
      <w:bookmarkStart w:id="12477" w:name="_ETM_Q24_371909"/>
      <w:bookmarkEnd w:id="12477"/>
      <w:r w:rsidRPr="00D602A9">
        <w:rPr>
          <w:rtl/>
        </w:rPr>
        <w:t xml:space="preserve">אעלה </w:t>
      </w:r>
      <w:bookmarkStart w:id="12478" w:name="_ETM_Q24_372209"/>
      <w:bookmarkEnd w:id="12478"/>
      <w:r w:rsidRPr="00D602A9">
        <w:rPr>
          <w:rtl/>
        </w:rPr>
        <w:t xml:space="preserve">כאן </w:t>
      </w:r>
      <w:bookmarkStart w:id="12479" w:name="_ETM_Q24_372449"/>
      <w:bookmarkEnd w:id="12479"/>
      <w:r w:rsidRPr="00D602A9">
        <w:rPr>
          <w:rtl/>
        </w:rPr>
        <w:t xml:space="preserve">להשיב </w:t>
      </w:r>
      <w:bookmarkStart w:id="12480" w:name="_ETM_Q24_372749"/>
      <w:bookmarkEnd w:id="12480"/>
      <w:r w:rsidRPr="00D602A9">
        <w:rPr>
          <w:rtl/>
        </w:rPr>
        <w:t xml:space="preserve">על </w:t>
      </w:r>
      <w:bookmarkStart w:id="12481" w:name="_ETM_Q24_372870"/>
      <w:bookmarkEnd w:id="12481"/>
      <w:r w:rsidRPr="00D602A9">
        <w:rPr>
          <w:rtl/>
        </w:rPr>
        <w:t xml:space="preserve">שאילתה </w:t>
      </w:r>
      <w:bookmarkStart w:id="12482" w:name="_ETM_Q24_373199"/>
      <w:bookmarkEnd w:id="12482"/>
      <w:r w:rsidRPr="00D602A9">
        <w:rPr>
          <w:rtl/>
        </w:rPr>
        <w:t>כזאת</w:t>
      </w:r>
      <w:r>
        <w:rPr>
          <w:rFonts w:hint="cs"/>
          <w:rtl/>
        </w:rPr>
        <w:t>,</w:t>
      </w:r>
      <w:r w:rsidRPr="00D602A9">
        <w:rPr>
          <w:rtl/>
        </w:rPr>
        <w:t xml:space="preserve"> </w:t>
      </w:r>
      <w:bookmarkStart w:id="12483" w:name="_ETM_Q24_373900"/>
      <w:bookmarkEnd w:id="12483"/>
      <w:r w:rsidRPr="00D602A9">
        <w:rPr>
          <w:rtl/>
        </w:rPr>
        <w:t xml:space="preserve">אני </w:t>
      </w:r>
      <w:bookmarkStart w:id="12484" w:name="_ETM_Q24_374080"/>
      <w:bookmarkEnd w:id="12484"/>
      <w:r w:rsidRPr="00D602A9">
        <w:rPr>
          <w:rtl/>
        </w:rPr>
        <w:t xml:space="preserve">כבר </w:t>
      </w:r>
      <w:bookmarkStart w:id="12485" w:name="_ETM_Q24_374260"/>
      <w:bookmarkEnd w:id="12485"/>
      <w:r w:rsidRPr="00D602A9">
        <w:rPr>
          <w:rtl/>
        </w:rPr>
        <w:t xml:space="preserve">אוכל </w:t>
      </w:r>
      <w:bookmarkStart w:id="12486" w:name="_ETM_Q24_374500"/>
      <w:bookmarkEnd w:id="12486"/>
      <w:r w:rsidRPr="00D602A9">
        <w:rPr>
          <w:rtl/>
        </w:rPr>
        <w:t xml:space="preserve">לתת </w:t>
      </w:r>
      <w:bookmarkStart w:id="12487" w:name="_ETM_Q24_374680"/>
      <w:bookmarkEnd w:id="12487"/>
      <w:r w:rsidRPr="00D602A9">
        <w:rPr>
          <w:rtl/>
        </w:rPr>
        <w:t xml:space="preserve">נתונים </w:t>
      </w:r>
      <w:bookmarkStart w:id="12488" w:name="_ETM_Q24_375010"/>
      <w:bookmarkEnd w:id="12488"/>
      <w:r w:rsidRPr="00D602A9">
        <w:rPr>
          <w:rtl/>
        </w:rPr>
        <w:t xml:space="preserve">טובים </w:t>
      </w:r>
      <w:bookmarkStart w:id="12489" w:name="_ETM_Q24_375310"/>
      <w:bookmarkEnd w:id="12489"/>
      <w:r w:rsidRPr="00D602A9">
        <w:rPr>
          <w:rtl/>
        </w:rPr>
        <w:t xml:space="preserve">יותר </w:t>
      </w:r>
      <w:bookmarkStart w:id="12490" w:name="_ETM_Q24_375550"/>
      <w:bookmarkEnd w:id="12490"/>
      <w:r w:rsidRPr="00D602A9">
        <w:rPr>
          <w:rtl/>
        </w:rPr>
        <w:t xml:space="preserve">לגבי </w:t>
      </w:r>
      <w:bookmarkStart w:id="12491" w:name="_ETM_Q24_375940"/>
      <w:bookmarkEnd w:id="12491"/>
      <w:r w:rsidRPr="00D602A9">
        <w:rPr>
          <w:rtl/>
        </w:rPr>
        <w:t xml:space="preserve">שנת </w:t>
      </w:r>
      <w:bookmarkStart w:id="12492" w:name="_ETM_Q24_376240"/>
      <w:bookmarkEnd w:id="12492"/>
      <w:r>
        <w:rPr>
          <w:rFonts w:hint="cs"/>
          <w:rtl/>
        </w:rPr>
        <w:t>2020.</w:t>
      </w:r>
      <w:r w:rsidRPr="00D602A9">
        <w:rPr>
          <w:rtl/>
        </w:rPr>
        <w:t xml:space="preserve"> </w:t>
      </w:r>
      <w:bookmarkStart w:id="12493" w:name="_ETM_Q24_377260"/>
      <w:bookmarkEnd w:id="12493"/>
      <w:r w:rsidRPr="00D602A9">
        <w:rPr>
          <w:rtl/>
        </w:rPr>
        <w:t xml:space="preserve">זה </w:t>
      </w:r>
      <w:bookmarkStart w:id="12494" w:name="_ETM_Q24_378010"/>
      <w:bookmarkEnd w:id="12494"/>
      <w:r w:rsidRPr="00D602A9">
        <w:rPr>
          <w:rtl/>
        </w:rPr>
        <w:t xml:space="preserve">מטבע </w:t>
      </w:r>
      <w:bookmarkStart w:id="12495" w:name="_ETM_Q24_378490"/>
      <w:bookmarkEnd w:id="12495"/>
      <w:r w:rsidRPr="00D602A9">
        <w:rPr>
          <w:rtl/>
        </w:rPr>
        <w:t xml:space="preserve">הדברים </w:t>
      </w:r>
      <w:bookmarkStart w:id="12496" w:name="_ETM_Q24_378820"/>
      <w:bookmarkEnd w:id="12496"/>
      <w:r w:rsidRPr="00D602A9">
        <w:rPr>
          <w:rtl/>
        </w:rPr>
        <w:t xml:space="preserve">מה </w:t>
      </w:r>
      <w:bookmarkStart w:id="12497" w:name="_ETM_Q24_378940"/>
      <w:bookmarkEnd w:id="12497"/>
      <w:r w:rsidRPr="00D602A9">
        <w:rPr>
          <w:rtl/>
        </w:rPr>
        <w:t xml:space="preserve">שקורה </w:t>
      </w:r>
      <w:bookmarkStart w:id="12498" w:name="_ETM_Q24_379270"/>
      <w:bookmarkEnd w:id="12498"/>
      <w:r w:rsidRPr="00D602A9">
        <w:rPr>
          <w:rtl/>
        </w:rPr>
        <w:t xml:space="preserve">כשחולף </w:t>
      </w:r>
      <w:bookmarkStart w:id="12499" w:name="_ETM_Q24_379720"/>
      <w:bookmarkEnd w:id="12499"/>
      <w:r w:rsidRPr="00D602A9">
        <w:rPr>
          <w:rtl/>
        </w:rPr>
        <w:t>הזמן</w:t>
      </w:r>
      <w:r>
        <w:rPr>
          <w:rFonts w:hint="cs"/>
          <w:rtl/>
        </w:rPr>
        <w:t>,</w:t>
      </w:r>
      <w:r w:rsidRPr="00D602A9">
        <w:rPr>
          <w:rtl/>
        </w:rPr>
        <w:t xml:space="preserve"> </w:t>
      </w:r>
      <w:bookmarkStart w:id="12500" w:name="_ETM_Q24_380050"/>
      <w:bookmarkEnd w:id="12500"/>
      <w:r w:rsidRPr="00D602A9">
        <w:rPr>
          <w:rtl/>
        </w:rPr>
        <w:t xml:space="preserve">כי </w:t>
      </w:r>
      <w:bookmarkStart w:id="12501" w:name="_ETM_Q24_380200"/>
      <w:bookmarkEnd w:id="12501"/>
      <w:r w:rsidRPr="00D602A9">
        <w:rPr>
          <w:rtl/>
        </w:rPr>
        <w:t xml:space="preserve">חקירת </w:t>
      </w:r>
      <w:bookmarkStart w:id="12502" w:name="_ETM_Q24_381070"/>
      <w:bookmarkEnd w:id="12502"/>
      <w:r w:rsidRPr="00D602A9">
        <w:rPr>
          <w:rtl/>
        </w:rPr>
        <w:t xml:space="preserve">רצח </w:t>
      </w:r>
      <w:bookmarkStart w:id="12503" w:name="_ETM_Q24_382180"/>
      <w:bookmarkEnd w:id="12503"/>
      <w:r w:rsidRPr="00D602A9">
        <w:rPr>
          <w:rtl/>
        </w:rPr>
        <w:t xml:space="preserve">היא </w:t>
      </w:r>
      <w:bookmarkStart w:id="12504" w:name="_ETM_Q24_382300"/>
      <w:bookmarkEnd w:id="12504"/>
      <w:r w:rsidRPr="00D602A9">
        <w:rPr>
          <w:rtl/>
        </w:rPr>
        <w:t xml:space="preserve">חקירה </w:t>
      </w:r>
      <w:bookmarkStart w:id="12505" w:name="_ETM_Q24_382720"/>
      <w:bookmarkEnd w:id="12505"/>
      <w:r w:rsidRPr="00D602A9">
        <w:rPr>
          <w:rtl/>
        </w:rPr>
        <w:t xml:space="preserve">שלוקחת </w:t>
      </w:r>
      <w:bookmarkStart w:id="12506" w:name="_ETM_Q24_383290"/>
      <w:bookmarkEnd w:id="12506"/>
      <w:r w:rsidRPr="00D602A9">
        <w:rPr>
          <w:rtl/>
        </w:rPr>
        <w:t>זמן</w:t>
      </w:r>
      <w:r>
        <w:rPr>
          <w:rFonts w:hint="cs"/>
          <w:rtl/>
        </w:rPr>
        <w:t>:</w:t>
      </w:r>
      <w:r w:rsidRPr="00D602A9">
        <w:rPr>
          <w:rtl/>
        </w:rPr>
        <w:t xml:space="preserve"> </w:t>
      </w:r>
      <w:bookmarkStart w:id="12507" w:name="_ETM_Q24_384530"/>
      <w:bookmarkEnd w:id="12507"/>
      <w:r w:rsidRPr="00D602A9">
        <w:rPr>
          <w:rtl/>
        </w:rPr>
        <w:t xml:space="preserve">גיבוש </w:t>
      </w:r>
      <w:bookmarkStart w:id="12508" w:name="_ETM_Q24_385129"/>
      <w:bookmarkEnd w:id="12508"/>
      <w:r w:rsidRPr="00D602A9">
        <w:rPr>
          <w:rtl/>
        </w:rPr>
        <w:t>הראיות</w:t>
      </w:r>
      <w:r>
        <w:rPr>
          <w:rFonts w:hint="cs"/>
          <w:rtl/>
        </w:rPr>
        <w:t>,</w:t>
      </w:r>
      <w:r w:rsidRPr="00D602A9">
        <w:rPr>
          <w:rtl/>
        </w:rPr>
        <w:t xml:space="preserve"> </w:t>
      </w:r>
      <w:bookmarkStart w:id="12509" w:name="_ETM_Q24_385970"/>
      <w:bookmarkEnd w:id="12509"/>
      <w:r w:rsidRPr="00D602A9">
        <w:rPr>
          <w:rtl/>
        </w:rPr>
        <w:t xml:space="preserve">גיבוש </w:t>
      </w:r>
      <w:bookmarkStart w:id="12510" w:name="_ETM_Q24_386540"/>
      <w:bookmarkEnd w:id="12510"/>
      <w:r w:rsidRPr="00D602A9">
        <w:rPr>
          <w:rtl/>
        </w:rPr>
        <w:t>התשתית</w:t>
      </w:r>
      <w:r>
        <w:rPr>
          <w:rFonts w:hint="cs"/>
          <w:rtl/>
        </w:rPr>
        <w:t>,</w:t>
      </w:r>
      <w:r w:rsidRPr="00D602A9">
        <w:rPr>
          <w:rtl/>
        </w:rPr>
        <w:t xml:space="preserve"> </w:t>
      </w:r>
      <w:bookmarkStart w:id="12511" w:name="_ETM_Q24_387560"/>
      <w:bookmarkEnd w:id="12511"/>
      <w:r w:rsidRPr="00D602A9">
        <w:rPr>
          <w:rtl/>
        </w:rPr>
        <w:t xml:space="preserve">לפעמים </w:t>
      </w:r>
      <w:bookmarkStart w:id="12512" w:name="_ETM_Q24_387889"/>
      <w:bookmarkEnd w:id="12512"/>
      <w:r w:rsidRPr="00D602A9">
        <w:rPr>
          <w:rtl/>
        </w:rPr>
        <w:t xml:space="preserve">גם </w:t>
      </w:r>
      <w:bookmarkStart w:id="12513" w:name="_ETM_Q24_388069"/>
      <w:bookmarkEnd w:id="12513"/>
      <w:r w:rsidRPr="00D602A9">
        <w:rPr>
          <w:rtl/>
        </w:rPr>
        <w:t xml:space="preserve">אמצעים </w:t>
      </w:r>
      <w:bookmarkStart w:id="12514" w:name="_ETM_Q24_388700"/>
      <w:bookmarkEnd w:id="12514"/>
      <w:r w:rsidRPr="00D602A9">
        <w:rPr>
          <w:rtl/>
        </w:rPr>
        <w:t xml:space="preserve">שצריכים </w:t>
      </w:r>
      <w:bookmarkStart w:id="12515" w:name="_ETM_Q24_389090"/>
      <w:bookmarkEnd w:id="12515"/>
      <w:r w:rsidRPr="00D602A9">
        <w:rPr>
          <w:rtl/>
        </w:rPr>
        <w:t xml:space="preserve">להשתמש </w:t>
      </w:r>
      <w:bookmarkStart w:id="12516" w:name="_ETM_Q24_389510"/>
      <w:bookmarkEnd w:id="12516"/>
      <w:r w:rsidRPr="00D602A9">
        <w:rPr>
          <w:rtl/>
        </w:rPr>
        <w:t xml:space="preserve">בהם </w:t>
      </w:r>
      <w:bookmarkStart w:id="12517" w:name="_ETM_Q24_390110"/>
      <w:bookmarkEnd w:id="12517"/>
      <w:r w:rsidRPr="00D602A9">
        <w:rPr>
          <w:rtl/>
        </w:rPr>
        <w:t xml:space="preserve">כדי </w:t>
      </w:r>
      <w:bookmarkStart w:id="12518" w:name="_ETM_Q24_390560"/>
      <w:bookmarkEnd w:id="12518"/>
      <w:r w:rsidRPr="00D602A9">
        <w:rPr>
          <w:rtl/>
        </w:rPr>
        <w:t xml:space="preserve">לאסוף </w:t>
      </w:r>
      <w:bookmarkStart w:id="12519" w:name="_ETM_Q24_391099"/>
      <w:bookmarkEnd w:id="12519"/>
      <w:r w:rsidRPr="00D602A9">
        <w:rPr>
          <w:rtl/>
        </w:rPr>
        <w:t>ראיות</w:t>
      </w:r>
      <w:r>
        <w:rPr>
          <w:rFonts w:hint="cs"/>
          <w:rtl/>
        </w:rPr>
        <w:t>.</w:t>
      </w:r>
      <w:r w:rsidRPr="00D602A9">
        <w:rPr>
          <w:rtl/>
        </w:rPr>
        <w:t xml:space="preserve"> </w:t>
      </w:r>
      <w:bookmarkStart w:id="12520" w:name="_ETM_Q24_391880"/>
      <w:bookmarkEnd w:id="12520"/>
      <w:r w:rsidRPr="00D602A9">
        <w:rPr>
          <w:rtl/>
        </w:rPr>
        <w:t xml:space="preserve">מן </w:t>
      </w:r>
      <w:bookmarkStart w:id="12521" w:name="_ETM_Q24_392180"/>
      <w:bookmarkEnd w:id="12521"/>
      <w:r w:rsidRPr="00D602A9">
        <w:rPr>
          <w:rtl/>
        </w:rPr>
        <w:t xml:space="preserve">הסתם </w:t>
      </w:r>
      <w:bookmarkStart w:id="12522" w:name="_ETM_Q24_392780"/>
      <w:bookmarkEnd w:id="12522"/>
      <w:r w:rsidRPr="00D602A9">
        <w:rPr>
          <w:rtl/>
        </w:rPr>
        <w:t xml:space="preserve">זו </w:t>
      </w:r>
      <w:bookmarkStart w:id="12523" w:name="_ETM_Q24_393020"/>
      <w:bookmarkEnd w:id="12523"/>
      <w:r w:rsidRPr="00D602A9">
        <w:rPr>
          <w:rtl/>
        </w:rPr>
        <w:t>העבירה</w:t>
      </w:r>
      <w:r>
        <w:rPr>
          <w:rFonts w:hint="cs"/>
          <w:rtl/>
        </w:rPr>
        <w:t xml:space="preserve"> </w:t>
      </w:r>
      <w:r w:rsidR="005429A2">
        <w:rPr>
          <w:rFonts w:hint="cs"/>
          <w:rtl/>
        </w:rPr>
        <w:t>– – –</w:t>
      </w:r>
    </w:p>
    <w:p w:rsidR="004C3490" w:rsidRDefault="004C3490" w:rsidP="00340E3B">
      <w:pPr>
        <w:rPr>
          <w:rtl/>
        </w:rPr>
      </w:pPr>
      <w:bookmarkStart w:id="12524" w:name="_ETM_Q24_395205"/>
      <w:bookmarkStart w:id="12525" w:name="_ETM_Q24_395316"/>
      <w:bookmarkEnd w:id="12524"/>
      <w:bookmarkEnd w:id="12525"/>
    </w:p>
    <w:p w:rsidR="004C3490" w:rsidRDefault="004C3490" w:rsidP="00340E3B">
      <w:pPr>
        <w:pStyle w:val="af5"/>
        <w:keepNext/>
        <w:rPr>
          <w:rtl/>
        </w:rPr>
      </w:pPr>
      <w:bookmarkStart w:id="12526" w:name="_ETM_Q24_393313"/>
      <w:bookmarkStart w:id="12527" w:name="_ETM_Q24_393406"/>
      <w:bookmarkStart w:id="12528" w:name="ET_interruption_5264_9"/>
      <w:bookmarkEnd w:id="12526"/>
      <w:bookmarkEnd w:id="12527"/>
      <w:r w:rsidRPr="00EC5852">
        <w:rPr>
          <w:rStyle w:val="TagStyle"/>
          <w:rtl/>
        </w:rPr>
        <w:t xml:space="preserve"> &lt;&lt; קריאה &gt;&gt; </w:t>
      </w:r>
      <w:r>
        <w:rPr>
          <w:rtl/>
        </w:rPr>
        <w:t>אחמד טיבי (הרשימה המשותפת):</w:t>
      </w:r>
      <w:r w:rsidRPr="00EC5852">
        <w:rPr>
          <w:rStyle w:val="TagStyle"/>
          <w:rtl/>
        </w:rPr>
        <w:t xml:space="preserve"> &lt;&lt; קריאה &gt;&gt;</w:t>
      </w:r>
      <w:r>
        <w:rPr>
          <w:rtl/>
        </w:rPr>
        <w:t xml:space="preserve"> </w:t>
      </w:r>
      <w:bookmarkEnd w:id="12528"/>
    </w:p>
    <w:p w:rsidR="004C3490" w:rsidRDefault="004C3490" w:rsidP="005429A2">
      <w:pPr>
        <w:rPr>
          <w:rtl/>
          <w:lang w:eastAsia="he-IL"/>
        </w:rPr>
      </w:pPr>
    </w:p>
    <w:p w:rsidR="004C3490" w:rsidRDefault="005429A2" w:rsidP="00340E3B">
      <w:pPr>
        <w:rPr>
          <w:rtl/>
          <w:lang w:eastAsia="he-IL"/>
        </w:rPr>
      </w:pPr>
      <w:bookmarkStart w:id="12529" w:name="_ETM_Q24_393722"/>
      <w:bookmarkStart w:id="12530" w:name="_ETM_Q24_393809"/>
      <w:bookmarkEnd w:id="12529"/>
      <w:bookmarkEnd w:id="12530"/>
      <w:r>
        <w:rPr>
          <w:rFonts w:hint="cs"/>
          <w:rtl/>
          <w:lang w:eastAsia="he-IL"/>
        </w:rPr>
        <w:t>– – –</w:t>
      </w:r>
      <w:r w:rsidR="004C3490">
        <w:rPr>
          <w:rFonts w:hint="cs"/>
          <w:rtl/>
          <w:lang w:eastAsia="he-IL"/>
        </w:rPr>
        <w:t xml:space="preserve"> </w:t>
      </w:r>
      <w:bookmarkStart w:id="12531" w:name="_ETM_Q24_394352"/>
      <w:bookmarkEnd w:id="12531"/>
      <w:r w:rsidR="004C3490">
        <w:rPr>
          <w:rFonts w:hint="cs"/>
          <w:rtl/>
          <w:lang w:eastAsia="he-IL"/>
        </w:rPr>
        <w:t xml:space="preserve">השר אוחנה, יש מקרי רצח </w:t>
      </w:r>
      <w:r>
        <w:rPr>
          <w:rFonts w:hint="cs"/>
          <w:rtl/>
          <w:lang w:eastAsia="he-IL"/>
        </w:rPr>
        <w:t>– – –</w:t>
      </w:r>
      <w:bookmarkStart w:id="12532" w:name="_ETM_Q24_398208"/>
      <w:bookmarkEnd w:id="12532"/>
    </w:p>
    <w:p w:rsidR="004C3490" w:rsidRDefault="004C3490" w:rsidP="00340E3B">
      <w:pPr>
        <w:rPr>
          <w:rtl/>
        </w:rPr>
      </w:pPr>
      <w:bookmarkStart w:id="12533" w:name="_ETM_Q24_398299"/>
      <w:bookmarkEnd w:id="12533"/>
    </w:p>
    <w:p w:rsidR="004C3490" w:rsidRDefault="004C3490" w:rsidP="00340E3B">
      <w:pPr>
        <w:pStyle w:val="-"/>
        <w:keepNext/>
        <w:rPr>
          <w:rtl/>
        </w:rPr>
      </w:pPr>
      <w:bookmarkStart w:id="12534" w:name="ET_speakercontinue_5968_10"/>
      <w:r w:rsidRPr="00EC5852">
        <w:rPr>
          <w:rStyle w:val="TagStyle"/>
          <w:rtl/>
        </w:rPr>
        <w:t xml:space="preserve"> &lt;&lt; דובר_המשך &gt;&gt; </w:t>
      </w:r>
      <w:r>
        <w:rPr>
          <w:rtl/>
        </w:rPr>
        <w:t>השר לביטחון הפנים אמיר אוחנה:</w:t>
      </w:r>
      <w:r w:rsidRPr="00EC5852">
        <w:rPr>
          <w:rStyle w:val="TagStyle"/>
          <w:rtl/>
        </w:rPr>
        <w:t xml:space="preserve"> &lt;&lt; דובר_המשך &gt;&gt;</w:t>
      </w:r>
      <w:r>
        <w:rPr>
          <w:rtl/>
        </w:rPr>
        <w:t xml:space="preserve"> </w:t>
      </w:r>
      <w:bookmarkEnd w:id="12534"/>
    </w:p>
    <w:p w:rsidR="004C3490" w:rsidRDefault="004C3490" w:rsidP="00340E3B">
      <w:pPr>
        <w:rPr>
          <w:rtl/>
        </w:rPr>
      </w:pPr>
      <w:bookmarkStart w:id="12535" w:name="_ETM_Q24_401501"/>
      <w:bookmarkEnd w:id="12535"/>
      <w:r w:rsidRPr="00D602A9">
        <w:rPr>
          <w:rtl/>
        </w:rPr>
        <w:t xml:space="preserve"> </w:t>
      </w:r>
      <w:bookmarkStart w:id="12536" w:name="_ETM_Q24_396370"/>
      <w:bookmarkEnd w:id="12536"/>
    </w:p>
    <w:p w:rsidR="004C3490" w:rsidRDefault="004C3490" w:rsidP="00340E3B">
      <w:pPr>
        <w:rPr>
          <w:rtl/>
        </w:rPr>
      </w:pPr>
      <w:r w:rsidRPr="00D602A9">
        <w:rPr>
          <w:rtl/>
        </w:rPr>
        <w:t xml:space="preserve">רק </w:t>
      </w:r>
      <w:bookmarkStart w:id="12537" w:name="_ETM_Q24_396579"/>
      <w:bookmarkEnd w:id="12537"/>
      <w:r w:rsidRPr="00D602A9">
        <w:rPr>
          <w:rtl/>
        </w:rPr>
        <w:t xml:space="preserve">להשלים </w:t>
      </w:r>
      <w:bookmarkStart w:id="12538" w:name="_ETM_Q24_396879"/>
      <w:bookmarkEnd w:id="12538"/>
      <w:r w:rsidRPr="00D602A9">
        <w:rPr>
          <w:rtl/>
        </w:rPr>
        <w:t xml:space="preserve">את </w:t>
      </w:r>
      <w:bookmarkStart w:id="12539" w:name="_ETM_Q24_396969"/>
      <w:bookmarkEnd w:id="12539"/>
      <w:r w:rsidRPr="00D602A9">
        <w:rPr>
          <w:rtl/>
        </w:rPr>
        <w:t>המשפט</w:t>
      </w:r>
      <w:r>
        <w:rPr>
          <w:rFonts w:hint="cs"/>
          <w:rtl/>
        </w:rPr>
        <w:t>,</w:t>
      </w:r>
      <w:r w:rsidRPr="00D602A9">
        <w:rPr>
          <w:rtl/>
        </w:rPr>
        <w:t xml:space="preserve"> </w:t>
      </w:r>
      <w:bookmarkStart w:id="12540" w:name="_ETM_Q24_397450"/>
      <w:bookmarkEnd w:id="12540"/>
      <w:r w:rsidRPr="00D602A9">
        <w:rPr>
          <w:rtl/>
        </w:rPr>
        <w:t>ברשותך</w:t>
      </w:r>
      <w:r>
        <w:rPr>
          <w:rFonts w:hint="cs"/>
          <w:rtl/>
        </w:rPr>
        <w:t>.</w:t>
      </w:r>
      <w:r w:rsidRPr="00D602A9">
        <w:rPr>
          <w:rtl/>
        </w:rPr>
        <w:t xml:space="preserve"> </w:t>
      </w:r>
      <w:bookmarkStart w:id="12541" w:name="_ETM_Q24_398329"/>
      <w:bookmarkEnd w:id="12541"/>
      <w:r w:rsidRPr="00D602A9">
        <w:rPr>
          <w:rtl/>
        </w:rPr>
        <w:t xml:space="preserve">זו </w:t>
      </w:r>
      <w:bookmarkStart w:id="12542" w:name="_ETM_Q24_398870"/>
      <w:bookmarkEnd w:id="12542"/>
      <w:r w:rsidRPr="00D602A9">
        <w:rPr>
          <w:rtl/>
        </w:rPr>
        <w:t xml:space="preserve">גם </w:t>
      </w:r>
      <w:bookmarkStart w:id="12543" w:name="_ETM_Q24_399319"/>
      <w:bookmarkEnd w:id="12543"/>
      <w:r>
        <w:rPr>
          <w:rFonts w:hint="cs"/>
          <w:rtl/>
        </w:rPr>
        <w:t>אחת</w:t>
      </w:r>
      <w:r w:rsidRPr="00D602A9">
        <w:rPr>
          <w:rtl/>
        </w:rPr>
        <w:t xml:space="preserve"> </w:t>
      </w:r>
      <w:bookmarkStart w:id="12544" w:name="_ETM_Q24_399680"/>
      <w:bookmarkEnd w:id="12544"/>
      <w:r w:rsidRPr="00D602A9">
        <w:rPr>
          <w:rtl/>
        </w:rPr>
        <w:t xml:space="preserve">העבירות </w:t>
      </w:r>
      <w:bookmarkStart w:id="12545" w:name="_ETM_Q24_400249"/>
      <w:bookmarkEnd w:id="12545"/>
      <w:r>
        <w:rPr>
          <w:rtl/>
        </w:rPr>
        <w:t>ה</w:t>
      </w:r>
      <w:r w:rsidRPr="00D602A9">
        <w:rPr>
          <w:rtl/>
        </w:rPr>
        <w:t xml:space="preserve">קשות </w:t>
      </w:r>
      <w:bookmarkStart w:id="12546" w:name="_ETM_Q24_401420"/>
      <w:bookmarkEnd w:id="12546"/>
      <w:r w:rsidRPr="00D602A9">
        <w:rPr>
          <w:rtl/>
        </w:rPr>
        <w:t xml:space="preserve">ביותר </w:t>
      </w:r>
      <w:bookmarkStart w:id="12547" w:name="_ETM_Q24_401930"/>
      <w:bookmarkEnd w:id="12547"/>
      <w:r w:rsidRPr="00D602A9">
        <w:rPr>
          <w:rtl/>
        </w:rPr>
        <w:t>לפענוח</w:t>
      </w:r>
      <w:r>
        <w:rPr>
          <w:rFonts w:hint="cs"/>
          <w:rtl/>
        </w:rPr>
        <w:t>,</w:t>
      </w:r>
      <w:r w:rsidRPr="00D602A9">
        <w:rPr>
          <w:rtl/>
        </w:rPr>
        <w:t xml:space="preserve"> </w:t>
      </w:r>
      <w:bookmarkStart w:id="12548" w:name="_ETM_Q24_403340"/>
      <w:bookmarkEnd w:id="12548"/>
      <w:r w:rsidRPr="00D602A9">
        <w:rPr>
          <w:rtl/>
        </w:rPr>
        <w:t xml:space="preserve">משום </w:t>
      </w:r>
      <w:bookmarkStart w:id="12549" w:name="_ETM_Q24_404389"/>
      <w:bookmarkEnd w:id="12549"/>
      <w:r w:rsidRPr="00D602A9">
        <w:rPr>
          <w:rtl/>
        </w:rPr>
        <w:t xml:space="preserve">שהמבצעים </w:t>
      </w:r>
      <w:bookmarkStart w:id="12550" w:name="_ETM_Q24_406099"/>
      <w:bookmarkEnd w:id="12550"/>
      <w:r w:rsidRPr="00D602A9">
        <w:rPr>
          <w:rtl/>
        </w:rPr>
        <w:t xml:space="preserve">נוקטים </w:t>
      </w:r>
      <w:bookmarkStart w:id="12551" w:name="_ETM_Q24_407900"/>
      <w:bookmarkEnd w:id="12551"/>
      <w:r>
        <w:rPr>
          <w:rFonts w:hint="cs"/>
          <w:rtl/>
        </w:rPr>
        <w:t>את ה</w:t>
      </w:r>
      <w:r w:rsidRPr="00D602A9">
        <w:rPr>
          <w:rtl/>
        </w:rPr>
        <w:t xml:space="preserve">אמצעים </w:t>
      </w:r>
      <w:bookmarkStart w:id="12552" w:name="_ETM_Q24_408590"/>
      <w:bookmarkEnd w:id="12552"/>
      <w:r>
        <w:rPr>
          <w:rFonts w:hint="cs"/>
          <w:rtl/>
        </w:rPr>
        <w:t>הכ</w:t>
      </w:r>
      <w:r w:rsidRPr="00D602A9">
        <w:rPr>
          <w:rtl/>
        </w:rPr>
        <w:t xml:space="preserve">י </w:t>
      </w:r>
      <w:bookmarkStart w:id="12553" w:name="_ETM_Q24_411019"/>
      <w:bookmarkEnd w:id="12553"/>
      <w:r w:rsidRPr="00D602A9">
        <w:rPr>
          <w:rtl/>
        </w:rPr>
        <w:t xml:space="preserve">יעילים </w:t>
      </w:r>
      <w:bookmarkStart w:id="12554" w:name="_ETM_Q24_411709"/>
      <w:bookmarkEnd w:id="12554"/>
      <w:r w:rsidRPr="00D602A9">
        <w:rPr>
          <w:rtl/>
        </w:rPr>
        <w:t xml:space="preserve">שהם </w:t>
      </w:r>
      <w:bookmarkStart w:id="12555" w:name="_ETM_Q24_411980"/>
      <w:bookmarkEnd w:id="12555"/>
      <w:r w:rsidRPr="00D602A9">
        <w:rPr>
          <w:rtl/>
        </w:rPr>
        <w:t xml:space="preserve">יכולים </w:t>
      </w:r>
      <w:bookmarkStart w:id="12556" w:name="_ETM_Q24_412459"/>
      <w:bookmarkEnd w:id="12556"/>
      <w:r w:rsidRPr="00D602A9">
        <w:rPr>
          <w:rtl/>
        </w:rPr>
        <w:t xml:space="preserve">כדי </w:t>
      </w:r>
      <w:bookmarkStart w:id="12557" w:name="_ETM_Q24_412700"/>
      <w:bookmarkEnd w:id="12557"/>
      <w:r w:rsidRPr="00D602A9">
        <w:rPr>
          <w:rtl/>
        </w:rPr>
        <w:t xml:space="preserve">למנוע </w:t>
      </w:r>
      <w:bookmarkStart w:id="12558" w:name="_ETM_Q24_412970"/>
      <w:bookmarkEnd w:id="12558"/>
      <w:r w:rsidRPr="00D602A9">
        <w:rPr>
          <w:rtl/>
        </w:rPr>
        <w:t xml:space="preserve">את </w:t>
      </w:r>
      <w:bookmarkStart w:id="12559" w:name="_ETM_Q24_413030"/>
      <w:bookmarkEnd w:id="12559"/>
      <w:r>
        <w:rPr>
          <w:rFonts w:hint="cs"/>
          <w:rtl/>
        </w:rPr>
        <w:t>תפיסתם,</w:t>
      </w:r>
      <w:r w:rsidRPr="00D602A9">
        <w:rPr>
          <w:rtl/>
        </w:rPr>
        <w:t xml:space="preserve"> </w:t>
      </w:r>
      <w:bookmarkStart w:id="12560" w:name="_ETM_Q24_413480"/>
      <w:bookmarkEnd w:id="12560"/>
      <w:r w:rsidRPr="00D602A9">
        <w:rPr>
          <w:rtl/>
        </w:rPr>
        <w:t xml:space="preserve">בגלל </w:t>
      </w:r>
      <w:bookmarkStart w:id="12561" w:name="_ETM_Q24_413959"/>
      <w:bookmarkEnd w:id="12561"/>
      <w:r w:rsidRPr="00D602A9">
        <w:rPr>
          <w:rtl/>
        </w:rPr>
        <w:t xml:space="preserve">העונש </w:t>
      </w:r>
      <w:bookmarkStart w:id="12562" w:name="_ETM_Q24_414470"/>
      <w:bookmarkEnd w:id="12562"/>
      <w:r w:rsidRPr="00D602A9">
        <w:rPr>
          <w:rtl/>
        </w:rPr>
        <w:t xml:space="preserve">החמור </w:t>
      </w:r>
      <w:bookmarkStart w:id="12563" w:name="_ETM_Q24_415129"/>
      <w:bookmarkEnd w:id="12563"/>
      <w:r w:rsidRPr="00D602A9">
        <w:rPr>
          <w:rtl/>
        </w:rPr>
        <w:t xml:space="preserve">של </w:t>
      </w:r>
      <w:bookmarkStart w:id="12564" w:name="_ETM_Q24_415340"/>
      <w:bookmarkEnd w:id="12564"/>
      <w:r w:rsidRPr="00D602A9">
        <w:rPr>
          <w:rtl/>
        </w:rPr>
        <w:t xml:space="preserve">מאסר </w:t>
      </w:r>
      <w:bookmarkStart w:id="12565" w:name="_ETM_Q24_415730"/>
      <w:bookmarkEnd w:id="12565"/>
      <w:r w:rsidRPr="00D602A9">
        <w:rPr>
          <w:rtl/>
        </w:rPr>
        <w:t xml:space="preserve">עולם </w:t>
      </w:r>
      <w:bookmarkStart w:id="12566" w:name="_ETM_Q24_416329"/>
      <w:bookmarkEnd w:id="12566"/>
      <w:r w:rsidRPr="00D602A9">
        <w:rPr>
          <w:rtl/>
        </w:rPr>
        <w:t xml:space="preserve">במידה </w:t>
      </w:r>
      <w:bookmarkStart w:id="12567" w:name="_ETM_Q24_416689"/>
      <w:bookmarkEnd w:id="12567"/>
      <w:r>
        <w:rPr>
          <w:rFonts w:hint="cs"/>
          <w:rtl/>
        </w:rPr>
        <w:t>ש</w:t>
      </w:r>
      <w:r w:rsidRPr="00D602A9">
        <w:rPr>
          <w:rtl/>
        </w:rPr>
        <w:t>י</w:t>
      </w:r>
      <w:r>
        <w:rPr>
          <w:rFonts w:hint="cs"/>
          <w:rtl/>
        </w:rPr>
        <w:t>י</w:t>
      </w:r>
      <w:r w:rsidRPr="00D602A9">
        <w:rPr>
          <w:rtl/>
        </w:rPr>
        <w:t>תפסו</w:t>
      </w:r>
      <w:r>
        <w:rPr>
          <w:rFonts w:hint="cs"/>
          <w:rtl/>
        </w:rPr>
        <w:t>.</w:t>
      </w:r>
      <w:r w:rsidRPr="00D602A9">
        <w:rPr>
          <w:rtl/>
        </w:rPr>
        <w:t xml:space="preserve"> </w:t>
      </w:r>
      <w:bookmarkStart w:id="12568" w:name="_ETM_Q24_418290"/>
      <w:bookmarkEnd w:id="12568"/>
    </w:p>
    <w:p w:rsidR="004C3490" w:rsidRDefault="004C3490" w:rsidP="00340E3B">
      <w:pPr>
        <w:rPr>
          <w:rtl/>
        </w:rPr>
      </w:pPr>
      <w:bookmarkStart w:id="12569" w:name="_ETM_Q24_419000"/>
      <w:bookmarkEnd w:id="12569"/>
    </w:p>
    <w:p w:rsidR="004C3490" w:rsidRDefault="004C3490" w:rsidP="00340E3B">
      <w:pPr>
        <w:rPr>
          <w:rtl/>
        </w:rPr>
      </w:pPr>
      <w:bookmarkStart w:id="12570" w:name="_ETM_Q24_420000"/>
      <w:bookmarkEnd w:id="12570"/>
      <w:r w:rsidRPr="00D602A9">
        <w:rPr>
          <w:rtl/>
        </w:rPr>
        <w:t xml:space="preserve">חבר </w:t>
      </w:r>
      <w:bookmarkStart w:id="12571" w:name="_ETM_Q24_418559"/>
      <w:bookmarkEnd w:id="12571"/>
      <w:r w:rsidRPr="00D602A9">
        <w:rPr>
          <w:rtl/>
        </w:rPr>
        <w:t xml:space="preserve">הכנסת </w:t>
      </w:r>
      <w:bookmarkStart w:id="12572" w:name="_ETM_Q24_418829"/>
      <w:bookmarkEnd w:id="12572"/>
      <w:r w:rsidRPr="00D602A9">
        <w:rPr>
          <w:rtl/>
        </w:rPr>
        <w:t>טיבי</w:t>
      </w:r>
      <w:r>
        <w:rPr>
          <w:rFonts w:hint="cs"/>
          <w:rtl/>
        </w:rPr>
        <w:t>?</w:t>
      </w:r>
      <w:r w:rsidRPr="00D602A9">
        <w:rPr>
          <w:rtl/>
        </w:rPr>
        <w:t xml:space="preserve"> </w:t>
      </w:r>
      <w:bookmarkStart w:id="12573" w:name="_ETM_Q24_420500"/>
      <w:bookmarkEnd w:id="12573"/>
    </w:p>
    <w:p w:rsidR="004C3490" w:rsidRDefault="004C3490" w:rsidP="00340E3B">
      <w:pPr>
        <w:rPr>
          <w:rtl/>
        </w:rPr>
      </w:pPr>
    </w:p>
    <w:p w:rsidR="004C3490" w:rsidRDefault="004C3490" w:rsidP="00340E3B">
      <w:pPr>
        <w:pStyle w:val="af5"/>
        <w:keepNext/>
        <w:rPr>
          <w:rtl/>
        </w:rPr>
      </w:pPr>
      <w:bookmarkStart w:id="12574" w:name="_ETM_Q24_419355"/>
      <w:bookmarkStart w:id="12575" w:name="_ETM_Q24_419438"/>
      <w:bookmarkEnd w:id="12574"/>
      <w:bookmarkEnd w:id="12575"/>
      <w:r w:rsidRPr="00EC5852">
        <w:rPr>
          <w:rStyle w:val="TagStyle"/>
          <w:rtl/>
        </w:rPr>
        <w:t xml:space="preserve">&lt;&lt; קריאה &gt;&gt; </w:t>
      </w:r>
      <w:r>
        <w:rPr>
          <w:rtl/>
        </w:rPr>
        <w:t>אחמד טיבי (הרשימה המשותפת):</w:t>
      </w:r>
      <w:r w:rsidRPr="00EC5852">
        <w:rPr>
          <w:rStyle w:val="TagStyle"/>
          <w:rtl/>
        </w:rPr>
        <w:t xml:space="preserve"> &lt;&lt; קריאה &gt;&gt;</w:t>
      </w:r>
      <w:r>
        <w:rPr>
          <w:rtl/>
        </w:rPr>
        <w:t xml:space="preserve"> </w:t>
      </w:r>
    </w:p>
    <w:p w:rsidR="004C3490" w:rsidRDefault="004C3490" w:rsidP="00340E3B">
      <w:pPr>
        <w:rPr>
          <w:rtl/>
        </w:rPr>
      </w:pPr>
    </w:p>
    <w:p w:rsidR="004C3490" w:rsidRDefault="004C3490" w:rsidP="00340E3B">
      <w:pPr>
        <w:rPr>
          <w:rtl/>
        </w:rPr>
      </w:pPr>
      <w:bookmarkStart w:id="12576" w:name="_ETM_Q24_420018"/>
      <w:bookmarkStart w:id="12577" w:name="_ETM_Q24_420115"/>
      <w:bookmarkEnd w:id="12576"/>
      <w:bookmarkEnd w:id="12577"/>
      <w:r>
        <w:rPr>
          <w:rFonts w:hint="cs"/>
          <w:rtl/>
        </w:rPr>
        <w:t xml:space="preserve">הסיפור של רצח וזמן </w:t>
      </w:r>
      <w:r w:rsidR="005429A2">
        <w:rPr>
          <w:rFonts w:hint="cs"/>
          <w:rtl/>
        </w:rPr>
        <w:t>– – –</w:t>
      </w:r>
      <w:r>
        <w:rPr>
          <w:rFonts w:hint="cs"/>
          <w:rtl/>
        </w:rPr>
        <w:t xml:space="preserve"> </w:t>
      </w:r>
    </w:p>
    <w:p w:rsidR="004C3490" w:rsidRDefault="004C3490" w:rsidP="00340E3B">
      <w:pPr>
        <w:rPr>
          <w:rtl/>
        </w:rPr>
      </w:pPr>
      <w:bookmarkStart w:id="12578" w:name="_ETM_Q24_425280"/>
      <w:bookmarkStart w:id="12579" w:name="_ETM_Q24_425354"/>
      <w:bookmarkEnd w:id="12578"/>
      <w:bookmarkEnd w:id="12579"/>
    </w:p>
    <w:p w:rsidR="004C3490" w:rsidRDefault="004C3490" w:rsidP="00340E3B">
      <w:pPr>
        <w:pStyle w:val="af6"/>
        <w:keepNext/>
        <w:rPr>
          <w:rtl/>
        </w:rPr>
      </w:pPr>
      <w:r w:rsidRPr="00EC5852">
        <w:rPr>
          <w:rStyle w:val="TagStyle"/>
          <w:rtl/>
        </w:rPr>
        <w:t xml:space="preserve"> &lt;&lt; יור &gt;&gt; </w:t>
      </w:r>
      <w:r>
        <w:rPr>
          <w:rtl/>
        </w:rPr>
        <w:t>היו"ר מיקי חיימוביץ':</w:t>
      </w:r>
      <w:r w:rsidRPr="00EC5852">
        <w:rPr>
          <w:rStyle w:val="TagStyle"/>
          <w:rtl/>
        </w:rPr>
        <w:t xml:space="preserve"> &lt;&lt; יור &gt;&gt;</w:t>
      </w:r>
      <w:r>
        <w:rPr>
          <w:rtl/>
        </w:rPr>
        <w:t xml:space="preserve"> </w:t>
      </w:r>
    </w:p>
    <w:p w:rsidR="004C3490" w:rsidRDefault="004C3490" w:rsidP="005429A2">
      <w:pPr>
        <w:rPr>
          <w:rtl/>
          <w:lang w:eastAsia="he-IL"/>
        </w:rPr>
      </w:pPr>
    </w:p>
    <w:p w:rsidR="004C3490" w:rsidRDefault="004C3490" w:rsidP="00340E3B">
      <w:pPr>
        <w:rPr>
          <w:rtl/>
          <w:lang w:eastAsia="he-IL"/>
        </w:rPr>
      </w:pPr>
      <w:r>
        <w:rPr>
          <w:rFonts w:hint="cs"/>
          <w:rtl/>
          <w:lang w:eastAsia="he-IL"/>
        </w:rPr>
        <w:t xml:space="preserve">אני רק מבהירה, חבר הכנסת טיבי </w:t>
      </w:r>
      <w:r w:rsidR="005429A2">
        <w:rPr>
          <w:rFonts w:hint="cs"/>
          <w:rtl/>
          <w:lang w:eastAsia="he-IL"/>
        </w:rPr>
        <w:t>– – –</w:t>
      </w:r>
    </w:p>
    <w:p w:rsidR="004C3490" w:rsidRDefault="004C3490" w:rsidP="00340E3B">
      <w:pPr>
        <w:rPr>
          <w:rtl/>
        </w:rPr>
      </w:pPr>
      <w:bookmarkStart w:id="12580" w:name="_ETM_Q24_430212"/>
      <w:bookmarkStart w:id="12581" w:name="_ETM_Q24_430295"/>
      <w:bookmarkEnd w:id="12580"/>
      <w:bookmarkEnd w:id="12581"/>
    </w:p>
    <w:p w:rsidR="004C3490" w:rsidRDefault="004C3490" w:rsidP="00340E3B">
      <w:pPr>
        <w:pStyle w:val="-"/>
        <w:keepNext/>
        <w:rPr>
          <w:rtl/>
        </w:rPr>
      </w:pPr>
      <w:r w:rsidRPr="00EC5852">
        <w:rPr>
          <w:rStyle w:val="TagStyle"/>
          <w:rtl/>
        </w:rPr>
        <w:t xml:space="preserve">&lt;&lt; דובר_המשך &gt;&gt; </w:t>
      </w:r>
      <w:r>
        <w:rPr>
          <w:rtl/>
        </w:rPr>
        <w:t>השר לביטחון הפנים אמיר אוחנה:</w:t>
      </w:r>
      <w:r w:rsidRPr="00EC5852">
        <w:rPr>
          <w:rStyle w:val="TagStyle"/>
          <w:rtl/>
        </w:rPr>
        <w:t xml:space="preserve"> &lt;&lt; דובר_המשך &gt;&gt;</w:t>
      </w:r>
      <w:r>
        <w:rPr>
          <w:rtl/>
        </w:rPr>
        <w:t xml:space="preserve"> </w:t>
      </w:r>
    </w:p>
    <w:p w:rsidR="004C3490" w:rsidRDefault="004C3490" w:rsidP="00340E3B">
      <w:pPr>
        <w:rPr>
          <w:rtl/>
        </w:rPr>
      </w:pPr>
    </w:p>
    <w:p w:rsidR="004C3490" w:rsidRDefault="004C3490" w:rsidP="00340E3B">
      <w:pPr>
        <w:rPr>
          <w:rtl/>
        </w:rPr>
      </w:pPr>
      <w:r>
        <w:rPr>
          <w:rFonts w:hint="cs"/>
          <w:rtl/>
        </w:rPr>
        <w:t xml:space="preserve">אולי באמת, יש לי עוד </w:t>
      </w:r>
      <w:r w:rsidR="005429A2">
        <w:rPr>
          <w:rFonts w:hint="cs"/>
          <w:rtl/>
        </w:rPr>
        <w:t>– – –</w:t>
      </w:r>
      <w:r>
        <w:rPr>
          <w:rFonts w:hint="cs"/>
          <w:rtl/>
        </w:rPr>
        <w:t xml:space="preserve"> </w:t>
      </w:r>
    </w:p>
    <w:p w:rsidR="004C3490" w:rsidRDefault="004C3490" w:rsidP="00340E3B">
      <w:pPr>
        <w:rPr>
          <w:rtl/>
          <w:lang w:eastAsia="he-IL"/>
        </w:rPr>
      </w:pPr>
    </w:p>
    <w:p w:rsidR="004C3490" w:rsidRDefault="004C3490" w:rsidP="00340E3B">
      <w:pPr>
        <w:pStyle w:val="af5"/>
        <w:keepNext/>
        <w:rPr>
          <w:rtl/>
        </w:rPr>
      </w:pPr>
      <w:bookmarkStart w:id="12582" w:name="ET_interruption_5264_12"/>
      <w:r w:rsidRPr="00EC5852">
        <w:rPr>
          <w:rStyle w:val="TagStyle"/>
          <w:rtl/>
        </w:rPr>
        <w:t xml:space="preserve"> &lt;&lt; קריאה &gt;&gt; </w:t>
      </w:r>
      <w:r>
        <w:rPr>
          <w:rtl/>
        </w:rPr>
        <w:t>אחמד טיבי (הרשימה המשותפת):</w:t>
      </w:r>
      <w:r w:rsidRPr="00EC5852">
        <w:rPr>
          <w:rStyle w:val="TagStyle"/>
          <w:rtl/>
        </w:rPr>
        <w:t xml:space="preserve"> &lt;&lt; קריאה &gt;&gt;</w:t>
      </w:r>
      <w:r>
        <w:rPr>
          <w:rtl/>
        </w:rPr>
        <w:t xml:space="preserve"> </w:t>
      </w:r>
      <w:bookmarkEnd w:id="12582"/>
    </w:p>
    <w:p w:rsidR="004C3490" w:rsidRDefault="004C3490" w:rsidP="005429A2">
      <w:pPr>
        <w:rPr>
          <w:rtl/>
          <w:lang w:eastAsia="he-IL"/>
        </w:rPr>
      </w:pPr>
    </w:p>
    <w:p w:rsidR="004C3490" w:rsidRDefault="004C3490" w:rsidP="00340E3B">
      <w:pPr>
        <w:rPr>
          <w:rtl/>
          <w:lang w:eastAsia="he-IL"/>
        </w:rPr>
      </w:pPr>
      <w:r>
        <w:rPr>
          <w:rFonts w:hint="cs"/>
          <w:rtl/>
          <w:lang w:eastAsia="he-IL"/>
        </w:rPr>
        <w:t>גברתי היושבת-ראש, אני הייתי סגן יושב-ראש. כאשר השר מסכים, והוא פנה אלי</w:t>
      </w:r>
      <w:bookmarkStart w:id="12583" w:name="_ETM_Q24_433730"/>
      <w:bookmarkEnd w:id="12583"/>
      <w:r>
        <w:rPr>
          <w:rFonts w:hint="cs"/>
          <w:rtl/>
          <w:lang w:eastAsia="he-IL"/>
        </w:rPr>
        <w:t xml:space="preserve">י, אז מקובל לאפשר את הדו-שיח בין הח"כ לבין </w:t>
      </w:r>
      <w:bookmarkStart w:id="12584" w:name="_ETM_Q24_437921"/>
      <w:bookmarkEnd w:id="12584"/>
      <w:r>
        <w:rPr>
          <w:rFonts w:hint="cs"/>
          <w:rtl/>
          <w:lang w:eastAsia="he-IL"/>
        </w:rPr>
        <w:t>השר. מקובל.</w:t>
      </w:r>
    </w:p>
    <w:p w:rsidR="004C3490" w:rsidRDefault="004C3490" w:rsidP="00340E3B">
      <w:pPr>
        <w:rPr>
          <w:rtl/>
          <w:lang w:eastAsia="he-IL"/>
        </w:rPr>
      </w:pPr>
      <w:bookmarkStart w:id="12585" w:name="_ETM_Q24_438378"/>
      <w:bookmarkStart w:id="12586" w:name="_ETM_Q24_438461"/>
      <w:bookmarkEnd w:id="12585"/>
      <w:bookmarkEnd w:id="12586"/>
    </w:p>
    <w:p w:rsidR="004C3490" w:rsidRDefault="004C3490" w:rsidP="00340E3B">
      <w:pPr>
        <w:pStyle w:val="af6"/>
        <w:keepNext/>
        <w:rPr>
          <w:rtl/>
        </w:rPr>
      </w:pPr>
      <w:bookmarkStart w:id="12587" w:name="ET_yor_6031_13"/>
      <w:r w:rsidRPr="00EC5852">
        <w:rPr>
          <w:rStyle w:val="TagStyle"/>
          <w:rtl/>
        </w:rPr>
        <w:t xml:space="preserve"> &lt;&lt; יור &gt;&gt; </w:t>
      </w:r>
      <w:r>
        <w:rPr>
          <w:rtl/>
        </w:rPr>
        <w:t>היו"ר מיקי חיימוביץ':</w:t>
      </w:r>
      <w:r w:rsidRPr="00EC5852">
        <w:rPr>
          <w:rStyle w:val="TagStyle"/>
          <w:rtl/>
        </w:rPr>
        <w:t xml:space="preserve"> &lt;&lt; יור &gt;&gt;</w:t>
      </w:r>
      <w:r>
        <w:rPr>
          <w:rtl/>
        </w:rPr>
        <w:t xml:space="preserve"> </w:t>
      </w:r>
      <w:bookmarkEnd w:id="12587"/>
    </w:p>
    <w:p w:rsidR="004C3490" w:rsidRDefault="004C3490" w:rsidP="005429A2">
      <w:pPr>
        <w:rPr>
          <w:rtl/>
          <w:lang w:eastAsia="he-IL"/>
        </w:rPr>
      </w:pPr>
    </w:p>
    <w:p w:rsidR="004C3490" w:rsidRPr="00EC5852" w:rsidRDefault="004C3490" w:rsidP="00340E3B">
      <w:pPr>
        <w:rPr>
          <w:rtl/>
          <w:lang w:eastAsia="he-IL"/>
        </w:rPr>
      </w:pPr>
      <w:r>
        <w:rPr>
          <w:rFonts w:hint="cs"/>
          <w:rtl/>
          <w:lang w:eastAsia="he-IL"/>
        </w:rPr>
        <w:t xml:space="preserve">אני שמחה, אני שמחה תמיד ללמוד מאנשים שיש </w:t>
      </w:r>
      <w:bookmarkStart w:id="12588" w:name="_ETM_Q24_442835"/>
      <w:bookmarkEnd w:id="12588"/>
      <w:r>
        <w:rPr>
          <w:rFonts w:hint="cs"/>
          <w:rtl/>
          <w:lang w:eastAsia="he-IL"/>
        </w:rPr>
        <w:t>להם יותר ניסיון ממני.</w:t>
      </w:r>
    </w:p>
    <w:p w:rsidR="004C3490" w:rsidRDefault="004C3490" w:rsidP="00340E3B">
      <w:pPr>
        <w:rPr>
          <w:rtl/>
          <w:lang w:eastAsia="he-IL"/>
        </w:rPr>
      </w:pPr>
      <w:bookmarkStart w:id="12589" w:name="_ETM_Q24_440786"/>
      <w:bookmarkEnd w:id="12589"/>
    </w:p>
    <w:p w:rsidR="004C3490" w:rsidRDefault="004C3490" w:rsidP="00340E3B">
      <w:pPr>
        <w:pStyle w:val="af5"/>
        <w:keepNext/>
        <w:rPr>
          <w:rtl/>
        </w:rPr>
      </w:pPr>
      <w:bookmarkStart w:id="12590" w:name="ET_interruption_5264_14"/>
      <w:r w:rsidRPr="00EC5852">
        <w:rPr>
          <w:rStyle w:val="TagStyle"/>
          <w:rtl/>
        </w:rPr>
        <w:t xml:space="preserve"> &lt;&lt; קריאה &gt;&gt; </w:t>
      </w:r>
      <w:r>
        <w:rPr>
          <w:rtl/>
        </w:rPr>
        <w:t>אחמד טיבי (הרשימה המשותפת):</w:t>
      </w:r>
      <w:r w:rsidRPr="00EC5852">
        <w:rPr>
          <w:rStyle w:val="TagStyle"/>
          <w:rtl/>
        </w:rPr>
        <w:t xml:space="preserve"> &lt;&lt; קריאה &gt;&gt;</w:t>
      </w:r>
      <w:r>
        <w:rPr>
          <w:rtl/>
        </w:rPr>
        <w:t xml:space="preserve"> </w:t>
      </w:r>
      <w:bookmarkEnd w:id="12590"/>
    </w:p>
    <w:p w:rsidR="004C3490" w:rsidRDefault="004C3490" w:rsidP="005429A2">
      <w:pPr>
        <w:rPr>
          <w:rtl/>
          <w:lang w:eastAsia="he-IL"/>
        </w:rPr>
      </w:pPr>
    </w:p>
    <w:p w:rsidR="004C3490" w:rsidRDefault="005429A2" w:rsidP="00340E3B">
      <w:pPr>
        <w:rPr>
          <w:rtl/>
          <w:lang w:eastAsia="he-IL"/>
        </w:rPr>
      </w:pPr>
      <w:r>
        <w:rPr>
          <w:rFonts w:hint="cs"/>
          <w:rtl/>
          <w:lang w:eastAsia="he-IL"/>
        </w:rPr>
        <w:t>– – –</w:t>
      </w:r>
      <w:r w:rsidR="004C3490">
        <w:rPr>
          <w:rFonts w:hint="cs"/>
          <w:rtl/>
          <w:lang w:eastAsia="he-IL"/>
        </w:rPr>
        <w:t xml:space="preserve"> הפרעה, </w:t>
      </w:r>
      <w:bookmarkStart w:id="12591" w:name="_ETM_Q24_446927"/>
      <w:bookmarkEnd w:id="12591"/>
      <w:r w:rsidR="004C3490">
        <w:rPr>
          <w:rFonts w:hint="cs"/>
          <w:rtl/>
          <w:lang w:eastAsia="he-IL"/>
        </w:rPr>
        <w:t xml:space="preserve">בטח </w:t>
      </w:r>
      <w:bookmarkStart w:id="12592" w:name="_ETM_Q24_442084"/>
      <w:bookmarkEnd w:id="12592"/>
      <w:r w:rsidR="004C3490">
        <w:rPr>
          <w:rFonts w:hint="cs"/>
          <w:rtl/>
          <w:lang w:eastAsia="he-IL"/>
        </w:rPr>
        <w:t xml:space="preserve">בנושא של רצח בחברה הערבית. לא היית צריכה להתערב </w:t>
      </w:r>
      <w:r>
        <w:rPr>
          <w:rFonts w:hint="cs"/>
          <w:rtl/>
          <w:lang w:eastAsia="he-IL"/>
        </w:rPr>
        <w:t>– – –</w:t>
      </w:r>
    </w:p>
    <w:p w:rsidR="004C3490" w:rsidRDefault="004C3490" w:rsidP="00340E3B">
      <w:pPr>
        <w:rPr>
          <w:rtl/>
        </w:rPr>
      </w:pPr>
      <w:bookmarkStart w:id="12593" w:name="_ETM_Q24_445925"/>
      <w:bookmarkStart w:id="12594" w:name="_ETM_Q24_445998"/>
      <w:bookmarkStart w:id="12595" w:name="_ETM_Q24_421947"/>
      <w:bookmarkStart w:id="12596" w:name="_ETM_Q24_422025"/>
      <w:bookmarkEnd w:id="12593"/>
      <w:bookmarkEnd w:id="12594"/>
      <w:bookmarkEnd w:id="12595"/>
      <w:bookmarkEnd w:id="12596"/>
    </w:p>
    <w:p w:rsidR="004C3490" w:rsidRDefault="004C3490" w:rsidP="00340E3B">
      <w:pPr>
        <w:pStyle w:val="-"/>
        <w:keepNext/>
        <w:rPr>
          <w:rtl/>
        </w:rPr>
      </w:pPr>
      <w:bookmarkStart w:id="12597" w:name="ET_speakercontinue_5968_15"/>
      <w:r w:rsidRPr="00EC5852">
        <w:rPr>
          <w:rStyle w:val="TagStyle"/>
          <w:rtl/>
        </w:rPr>
        <w:t xml:space="preserve"> &lt;&lt; דובר_המשך &gt;&gt; </w:t>
      </w:r>
      <w:r>
        <w:rPr>
          <w:rtl/>
        </w:rPr>
        <w:t>השר לביטחון הפנים אמיר אוחנה:</w:t>
      </w:r>
      <w:r w:rsidRPr="00EC5852">
        <w:rPr>
          <w:rStyle w:val="TagStyle"/>
          <w:rtl/>
        </w:rPr>
        <w:t xml:space="preserve"> &lt;&lt; דובר_המשך &gt;&gt;</w:t>
      </w:r>
      <w:r>
        <w:rPr>
          <w:rtl/>
        </w:rPr>
        <w:t xml:space="preserve"> </w:t>
      </w:r>
      <w:bookmarkEnd w:id="12597"/>
    </w:p>
    <w:p w:rsidR="004C3490" w:rsidRDefault="004C3490" w:rsidP="005429A2">
      <w:pPr>
        <w:rPr>
          <w:rtl/>
          <w:lang w:eastAsia="he-IL"/>
        </w:rPr>
      </w:pPr>
    </w:p>
    <w:p w:rsidR="004C3490" w:rsidRDefault="004C3490" w:rsidP="00340E3B">
      <w:pPr>
        <w:rPr>
          <w:rtl/>
        </w:rPr>
      </w:pPr>
      <w:bookmarkStart w:id="12598" w:name="_ETM_Q24_419722"/>
      <w:bookmarkStart w:id="12599" w:name="_ETM_Q24_419785"/>
      <w:bookmarkStart w:id="12600" w:name="_ETM_Q24_419962"/>
      <w:bookmarkStart w:id="12601" w:name="_ETM_Q24_420023"/>
      <w:bookmarkStart w:id="12602" w:name="_ETM_Q24_448360"/>
      <w:bookmarkEnd w:id="12598"/>
      <w:bookmarkEnd w:id="12599"/>
      <w:bookmarkEnd w:id="12600"/>
      <w:bookmarkEnd w:id="12601"/>
      <w:bookmarkEnd w:id="12602"/>
      <w:r w:rsidRPr="00D602A9">
        <w:rPr>
          <w:rtl/>
        </w:rPr>
        <w:t xml:space="preserve">חבר </w:t>
      </w:r>
      <w:bookmarkStart w:id="12603" w:name="_ETM_Q24_448809"/>
      <w:bookmarkEnd w:id="12603"/>
      <w:r w:rsidRPr="00D602A9">
        <w:rPr>
          <w:rtl/>
        </w:rPr>
        <w:t xml:space="preserve">הכנסת </w:t>
      </w:r>
      <w:bookmarkStart w:id="12604" w:name="_ETM_Q24_449229"/>
      <w:bookmarkEnd w:id="12604"/>
      <w:r w:rsidRPr="00D602A9">
        <w:rPr>
          <w:rtl/>
        </w:rPr>
        <w:t>טיבי</w:t>
      </w:r>
      <w:r>
        <w:rPr>
          <w:rFonts w:hint="cs"/>
          <w:rtl/>
        </w:rPr>
        <w:t>,</w:t>
      </w:r>
      <w:r w:rsidRPr="00D602A9">
        <w:rPr>
          <w:rtl/>
        </w:rPr>
        <w:t xml:space="preserve"> </w:t>
      </w:r>
      <w:bookmarkStart w:id="12605" w:name="_ETM_Q24_449589"/>
      <w:bookmarkStart w:id="12606" w:name="_ETM_Q24_450279"/>
      <w:bookmarkEnd w:id="12605"/>
      <w:bookmarkEnd w:id="12606"/>
      <w:r w:rsidRPr="00D602A9">
        <w:rPr>
          <w:rtl/>
        </w:rPr>
        <w:t xml:space="preserve">אכן </w:t>
      </w:r>
      <w:bookmarkStart w:id="12607" w:name="_ETM_Q24_450879"/>
      <w:bookmarkEnd w:id="12607"/>
      <w:r w:rsidRPr="00D602A9">
        <w:rPr>
          <w:rtl/>
        </w:rPr>
        <w:t xml:space="preserve">פניתי </w:t>
      </w:r>
      <w:bookmarkStart w:id="12608" w:name="_ETM_Q24_451330"/>
      <w:bookmarkEnd w:id="12608"/>
      <w:r w:rsidRPr="00D602A9">
        <w:rPr>
          <w:rtl/>
        </w:rPr>
        <w:t xml:space="preserve">אליך </w:t>
      </w:r>
      <w:bookmarkStart w:id="12609" w:name="_ETM_Q24_451719"/>
      <w:bookmarkEnd w:id="12609"/>
      <w:r w:rsidRPr="00D602A9">
        <w:rPr>
          <w:rtl/>
        </w:rPr>
        <w:t xml:space="preserve">משום </w:t>
      </w:r>
      <w:bookmarkStart w:id="12610" w:name="_ETM_Q24_451960"/>
      <w:bookmarkEnd w:id="12610"/>
      <w:r w:rsidRPr="00D602A9">
        <w:rPr>
          <w:rtl/>
        </w:rPr>
        <w:t>שאמרת</w:t>
      </w:r>
      <w:r>
        <w:rPr>
          <w:rFonts w:hint="cs"/>
          <w:rtl/>
        </w:rPr>
        <w:t xml:space="preserve">, </w:t>
      </w:r>
      <w:bookmarkStart w:id="12611" w:name="_ETM_Q24_452439"/>
      <w:bookmarkEnd w:id="12611"/>
      <w:r w:rsidRPr="00D602A9">
        <w:rPr>
          <w:rtl/>
        </w:rPr>
        <w:t xml:space="preserve">אבל </w:t>
      </w:r>
      <w:bookmarkStart w:id="12612" w:name="_ETM_Q24_452680"/>
      <w:bookmarkEnd w:id="12612"/>
      <w:r w:rsidRPr="00D602A9">
        <w:rPr>
          <w:rtl/>
        </w:rPr>
        <w:t xml:space="preserve">אני </w:t>
      </w:r>
      <w:bookmarkStart w:id="12613" w:name="_ETM_Q24_452800"/>
      <w:bookmarkEnd w:id="12613"/>
      <w:r w:rsidRPr="00D602A9">
        <w:rPr>
          <w:rtl/>
        </w:rPr>
        <w:t xml:space="preserve">חייב </w:t>
      </w:r>
      <w:bookmarkStart w:id="12614" w:name="_ETM_Q24_453039"/>
      <w:bookmarkEnd w:id="12614"/>
      <w:r w:rsidRPr="00D602A9">
        <w:rPr>
          <w:rtl/>
        </w:rPr>
        <w:t xml:space="preserve">להגיד </w:t>
      </w:r>
      <w:bookmarkStart w:id="12615" w:name="_ETM_Q24_453279"/>
      <w:bookmarkEnd w:id="12615"/>
      <w:r>
        <w:rPr>
          <w:rFonts w:hint="cs"/>
          <w:rtl/>
        </w:rPr>
        <w:t>ש</w:t>
      </w:r>
      <w:r w:rsidRPr="00D602A9">
        <w:rPr>
          <w:rtl/>
        </w:rPr>
        <w:t xml:space="preserve">יש </w:t>
      </w:r>
      <w:bookmarkStart w:id="12616" w:name="_ETM_Q24_453400"/>
      <w:bookmarkEnd w:id="12616"/>
      <w:r w:rsidRPr="00D602A9">
        <w:rPr>
          <w:rtl/>
        </w:rPr>
        <w:t xml:space="preserve">לי </w:t>
      </w:r>
      <w:bookmarkStart w:id="12617" w:name="_ETM_Q24_453520"/>
      <w:bookmarkEnd w:id="12617"/>
      <w:r w:rsidRPr="00D602A9">
        <w:rPr>
          <w:rtl/>
        </w:rPr>
        <w:t xml:space="preserve">עוד </w:t>
      </w:r>
      <w:bookmarkStart w:id="12618" w:name="_ETM_Q24_453639"/>
      <w:bookmarkEnd w:id="12618"/>
      <w:r w:rsidRPr="00D602A9">
        <w:rPr>
          <w:rtl/>
        </w:rPr>
        <w:t>דקה</w:t>
      </w:r>
      <w:r>
        <w:rPr>
          <w:rFonts w:hint="cs"/>
          <w:rtl/>
        </w:rPr>
        <w:t>.</w:t>
      </w:r>
      <w:r w:rsidRPr="00D602A9">
        <w:rPr>
          <w:rtl/>
        </w:rPr>
        <w:t xml:space="preserve"> </w:t>
      </w:r>
      <w:bookmarkStart w:id="12619" w:name="_ETM_Q24_454059"/>
      <w:bookmarkEnd w:id="12619"/>
      <w:r w:rsidRPr="00D602A9">
        <w:rPr>
          <w:rtl/>
        </w:rPr>
        <w:t xml:space="preserve">אז </w:t>
      </w:r>
      <w:bookmarkStart w:id="12620" w:name="_ETM_Q24_454180"/>
      <w:bookmarkEnd w:id="12620"/>
      <w:r w:rsidRPr="00D602A9">
        <w:rPr>
          <w:rtl/>
        </w:rPr>
        <w:t xml:space="preserve">אולי </w:t>
      </w:r>
      <w:bookmarkStart w:id="12621" w:name="_ETM_Q24_454389"/>
      <w:bookmarkEnd w:id="12621"/>
      <w:r w:rsidRPr="00D602A9">
        <w:rPr>
          <w:rtl/>
        </w:rPr>
        <w:t xml:space="preserve">אני </w:t>
      </w:r>
      <w:bookmarkStart w:id="12622" w:name="_ETM_Q24_454509"/>
      <w:bookmarkEnd w:id="12622"/>
      <w:r>
        <w:rPr>
          <w:rFonts w:hint="cs"/>
          <w:rtl/>
        </w:rPr>
        <w:t>אסיים?</w:t>
      </w:r>
    </w:p>
    <w:p w:rsidR="004C3490" w:rsidRDefault="004C3490" w:rsidP="00340E3B">
      <w:pPr>
        <w:rPr>
          <w:rtl/>
        </w:rPr>
      </w:pPr>
    </w:p>
    <w:p w:rsidR="004C3490" w:rsidRDefault="004C3490" w:rsidP="00340E3B">
      <w:pPr>
        <w:pStyle w:val="af5"/>
        <w:keepNext/>
        <w:rPr>
          <w:rtl/>
        </w:rPr>
      </w:pPr>
      <w:bookmarkStart w:id="12623" w:name="ET_interruption_5264_16"/>
      <w:r w:rsidRPr="00EC5852">
        <w:rPr>
          <w:rStyle w:val="TagStyle"/>
          <w:rtl/>
        </w:rPr>
        <w:t xml:space="preserve"> &lt;&lt; קריאה &gt;&gt; </w:t>
      </w:r>
      <w:r>
        <w:rPr>
          <w:rtl/>
        </w:rPr>
        <w:t>אחמד טיבי (הרשימה המשותפת):</w:t>
      </w:r>
      <w:r w:rsidRPr="00EC5852">
        <w:rPr>
          <w:rStyle w:val="TagStyle"/>
          <w:rtl/>
        </w:rPr>
        <w:t xml:space="preserve"> &lt;&lt; קריאה &gt;&gt;</w:t>
      </w:r>
      <w:r>
        <w:rPr>
          <w:rtl/>
        </w:rPr>
        <w:t xml:space="preserve"> </w:t>
      </w:r>
      <w:bookmarkEnd w:id="12623"/>
    </w:p>
    <w:p w:rsidR="004C3490" w:rsidRPr="00EC5852" w:rsidRDefault="004C3490" w:rsidP="00340E3B">
      <w:pPr>
        <w:rPr>
          <w:rtl/>
          <w:lang w:eastAsia="he-IL"/>
        </w:rPr>
      </w:pPr>
    </w:p>
    <w:p w:rsidR="004C3490" w:rsidRDefault="004C3490" w:rsidP="00340E3B">
      <w:pPr>
        <w:rPr>
          <w:rtl/>
        </w:rPr>
      </w:pPr>
      <w:r>
        <w:rPr>
          <w:rFonts w:hint="cs"/>
          <w:rtl/>
        </w:rPr>
        <w:lastRenderedPageBreak/>
        <w:t xml:space="preserve">לא. התכוונתי שיש מקרי רצח שעברו שנים והם לא פוענחו </w:t>
      </w:r>
      <w:r w:rsidR="005429A2">
        <w:rPr>
          <w:rFonts w:hint="cs"/>
          <w:rtl/>
        </w:rPr>
        <w:t>– – –</w:t>
      </w:r>
      <w:r>
        <w:rPr>
          <w:rFonts w:hint="cs"/>
          <w:rtl/>
        </w:rPr>
        <w:t xml:space="preserve"> </w:t>
      </w:r>
      <w:bookmarkStart w:id="12624" w:name="_ETM_Q24_461645"/>
      <w:bookmarkEnd w:id="12624"/>
    </w:p>
    <w:p w:rsidR="004C3490" w:rsidRDefault="004C3490" w:rsidP="00340E3B">
      <w:pPr>
        <w:rPr>
          <w:rtl/>
        </w:rPr>
      </w:pPr>
    </w:p>
    <w:p w:rsidR="004C3490" w:rsidRDefault="004C3490" w:rsidP="00340E3B">
      <w:pPr>
        <w:pStyle w:val="-"/>
        <w:keepNext/>
        <w:rPr>
          <w:rtl/>
        </w:rPr>
      </w:pPr>
      <w:bookmarkStart w:id="12625" w:name="ET_speakercontinue_5968_17"/>
      <w:r w:rsidRPr="00EC5852">
        <w:rPr>
          <w:rStyle w:val="TagStyle"/>
          <w:rtl/>
        </w:rPr>
        <w:t xml:space="preserve"> &lt;&lt; דובר_המשך &gt;&gt; </w:t>
      </w:r>
      <w:r>
        <w:rPr>
          <w:rtl/>
        </w:rPr>
        <w:t>השר לביטחון הפנים אמיר אוחנה:</w:t>
      </w:r>
      <w:r w:rsidRPr="00EC5852">
        <w:rPr>
          <w:rStyle w:val="TagStyle"/>
          <w:rtl/>
        </w:rPr>
        <w:t xml:space="preserve"> &lt;&lt; דובר_המשך &gt;&gt;</w:t>
      </w:r>
      <w:r>
        <w:rPr>
          <w:rtl/>
        </w:rPr>
        <w:t xml:space="preserve"> </w:t>
      </w:r>
      <w:bookmarkEnd w:id="12625"/>
    </w:p>
    <w:p w:rsidR="004C3490" w:rsidRDefault="004C3490" w:rsidP="005429A2">
      <w:pPr>
        <w:rPr>
          <w:rtl/>
          <w:lang w:eastAsia="he-IL"/>
        </w:rPr>
      </w:pPr>
    </w:p>
    <w:p w:rsidR="004C3490" w:rsidRDefault="004C3490" w:rsidP="00340E3B">
      <w:pPr>
        <w:rPr>
          <w:rtl/>
        </w:rPr>
      </w:pPr>
      <w:bookmarkStart w:id="12626" w:name="_ETM_Q24_453297"/>
      <w:bookmarkStart w:id="12627" w:name="_ETM_Q24_453387"/>
      <w:bookmarkStart w:id="12628" w:name="_ETM_Q24_458050"/>
      <w:bookmarkEnd w:id="12626"/>
      <w:bookmarkEnd w:id="12627"/>
      <w:bookmarkEnd w:id="12628"/>
      <w:r w:rsidRPr="00D602A9">
        <w:rPr>
          <w:rtl/>
        </w:rPr>
        <w:t xml:space="preserve">אתה </w:t>
      </w:r>
      <w:bookmarkStart w:id="12629" w:name="_ETM_Q24_458439"/>
      <w:bookmarkEnd w:id="12629"/>
      <w:r w:rsidRPr="00D602A9">
        <w:rPr>
          <w:rtl/>
        </w:rPr>
        <w:t>צודק</w:t>
      </w:r>
      <w:r>
        <w:rPr>
          <w:rFonts w:hint="cs"/>
          <w:rtl/>
        </w:rPr>
        <w:t>,</w:t>
      </w:r>
      <w:r w:rsidRPr="00D602A9">
        <w:rPr>
          <w:rtl/>
        </w:rPr>
        <w:t xml:space="preserve"> </w:t>
      </w:r>
      <w:bookmarkStart w:id="12630" w:name="_ETM_Q24_458979"/>
      <w:bookmarkEnd w:id="12630"/>
      <w:r w:rsidRPr="00D602A9">
        <w:rPr>
          <w:rtl/>
        </w:rPr>
        <w:t xml:space="preserve">וגם </w:t>
      </w:r>
      <w:bookmarkStart w:id="12631" w:name="_ETM_Q24_459279"/>
      <w:bookmarkEnd w:id="12631"/>
      <w:r w:rsidRPr="00D602A9">
        <w:rPr>
          <w:rtl/>
        </w:rPr>
        <w:t>שוחחת</w:t>
      </w:r>
      <w:bookmarkStart w:id="12632" w:name="_ETM_Q24_459879"/>
      <w:bookmarkStart w:id="12633" w:name="_ETM_Q24_460240"/>
      <w:bookmarkEnd w:id="12632"/>
      <w:bookmarkEnd w:id="12633"/>
      <w:r>
        <w:rPr>
          <w:rFonts w:hint="cs"/>
          <w:rtl/>
        </w:rPr>
        <w:t xml:space="preserve"> איתי על כך, </w:t>
      </w:r>
      <w:bookmarkStart w:id="12634" w:name="_ETM_Q24_460569"/>
      <w:bookmarkEnd w:id="12634"/>
      <w:r w:rsidRPr="00D602A9">
        <w:rPr>
          <w:rtl/>
        </w:rPr>
        <w:t xml:space="preserve">ודיברנו </w:t>
      </w:r>
      <w:bookmarkStart w:id="12635" w:name="_ETM_Q24_461050"/>
      <w:bookmarkEnd w:id="12635"/>
      <w:r w:rsidRPr="00D602A9">
        <w:rPr>
          <w:rtl/>
        </w:rPr>
        <w:t xml:space="preserve">על </w:t>
      </w:r>
      <w:bookmarkStart w:id="12636" w:name="_ETM_Q24_461589"/>
      <w:bookmarkEnd w:id="12636"/>
      <w:r w:rsidRPr="00D602A9">
        <w:rPr>
          <w:rtl/>
        </w:rPr>
        <w:t xml:space="preserve">מקרה </w:t>
      </w:r>
      <w:bookmarkStart w:id="12637" w:name="_ETM_Q24_461740"/>
      <w:bookmarkEnd w:id="12637"/>
      <w:r w:rsidRPr="00D602A9">
        <w:rPr>
          <w:rtl/>
        </w:rPr>
        <w:t>ספציפי</w:t>
      </w:r>
      <w:r>
        <w:rPr>
          <w:rFonts w:hint="cs"/>
          <w:rtl/>
        </w:rPr>
        <w:t>.</w:t>
      </w:r>
      <w:r w:rsidRPr="00D602A9">
        <w:rPr>
          <w:rtl/>
        </w:rPr>
        <w:t xml:space="preserve"> </w:t>
      </w:r>
      <w:bookmarkStart w:id="12638" w:name="_ETM_Q24_463570"/>
      <w:bookmarkEnd w:id="12638"/>
    </w:p>
    <w:p w:rsidR="004C3490" w:rsidRDefault="004C3490" w:rsidP="00340E3B">
      <w:pPr>
        <w:rPr>
          <w:rtl/>
        </w:rPr>
      </w:pPr>
    </w:p>
    <w:p w:rsidR="004C3490" w:rsidRDefault="004C3490" w:rsidP="00340E3B">
      <w:pPr>
        <w:pStyle w:val="af5"/>
        <w:keepNext/>
        <w:rPr>
          <w:rtl/>
        </w:rPr>
      </w:pPr>
      <w:bookmarkStart w:id="12639" w:name="ET_interruption_5264_18"/>
      <w:r w:rsidRPr="00962E60">
        <w:rPr>
          <w:rStyle w:val="TagStyle"/>
          <w:rtl/>
        </w:rPr>
        <w:t xml:space="preserve"> &lt;&lt; קריאה &gt;&gt; </w:t>
      </w:r>
      <w:r>
        <w:rPr>
          <w:rtl/>
        </w:rPr>
        <w:t>אחמד טיבי (הרשימה המשותפת):</w:t>
      </w:r>
      <w:r w:rsidRPr="00962E60">
        <w:rPr>
          <w:rStyle w:val="TagStyle"/>
          <w:rtl/>
        </w:rPr>
        <w:t xml:space="preserve"> &lt;&lt; קריאה &gt;&gt;</w:t>
      </w:r>
      <w:r>
        <w:rPr>
          <w:rtl/>
        </w:rPr>
        <w:t xml:space="preserve"> </w:t>
      </w:r>
      <w:bookmarkEnd w:id="12639"/>
    </w:p>
    <w:p w:rsidR="004C3490" w:rsidRDefault="004C3490" w:rsidP="005429A2">
      <w:pPr>
        <w:rPr>
          <w:rtl/>
          <w:lang w:eastAsia="he-IL"/>
        </w:rPr>
      </w:pPr>
    </w:p>
    <w:p w:rsidR="004C3490" w:rsidRPr="00962E60" w:rsidRDefault="004C3490" w:rsidP="00F34065">
      <w:pPr>
        <w:rPr>
          <w:rtl/>
          <w:lang w:eastAsia="he-IL"/>
        </w:rPr>
      </w:pPr>
      <w:r>
        <w:rPr>
          <w:rFonts w:hint="cs"/>
          <w:rtl/>
          <w:lang w:eastAsia="he-IL"/>
        </w:rPr>
        <w:t>כמה מקרים.</w:t>
      </w:r>
    </w:p>
    <w:p w:rsidR="004C3490" w:rsidRDefault="004C3490" w:rsidP="00340E3B">
      <w:pPr>
        <w:rPr>
          <w:rtl/>
        </w:rPr>
      </w:pPr>
    </w:p>
    <w:p w:rsidR="004C3490" w:rsidRDefault="004C3490" w:rsidP="00340E3B">
      <w:pPr>
        <w:pStyle w:val="-"/>
        <w:keepNext/>
        <w:rPr>
          <w:rtl/>
        </w:rPr>
      </w:pPr>
      <w:bookmarkStart w:id="12640" w:name="ET_speakercontinue_5968_19"/>
      <w:r w:rsidRPr="00962E60">
        <w:rPr>
          <w:rStyle w:val="TagStyle"/>
          <w:rtl/>
        </w:rPr>
        <w:t xml:space="preserve"> &lt;&lt; דובר_המשך &gt;&gt; </w:t>
      </w:r>
      <w:r>
        <w:rPr>
          <w:rtl/>
        </w:rPr>
        <w:t>השר לביטחון הפנים אמיר אוחנה:</w:t>
      </w:r>
      <w:r w:rsidRPr="00962E60">
        <w:rPr>
          <w:rStyle w:val="TagStyle"/>
          <w:rtl/>
        </w:rPr>
        <w:t xml:space="preserve"> &lt;&lt; דובר_המשך &gt;&gt;</w:t>
      </w:r>
      <w:r>
        <w:rPr>
          <w:rtl/>
        </w:rPr>
        <w:t xml:space="preserve"> </w:t>
      </w:r>
      <w:bookmarkEnd w:id="12640"/>
    </w:p>
    <w:p w:rsidR="004C3490" w:rsidRPr="00962E60" w:rsidRDefault="004C3490" w:rsidP="00340E3B">
      <w:pPr>
        <w:rPr>
          <w:rtl/>
          <w:lang w:eastAsia="he-IL"/>
        </w:rPr>
      </w:pPr>
    </w:p>
    <w:p w:rsidR="004C3490" w:rsidRDefault="004C3490" w:rsidP="00D20415">
      <w:pPr>
        <w:rPr>
          <w:rtl/>
        </w:rPr>
      </w:pPr>
      <w:bookmarkStart w:id="12641" w:name="_ETM_Q24_464169"/>
      <w:bookmarkEnd w:id="12641"/>
      <w:r w:rsidRPr="00D602A9">
        <w:rPr>
          <w:rtl/>
        </w:rPr>
        <w:t xml:space="preserve">אני </w:t>
      </w:r>
      <w:bookmarkStart w:id="12642" w:name="_ETM_Q24_464650"/>
      <w:bookmarkEnd w:id="12642"/>
      <w:r w:rsidRPr="00D602A9">
        <w:rPr>
          <w:rtl/>
        </w:rPr>
        <w:t>חייב</w:t>
      </w:r>
      <w:r>
        <w:rPr>
          <w:rFonts w:hint="cs"/>
          <w:rtl/>
        </w:rPr>
        <w:t>,</w:t>
      </w:r>
      <w:r w:rsidRPr="00D602A9">
        <w:rPr>
          <w:rtl/>
        </w:rPr>
        <w:t xml:space="preserve"> </w:t>
      </w:r>
      <w:bookmarkStart w:id="12643" w:name="_ETM_Q24_465160"/>
      <w:bookmarkEnd w:id="12643"/>
      <w:r w:rsidRPr="00D602A9">
        <w:rPr>
          <w:rtl/>
        </w:rPr>
        <w:t xml:space="preserve">בצער </w:t>
      </w:r>
      <w:bookmarkStart w:id="12644" w:name="_ETM_Q24_465880"/>
      <w:bookmarkEnd w:id="12644"/>
      <w:r>
        <w:rPr>
          <w:rFonts w:hint="cs"/>
          <w:rtl/>
        </w:rPr>
        <w:t xml:space="preserve">רב, </w:t>
      </w:r>
      <w:r w:rsidRPr="00D602A9">
        <w:rPr>
          <w:rtl/>
        </w:rPr>
        <w:t xml:space="preserve">לומר </w:t>
      </w:r>
      <w:bookmarkStart w:id="12645" w:name="_ETM_Q24_466779"/>
      <w:bookmarkEnd w:id="12645"/>
      <w:r w:rsidRPr="00D602A9">
        <w:rPr>
          <w:rtl/>
        </w:rPr>
        <w:t xml:space="preserve">שלא </w:t>
      </w:r>
      <w:bookmarkStart w:id="12646" w:name="_ETM_Q24_467620"/>
      <w:bookmarkEnd w:id="12646"/>
      <w:r w:rsidRPr="00D602A9">
        <w:rPr>
          <w:rtl/>
        </w:rPr>
        <w:t xml:space="preserve">כל </w:t>
      </w:r>
      <w:bookmarkStart w:id="12647" w:name="_ETM_Q24_467949"/>
      <w:bookmarkEnd w:id="12647"/>
      <w:r w:rsidRPr="00D602A9">
        <w:rPr>
          <w:rtl/>
        </w:rPr>
        <w:t xml:space="preserve">מקרי </w:t>
      </w:r>
      <w:bookmarkStart w:id="12648" w:name="_ETM_Q24_468310"/>
      <w:bookmarkEnd w:id="12648"/>
      <w:r w:rsidRPr="00D602A9">
        <w:rPr>
          <w:rtl/>
        </w:rPr>
        <w:t xml:space="preserve">הרצח </w:t>
      </w:r>
      <w:bookmarkStart w:id="12649" w:name="_ETM_Q24_468760"/>
      <w:bookmarkEnd w:id="12649"/>
      <w:r w:rsidRPr="00D602A9">
        <w:rPr>
          <w:rtl/>
        </w:rPr>
        <w:t>מפוענחים</w:t>
      </w:r>
      <w:r>
        <w:rPr>
          <w:rFonts w:hint="cs"/>
          <w:rtl/>
        </w:rPr>
        <w:t>.</w:t>
      </w:r>
      <w:r w:rsidRPr="00D602A9">
        <w:rPr>
          <w:rtl/>
        </w:rPr>
        <w:t xml:space="preserve"> </w:t>
      </w:r>
      <w:bookmarkStart w:id="12650" w:name="_ETM_Q24_470160"/>
      <w:bookmarkEnd w:id="12650"/>
      <w:r w:rsidRPr="00D602A9">
        <w:rPr>
          <w:rtl/>
        </w:rPr>
        <w:t xml:space="preserve">זה </w:t>
      </w:r>
      <w:bookmarkStart w:id="12651" w:name="_ETM_Q24_470339"/>
      <w:bookmarkEnd w:id="12651"/>
      <w:r w:rsidRPr="00D602A9">
        <w:rPr>
          <w:rtl/>
        </w:rPr>
        <w:t>נכון</w:t>
      </w:r>
      <w:r>
        <w:rPr>
          <w:rFonts w:hint="cs"/>
          <w:rtl/>
        </w:rPr>
        <w:t>,</w:t>
      </w:r>
      <w:r w:rsidRPr="00D602A9">
        <w:rPr>
          <w:rtl/>
        </w:rPr>
        <w:t xml:space="preserve"> </w:t>
      </w:r>
      <w:bookmarkStart w:id="12652" w:name="_ETM_Q24_470670"/>
      <w:bookmarkEnd w:id="12652"/>
      <w:r w:rsidRPr="00D602A9">
        <w:rPr>
          <w:rtl/>
        </w:rPr>
        <w:t>אגב</w:t>
      </w:r>
      <w:r>
        <w:rPr>
          <w:rFonts w:hint="cs"/>
          <w:rtl/>
        </w:rPr>
        <w:t>,</w:t>
      </w:r>
      <w:r w:rsidRPr="00D602A9">
        <w:rPr>
          <w:rtl/>
        </w:rPr>
        <w:t xml:space="preserve"> </w:t>
      </w:r>
      <w:bookmarkStart w:id="12653" w:name="_ETM_Q24_471029"/>
      <w:bookmarkEnd w:id="12653"/>
      <w:r w:rsidRPr="00D602A9">
        <w:rPr>
          <w:rtl/>
        </w:rPr>
        <w:t xml:space="preserve">לא </w:t>
      </w:r>
      <w:bookmarkStart w:id="12654" w:name="_ETM_Q24_471120"/>
      <w:bookmarkEnd w:id="12654"/>
      <w:r w:rsidRPr="00D602A9">
        <w:rPr>
          <w:rtl/>
        </w:rPr>
        <w:t xml:space="preserve">רק </w:t>
      </w:r>
      <w:bookmarkStart w:id="12655" w:name="_ETM_Q24_471240"/>
      <w:bookmarkEnd w:id="12655"/>
      <w:r w:rsidRPr="00D602A9">
        <w:rPr>
          <w:rtl/>
        </w:rPr>
        <w:t>במגזר</w:t>
      </w:r>
      <w:r>
        <w:rPr>
          <w:rFonts w:hint="cs"/>
          <w:rtl/>
        </w:rPr>
        <w:t xml:space="preserve"> הערבי</w:t>
      </w:r>
      <w:bookmarkStart w:id="12656" w:name="_ETM_Q24_471750"/>
      <w:bookmarkEnd w:id="12656"/>
      <w:r>
        <w:rPr>
          <w:rFonts w:hint="cs"/>
          <w:rtl/>
        </w:rPr>
        <w:t xml:space="preserve">, </w:t>
      </w:r>
      <w:bookmarkStart w:id="12657" w:name="_ETM_Q24_469000"/>
      <w:bookmarkEnd w:id="12657"/>
      <w:r w:rsidRPr="00D602A9">
        <w:rPr>
          <w:rtl/>
        </w:rPr>
        <w:t xml:space="preserve">זה </w:t>
      </w:r>
      <w:bookmarkStart w:id="12658" w:name="_ETM_Q24_471990"/>
      <w:bookmarkEnd w:id="12658"/>
      <w:r w:rsidRPr="00D602A9">
        <w:rPr>
          <w:rtl/>
        </w:rPr>
        <w:t xml:space="preserve">נכון </w:t>
      </w:r>
      <w:bookmarkStart w:id="12659" w:name="_ETM_Q24_472320"/>
      <w:bookmarkEnd w:id="12659"/>
      <w:r w:rsidRPr="00D602A9">
        <w:rPr>
          <w:rtl/>
        </w:rPr>
        <w:t xml:space="preserve">גם </w:t>
      </w:r>
      <w:bookmarkStart w:id="12660" w:name="_ETM_Q24_472529"/>
      <w:bookmarkEnd w:id="12660"/>
      <w:r w:rsidRPr="00D602A9">
        <w:rPr>
          <w:rtl/>
        </w:rPr>
        <w:t xml:space="preserve">במגזר </w:t>
      </w:r>
      <w:bookmarkStart w:id="12661" w:name="_ETM_Q24_472980"/>
      <w:bookmarkEnd w:id="12661"/>
      <w:r w:rsidRPr="00D602A9">
        <w:rPr>
          <w:rtl/>
        </w:rPr>
        <w:t>היהודי</w:t>
      </w:r>
      <w:r>
        <w:rPr>
          <w:rFonts w:hint="cs"/>
          <w:rtl/>
        </w:rPr>
        <w:t>.</w:t>
      </w:r>
      <w:r w:rsidRPr="00D602A9">
        <w:rPr>
          <w:rtl/>
        </w:rPr>
        <w:t xml:space="preserve"> </w:t>
      </w:r>
      <w:bookmarkStart w:id="12662" w:name="_ETM_Q24_474089"/>
      <w:bookmarkEnd w:id="12662"/>
      <w:r w:rsidRPr="00D602A9">
        <w:rPr>
          <w:rtl/>
        </w:rPr>
        <w:t xml:space="preserve">יש </w:t>
      </w:r>
      <w:bookmarkStart w:id="12663" w:name="_ETM_Q24_474420"/>
      <w:bookmarkEnd w:id="12663"/>
      <w:r w:rsidRPr="00D602A9">
        <w:rPr>
          <w:rtl/>
        </w:rPr>
        <w:t xml:space="preserve">מקרים </w:t>
      </w:r>
      <w:bookmarkStart w:id="12664" w:name="_ETM_Q24_474839"/>
      <w:bookmarkEnd w:id="12664"/>
      <w:r w:rsidRPr="00D602A9">
        <w:rPr>
          <w:rtl/>
        </w:rPr>
        <w:t xml:space="preserve">שבהם </w:t>
      </w:r>
      <w:bookmarkStart w:id="12665" w:name="_ETM_Q24_475230"/>
      <w:bookmarkEnd w:id="12665"/>
      <w:r w:rsidRPr="00D602A9">
        <w:rPr>
          <w:rtl/>
        </w:rPr>
        <w:t xml:space="preserve">יש </w:t>
      </w:r>
      <w:bookmarkStart w:id="12666" w:name="_ETM_Q24_475470"/>
      <w:bookmarkEnd w:id="12666"/>
      <w:r w:rsidRPr="00D602A9">
        <w:rPr>
          <w:rtl/>
        </w:rPr>
        <w:t xml:space="preserve">קצה </w:t>
      </w:r>
      <w:bookmarkStart w:id="12667" w:name="_ETM_Q24_475800"/>
      <w:bookmarkEnd w:id="12667"/>
      <w:r w:rsidRPr="00D602A9">
        <w:rPr>
          <w:rtl/>
        </w:rPr>
        <w:t>חוט</w:t>
      </w:r>
      <w:r w:rsidR="00F34065">
        <w:rPr>
          <w:rFonts w:hint="cs"/>
          <w:rtl/>
        </w:rPr>
        <w:t>,</w:t>
      </w:r>
      <w:r w:rsidRPr="00D602A9">
        <w:rPr>
          <w:rtl/>
        </w:rPr>
        <w:t xml:space="preserve"> </w:t>
      </w:r>
      <w:bookmarkStart w:id="12668" w:name="_ETM_Q24_476070"/>
      <w:bookmarkEnd w:id="12668"/>
      <w:r w:rsidRPr="00D602A9">
        <w:rPr>
          <w:rtl/>
        </w:rPr>
        <w:t xml:space="preserve">שמבשיל </w:t>
      </w:r>
      <w:bookmarkStart w:id="12669" w:name="_ETM_Q24_476940"/>
      <w:bookmarkEnd w:id="12669"/>
      <w:r w:rsidRPr="00D602A9">
        <w:rPr>
          <w:rtl/>
        </w:rPr>
        <w:t xml:space="preserve">אחר </w:t>
      </w:r>
      <w:bookmarkStart w:id="12670" w:name="_ETM_Q24_477240"/>
      <w:bookmarkEnd w:id="12670"/>
      <w:r w:rsidRPr="00D602A9">
        <w:rPr>
          <w:rtl/>
        </w:rPr>
        <w:t xml:space="preserve">כך </w:t>
      </w:r>
      <w:bookmarkStart w:id="12671" w:name="_ETM_Q24_477830"/>
      <w:bookmarkEnd w:id="12671"/>
      <w:r w:rsidRPr="00D602A9">
        <w:rPr>
          <w:rtl/>
        </w:rPr>
        <w:t xml:space="preserve">לראיות </w:t>
      </w:r>
      <w:bookmarkStart w:id="12672" w:name="_ETM_Q24_478460"/>
      <w:bookmarkEnd w:id="12672"/>
      <w:r w:rsidRPr="00D602A9">
        <w:rPr>
          <w:rtl/>
        </w:rPr>
        <w:t xml:space="preserve">של </w:t>
      </w:r>
      <w:bookmarkStart w:id="12673" w:name="_ETM_Q24_478639"/>
      <w:bookmarkEnd w:id="12673"/>
      <w:r w:rsidRPr="00D602A9">
        <w:rPr>
          <w:rtl/>
        </w:rPr>
        <w:t xml:space="preserve">ממש </w:t>
      </w:r>
      <w:bookmarkStart w:id="12674" w:name="_ETM_Q24_479300"/>
      <w:bookmarkEnd w:id="12674"/>
      <w:r>
        <w:rPr>
          <w:rFonts w:hint="cs"/>
          <w:rtl/>
        </w:rPr>
        <w:t>ש</w:t>
      </w:r>
      <w:r w:rsidRPr="00D602A9">
        <w:rPr>
          <w:rtl/>
        </w:rPr>
        <w:t xml:space="preserve">אפשר </w:t>
      </w:r>
      <w:bookmarkStart w:id="12675" w:name="_ETM_Q24_479660"/>
      <w:bookmarkEnd w:id="12675"/>
      <w:r w:rsidRPr="00D602A9">
        <w:rPr>
          <w:rtl/>
        </w:rPr>
        <w:t xml:space="preserve">להביא </w:t>
      </w:r>
      <w:bookmarkStart w:id="12676" w:name="_ETM_Q24_479990"/>
      <w:bookmarkEnd w:id="12676"/>
      <w:r w:rsidRPr="00D602A9">
        <w:rPr>
          <w:rtl/>
        </w:rPr>
        <w:t>אות</w:t>
      </w:r>
      <w:r>
        <w:rPr>
          <w:rFonts w:hint="cs"/>
          <w:rtl/>
        </w:rPr>
        <w:t>ן</w:t>
      </w:r>
      <w:r w:rsidRPr="00D602A9">
        <w:rPr>
          <w:rtl/>
        </w:rPr>
        <w:t xml:space="preserve"> </w:t>
      </w:r>
      <w:bookmarkStart w:id="12677" w:name="_ETM_Q24_480230"/>
      <w:bookmarkEnd w:id="12677"/>
      <w:r w:rsidRPr="00D602A9">
        <w:rPr>
          <w:rtl/>
        </w:rPr>
        <w:t>כ</w:t>
      </w:r>
      <w:bookmarkStart w:id="12678" w:name="_ETM_Q24_480350"/>
      <w:bookmarkEnd w:id="12678"/>
      <w:r w:rsidRPr="00D602A9">
        <w:rPr>
          <w:rtl/>
        </w:rPr>
        <w:t xml:space="preserve">כתב </w:t>
      </w:r>
      <w:bookmarkStart w:id="12679" w:name="_ETM_Q24_480620"/>
      <w:bookmarkEnd w:id="12679"/>
      <w:r w:rsidRPr="00D602A9">
        <w:rPr>
          <w:rtl/>
        </w:rPr>
        <w:t xml:space="preserve">אישום </w:t>
      </w:r>
      <w:bookmarkStart w:id="12680" w:name="_ETM_Q24_480000"/>
      <w:bookmarkStart w:id="12681" w:name="_ETM_Q24_481949"/>
      <w:bookmarkEnd w:id="12680"/>
      <w:bookmarkEnd w:id="12681"/>
      <w:r w:rsidRPr="00D602A9">
        <w:rPr>
          <w:rtl/>
        </w:rPr>
        <w:t>ברצח</w:t>
      </w:r>
      <w:r>
        <w:rPr>
          <w:rFonts w:hint="cs"/>
          <w:rtl/>
        </w:rPr>
        <w:t>;</w:t>
      </w:r>
      <w:r w:rsidRPr="00D602A9">
        <w:rPr>
          <w:rtl/>
        </w:rPr>
        <w:t xml:space="preserve"> </w:t>
      </w:r>
      <w:bookmarkStart w:id="12682" w:name="_ETM_Q24_482790"/>
      <w:bookmarkEnd w:id="12682"/>
      <w:r w:rsidRPr="00D602A9">
        <w:rPr>
          <w:rtl/>
        </w:rPr>
        <w:t xml:space="preserve">יש </w:t>
      </w:r>
      <w:bookmarkStart w:id="12683" w:name="_ETM_Q24_483000"/>
      <w:bookmarkEnd w:id="12683"/>
      <w:r w:rsidRPr="00D602A9">
        <w:rPr>
          <w:rtl/>
        </w:rPr>
        <w:t xml:space="preserve">מקרים </w:t>
      </w:r>
      <w:bookmarkStart w:id="12684" w:name="_ETM_Q24_483419"/>
      <w:bookmarkEnd w:id="12684"/>
      <w:r w:rsidRPr="00D602A9">
        <w:rPr>
          <w:rtl/>
        </w:rPr>
        <w:t xml:space="preserve">שיש </w:t>
      </w:r>
      <w:bookmarkStart w:id="12685" w:name="_ETM_Q24_483720"/>
      <w:bookmarkEnd w:id="12685"/>
      <w:r w:rsidRPr="00D602A9">
        <w:rPr>
          <w:rtl/>
        </w:rPr>
        <w:t xml:space="preserve">בהם </w:t>
      </w:r>
      <w:bookmarkStart w:id="12686" w:name="_ETM_Q24_483929"/>
      <w:bookmarkEnd w:id="12686"/>
      <w:r w:rsidRPr="00D602A9">
        <w:rPr>
          <w:rtl/>
        </w:rPr>
        <w:t xml:space="preserve">קצה </w:t>
      </w:r>
      <w:bookmarkStart w:id="12687" w:name="_ETM_Q24_484230"/>
      <w:bookmarkEnd w:id="12687"/>
      <w:r w:rsidRPr="00D602A9">
        <w:rPr>
          <w:rtl/>
        </w:rPr>
        <w:t xml:space="preserve">חוט </w:t>
      </w:r>
      <w:bookmarkStart w:id="12688" w:name="_ETM_Q24_484470"/>
      <w:bookmarkEnd w:id="12688"/>
      <w:r w:rsidRPr="00D602A9">
        <w:rPr>
          <w:rtl/>
        </w:rPr>
        <w:t xml:space="preserve">שלא </w:t>
      </w:r>
      <w:bookmarkStart w:id="12689" w:name="_ETM_Q24_484740"/>
      <w:bookmarkEnd w:id="12689"/>
      <w:r w:rsidRPr="00D602A9">
        <w:rPr>
          <w:rtl/>
        </w:rPr>
        <w:t xml:space="preserve">מבשיל </w:t>
      </w:r>
      <w:bookmarkStart w:id="12690" w:name="_ETM_Q24_485220"/>
      <w:bookmarkEnd w:id="12690"/>
      <w:r w:rsidRPr="00D602A9">
        <w:rPr>
          <w:rtl/>
        </w:rPr>
        <w:t xml:space="preserve">לכדי </w:t>
      </w:r>
      <w:bookmarkStart w:id="12691" w:name="_ETM_Q24_485549"/>
      <w:bookmarkEnd w:id="12691"/>
      <w:r w:rsidRPr="00D602A9">
        <w:rPr>
          <w:rtl/>
        </w:rPr>
        <w:t xml:space="preserve">ראיות </w:t>
      </w:r>
      <w:bookmarkStart w:id="12692" w:name="_ETM_Q24_485850"/>
      <w:bookmarkEnd w:id="12692"/>
      <w:r w:rsidRPr="00D602A9">
        <w:rPr>
          <w:rtl/>
        </w:rPr>
        <w:t xml:space="preserve">של </w:t>
      </w:r>
      <w:bookmarkStart w:id="12693" w:name="_ETM_Q24_485970"/>
      <w:bookmarkEnd w:id="12693"/>
      <w:r w:rsidRPr="00D602A9">
        <w:rPr>
          <w:rtl/>
        </w:rPr>
        <w:t xml:space="preserve">ממש </w:t>
      </w:r>
      <w:bookmarkStart w:id="12694" w:name="_ETM_Q24_486600"/>
      <w:bookmarkEnd w:id="12694"/>
      <w:r w:rsidRPr="00D602A9">
        <w:rPr>
          <w:rtl/>
        </w:rPr>
        <w:t xml:space="preserve">ויש </w:t>
      </w:r>
      <w:bookmarkStart w:id="12695" w:name="_ETM_Q24_486810"/>
      <w:bookmarkEnd w:id="12695"/>
      <w:r w:rsidRPr="00D602A9">
        <w:rPr>
          <w:rtl/>
        </w:rPr>
        <w:t xml:space="preserve">מקרים </w:t>
      </w:r>
      <w:bookmarkStart w:id="12696" w:name="_ETM_Q24_487230"/>
      <w:bookmarkEnd w:id="12696"/>
      <w:r w:rsidRPr="00D602A9">
        <w:rPr>
          <w:rtl/>
        </w:rPr>
        <w:t xml:space="preserve">שאפילו </w:t>
      </w:r>
      <w:bookmarkStart w:id="12697" w:name="_ETM_Q24_487680"/>
      <w:bookmarkEnd w:id="12697"/>
      <w:r w:rsidRPr="00D602A9">
        <w:rPr>
          <w:rtl/>
        </w:rPr>
        <w:t xml:space="preserve">אין </w:t>
      </w:r>
      <w:bookmarkStart w:id="12698" w:name="_ETM_Q24_487799"/>
      <w:bookmarkEnd w:id="12698"/>
      <w:r w:rsidRPr="00D602A9">
        <w:rPr>
          <w:rtl/>
        </w:rPr>
        <w:t xml:space="preserve">בהם </w:t>
      </w:r>
      <w:bookmarkStart w:id="12699" w:name="_ETM_Q24_487979"/>
      <w:bookmarkEnd w:id="12699"/>
      <w:r w:rsidRPr="00D602A9">
        <w:rPr>
          <w:rtl/>
        </w:rPr>
        <w:t xml:space="preserve">קצה </w:t>
      </w:r>
      <w:bookmarkStart w:id="12700" w:name="_ETM_Q24_488190"/>
      <w:bookmarkEnd w:id="12700"/>
      <w:r w:rsidRPr="00D602A9">
        <w:rPr>
          <w:rtl/>
        </w:rPr>
        <w:t>חוט</w:t>
      </w:r>
      <w:r>
        <w:rPr>
          <w:rFonts w:hint="cs"/>
          <w:rtl/>
        </w:rPr>
        <w:t>.</w:t>
      </w:r>
      <w:r w:rsidRPr="00D602A9">
        <w:rPr>
          <w:rtl/>
        </w:rPr>
        <w:t xml:space="preserve"> </w:t>
      </w:r>
      <w:bookmarkStart w:id="12701" w:name="_ETM_Q24_489059"/>
      <w:bookmarkStart w:id="12702" w:name="_ETM_Q24_490440"/>
      <w:bookmarkEnd w:id="12701"/>
      <w:bookmarkEnd w:id="12702"/>
      <w:r w:rsidRPr="00D602A9">
        <w:rPr>
          <w:rtl/>
        </w:rPr>
        <w:t xml:space="preserve">אבל </w:t>
      </w:r>
      <w:bookmarkStart w:id="12703" w:name="_ETM_Q24_490740"/>
      <w:bookmarkEnd w:id="12703"/>
      <w:r w:rsidRPr="00D602A9">
        <w:rPr>
          <w:rtl/>
        </w:rPr>
        <w:t xml:space="preserve">אני </w:t>
      </w:r>
      <w:bookmarkStart w:id="12704" w:name="_ETM_Q24_490920"/>
      <w:bookmarkEnd w:id="12704"/>
      <w:r w:rsidRPr="00D602A9">
        <w:rPr>
          <w:rtl/>
        </w:rPr>
        <w:t xml:space="preserve">כן </w:t>
      </w:r>
      <w:bookmarkStart w:id="12705" w:name="_ETM_Q24_491190"/>
      <w:bookmarkEnd w:id="12705"/>
      <w:r w:rsidRPr="00D602A9">
        <w:rPr>
          <w:rtl/>
        </w:rPr>
        <w:t xml:space="preserve">יכול </w:t>
      </w:r>
      <w:bookmarkStart w:id="12706" w:name="_ETM_Q24_491490"/>
      <w:bookmarkEnd w:id="12706"/>
      <w:r w:rsidRPr="00D602A9">
        <w:rPr>
          <w:rtl/>
        </w:rPr>
        <w:t xml:space="preserve">לומר </w:t>
      </w:r>
      <w:bookmarkStart w:id="12707" w:name="_ETM_Q24_491730"/>
      <w:bookmarkEnd w:id="12707"/>
      <w:r w:rsidRPr="00D602A9">
        <w:rPr>
          <w:rtl/>
        </w:rPr>
        <w:t>לך</w:t>
      </w:r>
      <w:r>
        <w:rPr>
          <w:rFonts w:hint="cs"/>
          <w:rtl/>
        </w:rPr>
        <w:t>,</w:t>
      </w:r>
      <w:r w:rsidRPr="00D602A9">
        <w:rPr>
          <w:rtl/>
        </w:rPr>
        <w:t xml:space="preserve"> </w:t>
      </w:r>
      <w:bookmarkStart w:id="12708" w:name="_ETM_Q24_492029"/>
      <w:bookmarkEnd w:id="12708"/>
      <w:r w:rsidRPr="00D602A9">
        <w:rPr>
          <w:rtl/>
        </w:rPr>
        <w:t xml:space="preserve">ואני </w:t>
      </w:r>
      <w:bookmarkStart w:id="12709" w:name="_ETM_Q24_492360"/>
      <w:bookmarkEnd w:id="12709"/>
      <w:r w:rsidRPr="00D602A9">
        <w:rPr>
          <w:rtl/>
        </w:rPr>
        <w:t xml:space="preserve">חושב </w:t>
      </w:r>
      <w:bookmarkStart w:id="12710" w:name="_ETM_Q24_493269"/>
      <w:bookmarkEnd w:id="12710"/>
      <w:r w:rsidRPr="00D602A9">
        <w:rPr>
          <w:rtl/>
        </w:rPr>
        <w:t>שאתה</w:t>
      </w:r>
      <w:r>
        <w:rPr>
          <w:rFonts w:hint="cs"/>
          <w:rtl/>
        </w:rPr>
        <w:t>,</w:t>
      </w:r>
      <w:r w:rsidRPr="00D602A9">
        <w:rPr>
          <w:rtl/>
        </w:rPr>
        <w:t xml:space="preserve"> </w:t>
      </w:r>
      <w:bookmarkStart w:id="12711" w:name="_ETM_Q24_493900"/>
      <w:bookmarkEnd w:id="12711"/>
      <w:r w:rsidRPr="00D602A9">
        <w:rPr>
          <w:rtl/>
        </w:rPr>
        <w:t xml:space="preserve">דווקא </w:t>
      </w:r>
      <w:bookmarkStart w:id="12712" w:name="_ETM_Q24_494820"/>
      <w:bookmarkEnd w:id="12712"/>
      <w:r w:rsidRPr="00D602A9">
        <w:rPr>
          <w:rtl/>
        </w:rPr>
        <w:t xml:space="preserve">כמי </w:t>
      </w:r>
      <w:bookmarkStart w:id="12713" w:name="_ETM_Q24_495150"/>
      <w:bookmarkEnd w:id="12713"/>
      <w:r w:rsidRPr="00D602A9">
        <w:rPr>
          <w:rtl/>
        </w:rPr>
        <w:t xml:space="preserve">שמכיר </w:t>
      </w:r>
      <w:bookmarkStart w:id="12714" w:name="_ETM_Q24_495749"/>
      <w:bookmarkEnd w:id="12714"/>
      <w:r w:rsidRPr="00D602A9">
        <w:rPr>
          <w:rtl/>
        </w:rPr>
        <w:t xml:space="preserve">את </w:t>
      </w:r>
      <w:bookmarkStart w:id="12715" w:name="_ETM_Q24_495839"/>
      <w:bookmarkEnd w:id="12715"/>
      <w:r w:rsidRPr="00D602A9">
        <w:rPr>
          <w:rtl/>
        </w:rPr>
        <w:t xml:space="preserve">משטרת </w:t>
      </w:r>
      <w:bookmarkStart w:id="12716" w:name="_ETM_Q24_496230"/>
      <w:bookmarkEnd w:id="12716"/>
      <w:r w:rsidRPr="00D602A9">
        <w:rPr>
          <w:rtl/>
        </w:rPr>
        <w:t xml:space="preserve">ישראל </w:t>
      </w:r>
      <w:bookmarkStart w:id="12717" w:name="_ETM_Q24_497070"/>
      <w:bookmarkEnd w:id="12717"/>
      <w:r>
        <w:rPr>
          <w:rFonts w:hint="cs"/>
          <w:rtl/>
        </w:rPr>
        <w:t xml:space="preserve">– </w:t>
      </w:r>
      <w:r w:rsidRPr="00D602A9">
        <w:rPr>
          <w:rtl/>
        </w:rPr>
        <w:t xml:space="preserve">ולפחות </w:t>
      </w:r>
      <w:bookmarkStart w:id="12718" w:name="_ETM_Q24_497699"/>
      <w:bookmarkEnd w:id="12718"/>
      <w:r w:rsidRPr="00D602A9">
        <w:rPr>
          <w:rtl/>
        </w:rPr>
        <w:t xml:space="preserve">בשיחה </w:t>
      </w:r>
      <w:bookmarkStart w:id="12719" w:name="_ETM_Q24_498150"/>
      <w:bookmarkEnd w:id="12719"/>
      <w:r w:rsidRPr="00D602A9">
        <w:rPr>
          <w:rtl/>
        </w:rPr>
        <w:t xml:space="preserve">שלנו </w:t>
      </w:r>
      <w:bookmarkStart w:id="12720" w:name="_ETM_Q24_498570"/>
      <w:bookmarkEnd w:id="12720"/>
      <w:r w:rsidRPr="00D602A9">
        <w:rPr>
          <w:rtl/>
        </w:rPr>
        <w:t xml:space="preserve">הרושם </w:t>
      </w:r>
      <w:bookmarkStart w:id="12721" w:name="_ETM_Q24_498960"/>
      <w:bookmarkEnd w:id="12721"/>
      <w:r w:rsidRPr="00D602A9">
        <w:rPr>
          <w:rtl/>
        </w:rPr>
        <w:t xml:space="preserve">שלי </w:t>
      </w:r>
      <w:bookmarkStart w:id="12722" w:name="_ETM_Q24_499230"/>
      <w:bookmarkEnd w:id="12722"/>
      <w:r w:rsidRPr="00D602A9">
        <w:rPr>
          <w:rtl/>
        </w:rPr>
        <w:t xml:space="preserve">היה </w:t>
      </w:r>
      <w:bookmarkStart w:id="12723" w:name="_ETM_Q24_499829"/>
      <w:bookmarkEnd w:id="12723"/>
      <w:r w:rsidRPr="00D602A9">
        <w:rPr>
          <w:rtl/>
        </w:rPr>
        <w:t xml:space="preserve">שאתה </w:t>
      </w:r>
      <w:bookmarkStart w:id="12724" w:name="_ETM_Q24_500579"/>
      <w:bookmarkEnd w:id="12724"/>
      <w:r w:rsidRPr="00D602A9">
        <w:rPr>
          <w:rtl/>
        </w:rPr>
        <w:t xml:space="preserve">אפילו </w:t>
      </w:r>
      <w:bookmarkStart w:id="12725" w:name="_ETM_Q24_500939"/>
      <w:bookmarkEnd w:id="12725"/>
      <w:r w:rsidRPr="00D602A9">
        <w:rPr>
          <w:rtl/>
        </w:rPr>
        <w:t xml:space="preserve">מעריך </w:t>
      </w:r>
      <w:bookmarkStart w:id="12726" w:name="_ETM_Q24_501539"/>
      <w:bookmarkEnd w:id="12726"/>
      <w:r w:rsidRPr="00D602A9">
        <w:rPr>
          <w:rtl/>
        </w:rPr>
        <w:t xml:space="preserve">את </w:t>
      </w:r>
      <w:bookmarkStart w:id="12727" w:name="_ETM_Q24_501689"/>
      <w:bookmarkEnd w:id="12727"/>
      <w:r w:rsidRPr="00D602A9">
        <w:rPr>
          <w:rtl/>
        </w:rPr>
        <w:t xml:space="preserve">המאמצים </w:t>
      </w:r>
      <w:bookmarkStart w:id="12728" w:name="_ETM_Q24_502500"/>
      <w:bookmarkEnd w:id="12728"/>
      <w:r w:rsidRPr="00D602A9">
        <w:rPr>
          <w:rtl/>
        </w:rPr>
        <w:t xml:space="preserve">שהמשטרה </w:t>
      </w:r>
      <w:bookmarkStart w:id="12729" w:name="_ETM_Q24_503009"/>
      <w:bookmarkEnd w:id="12729"/>
      <w:r w:rsidRPr="00D602A9">
        <w:rPr>
          <w:rtl/>
        </w:rPr>
        <w:t>עושה</w:t>
      </w:r>
      <w:r>
        <w:rPr>
          <w:rFonts w:hint="cs"/>
          <w:rtl/>
        </w:rPr>
        <w:t xml:space="preserve"> </w:t>
      </w:r>
      <w:r w:rsidR="00D20415">
        <w:rPr>
          <w:rFonts w:hint="eastAsia"/>
          <w:rtl/>
        </w:rPr>
        <w:t>–</w:t>
      </w:r>
      <w:r>
        <w:rPr>
          <w:rFonts w:hint="cs"/>
          <w:rtl/>
        </w:rPr>
        <w:t xml:space="preserve"> </w:t>
      </w:r>
      <w:bookmarkStart w:id="12730" w:name="_ETM_Q24_503609"/>
      <w:bookmarkStart w:id="12731" w:name="_ETM_Q24_503849"/>
      <w:bookmarkEnd w:id="12730"/>
      <w:bookmarkEnd w:id="12731"/>
      <w:r w:rsidRPr="00D602A9">
        <w:rPr>
          <w:rtl/>
        </w:rPr>
        <w:t xml:space="preserve">לא </w:t>
      </w:r>
      <w:bookmarkStart w:id="12732" w:name="_ETM_Q24_503970"/>
      <w:bookmarkEnd w:id="12732"/>
      <w:r w:rsidRPr="00D602A9">
        <w:rPr>
          <w:rtl/>
        </w:rPr>
        <w:t xml:space="preserve">סבור </w:t>
      </w:r>
      <w:bookmarkStart w:id="12733" w:name="_ETM_Q24_504359"/>
      <w:bookmarkEnd w:id="12733"/>
      <w:r w:rsidRPr="00D602A9">
        <w:rPr>
          <w:rtl/>
        </w:rPr>
        <w:t xml:space="preserve">שהמשטרה </w:t>
      </w:r>
      <w:bookmarkStart w:id="12734" w:name="_ETM_Q24_505320"/>
      <w:bookmarkEnd w:id="12734"/>
      <w:r w:rsidRPr="00D602A9">
        <w:rPr>
          <w:rtl/>
        </w:rPr>
        <w:t>מק</w:t>
      </w:r>
      <w:r>
        <w:rPr>
          <w:rFonts w:hint="cs"/>
          <w:rtl/>
        </w:rPr>
        <w:t>י</w:t>
      </w:r>
      <w:r w:rsidRPr="00D602A9">
        <w:rPr>
          <w:rtl/>
        </w:rPr>
        <w:t>ל</w:t>
      </w:r>
      <w:r>
        <w:rPr>
          <w:rFonts w:hint="cs"/>
          <w:rtl/>
        </w:rPr>
        <w:t>ה</w:t>
      </w:r>
      <w:r w:rsidRPr="00D602A9">
        <w:rPr>
          <w:rtl/>
        </w:rPr>
        <w:t xml:space="preserve"> </w:t>
      </w:r>
      <w:bookmarkStart w:id="12735" w:name="_ETM_Q24_505739"/>
      <w:bookmarkEnd w:id="12735"/>
      <w:r w:rsidRPr="00D602A9">
        <w:rPr>
          <w:rtl/>
        </w:rPr>
        <w:t xml:space="preserve">יד </w:t>
      </w:r>
      <w:bookmarkStart w:id="12736" w:name="_ETM_Q24_506699"/>
      <w:bookmarkEnd w:id="12736"/>
      <w:r w:rsidRPr="00D602A9">
        <w:rPr>
          <w:rtl/>
        </w:rPr>
        <w:t xml:space="preserve">ולא </w:t>
      </w:r>
      <w:bookmarkStart w:id="12737" w:name="_ETM_Q24_507000"/>
      <w:bookmarkEnd w:id="12737"/>
      <w:r w:rsidRPr="00D602A9">
        <w:rPr>
          <w:rtl/>
        </w:rPr>
        <w:t xml:space="preserve">חשוב </w:t>
      </w:r>
      <w:bookmarkStart w:id="12738" w:name="_ETM_Q24_507390"/>
      <w:bookmarkEnd w:id="12738"/>
      <w:r w:rsidRPr="00D602A9">
        <w:rPr>
          <w:rtl/>
        </w:rPr>
        <w:t xml:space="preserve">לה </w:t>
      </w:r>
      <w:bookmarkStart w:id="12739" w:name="_ETM_Q24_507480"/>
      <w:bookmarkEnd w:id="12739"/>
      <w:r>
        <w:rPr>
          <w:rFonts w:hint="cs"/>
          <w:rtl/>
        </w:rPr>
        <w:t>לפענח.</w:t>
      </w:r>
      <w:r w:rsidRPr="00D602A9">
        <w:rPr>
          <w:rtl/>
        </w:rPr>
        <w:t xml:space="preserve"> </w:t>
      </w:r>
      <w:bookmarkStart w:id="12740" w:name="_ETM_Q24_509770"/>
      <w:bookmarkEnd w:id="12740"/>
    </w:p>
    <w:p w:rsidR="004C3490" w:rsidRDefault="004C3490" w:rsidP="00340E3B">
      <w:pPr>
        <w:rPr>
          <w:rtl/>
        </w:rPr>
      </w:pPr>
    </w:p>
    <w:p w:rsidR="004C3490" w:rsidRDefault="004C3490" w:rsidP="00340E3B">
      <w:pPr>
        <w:pStyle w:val="af5"/>
        <w:keepNext/>
        <w:rPr>
          <w:rtl/>
        </w:rPr>
      </w:pPr>
      <w:bookmarkStart w:id="12741" w:name="ET_interruption_5264_20"/>
      <w:r w:rsidRPr="00970318">
        <w:rPr>
          <w:rStyle w:val="TagStyle"/>
          <w:rtl/>
        </w:rPr>
        <w:t xml:space="preserve"> &lt;&lt; קריאה &gt;&gt; </w:t>
      </w:r>
      <w:r>
        <w:rPr>
          <w:rtl/>
        </w:rPr>
        <w:t>אחמד טיבי (הרשימה המשותפת):</w:t>
      </w:r>
      <w:r w:rsidRPr="00970318">
        <w:rPr>
          <w:rStyle w:val="TagStyle"/>
          <w:rtl/>
        </w:rPr>
        <w:t xml:space="preserve"> &lt;&lt; קריאה &gt;&gt;</w:t>
      </w:r>
      <w:r>
        <w:rPr>
          <w:rtl/>
        </w:rPr>
        <w:t xml:space="preserve"> </w:t>
      </w:r>
      <w:bookmarkEnd w:id="12741"/>
    </w:p>
    <w:p w:rsidR="004C3490" w:rsidRDefault="004C3490" w:rsidP="005429A2">
      <w:pPr>
        <w:rPr>
          <w:rtl/>
          <w:lang w:eastAsia="he-IL"/>
        </w:rPr>
      </w:pPr>
    </w:p>
    <w:p w:rsidR="004C3490" w:rsidRDefault="004C3490" w:rsidP="00340E3B">
      <w:pPr>
        <w:rPr>
          <w:rtl/>
          <w:lang w:eastAsia="he-IL"/>
        </w:rPr>
      </w:pPr>
      <w:r>
        <w:rPr>
          <w:rFonts w:hint="cs"/>
          <w:rtl/>
          <w:lang w:eastAsia="he-IL"/>
        </w:rPr>
        <w:t xml:space="preserve">יש מקרים </w:t>
      </w:r>
      <w:bookmarkStart w:id="12742" w:name="_ETM_Q24_508242"/>
      <w:bookmarkEnd w:id="12742"/>
      <w:r>
        <w:rPr>
          <w:rFonts w:hint="cs"/>
          <w:rtl/>
          <w:lang w:eastAsia="he-IL"/>
        </w:rPr>
        <w:t xml:space="preserve">שהיא עושה מאמצים ומצליחה </w:t>
      </w:r>
      <w:r w:rsidR="005429A2">
        <w:rPr>
          <w:rFonts w:hint="cs"/>
          <w:rtl/>
          <w:lang w:eastAsia="he-IL"/>
        </w:rPr>
        <w:t>– –</w:t>
      </w:r>
      <w:r>
        <w:rPr>
          <w:rFonts w:hint="cs"/>
          <w:rtl/>
          <w:lang w:eastAsia="he-IL"/>
        </w:rPr>
        <w:t xml:space="preserve"> </w:t>
      </w:r>
    </w:p>
    <w:p w:rsidR="004C3490" w:rsidRDefault="004C3490" w:rsidP="00340E3B">
      <w:pPr>
        <w:rPr>
          <w:rtl/>
          <w:lang w:eastAsia="he-IL"/>
        </w:rPr>
      </w:pPr>
    </w:p>
    <w:p w:rsidR="004C3490" w:rsidRDefault="004C3490" w:rsidP="00340E3B">
      <w:pPr>
        <w:pStyle w:val="-"/>
        <w:keepNext/>
        <w:rPr>
          <w:rtl/>
        </w:rPr>
      </w:pPr>
      <w:bookmarkStart w:id="12743" w:name="ET_speakercontinue_5968_21"/>
      <w:r w:rsidRPr="00970318">
        <w:rPr>
          <w:rStyle w:val="TagStyle"/>
          <w:rtl/>
        </w:rPr>
        <w:t xml:space="preserve"> &lt;&lt; דובר_המשך &gt;&gt; </w:t>
      </w:r>
      <w:r>
        <w:rPr>
          <w:rtl/>
        </w:rPr>
        <w:t>השר לביטחון הפנים אמיר אוחנה:</w:t>
      </w:r>
      <w:r w:rsidRPr="00970318">
        <w:rPr>
          <w:rStyle w:val="TagStyle"/>
          <w:rtl/>
        </w:rPr>
        <w:t xml:space="preserve"> &lt;&lt; דובר_המשך &gt;&gt;</w:t>
      </w:r>
      <w:r>
        <w:rPr>
          <w:rtl/>
        </w:rPr>
        <w:t xml:space="preserve"> </w:t>
      </w:r>
      <w:bookmarkEnd w:id="12743"/>
    </w:p>
    <w:p w:rsidR="004C3490" w:rsidRDefault="004C3490" w:rsidP="005429A2">
      <w:pPr>
        <w:rPr>
          <w:rtl/>
          <w:lang w:eastAsia="he-IL"/>
        </w:rPr>
      </w:pPr>
    </w:p>
    <w:p w:rsidR="004C3490" w:rsidRDefault="004C3490" w:rsidP="00340E3B">
      <w:pPr>
        <w:rPr>
          <w:rtl/>
          <w:lang w:eastAsia="he-IL"/>
        </w:rPr>
      </w:pPr>
      <w:r>
        <w:rPr>
          <w:rFonts w:hint="cs"/>
          <w:rtl/>
          <w:lang w:eastAsia="he-IL"/>
        </w:rPr>
        <w:t>נכון.</w:t>
      </w:r>
    </w:p>
    <w:p w:rsidR="004C3490" w:rsidRDefault="004C3490" w:rsidP="00340E3B">
      <w:pPr>
        <w:rPr>
          <w:rtl/>
          <w:lang w:eastAsia="he-IL"/>
        </w:rPr>
      </w:pPr>
    </w:p>
    <w:p w:rsidR="004C3490" w:rsidRDefault="004C3490" w:rsidP="00340E3B">
      <w:pPr>
        <w:pStyle w:val="af5"/>
        <w:keepNext/>
        <w:rPr>
          <w:rtl/>
        </w:rPr>
      </w:pPr>
      <w:bookmarkStart w:id="12744" w:name="ET_interruption_5264_22"/>
      <w:r w:rsidRPr="00970318">
        <w:rPr>
          <w:rStyle w:val="TagStyle"/>
          <w:rtl/>
        </w:rPr>
        <w:t xml:space="preserve"> &lt;&lt; קריאה &gt;&gt; </w:t>
      </w:r>
      <w:r>
        <w:rPr>
          <w:rtl/>
        </w:rPr>
        <w:t>אחמד טיבי (הרשימה המשותפת):</w:t>
      </w:r>
      <w:r w:rsidRPr="00970318">
        <w:rPr>
          <w:rStyle w:val="TagStyle"/>
          <w:rtl/>
        </w:rPr>
        <w:t xml:space="preserve"> &lt;&lt; קריאה &gt;&gt;</w:t>
      </w:r>
      <w:r>
        <w:rPr>
          <w:rtl/>
        </w:rPr>
        <w:t xml:space="preserve"> </w:t>
      </w:r>
      <w:bookmarkEnd w:id="12744"/>
    </w:p>
    <w:p w:rsidR="004C3490" w:rsidRDefault="004C3490" w:rsidP="005429A2">
      <w:pPr>
        <w:rPr>
          <w:rtl/>
          <w:lang w:eastAsia="he-IL"/>
        </w:rPr>
      </w:pPr>
    </w:p>
    <w:p w:rsidR="004C3490" w:rsidRDefault="005429A2" w:rsidP="00340E3B">
      <w:pPr>
        <w:rPr>
          <w:rtl/>
          <w:lang w:eastAsia="he-IL"/>
        </w:rPr>
      </w:pPr>
      <w:r>
        <w:rPr>
          <w:rFonts w:hint="cs"/>
          <w:rtl/>
          <w:lang w:eastAsia="he-IL"/>
        </w:rPr>
        <w:t>– –</w:t>
      </w:r>
      <w:r w:rsidR="004C3490">
        <w:rPr>
          <w:rFonts w:hint="cs"/>
          <w:rtl/>
          <w:lang w:eastAsia="he-IL"/>
        </w:rPr>
        <w:t xml:space="preserve"> ויש מקרים שזה לא המצב. </w:t>
      </w:r>
    </w:p>
    <w:p w:rsidR="004C3490" w:rsidRDefault="004C3490" w:rsidP="00340E3B">
      <w:pPr>
        <w:rPr>
          <w:rtl/>
          <w:lang w:eastAsia="he-IL"/>
        </w:rPr>
      </w:pPr>
    </w:p>
    <w:p w:rsidR="004C3490" w:rsidRDefault="004C3490" w:rsidP="00340E3B">
      <w:pPr>
        <w:pStyle w:val="-"/>
        <w:keepNext/>
        <w:rPr>
          <w:rtl/>
        </w:rPr>
      </w:pPr>
      <w:bookmarkStart w:id="12745" w:name="ET_speakercontinue_5968_23"/>
      <w:r w:rsidRPr="00970318">
        <w:rPr>
          <w:rStyle w:val="TagStyle"/>
          <w:rtl/>
        </w:rPr>
        <w:t xml:space="preserve"> &lt;&lt; דובר_המשך &gt;&gt; </w:t>
      </w:r>
      <w:r>
        <w:rPr>
          <w:rtl/>
        </w:rPr>
        <w:t>השר לביטחון הפנים אמיר אוחנה:</w:t>
      </w:r>
      <w:r w:rsidRPr="00970318">
        <w:rPr>
          <w:rStyle w:val="TagStyle"/>
          <w:rtl/>
        </w:rPr>
        <w:t xml:space="preserve"> &lt;&lt; דובר_המשך &gt;&gt;</w:t>
      </w:r>
      <w:r>
        <w:rPr>
          <w:rtl/>
        </w:rPr>
        <w:t xml:space="preserve"> </w:t>
      </w:r>
      <w:bookmarkEnd w:id="12745"/>
    </w:p>
    <w:p w:rsidR="004C3490" w:rsidRDefault="004C3490" w:rsidP="005429A2">
      <w:pPr>
        <w:rPr>
          <w:rtl/>
          <w:lang w:eastAsia="he-IL"/>
        </w:rPr>
      </w:pPr>
    </w:p>
    <w:p w:rsidR="004C3490" w:rsidRDefault="004C3490" w:rsidP="00340E3B">
      <w:pPr>
        <w:rPr>
          <w:rtl/>
          <w:lang w:eastAsia="he-IL"/>
        </w:rPr>
      </w:pPr>
      <w:r>
        <w:rPr>
          <w:rFonts w:hint="cs"/>
          <w:rtl/>
          <w:lang w:eastAsia="he-IL"/>
        </w:rPr>
        <w:t>זה אמת.</w:t>
      </w:r>
    </w:p>
    <w:p w:rsidR="004C3490" w:rsidRDefault="004C3490" w:rsidP="00340E3B">
      <w:pPr>
        <w:rPr>
          <w:rtl/>
          <w:lang w:eastAsia="he-IL"/>
        </w:rPr>
      </w:pPr>
    </w:p>
    <w:p w:rsidR="004C3490" w:rsidRDefault="004C3490" w:rsidP="00340E3B">
      <w:pPr>
        <w:pStyle w:val="af5"/>
        <w:keepNext/>
        <w:rPr>
          <w:rtl/>
        </w:rPr>
      </w:pPr>
      <w:bookmarkStart w:id="12746" w:name="ET_interruption_5264_24"/>
      <w:r w:rsidRPr="00970318">
        <w:rPr>
          <w:rStyle w:val="TagStyle"/>
          <w:rtl/>
        </w:rPr>
        <w:lastRenderedPageBreak/>
        <w:t xml:space="preserve"> &lt;&lt; קריאה &gt;&gt; </w:t>
      </w:r>
      <w:r>
        <w:rPr>
          <w:rtl/>
        </w:rPr>
        <w:t>אחמד טיבי (הרשימה המשותפת):</w:t>
      </w:r>
      <w:r w:rsidRPr="00970318">
        <w:rPr>
          <w:rStyle w:val="TagStyle"/>
          <w:rtl/>
        </w:rPr>
        <w:t xml:space="preserve"> &lt;&lt; קריאה &gt;&gt;</w:t>
      </w:r>
      <w:r>
        <w:rPr>
          <w:rtl/>
        </w:rPr>
        <w:t xml:space="preserve"> </w:t>
      </w:r>
      <w:bookmarkEnd w:id="12746"/>
    </w:p>
    <w:p w:rsidR="004C3490" w:rsidRPr="00970318" w:rsidRDefault="004C3490" w:rsidP="00340E3B">
      <w:pPr>
        <w:rPr>
          <w:rtl/>
          <w:lang w:eastAsia="he-IL"/>
        </w:rPr>
      </w:pPr>
    </w:p>
    <w:p w:rsidR="004C3490" w:rsidRDefault="004C3490" w:rsidP="00340E3B">
      <w:pPr>
        <w:rPr>
          <w:rtl/>
          <w:lang w:eastAsia="he-IL"/>
        </w:rPr>
      </w:pPr>
      <w:r>
        <w:rPr>
          <w:rFonts w:hint="cs"/>
          <w:rtl/>
          <w:lang w:eastAsia="he-IL"/>
        </w:rPr>
        <w:t>לכן אמרתי לך: היא עשתה מאמצים מצוינים במקרה</w:t>
      </w:r>
      <w:r w:rsidR="00F34065">
        <w:rPr>
          <w:rFonts w:hint="cs"/>
          <w:rtl/>
          <w:lang w:eastAsia="he-IL"/>
        </w:rPr>
        <w:t xml:space="preserve"> </w:t>
      </w:r>
      <w:r>
        <w:rPr>
          <w:lang w:eastAsia="he-IL"/>
        </w:rPr>
        <w:t>x</w:t>
      </w:r>
      <w:r>
        <w:rPr>
          <w:rFonts w:hint="cs"/>
          <w:rtl/>
          <w:lang w:eastAsia="he-IL"/>
        </w:rPr>
        <w:t xml:space="preserve"> והגיעה ואספה נשק. במקרה שעברו שנים, היא לא עשתה. לכן אני יודע להבחין.</w:t>
      </w:r>
    </w:p>
    <w:p w:rsidR="004C3490" w:rsidRDefault="004C3490" w:rsidP="00340E3B">
      <w:pPr>
        <w:rPr>
          <w:rtl/>
          <w:lang w:eastAsia="he-IL"/>
        </w:rPr>
      </w:pPr>
      <w:bookmarkStart w:id="12747" w:name="_ETM_Q24_513890"/>
      <w:bookmarkStart w:id="12748" w:name="_ETM_Q24_513973"/>
      <w:bookmarkEnd w:id="12747"/>
      <w:bookmarkEnd w:id="12748"/>
    </w:p>
    <w:p w:rsidR="004C3490" w:rsidRDefault="004C3490" w:rsidP="00340E3B">
      <w:pPr>
        <w:pStyle w:val="-"/>
        <w:keepNext/>
        <w:rPr>
          <w:rtl/>
        </w:rPr>
      </w:pPr>
      <w:bookmarkStart w:id="12749" w:name="ET_speakercontinue_5968_25"/>
      <w:r w:rsidRPr="00970318">
        <w:rPr>
          <w:rStyle w:val="TagStyle"/>
          <w:rtl/>
        </w:rPr>
        <w:t xml:space="preserve"> &lt;&lt; דובר_המשך &gt;&gt; </w:t>
      </w:r>
      <w:r>
        <w:rPr>
          <w:rtl/>
        </w:rPr>
        <w:t>השר לביטחון הפנים אמיר אוחנה:</w:t>
      </w:r>
      <w:r w:rsidRPr="00970318">
        <w:rPr>
          <w:rStyle w:val="TagStyle"/>
          <w:rtl/>
        </w:rPr>
        <w:t xml:space="preserve"> &lt;&lt; דובר_המשך &gt;&gt;</w:t>
      </w:r>
      <w:r>
        <w:rPr>
          <w:rtl/>
        </w:rPr>
        <w:t xml:space="preserve"> </w:t>
      </w:r>
      <w:bookmarkEnd w:id="12749"/>
    </w:p>
    <w:p w:rsidR="004C3490" w:rsidRDefault="004C3490" w:rsidP="005429A2">
      <w:pPr>
        <w:rPr>
          <w:rtl/>
          <w:lang w:eastAsia="he-IL"/>
        </w:rPr>
      </w:pPr>
    </w:p>
    <w:p w:rsidR="004C3490" w:rsidRDefault="004C3490" w:rsidP="00D20415">
      <w:pPr>
        <w:rPr>
          <w:rtl/>
        </w:rPr>
      </w:pPr>
      <w:bookmarkStart w:id="12750" w:name="_ETM_Q24_524920"/>
      <w:bookmarkEnd w:id="12750"/>
      <w:r w:rsidRPr="00D602A9">
        <w:rPr>
          <w:rtl/>
        </w:rPr>
        <w:t xml:space="preserve">אז </w:t>
      </w:r>
      <w:bookmarkStart w:id="12751" w:name="_ETM_Q24_525279"/>
      <w:bookmarkEnd w:id="12751"/>
      <w:r w:rsidRPr="00D602A9">
        <w:rPr>
          <w:rtl/>
        </w:rPr>
        <w:t xml:space="preserve">יש </w:t>
      </w:r>
      <w:bookmarkStart w:id="12752" w:name="_ETM_Q24_525579"/>
      <w:bookmarkEnd w:id="12752"/>
      <w:r w:rsidRPr="00D602A9">
        <w:rPr>
          <w:rtl/>
        </w:rPr>
        <w:t xml:space="preserve">תיקי </w:t>
      </w:r>
      <w:bookmarkStart w:id="12753" w:name="_ETM_Q24_525879"/>
      <w:bookmarkEnd w:id="12753"/>
      <w:r w:rsidRPr="00D602A9">
        <w:rPr>
          <w:rtl/>
        </w:rPr>
        <w:t xml:space="preserve">רצח </w:t>
      </w:r>
      <w:bookmarkStart w:id="12754" w:name="_ETM_Q24_526179"/>
      <w:bookmarkEnd w:id="12754"/>
      <w:r w:rsidRPr="00D602A9">
        <w:rPr>
          <w:rtl/>
        </w:rPr>
        <w:t xml:space="preserve">ששוכבים </w:t>
      </w:r>
      <w:bookmarkStart w:id="12755" w:name="_ETM_Q24_526809"/>
      <w:bookmarkEnd w:id="12755"/>
      <w:r w:rsidRPr="00D602A9">
        <w:rPr>
          <w:rtl/>
        </w:rPr>
        <w:t>שנים</w:t>
      </w:r>
      <w:bookmarkStart w:id="12756" w:name="_ETM_Q24_528469"/>
      <w:bookmarkStart w:id="12757" w:name="_ETM_Q24_528889"/>
      <w:bookmarkEnd w:id="12756"/>
      <w:bookmarkEnd w:id="12757"/>
      <w:r>
        <w:rPr>
          <w:rFonts w:hint="cs"/>
          <w:rtl/>
        </w:rPr>
        <w:t xml:space="preserve">. אחת </w:t>
      </w:r>
      <w:r w:rsidRPr="00D602A9">
        <w:rPr>
          <w:rtl/>
        </w:rPr>
        <w:t xml:space="preserve">לתקופה </w:t>
      </w:r>
      <w:bookmarkStart w:id="12758" w:name="_ETM_Q24_530230"/>
      <w:bookmarkStart w:id="12759" w:name="_ETM_Q24_530559"/>
      <w:bookmarkStart w:id="12760" w:name="_ETM_Q24_531250"/>
      <w:bookmarkEnd w:id="12758"/>
      <w:bookmarkEnd w:id="12759"/>
      <w:bookmarkEnd w:id="12760"/>
      <w:r w:rsidRPr="00D602A9">
        <w:rPr>
          <w:rtl/>
        </w:rPr>
        <w:t xml:space="preserve">כל </w:t>
      </w:r>
      <w:bookmarkStart w:id="12761" w:name="_ETM_Q24_531879"/>
      <w:bookmarkEnd w:id="12761"/>
      <w:r w:rsidRPr="00D602A9">
        <w:rPr>
          <w:rtl/>
        </w:rPr>
        <w:t>מקר</w:t>
      </w:r>
      <w:r>
        <w:rPr>
          <w:rFonts w:hint="cs"/>
          <w:rtl/>
        </w:rPr>
        <w:t>ה</w:t>
      </w:r>
      <w:r w:rsidRPr="00D602A9">
        <w:rPr>
          <w:rtl/>
        </w:rPr>
        <w:t xml:space="preserve"> </w:t>
      </w:r>
      <w:bookmarkStart w:id="12762" w:name="_ETM_Q24_532210"/>
      <w:bookmarkEnd w:id="12762"/>
      <w:r w:rsidRPr="00D602A9">
        <w:rPr>
          <w:rtl/>
        </w:rPr>
        <w:t xml:space="preserve">רצח </w:t>
      </w:r>
      <w:bookmarkStart w:id="12763" w:name="_ETM_Q24_533190"/>
      <w:bookmarkEnd w:id="12763"/>
      <w:r w:rsidRPr="00D602A9">
        <w:rPr>
          <w:rtl/>
        </w:rPr>
        <w:t xml:space="preserve">עולה </w:t>
      </w:r>
      <w:bookmarkStart w:id="12764" w:name="_ETM_Q24_533609"/>
      <w:bookmarkEnd w:id="12764"/>
      <w:r w:rsidRPr="00D602A9">
        <w:rPr>
          <w:rtl/>
        </w:rPr>
        <w:t xml:space="preserve">לרמה </w:t>
      </w:r>
      <w:bookmarkStart w:id="12765" w:name="_ETM_Q24_534390"/>
      <w:bookmarkEnd w:id="12765"/>
      <w:r w:rsidRPr="00D602A9">
        <w:rPr>
          <w:rtl/>
        </w:rPr>
        <w:t xml:space="preserve">הבכירה </w:t>
      </w:r>
      <w:bookmarkStart w:id="12766" w:name="_ETM_Q24_534660"/>
      <w:bookmarkEnd w:id="12766"/>
      <w:r w:rsidRPr="00D602A9">
        <w:rPr>
          <w:rtl/>
        </w:rPr>
        <w:t xml:space="preserve">ביותר </w:t>
      </w:r>
      <w:bookmarkStart w:id="12767" w:name="_ETM_Q24_535050"/>
      <w:bookmarkEnd w:id="12767"/>
      <w:r w:rsidRPr="00D602A9">
        <w:rPr>
          <w:rtl/>
        </w:rPr>
        <w:t>במחוז</w:t>
      </w:r>
      <w:r>
        <w:rPr>
          <w:rFonts w:hint="cs"/>
          <w:rtl/>
        </w:rPr>
        <w:t xml:space="preserve"> </w:t>
      </w:r>
      <w:r w:rsidR="00D20415">
        <w:rPr>
          <w:rFonts w:hint="cs"/>
          <w:rtl/>
        </w:rPr>
        <w:t>–</w:t>
      </w:r>
      <w:r w:rsidRPr="00D602A9">
        <w:rPr>
          <w:rtl/>
        </w:rPr>
        <w:t xml:space="preserve"> </w:t>
      </w:r>
      <w:bookmarkStart w:id="12768" w:name="_ETM_Q24_535559"/>
      <w:bookmarkEnd w:id="12768"/>
      <w:r>
        <w:rPr>
          <w:rFonts w:hint="cs"/>
          <w:rtl/>
        </w:rPr>
        <w:t>יש שבעה</w:t>
      </w:r>
      <w:r w:rsidRPr="00D602A9">
        <w:rPr>
          <w:rtl/>
        </w:rPr>
        <w:t xml:space="preserve"> </w:t>
      </w:r>
      <w:bookmarkStart w:id="12769" w:name="_ETM_Q24_535920"/>
      <w:bookmarkEnd w:id="12769"/>
      <w:r w:rsidRPr="00D602A9">
        <w:rPr>
          <w:rtl/>
        </w:rPr>
        <w:t xml:space="preserve">מחוזות </w:t>
      </w:r>
      <w:bookmarkStart w:id="12770" w:name="_ETM_Q24_536309"/>
      <w:bookmarkEnd w:id="12770"/>
      <w:r w:rsidRPr="00D602A9">
        <w:rPr>
          <w:rtl/>
        </w:rPr>
        <w:t>ג</w:t>
      </w:r>
      <w:r>
        <w:rPr>
          <w:rFonts w:hint="cs"/>
          <w:rtl/>
        </w:rPr>
        <w:t>י</w:t>
      </w:r>
      <w:r w:rsidRPr="00D602A9">
        <w:rPr>
          <w:rtl/>
        </w:rPr>
        <w:t>אוגרפי</w:t>
      </w:r>
      <w:r>
        <w:rPr>
          <w:rFonts w:hint="cs"/>
          <w:rtl/>
        </w:rPr>
        <w:t>ים</w:t>
      </w:r>
      <w:r w:rsidRPr="00D602A9">
        <w:rPr>
          <w:rtl/>
        </w:rPr>
        <w:t xml:space="preserve"> </w:t>
      </w:r>
      <w:bookmarkStart w:id="12771" w:name="_ETM_Q24_536790"/>
      <w:bookmarkEnd w:id="12771"/>
      <w:r>
        <w:rPr>
          <w:rFonts w:hint="cs"/>
          <w:rtl/>
        </w:rPr>
        <w:t>ב</w:t>
      </w:r>
      <w:r w:rsidRPr="00D602A9">
        <w:rPr>
          <w:rtl/>
        </w:rPr>
        <w:t xml:space="preserve">משטרת </w:t>
      </w:r>
      <w:bookmarkStart w:id="12772" w:name="_ETM_Q24_537149"/>
      <w:bookmarkEnd w:id="12772"/>
      <w:r w:rsidRPr="00D602A9">
        <w:rPr>
          <w:rtl/>
        </w:rPr>
        <w:t>ישראל</w:t>
      </w:r>
      <w:r>
        <w:rPr>
          <w:rFonts w:hint="cs"/>
          <w:rtl/>
        </w:rPr>
        <w:t xml:space="preserve"> </w:t>
      </w:r>
      <w:r w:rsidR="00D20415">
        <w:rPr>
          <w:rFonts w:hint="cs"/>
          <w:rtl/>
        </w:rPr>
        <w:t>–</w:t>
      </w:r>
      <w:r w:rsidRPr="00D602A9">
        <w:rPr>
          <w:rtl/>
        </w:rPr>
        <w:t xml:space="preserve"> </w:t>
      </w:r>
      <w:bookmarkStart w:id="12773" w:name="_ETM_Q24_537480"/>
      <w:bookmarkStart w:id="12774" w:name="_ETM_Q24_537750"/>
      <w:bookmarkStart w:id="12775" w:name="_ETM_Q24_538170"/>
      <w:bookmarkStart w:id="12776" w:name="_ETM_Q24_539070"/>
      <w:bookmarkEnd w:id="12773"/>
      <w:bookmarkEnd w:id="12774"/>
      <w:bookmarkEnd w:id="12775"/>
      <w:bookmarkEnd w:id="12776"/>
      <w:r w:rsidRPr="00D602A9">
        <w:rPr>
          <w:rtl/>
        </w:rPr>
        <w:t xml:space="preserve">כדי </w:t>
      </w:r>
      <w:bookmarkStart w:id="12777" w:name="_ETM_Q24_539339"/>
      <w:bookmarkEnd w:id="12777"/>
      <w:r w:rsidRPr="00D602A9">
        <w:rPr>
          <w:rtl/>
        </w:rPr>
        <w:t xml:space="preserve">לראות </w:t>
      </w:r>
      <w:bookmarkStart w:id="12778" w:name="_ETM_Q24_539700"/>
      <w:bookmarkEnd w:id="12778"/>
      <w:r w:rsidRPr="00D602A9">
        <w:rPr>
          <w:rtl/>
        </w:rPr>
        <w:t xml:space="preserve">מה </w:t>
      </w:r>
      <w:bookmarkStart w:id="12779" w:name="_ETM_Q24_539910"/>
      <w:bookmarkEnd w:id="12779"/>
      <w:r w:rsidRPr="00D602A9">
        <w:rPr>
          <w:rtl/>
        </w:rPr>
        <w:t xml:space="preserve">נעשה </w:t>
      </w:r>
      <w:bookmarkStart w:id="12780" w:name="_ETM_Q24_540809"/>
      <w:bookmarkEnd w:id="12780"/>
      <w:r w:rsidRPr="00D602A9">
        <w:rPr>
          <w:rtl/>
        </w:rPr>
        <w:t xml:space="preserve">באותה </w:t>
      </w:r>
      <w:bookmarkStart w:id="12781" w:name="_ETM_Q24_541289"/>
      <w:bookmarkEnd w:id="12781"/>
      <w:r w:rsidRPr="00D602A9">
        <w:rPr>
          <w:rtl/>
        </w:rPr>
        <w:t xml:space="preserve">תקופה </w:t>
      </w:r>
      <w:bookmarkStart w:id="12782" w:name="_ETM_Q24_542010"/>
      <w:bookmarkEnd w:id="12782"/>
      <w:r w:rsidRPr="00D602A9">
        <w:rPr>
          <w:rtl/>
        </w:rPr>
        <w:t xml:space="preserve">שהרצח </w:t>
      </w:r>
      <w:bookmarkStart w:id="12783" w:name="_ETM_Q24_542549"/>
      <w:bookmarkEnd w:id="12783"/>
      <w:r w:rsidRPr="00D602A9">
        <w:rPr>
          <w:rtl/>
        </w:rPr>
        <w:t xml:space="preserve">לא </w:t>
      </w:r>
      <w:bookmarkStart w:id="12784" w:name="_ETM_Q24_542699"/>
      <w:bookmarkEnd w:id="12784"/>
      <w:r w:rsidRPr="00D602A9">
        <w:rPr>
          <w:rtl/>
        </w:rPr>
        <w:t>פוענח</w:t>
      </w:r>
      <w:r w:rsidR="00F34065">
        <w:rPr>
          <w:rFonts w:hint="cs"/>
          <w:rtl/>
        </w:rPr>
        <w:t>:</w:t>
      </w:r>
      <w:r w:rsidRPr="00D602A9">
        <w:rPr>
          <w:rtl/>
        </w:rPr>
        <w:t xml:space="preserve"> </w:t>
      </w:r>
      <w:bookmarkStart w:id="12785" w:name="_ETM_Q24_543179"/>
      <w:bookmarkEnd w:id="12785"/>
      <w:r w:rsidRPr="00D602A9">
        <w:rPr>
          <w:rtl/>
        </w:rPr>
        <w:t xml:space="preserve">האם </w:t>
      </w:r>
      <w:bookmarkStart w:id="12786" w:name="_ETM_Q24_543359"/>
      <w:bookmarkEnd w:id="12786"/>
      <w:r w:rsidRPr="00D602A9">
        <w:rPr>
          <w:rtl/>
        </w:rPr>
        <w:t xml:space="preserve">נעשו </w:t>
      </w:r>
      <w:bookmarkStart w:id="12787" w:name="_ETM_Q24_543690"/>
      <w:bookmarkEnd w:id="12787"/>
      <w:r w:rsidRPr="00D602A9">
        <w:rPr>
          <w:rtl/>
        </w:rPr>
        <w:t xml:space="preserve">פעולות </w:t>
      </w:r>
      <w:bookmarkStart w:id="12788" w:name="_ETM_Q24_544079"/>
      <w:bookmarkEnd w:id="12788"/>
      <w:r w:rsidRPr="00D602A9">
        <w:rPr>
          <w:rtl/>
        </w:rPr>
        <w:t>חדשות</w:t>
      </w:r>
      <w:r>
        <w:rPr>
          <w:rFonts w:hint="cs"/>
          <w:rtl/>
        </w:rPr>
        <w:t>,</w:t>
      </w:r>
      <w:r w:rsidRPr="00D602A9">
        <w:rPr>
          <w:rtl/>
        </w:rPr>
        <w:t xml:space="preserve"> </w:t>
      </w:r>
      <w:bookmarkStart w:id="12789" w:name="_ETM_Q24_544829"/>
      <w:bookmarkEnd w:id="12789"/>
      <w:r>
        <w:rPr>
          <w:rFonts w:hint="cs"/>
          <w:rtl/>
        </w:rPr>
        <w:t>ה</w:t>
      </w:r>
      <w:r w:rsidRPr="00D602A9">
        <w:rPr>
          <w:rtl/>
        </w:rPr>
        <w:t xml:space="preserve">אם </w:t>
      </w:r>
      <w:bookmarkStart w:id="12790" w:name="_ETM_Q24_545009"/>
      <w:bookmarkEnd w:id="12790"/>
      <w:r w:rsidRPr="00D602A9">
        <w:rPr>
          <w:rtl/>
        </w:rPr>
        <w:t xml:space="preserve">יש </w:t>
      </w:r>
      <w:bookmarkStart w:id="12791" w:name="_ETM_Q24_545189"/>
      <w:bookmarkEnd w:id="12791"/>
      <w:r w:rsidRPr="00D602A9">
        <w:rPr>
          <w:rtl/>
        </w:rPr>
        <w:t xml:space="preserve">רעיונות </w:t>
      </w:r>
      <w:bookmarkStart w:id="12792" w:name="_ETM_Q24_545759"/>
      <w:bookmarkEnd w:id="12792"/>
      <w:r w:rsidRPr="00D602A9">
        <w:rPr>
          <w:rtl/>
        </w:rPr>
        <w:t>חדשים</w:t>
      </w:r>
      <w:r>
        <w:rPr>
          <w:rFonts w:hint="cs"/>
          <w:rtl/>
        </w:rPr>
        <w:t>?</w:t>
      </w:r>
      <w:r w:rsidRPr="00D602A9">
        <w:rPr>
          <w:rtl/>
        </w:rPr>
        <w:t xml:space="preserve"> </w:t>
      </w:r>
      <w:bookmarkStart w:id="12793" w:name="_ETM_Q24_546569"/>
      <w:bookmarkEnd w:id="12793"/>
      <w:r w:rsidRPr="00D602A9">
        <w:rPr>
          <w:rtl/>
        </w:rPr>
        <w:t xml:space="preserve">בחלק </w:t>
      </w:r>
      <w:bookmarkStart w:id="12794" w:name="_ETM_Q24_547079"/>
      <w:bookmarkEnd w:id="12794"/>
      <w:r w:rsidRPr="00D602A9">
        <w:rPr>
          <w:rtl/>
        </w:rPr>
        <w:t xml:space="preserve">מהמקרים </w:t>
      </w:r>
      <w:bookmarkStart w:id="12795" w:name="_ETM_Q24_547560"/>
      <w:bookmarkEnd w:id="12795"/>
      <w:r w:rsidRPr="00D602A9">
        <w:rPr>
          <w:rtl/>
        </w:rPr>
        <w:t xml:space="preserve">מכניסים </w:t>
      </w:r>
      <w:bookmarkStart w:id="12796" w:name="_ETM_Q24_548069"/>
      <w:bookmarkEnd w:id="12796"/>
      <w:r w:rsidRPr="00D602A9">
        <w:rPr>
          <w:rtl/>
        </w:rPr>
        <w:t xml:space="preserve">אנשים </w:t>
      </w:r>
      <w:bookmarkStart w:id="12797" w:name="_ETM_Q24_548399"/>
      <w:bookmarkEnd w:id="12797"/>
      <w:r w:rsidRPr="00D602A9">
        <w:rPr>
          <w:rtl/>
        </w:rPr>
        <w:t xml:space="preserve">חדשים </w:t>
      </w:r>
      <w:bookmarkStart w:id="12798" w:name="_ETM_Q24_548819"/>
      <w:bookmarkEnd w:id="12798"/>
      <w:r w:rsidRPr="00D602A9">
        <w:rPr>
          <w:rtl/>
        </w:rPr>
        <w:t xml:space="preserve">לצוות </w:t>
      </w:r>
      <w:bookmarkStart w:id="12799" w:name="_ETM_Q24_549270"/>
      <w:bookmarkEnd w:id="12799"/>
      <w:r w:rsidRPr="00D602A9">
        <w:rPr>
          <w:rtl/>
        </w:rPr>
        <w:t xml:space="preserve">כדי </w:t>
      </w:r>
      <w:bookmarkStart w:id="12800" w:name="_ETM_Q24_549479"/>
      <w:bookmarkEnd w:id="12800"/>
      <w:r w:rsidRPr="00D602A9">
        <w:rPr>
          <w:rtl/>
        </w:rPr>
        <w:t xml:space="preserve">שייתנו </w:t>
      </w:r>
      <w:bookmarkStart w:id="12801" w:name="_ETM_Q24_549869"/>
      <w:bookmarkEnd w:id="12801"/>
      <w:r w:rsidRPr="00D602A9">
        <w:rPr>
          <w:rtl/>
        </w:rPr>
        <w:t xml:space="preserve">רעיונות </w:t>
      </w:r>
      <w:bookmarkStart w:id="12802" w:name="_ETM_Q24_550229"/>
      <w:bookmarkEnd w:id="12802"/>
      <w:r w:rsidRPr="00D602A9">
        <w:rPr>
          <w:rtl/>
        </w:rPr>
        <w:t>חדשים</w:t>
      </w:r>
      <w:r>
        <w:rPr>
          <w:rFonts w:hint="cs"/>
          <w:rtl/>
        </w:rPr>
        <w:t>.</w:t>
      </w:r>
      <w:r w:rsidRPr="00D602A9">
        <w:rPr>
          <w:rtl/>
        </w:rPr>
        <w:t xml:space="preserve"> </w:t>
      </w:r>
      <w:bookmarkStart w:id="12803" w:name="_ETM_Q24_550899"/>
      <w:bookmarkEnd w:id="12803"/>
      <w:r>
        <w:rPr>
          <w:rFonts w:hint="cs"/>
          <w:rtl/>
        </w:rPr>
        <w:t>וה</w:t>
      </w:r>
      <w:r w:rsidRPr="00D602A9">
        <w:rPr>
          <w:rtl/>
        </w:rPr>
        <w:t xml:space="preserve">משטרה </w:t>
      </w:r>
      <w:bookmarkStart w:id="12804" w:name="_ETM_Q24_551500"/>
      <w:bookmarkEnd w:id="12804"/>
      <w:r w:rsidRPr="00D602A9">
        <w:rPr>
          <w:rtl/>
        </w:rPr>
        <w:t xml:space="preserve">כן </w:t>
      </w:r>
      <w:bookmarkStart w:id="12805" w:name="_ETM_Q24_551829"/>
      <w:bookmarkEnd w:id="12805"/>
      <w:r w:rsidRPr="00D602A9">
        <w:rPr>
          <w:rtl/>
        </w:rPr>
        <w:t>משקיע</w:t>
      </w:r>
      <w:r>
        <w:rPr>
          <w:rFonts w:hint="cs"/>
          <w:rtl/>
        </w:rPr>
        <w:t>ה</w:t>
      </w:r>
      <w:r w:rsidRPr="00D602A9">
        <w:rPr>
          <w:rtl/>
        </w:rPr>
        <w:t xml:space="preserve"> </w:t>
      </w:r>
      <w:bookmarkStart w:id="12806" w:name="_ETM_Q24_552279"/>
      <w:bookmarkEnd w:id="12806"/>
      <w:r w:rsidRPr="00D602A9">
        <w:rPr>
          <w:rtl/>
        </w:rPr>
        <w:t xml:space="preserve">את </w:t>
      </w:r>
      <w:bookmarkStart w:id="12807" w:name="_ETM_Q24_552399"/>
      <w:bookmarkEnd w:id="12807"/>
      <w:r w:rsidRPr="00D602A9">
        <w:rPr>
          <w:rtl/>
        </w:rPr>
        <w:t xml:space="preserve">מרב </w:t>
      </w:r>
      <w:bookmarkStart w:id="12808" w:name="_ETM_Q24_552820"/>
      <w:bookmarkEnd w:id="12808"/>
      <w:r w:rsidRPr="00D602A9">
        <w:rPr>
          <w:rtl/>
        </w:rPr>
        <w:t>המאמצים</w:t>
      </w:r>
      <w:r>
        <w:rPr>
          <w:rFonts w:hint="cs"/>
          <w:rtl/>
        </w:rPr>
        <w:t>,</w:t>
      </w:r>
      <w:r w:rsidRPr="00D602A9">
        <w:rPr>
          <w:rtl/>
        </w:rPr>
        <w:t xml:space="preserve"> </w:t>
      </w:r>
      <w:bookmarkStart w:id="12809" w:name="_ETM_Q24_553779"/>
      <w:bookmarkEnd w:id="12809"/>
      <w:r w:rsidRPr="00D602A9">
        <w:rPr>
          <w:rtl/>
        </w:rPr>
        <w:t xml:space="preserve">בעיקר </w:t>
      </w:r>
      <w:bookmarkStart w:id="12810" w:name="_ETM_Q24_554320"/>
      <w:bookmarkEnd w:id="12810"/>
      <w:r w:rsidRPr="00D602A9">
        <w:rPr>
          <w:rtl/>
        </w:rPr>
        <w:t xml:space="preserve">בחקירות </w:t>
      </w:r>
      <w:bookmarkStart w:id="12811" w:name="_ETM_Q24_554860"/>
      <w:bookmarkEnd w:id="12811"/>
      <w:r w:rsidRPr="00D602A9">
        <w:rPr>
          <w:rtl/>
        </w:rPr>
        <w:t xml:space="preserve">של </w:t>
      </w:r>
      <w:bookmarkStart w:id="12812" w:name="_ETM_Q24_554979"/>
      <w:bookmarkEnd w:id="12812"/>
      <w:r w:rsidRPr="00D602A9">
        <w:rPr>
          <w:rtl/>
        </w:rPr>
        <w:t>רצח</w:t>
      </w:r>
      <w:r>
        <w:rPr>
          <w:rFonts w:hint="cs"/>
          <w:rtl/>
        </w:rPr>
        <w:t>,</w:t>
      </w:r>
      <w:r w:rsidRPr="00D602A9">
        <w:rPr>
          <w:rtl/>
        </w:rPr>
        <w:t xml:space="preserve"> </w:t>
      </w:r>
      <w:bookmarkStart w:id="12813" w:name="_ETM_Q24_555640"/>
      <w:bookmarkEnd w:id="12813"/>
      <w:r w:rsidRPr="00D602A9">
        <w:rPr>
          <w:rtl/>
        </w:rPr>
        <w:t xml:space="preserve">בעיקר </w:t>
      </w:r>
      <w:bookmarkStart w:id="12814" w:name="_ETM_Q24_556060"/>
      <w:bookmarkEnd w:id="12814"/>
      <w:r w:rsidRPr="00D602A9">
        <w:rPr>
          <w:rtl/>
        </w:rPr>
        <w:t xml:space="preserve">בחקירות </w:t>
      </w:r>
      <w:bookmarkStart w:id="12815" w:name="_ETM_Q24_558340"/>
      <w:bookmarkEnd w:id="12815"/>
      <w:r>
        <w:rPr>
          <w:rFonts w:hint="cs"/>
          <w:rtl/>
        </w:rPr>
        <w:t>כאלה.</w:t>
      </w:r>
      <w:r w:rsidRPr="00D602A9">
        <w:rPr>
          <w:rtl/>
        </w:rPr>
        <w:t xml:space="preserve"> </w:t>
      </w:r>
      <w:bookmarkStart w:id="12816" w:name="_ETM_Q24_558719"/>
      <w:bookmarkEnd w:id="12816"/>
    </w:p>
    <w:p w:rsidR="004C3490" w:rsidRDefault="004C3490" w:rsidP="00340E3B">
      <w:pPr>
        <w:rPr>
          <w:rtl/>
        </w:rPr>
      </w:pPr>
      <w:bookmarkStart w:id="12817" w:name="_ETM_Q24_560383"/>
      <w:bookmarkStart w:id="12818" w:name="_ETM_Q24_560455"/>
      <w:bookmarkEnd w:id="12817"/>
      <w:bookmarkEnd w:id="12818"/>
    </w:p>
    <w:p w:rsidR="004C3490" w:rsidRDefault="004C3490" w:rsidP="00F34065">
      <w:pPr>
        <w:rPr>
          <w:rtl/>
        </w:rPr>
      </w:pPr>
      <w:bookmarkStart w:id="12819" w:name="_ETM_Q24_560728"/>
      <w:bookmarkStart w:id="12820" w:name="_ETM_Q24_560783"/>
      <w:bookmarkEnd w:id="12819"/>
      <w:bookmarkEnd w:id="12820"/>
      <w:r w:rsidRPr="00D602A9">
        <w:rPr>
          <w:rtl/>
        </w:rPr>
        <w:t xml:space="preserve">אז </w:t>
      </w:r>
      <w:bookmarkStart w:id="12821" w:name="_ETM_Q24_558960"/>
      <w:bookmarkEnd w:id="12821"/>
      <w:r w:rsidRPr="00D602A9">
        <w:rPr>
          <w:rtl/>
        </w:rPr>
        <w:t>אני</w:t>
      </w:r>
      <w:r>
        <w:rPr>
          <w:rFonts w:hint="cs"/>
          <w:rtl/>
        </w:rPr>
        <w:t>,</w:t>
      </w:r>
      <w:r w:rsidRPr="00D602A9">
        <w:rPr>
          <w:rtl/>
        </w:rPr>
        <w:t xml:space="preserve"> </w:t>
      </w:r>
      <w:bookmarkStart w:id="12822" w:name="_ETM_Q24_559469"/>
      <w:bookmarkEnd w:id="12822"/>
      <w:r w:rsidRPr="00D602A9">
        <w:rPr>
          <w:rtl/>
        </w:rPr>
        <w:t>כאמור</w:t>
      </w:r>
      <w:r>
        <w:rPr>
          <w:rFonts w:hint="cs"/>
          <w:rtl/>
        </w:rPr>
        <w:t>,</w:t>
      </w:r>
      <w:r w:rsidRPr="00D602A9">
        <w:rPr>
          <w:rtl/>
        </w:rPr>
        <w:t xml:space="preserve"> </w:t>
      </w:r>
      <w:bookmarkStart w:id="12823" w:name="_ETM_Q24_560070"/>
      <w:bookmarkEnd w:id="12823"/>
      <w:r w:rsidRPr="00D602A9">
        <w:rPr>
          <w:rtl/>
        </w:rPr>
        <w:t xml:space="preserve">בדקה </w:t>
      </w:r>
      <w:bookmarkStart w:id="12824" w:name="_ETM_Q24_560609"/>
      <w:bookmarkEnd w:id="12824"/>
      <w:r w:rsidRPr="00D602A9">
        <w:rPr>
          <w:rtl/>
        </w:rPr>
        <w:t xml:space="preserve">האחרונה </w:t>
      </w:r>
      <w:bookmarkStart w:id="12825" w:name="_ETM_Q24_561060"/>
      <w:bookmarkEnd w:id="12825"/>
      <w:r w:rsidRPr="00D602A9">
        <w:rPr>
          <w:rtl/>
        </w:rPr>
        <w:t xml:space="preserve">שלי </w:t>
      </w:r>
      <w:bookmarkStart w:id="12826" w:name="_ETM_Q24_561329"/>
      <w:bookmarkEnd w:id="12826"/>
      <w:r w:rsidRPr="00D602A9">
        <w:rPr>
          <w:rtl/>
        </w:rPr>
        <w:t xml:space="preserve">אומר </w:t>
      </w:r>
      <w:bookmarkStart w:id="12827" w:name="_ETM_Q24_561600"/>
      <w:bookmarkEnd w:id="12827"/>
      <w:r w:rsidRPr="00D602A9">
        <w:rPr>
          <w:rtl/>
        </w:rPr>
        <w:t>כך</w:t>
      </w:r>
      <w:r>
        <w:rPr>
          <w:rFonts w:hint="cs"/>
          <w:rtl/>
        </w:rPr>
        <w:t>:</w:t>
      </w:r>
      <w:r w:rsidRPr="00D602A9">
        <w:rPr>
          <w:rtl/>
        </w:rPr>
        <w:t xml:space="preserve"> </w:t>
      </w:r>
      <w:bookmarkStart w:id="12828" w:name="_ETM_Q24_563600"/>
      <w:bookmarkEnd w:id="12828"/>
      <w:r w:rsidRPr="00D602A9">
        <w:rPr>
          <w:rtl/>
        </w:rPr>
        <w:t xml:space="preserve">השינוי </w:t>
      </w:r>
      <w:bookmarkStart w:id="12829" w:name="_ETM_Q24_565149"/>
      <w:bookmarkEnd w:id="12829"/>
      <w:r w:rsidRPr="00D602A9">
        <w:rPr>
          <w:rtl/>
        </w:rPr>
        <w:t xml:space="preserve">התפיסתי </w:t>
      </w:r>
      <w:bookmarkStart w:id="12830" w:name="_ETM_Q24_565839"/>
      <w:bookmarkEnd w:id="12830"/>
      <w:r w:rsidRPr="00D602A9">
        <w:rPr>
          <w:rtl/>
        </w:rPr>
        <w:t xml:space="preserve">הזה </w:t>
      </w:r>
      <w:bookmarkStart w:id="12831" w:name="_ETM_Q24_566659"/>
      <w:bookmarkEnd w:id="12831"/>
      <w:r w:rsidRPr="00D602A9">
        <w:rPr>
          <w:rtl/>
        </w:rPr>
        <w:t xml:space="preserve">דורש </w:t>
      </w:r>
      <w:bookmarkStart w:id="12832" w:name="_ETM_Q24_567050"/>
      <w:bookmarkEnd w:id="12832"/>
      <w:r w:rsidRPr="00D602A9">
        <w:rPr>
          <w:rtl/>
        </w:rPr>
        <w:t>מא</w:t>
      </w:r>
      <w:r>
        <w:rPr>
          <w:rFonts w:hint="cs"/>
          <w:rtl/>
        </w:rPr>
        <w:t>י</w:t>
      </w:r>
      <w:r w:rsidRPr="00D602A9">
        <w:rPr>
          <w:rtl/>
        </w:rPr>
        <w:t xml:space="preserve">תנו </w:t>
      </w:r>
      <w:bookmarkStart w:id="12833" w:name="_ETM_Q24_567440"/>
      <w:bookmarkEnd w:id="12833"/>
      <w:r w:rsidRPr="00D602A9">
        <w:rPr>
          <w:rtl/>
        </w:rPr>
        <w:t xml:space="preserve">שילוב </w:t>
      </w:r>
      <w:bookmarkStart w:id="12834" w:name="_ETM_Q24_567830"/>
      <w:bookmarkEnd w:id="12834"/>
      <w:r w:rsidRPr="00D602A9">
        <w:rPr>
          <w:rtl/>
        </w:rPr>
        <w:t xml:space="preserve">זרועות </w:t>
      </w:r>
      <w:bookmarkStart w:id="12835" w:name="_ETM_Q24_568370"/>
      <w:bookmarkEnd w:id="12835"/>
      <w:r w:rsidRPr="00D602A9">
        <w:rPr>
          <w:rtl/>
        </w:rPr>
        <w:t xml:space="preserve">של </w:t>
      </w:r>
      <w:bookmarkStart w:id="12836" w:name="_ETM_Q24_569029"/>
      <w:bookmarkEnd w:id="12836"/>
      <w:r w:rsidRPr="00D602A9">
        <w:rPr>
          <w:rtl/>
        </w:rPr>
        <w:t xml:space="preserve">משרד </w:t>
      </w:r>
      <w:bookmarkStart w:id="12837" w:name="_ETM_Q24_569450"/>
      <w:bookmarkEnd w:id="12837"/>
      <w:proofErr w:type="spellStart"/>
      <w:r>
        <w:rPr>
          <w:rtl/>
        </w:rPr>
        <w:t>הבט</w:t>
      </w:r>
      <w:r>
        <w:rPr>
          <w:rFonts w:hint="cs"/>
          <w:rtl/>
        </w:rPr>
        <w:t>"פ</w:t>
      </w:r>
      <w:proofErr w:type="spellEnd"/>
      <w:r w:rsidRPr="00D602A9">
        <w:rPr>
          <w:rtl/>
        </w:rPr>
        <w:t xml:space="preserve"> </w:t>
      </w:r>
      <w:bookmarkStart w:id="12838" w:name="_ETM_Q24_570350"/>
      <w:bookmarkEnd w:id="12838"/>
      <w:r w:rsidR="00F34065">
        <w:rPr>
          <w:rFonts w:hint="cs"/>
          <w:rtl/>
        </w:rPr>
        <w:t>ו</w:t>
      </w:r>
      <w:r w:rsidRPr="00D602A9">
        <w:rPr>
          <w:rtl/>
        </w:rPr>
        <w:t xml:space="preserve">משטרת </w:t>
      </w:r>
      <w:bookmarkStart w:id="12839" w:name="_ETM_Q24_570740"/>
      <w:bookmarkEnd w:id="12839"/>
      <w:r w:rsidRPr="00D602A9">
        <w:rPr>
          <w:rtl/>
        </w:rPr>
        <w:t>ישראל</w:t>
      </w:r>
      <w:bookmarkStart w:id="12840" w:name="_ETM_Q24_572039"/>
      <w:bookmarkEnd w:id="12840"/>
      <w:r>
        <w:rPr>
          <w:rFonts w:hint="cs"/>
          <w:rtl/>
        </w:rPr>
        <w:t xml:space="preserve">, </w:t>
      </w:r>
      <w:r w:rsidRPr="00D602A9">
        <w:rPr>
          <w:rtl/>
        </w:rPr>
        <w:t xml:space="preserve">בהתאם </w:t>
      </w:r>
      <w:bookmarkStart w:id="12841" w:name="_ETM_Q24_572399"/>
      <w:bookmarkEnd w:id="12841"/>
      <w:r w:rsidRPr="00D602A9">
        <w:rPr>
          <w:rtl/>
        </w:rPr>
        <w:t xml:space="preserve">למדיניות </w:t>
      </w:r>
      <w:bookmarkStart w:id="12842" w:name="_ETM_Q24_572909"/>
      <w:bookmarkEnd w:id="12842"/>
      <w:r w:rsidRPr="00D602A9">
        <w:rPr>
          <w:rtl/>
        </w:rPr>
        <w:t xml:space="preserve">שקבעתי </w:t>
      </w:r>
      <w:bookmarkStart w:id="12843" w:name="_ETM_Q24_573420"/>
      <w:bookmarkEnd w:id="12843"/>
      <w:r w:rsidRPr="00D602A9">
        <w:rPr>
          <w:rtl/>
        </w:rPr>
        <w:t xml:space="preserve">ופירטתי </w:t>
      </w:r>
      <w:bookmarkStart w:id="12844" w:name="_ETM_Q24_574079"/>
      <w:bookmarkEnd w:id="12844"/>
      <w:r>
        <w:rPr>
          <w:rFonts w:hint="cs"/>
          <w:rtl/>
        </w:rPr>
        <w:t>כאן,</w:t>
      </w:r>
      <w:r w:rsidRPr="00D602A9">
        <w:rPr>
          <w:rtl/>
        </w:rPr>
        <w:t xml:space="preserve"> </w:t>
      </w:r>
      <w:bookmarkStart w:id="12845" w:name="_ETM_Q24_574320"/>
      <w:bookmarkEnd w:id="12845"/>
      <w:r w:rsidRPr="00D602A9">
        <w:rPr>
          <w:rtl/>
        </w:rPr>
        <w:t xml:space="preserve">אבל </w:t>
      </w:r>
      <w:bookmarkStart w:id="12846" w:name="_ETM_Q24_574529"/>
      <w:bookmarkEnd w:id="12846"/>
      <w:r w:rsidRPr="00D602A9">
        <w:rPr>
          <w:rtl/>
        </w:rPr>
        <w:t xml:space="preserve">גם </w:t>
      </w:r>
      <w:bookmarkStart w:id="12847" w:name="_ETM_Q24_574829"/>
      <w:bookmarkStart w:id="12848" w:name="_ETM_Q24_574979"/>
      <w:bookmarkEnd w:id="12847"/>
      <w:bookmarkEnd w:id="12848"/>
      <w:r>
        <w:rPr>
          <w:rFonts w:hint="cs"/>
          <w:rtl/>
        </w:rPr>
        <w:t xml:space="preserve">עם </w:t>
      </w:r>
      <w:r w:rsidRPr="00D602A9">
        <w:rPr>
          <w:rtl/>
        </w:rPr>
        <w:t xml:space="preserve">הרשויות </w:t>
      </w:r>
      <w:bookmarkStart w:id="12849" w:name="_ETM_Q24_575490"/>
      <w:bookmarkEnd w:id="12849"/>
      <w:r w:rsidRPr="00D602A9">
        <w:rPr>
          <w:rtl/>
        </w:rPr>
        <w:t>המקומיות</w:t>
      </w:r>
      <w:r>
        <w:rPr>
          <w:rFonts w:hint="cs"/>
          <w:rtl/>
        </w:rPr>
        <w:t>,</w:t>
      </w:r>
      <w:r w:rsidRPr="00D602A9">
        <w:rPr>
          <w:rtl/>
        </w:rPr>
        <w:t xml:space="preserve"> </w:t>
      </w:r>
      <w:bookmarkStart w:id="12850" w:name="_ETM_Q24_576089"/>
      <w:bookmarkStart w:id="12851" w:name="_ETM_Q24_576329"/>
      <w:bookmarkStart w:id="12852" w:name="_ETM_Q24_576450"/>
      <w:bookmarkEnd w:id="12850"/>
      <w:bookmarkEnd w:id="12851"/>
      <w:bookmarkEnd w:id="12852"/>
      <w:r>
        <w:rPr>
          <w:rFonts w:hint="cs"/>
          <w:rtl/>
        </w:rPr>
        <w:t xml:space="preserve">גם עם </w:t>
      </w:r>
      <w:r w:rsidRPr="00D602A9">
        <w:rPr>
          <w:rtl/>
        </w:rPr>
        <w:t>המנהיגים</w:t>
      </w:r>
      <w:r>
        <w:rPr>
          <w:rFonts w:hint="cs"/>
          <w:rtl/>
        </w:rPr>
        <w:t>,</w:t>
      </w:r>
      <w:r w:rsidRPr="00D602A9">
        <w:rPr>
          <w:rtl/>
        </w:rPr>
        <w:t xml:space="preserve"> </w:t>
      </w:r>
      <w:bookmarkStart w:id="12853" w:name="_ETM_Q24_577890"/>
      <w:bookmarkEnd w:id="12853"/>
      <w:r w:rsidRPr="00D602A9">
        <w:rPr>
          <w:rtl/>
        </w:rPr>
        <w:t xml:space="preserve">מנהיגי </w:t>
      </w:r>
      <w:bookmarkStart w:id="12854" w:name="_ETM_Q24_578370"/>
      <w:bookmarkEnd w:id="12854"/>
      <w:r w:rsidRPr="00D602A9">
        <w:rPr>
          <w:rtl/>
        </w:rPr>
        <w:t xml:space="preserve">הקהילה </w:t>
      </w:r>
      <w:bookmarkStart w:id="12855" w:name="_ETM_Q24_578820"/>
      <w:bookmarkEnd w:id="12855"/>
      <w:r w:rsidRPr="00D602A9">
        <w:rPr>
          <w:rtl/>
        </w:rPr>
        <w:t xml:space="preserve">והחברה </w:t>
      </w:r>
      <w:bookmarkStart w:id="12856" w:name="_ETM_Q24_579360"/>
      <w:bookmarkEnd w:id="12856"/>
      <w:r w:rsidRPr="00D602A9">
        <w:rPr>
          <w:rtl/>
        </w:rPr>
        <w:t xml:space="preserve">האזרחית </w:t>
      </w:r>
      <w:bookmarkStart w:id="12857" w:name="_ETM_Q24_579779"/>
      <w:bookmarkEnd w:id="12857"/>
      <w:r w:rsidRPr="00D602A9">
        <w:rPr>
          <w:rtl/>
        </w:rPr>
        <w:t xml:space="preserve">בחברה </w:t>
      </w:r>
      <w:bookmarkStart w:id="12858" w:name="_ETM_Q24_580230"/>
      <w:bookmarkEnd w:id="12858"/>
      <w:r w:rsidRPr="00D602A9">
        <w:rPr>
          <w:rtl/>
        </w:rPr>
        <w:t>הערבית</w:t>
      </w:r>
      <w:r>
        <w:rPr>
          <w:rFonts w:hint="cs"/>
          <w:rtl/>
        </w:rPr>
        <w:t>,</w:t>
      </w:r>
      <w:r w:rsidRPr="00D602A9">
        <w:rPr>
          <w:rtl/>
        </w:rPr>
        <w:t xml:space="preserve"> </w:t>
      </w:r>
      <w:bookmarkStart w:id="12859" w:name="_ETM_Q24_580950"/>
      <w:bookmarkEnd w:id="12859"/>
      <w:r w:rsidRPr="00D602A9">
        <w:rPr>
          <w:rtl/>
        </w:rPr>
        <w:t xml:space="preserve">גם </w:t>
      </w:r>
      <w:bookmarkStart w:id="12860" w:name="_ETM_Q24_581250"/>
      <w:bookmarkEnd w:id="12860"/>
      <w:r w:rsidRPr="00D602A9">
        <w:rPr>
          <w:rtl/>
        </w:rPr>
        <w:t xml:space="preserve">במישור </w:t>
      </w:r>
      <w:bookmarkStart w:id="12861" w:name="_ETM_Q24_581670"/>
      <w:bookmarkEnd w:id="12861"/>
      <w:r w:rsidRPr="00D602A9">
        <w:rPr>
          <w:rtl/>
        </w:rPr>
        <w:t>הארצי</w:t>
      </w:r>
      <w:r>
        <w:rPr>
          <w:rFonts w:hint="cs"/>
          <w:rtl/>
        </w:rPr>
        <w:t>,</w:t>
      </w:r>
      <w:r w:rsidRPr="00D602A9">
        <w:rPr>
          <w:rtl/>
        </w:rPr>
        <w:t xml:space="preserve"> </w:t>
      </w:r>
      <w:bookmarkStart w:id="12862" w:name="_ETM_Q24_582029"/>
      <w:bookmarkEnd w:id="12862"/>
      <w:r w:rsidRPr="00D602A9">
        <w:rPr>
          <w:rtl/>
        </w:rPr>
        <w:t xml:space="preserve">גם </w:t>
      </w:r>
      <w:bookmarkStart w:id="12863" w:name="_ETM_Q24_582240"/>
      <w:bookmarkEnd w:id="12863"/>
      <w:r w:rsidRPr="00D602A9">
        <w:rPr>
          <w:rtl/>
        </w:rPr>
        <w:t xml:space="preserve">במישור </w:t>
      </w:r>
      <w:bookmarkStart w:id="12864" w:name="_ETM_Q24_582600"/>
      <w:bookmarkEnd w:id="12864"/>
      <w:r w:rsidRPr="00D602A9">
        <w:rPr>
          <w:rtl/>
        </w:rPr>
        <w:t>המקומי</w:t>
      </w:r>
      <w:r>
        <w:rPr>
          <w:rFonts w:hint="cs"/>
          <w:rtl/>
        </w:rPr>
        <w:t>,</w:t>
      </w:r>
      <w:r w:rsidRPr="00D602A9">
        <w:rPr>
          <w:rtl/>
        </w:rPr>
        <w:t xml:space="preserve"> </w:t>
      </w:r>
      <w:bookmarkStart w:id="12865" w:name="_ETM_Q24_583350"/>
      <w:bookmarkEnd w:id="12865"/>
      <w:r w:rsidRPr="00D602A9">
        <w:rPr>
          <w:rtl/>
        </w:rPr>
        <w:t>וכמובן</w:t>
      </w:r>
      <w:r>
        <w:rPr>
          <w:rFonts w:hint="cs"/>
          <w:rtl/>
        </w:rPr>
        <w:t>,</w:t>
      </w:r>
      <w:r w:rsidRPr="00D602A9">
        <w:rPr>
          <w:rtl/>
        </w:rPr>
        <w:t xml:space="preserve"> </w:t>
      </w:r>
      <w:bookmarkStart w:id="12866" w:name="_ETM_Q24_584520"/>
      <w:bookmarkEnd w:id="12866"/>
      <w:r w:rsidRPr="00D602A9">
        <w:rPr>
          <w:rtl/>
        </w:rPr>
        <w:t>א</w:t>
      </w:r>
      <w:r>
        <w:rPr>
          <w:rFonts w:hint="cs"/>
          <w:rtl/>
        </w:rPr>
        <w:t>י</w:t>
      </w:r>
      <w:r w:rsidRPr="00D602A9">
        <w:rPr>
          <w:rtl/>
        </w:rPr>
        <w:t>תכם</w:t>
      </w:r>
      <w:r>
        <w:rPr>
          <w:rFonts w:hint="cs"/>
          <w:rtl/>
        </w:rPr>
        <w:t>,</w:t>
      </w:r>
      <w:r w:rsidRPr="00D602A9">
        <w:rPr>
          <w:rtl/>
        </w:rPr>
        <w:t xml:space="preserve"> </w:t>
      </w:r>
      <w:bookmarkStart w:id="12867" w:name="_ETM_Q24_585000"/>
      <w:bookmarkEnd w:id="12867"/>
      <w:r w:rsidRPr="00D602A9">
        <w:rPr>
          <w:rtl/>
        </w:rPr>
        <w:t xml:space="preserve">רבותיי </w:t>
      </w:r>
      <w:bookmarkStart w:id="12868" w:name="_ETM_Q24_585480"/>
      <w:bookmarkEnd w:id="12868"/>
      <w:r w:rsidRPr="00D602A9">
        <w:rPr>
          <w:rtl/>
        </w:rPr>
        <w:t xml:space="preserve">חברות </w:t>
      </w:r>
      <w:bookmarkStart w:id="12869" w:name="_ETM_Q24_585900"/>
      <w:bookmarkEnd w:id="12869"/>
      <w:r w:rsidRPr="00D602A9">
        <w:rPr>
          <w:rtl/>
        </w:rPr>
        <w:t xml:space="preserve">וחברי </w:t>
      </w:r>
      <w:bookmarkStart w:id="12870" w:name="_ETM_Q24_586320"/>
      <w:bookmarkEnd w:id="12870"/>
      <w:r w:rsidRPr="00D602A9">
        <w:rPr>
          <w:rtl/>
        </w:rPr>
        <w:t>הכנסת</w:t>
      </w:r>
      <w:r>
        <w:rPr>
          <w:rFonts w:hint="cs"/>
          <w:rtl/>
        </w:rPr>
        <w:t>,</w:t>
      </w:r>
      <w:r w:rsidRPr="00D602A9">
        <w:rPr>
          <w:rtl/>
        </w:rPr>
        <w:t xml:space="preserve"> </w:t>
      </w:r>
      <w:bookmarkStart w:id="12871" w:name="_ETM_Q24_587149"/>
      <w:bookmarkEnd w:id="12871"/>
      <w:r w:rsidRPr="00D602A9">
        <w:rPr>
          <w:rtl/>
        </w:rPr>
        <w:t xml:space="preserve">שבאים </w:t>
      </w:r>
      <w:bookmarkStart w:id="12872" w:name="_ETM_Q24_588079"/>
      <w:bookmarkEnd w:id="12872"/>
      <w:r>
        <w:rPr>
          <w:rFonts w:hint="cs"/>
          <w:rtl/>
        </w:rPr>
        <w:t>מ</w:t>
      </w:r>
      <w:r w:rsidRPr="00D602A9">
        <w:rPr>
          <w:rtl/>
        </w:rPr>
        <w:t xml:space="preserve">קרב </w:t>
      </w:r>
      <w:bookmarkStart w:id="12873" w:name="_ETM_Q24_588499"/>
      <w:bookmarkEnd w:id="12873"/>
      <w:r w:rsidRPr="00D602A9">
        <w:rPr>
          <w:rtl/>
        </w:rPr>
        <w:t xml:space="preserve">החברה </w:t>
      </w:r>
      <w:bookmarkStart w:id="12874" w:name="_ETM_Q24_588919"/>
      <w:bookmarkEnd w:id="12874"/>
      <w:r w:rsidRPr="00D602A9">
        <w:rPr>
          <w:rtl/>
        </w:rPr>
        <w:t>הערבית</w:t>
      </w:r>
      <w:r>
        <w:rPr>
          <w:rFonts w:hint="cs"/>
          <w:rtl/>
        </w:rPr>
        <w:t>.</w:t>
      </w:r>
      <w:r w:rsidRPr="00D602A9">
        <w:rPr>
          <w:rtl/>
        </w:rPr>
        <w:t xml:space="preserve"> </w:t>
      </w:r>
      <w:bookmarkStart w:id="12875" w:name="_ETM_Q24_589759"/>
      <w:bookmarkEnd w:id="12875"/>
      <w:r w:rsidRPr="00D602A9">
        <w:rPr>
          <w:rtl/>
        </w:rPr>
        <w:t xml:space="preserve">אני </w:t>
      </w:r>
      <w:bookmarkStart w:id="12876" w:name="_ETM_Q24_589850"/>
      <w:bookmarkEnd w:id="12876"/>
      <w:r w:rsidRPr="00D602A9">
        <w:rPr>
          <w:rtl/>
        </w:rPr>
        <w:t xml:space="preserve">חושב </w:t>
      </w:r>
      <w:bookmarkStart w:id="12877" w:name="_ETM_Q24_590029"/>
      <w:bookmarkEnd w:id="12877"/>
      <w:r w:rsidRPr="00D602A9">
        <w:rPr>
          <w:rtl/>
        </w:rPr>
        <w:t xml:space="preserve">שרק </w:t>
      </w:r>
      <w:bookmarkStart w:id="12878" w:name="_ETM_Q24_590299"/>
      <w:bookmarkEnd w:id="12878"/>
      <w:r w:rsidRPr="00D602A9">
        <w:rPr>
          <w:rtl/>
        </w:rPr>
        <w:t xml:space="preserve">בשילוב </w:t>
      </w:r>
      <w:bookmarkStart w:id="12879" w:name="_ETM_Q24_590779"/>
      <w:bookmarkEnd w:id="12879"/>
      <w:r w:rsidRPr="00D602A9">
        <w:rPr>
          <w:rtl/>
        </w:rPr>
        <w:t xml:space="preserve">ידיים </w:t>
      </w:r>
      <w:bookmarkStart w:id="12880" w:name="_ETM_Q24_591799"/>
      <w:bookmarkEnd w:id="12880"/>
      <w:r>
        <w:rPr>
          <w:rFonts w:hint="cs"/>
          <w:rtl/>
        </w:rPr>
        <w:t>נ</w:t>
      </w:r>
      <w:r w:rsidRPr="00D602A9">
        <w:rPr>
          <w:rtl/>
        </w:rPr>
        <w:t xml:space="preserve">צליח </w:t>
      </w:r>
      <w:bookmarkStart w:id="12881" w:name="_ETM_Q24_592640"/>
      <w:bookmarkEnd w:id="12881"/>
      <w:r w:rsidRPr="00D602A9">
        <w:rPr>
          <w:rtl/>
        </w:rPr>
        <w:t xml:space="preserve">להשיג </w:t>
      </w:r>
      <w:bookmarkStart w:id="12882" w:name="_ETM_Q24_593119"/>
      <w:bookmarkEnd w:id="12882"/>
      <w:r w:rsidRPr="00D602A9">
        <w:rPr>
          <w:rtl/>
        </w:rPr>
        <w:t xml:space="preserve">את </w:t>
      </w:r>
      <w:bookmarkStart w:id="12883" w:name="_ETM_Q24_593240"/>
      <w:bookmarkEnd w:id="12883"/>
      <w:r w:rsidRPr="00D602A9">
        <w:rPr>
          <w:rtl/>
        </w:rPr>
        <w:t xml:space="preserve">המטרה </w:t>
      </w:r>
      <w:bookmarkStart w:id="12884" w:name="_ETM_Q24_593689"/>
      <w:bookmarkEnd w:id="12884"/>
      <w:r w:rsidRPr="00D602A9">
        <w:rPr>
          <w:rtl/>
        </w:rPr>
        <w:t xml:space="preserve">המשותפת </w:t>
      </w:r>
      <w:bookmarkStart w:id="12885" w:name="_ETM_Q24_594259"/>
      <w:bookmarkEnd w:id="12885"/>
      <w:r w:rsidRPr="00D602A9">
        <w:rPr>
          <w:rtl/>
        </w:rPr>
        <w:t>לכולנו</w:t>
      </w:r>
      <w:r>
        <w:rPr>
          <w:rFonts w:hint="cs"/>
          <w:rtl/>
        </w:rPr>
        <w:t>.</w:t>
      </w:r>
      <w:r w:rsidRPr="00D602A9">
        <w:rPr>
          <w:rtl/>
        </w:rPr>
        <w:t xml:space="preserve"> </w:t>
      </w:r>
      <w:bookmarkStart w:id="12886" w:name="_ETM_Q24_595439"/>
      <w:bookmarkEnd w:id="12886"/>
      <w:r w:rsidRPr="00D602A9">
        <w:rPr>
          <w:rtl/>
        </w:rPr>
        <w:t xml:space="preserve">ותקוותי </w:t>
      </w:r>
      <w:bookmarkStart w:id="12887" w:name="_ETM_Q24_596859"/>
      <w:bookmarkStart w:id="12888" w:name="_ETM_Q24_597789"/>
      <w:bookmarkEnd w:id="12887"/>
      <w:bookmarkEnd w:id="12888"/>
      <w:r w:rsidRPr="00D602A9">
        <w:rPr>
          <w:rtl/>
        </w:rPr>
        <w:t xml:space="preserve">שהדבר </w:t>
      </w:r>
      <w:bookmarkStart w:id="12889" w:name="_ETM_Q24_598869"/>
      <w:bookmarkEnd w:id="12889"/>
      <w:r w:rsidRPr="00D602A9">
        <w:rPr>
          <w:rtl/>
        </w:rPr>
        <w:t xml:space="preserve">יביא </w:t>
      </w:r>
      <w:bookmarkStart w:id="12890" w:name="_ETM_Q24_599439"/>
      <w:bookmarkEnd w:id="12890"/>
      <w:r w:rsidRPr="00D602A9">
        <w:rPr>
          <w:rtl/>
        </w:rPr>
        <w:t xml:space="preserve">איתו </w:t>
      </w:r>
      <w:bookmarkStart w:id="12891" w:name="_ETM_Q24_600139"/>
      <w:bookmarkEnd w:id="12891"/>
      <w:r w:rsidRPr="00D602A9">
        <w:rPr>
          <w:rtl/>
        </w:rPr>
        <w:t xml:space="preserve">גם </w:t>
      </w:r>
      <w:bookmarkStart w:id="12892" w:name="_ETM_Q24_600829"/>
      <w:bookmarkEnd w:id="12892"/>
      <w:r w:rsidRPr="00D602A9">
        <w:rPr>
          <w:rtl/>
        </w:rPr>
        <w:t xml:space="preserve">את </w:t>
      </w:r>
      <w:bookmarkStart w:id="12893" w:name="_ETM_Q24_601130"/>
      <w:bookmarkEnd w:id="12893"/>
      <w:r w:rsidRPr="00D602A9">
        <w:rPr>
          <w:rtl/>
        </w:rPr>
        <w:t>ה</w:t>
      </w:r>
      <w:bookmarkStart w:id="12894" w:name="_ETM_Q24_603520"/>
      <w:bookmarkEnd w:id="12894"/>
      <w:r w:rsidRPr="00D602A9">
        <w:rPr>
          <w:rtl/>
        </w:rPr>
        <w:t xml:space="preserve">חזון </w:t>
      </w:r>
      <w:bookmarkStart w:id="12895" w:name="_ETM_Q24_604649"/>
      <w:bookmarkEnd w:id="12895"/>
      <w:r w:rsidRPr="00D602A9">
        <w:rPr>
          <w:rtl/>
        </w:rPr>
        <w:t xml:space="preserve">של </w:t>
      </w:r>
      <w:bookmarkStart w:id="12896" w:name="_ETM_Q24_605189"/>
      <w:bookmarkEnd w:id="12896"/>
      <w:r w:rsidRPr="00D602A9">
        <w:rPr>
          <w:rtl/>
        </w:rPr>
        <w:t xml:space="preserve">מורי </w:t>
      </w:r>
      <w:bookmarkStart w:id="12897" w:name="_ETM_Q24_605549"/>
      <w:bookmarkEnd w:id="12897"/>
      <w:r w:rsidRPr="00D602A9">
        <w:rPr>
          <w:rtl/>
        </w:rPr>
        <w:t xml:space="preserve">ורבי </w:t>
      </w:r>
      <w:bookmarkStart w:id="12898" w:name="_ETM_Q24_606539"/>
      <w:bookmarkEnd w:id="12898"/>
      <w:r w:rsidRPr="00D602A9">
        <w:rPr>
          <w:rtl/>
        </w:rPr>
        <w:t xml:space="preserve">זאב </w:t>
      </w:r>
      <w:bookmarkStart w:id="12899" w:name="_ETM_Q24_606929"/>
      <w:bookmarkEnd w:id="12899"/>
      <w:r w:rsidRPr="00D602A9">
        <w:rPr>
          <w:rtl/>
        </w:rPr>
        <w:t>ז'בוטינסקי</w:t>
      </w:r>
      <w:r>
        <w:rPr>
          <w:rFonts w:hint="cs"/>
          <w:rtl/>
        </w:rPr>
        <w:t>:</w:t>
      </w:r>
      <w:r w:rsidRPr="00D602A9">
        <w:rPr>
          <w:rtl/>
        </w:rPr>
        <w:t xml:space="preserve"> </w:t>
      </w:r>
      <w:bookmarkStart w:id="12900" w:name="_ETM_Q24_607880"/>
      <w:bookmarkEnd w:id="12900"/>
      <w:r>
        <w:rPr>
          <w:rFonts w:hint="cs"/>
          <w:rtl/>
        </w:rPr>
        <w:t>"</w:t>
      </w:r>
      <w:r w:rsidRPr="00D602A9">
        <w:rPr>
          <w:rtl/>
        </w:rPr>
        <w:t xml:space="preserve">שם </w:t>
      </w:r>
      <w:bookmarkStart w:id="12901" w:name="_ETM_Q24_608540"/>
      <w:bookmarkEnd w:id="12901"/>
      <w:r w:rsidRPr="00D602A9">
        <w:rPr>
          <w:rtl/>
        </w:rPr>
        <w:t xml:space="preserve">ירווה </w:t>
      </w:r>
      <w:bookmarkStart w:id="12902" w:name="_ETM_Q24_609020"/>
      <w:bookmarkEnd w:id="12902"/>
      <w:r w:rsidRPr="00D602A9">
        <w:rPr>
          <w:rtl/>
        </w:rPr>
        <w:t xml:space="preserve">לו </w:t>
      </w:r>
      <w:bookmarkStart w:id="12903" w:name="_ETM_Q24_609500"/>
      <w:bookmarkEnd w:id="12903"/>
      <w:r w:rsidRPr="00D602A9">
        <w:rPr>
          <w:rtl/>
        </w:rPr>
        <w:t xml:space="preserve">משפע </w:t>
      </w:r>
      <w:bookmarkStart w:id="12904" w:name="_ETM_Q24_610130"/>
      <w:bookmarkEnd w:id="12904"/>
      <w:r w:rsidRPr="00D602A9">
        <w:rPr>
          <w:rtl/>
        </w:rPr>
        <w:t>ואושר</w:t>
      </w:r>
      <w:r>
        <w:rPr>
          <w:rFonts w:hint="cs"/>
          <w:rtl/>
        </w:rPr>
        <w:t xml:space="preserve"> /</w:t>
      </w:r>
      <w:r w:rsidRPr="00D602A9">
        <w:rPr>
          <w:rtl/>
        </w:rPr>
        <w:t xml:space="preserve"> </w:t>
      </w:r>
      <w:bookmarkStart w:id="12905" w:name="_ETM_Q24_611090"/>
      <w:bookmarkEnd w:id="12905"/>
      <w:r w:rsidRPr="00D602A9">
        <w:rPr>
          <w:rtl/>
        </w:rPr>
        <w:t xml:space="preserve">בן </w:t>
      </w:r>
      <w:bookmarkStart w:id="12906" w:name="_ETM_Q24_611450"/>
      <w:bookmarkEnd w:id="12906"/>
      <w:r w:rsidRPr="00D602A9">
        <w:rPr>
          <w:rtl/>
        </w:rPr>
        <w:t>ערב</w:t>
      </w:r>
      <w:r>
        <w:rPr>
          <w:rFonts w:hint="cs"/>
          <w:rtl/>
        </w:rPr>
        <w:t>,</w:t>
      </w:r>
      <w:r w:rsidRPr="00D602A9">
        <w:rPr>
          <w:rtl/>
        </w:rPr>
        <w:t xml:space="preserve"> </w:t>
      </w:r>
      <w:bookmarkStart w:id="12907" w:name="_ETM_Q24_612110"/>
      <w:bookmarkEnd w:id="12907"/>
      <w:r w:rsidRPr="00D602A9">
        <w:rPr>
          <w:rtl/>
        </w:rPr>
        <w:t xml:space="preserve">בן </w:t>
      </w:r>
      <w:bookmarkStart w:id="12908" w:name="_ETM_Q24_612379"/>
      <w:bookmarkEnd w:id="12908"/>
      <w:r w:rsidRPr="00D602A9">
        <w:rPr>
          <w:rtl/>
        </w:rPr>
        <w:t xml:space="preserve">נצרת </w:t>
      </w:r>
      <w:bookmarkStart w:id="12909" w:name="_ETM_Q24_613160"/>
      <w:bookmarkEnd w:id="12909"/>
      <w:r w:rsidRPr="00D602A9">
        <w:rPr>
          <w:rtl/>
        </w:rPr>
        <w:t>ובני</w:t>
      </w:r>
      <w:r>
        <w:rPr>
          <w:rFonts w:hint="cs"/>
          <w:rtl/>
        </w:rPr>
        <w:t>".</w:t>
      </w:r>
      <w:r w:rsidRPr="00D602A9">
        <w:rPr>
          <w:rtl/>
        </w:rPr>
        <w:t xml:space="preserve"> </w:t>
      </w:r>
      <w:bookmarkStart w:id="12910" w:name="_ETM_Q24_614170"/>
      <w:bookmarkStart w:id="12911" w:name="_ETM_Q24_613997"/>
      <w:bookmarkStart w:id="12912" w:name="_ETM_Q24_614052"/>
      <w:bookmarkEnd w:id="12910"/>
      <w:bookmarkEnd w:id="12911"/>
      <w:bookmarkEnd w:id="12912"/>
      <w:r w:rsidRPr="00D602A9">
        <w:rPr>
          <w:rtl/>
        </w:rPr>
        <w:t xml:space="preserve">אני </w:t>
      </w:r>
      <w:bookmarkStart w:id="12913" w:name="_ETM_Q24_614530"/>
      <w:bookmarkEnd w:id="12913"/>
      <w:r w:rsidRPr="00D602A9">
        <w:rPr>
          <w:rtl/>
        </w:rPr>
        <w:t xml:space="preserve">רואה </w:t>
      </w:r>
      <w:bookmarkStart w:id="12914" w:name="_ETM_Q24_614800"/>
      <w:bookmarkEnd w:id="12914"/>
      <w:r w:rsidRPr="00D602A9">
        <w:rPr>
          <w:rtl/>
        </w:rPr>
        <w:t xml:space="preserve">בשיפור </w:t>
      </w:r>
      <w:bookmarkStart w:id="12915" w:name="_ETM_Q24_615850"/>
      <w:bookmarkEnd w:id="12915"/>
      <w:r w:rsidRPr="00D602A9">
        <w:rPr>
          <w:rtl/>
        </w:rPr>
        <w:t>האמון</w:t>
      </w:r>
      <w:r>
        <w:rPr>
          <w:rFonts w:hint="cs"/>
          <w:rtl/>
        </w:rPr>
        <w:t>,</w:t>
      </w:r>
      <w:r w:rsidRPr="00D602A9">
        <w:rPr>
          <w:rtl/>
        </w:rPr>
        <w:t xml:space="preserve"> </w:t>
      </w:r>
      <w:bookmarkStart w:id="12916" w:name="_ETM_Q24_616760"/>
      <w:bookmarkEnd w:id="12916"/>
      <w:r w:rsidRPr="00D602A9">
        <w:rPr>
          <w:rtl/>
        </w:rPr>
        <w:t xml:space="preserve">ההידברות </w:t>
      </w:r>
      <w:bookmarkStart w:id="12917" w:name="_ETM_Q24_617630"/>
      <w:bookmarkEnd w:id="12917"/>
      <w:r w:rsidRPr="00D602A9">
        <w:rPr>
          <w:rtl/>
        </w:rPr>
        <w:t xml:space="preserve">וחיזוק </w:t>
      </w:r>
      <w:bookmarkStart w:id="12918" w:name="_ETM_Q24_618200"/>
      <w:bookmarkEnd w:id="12918"/>
      <w:r w:rsidRPr="00D602A9">
        <w:rPr>
          <w:rtl/>
        </w:rPr>
        <w:t xml:space="preserve">הביטחון </w:t>
      </w:r>
      <w:bookmarkStart w:id="12919" w:name="_ETM_Q24_618860"/>
      <w:bookmarkEnd w:id="12919"/>
      <w:r w:rsidRPr="00D602A9">
        <w:rPr>
          <w:rtl/>
        </w:rPr>
        <w:t xml:space="preserve">האישי </w:t>
      </w:r>
      <w:bookmarkStart w:id="12920" w:name="_ETM_Q24_619250"/>
      <w:bookmarkEnd w:id="12920"/>
      <w:r w:rsidRPr="00D602A9">
        <w:rPr>
          <w:rtl/>
        </w:rPr>
        <w:t xml:space="preserve">בחברה </w:t>
      </w:r>
      <w:bookmarkStart w:id="12921" w:name="_ETM_Q24_619670"/>
      <w:bookmarkEnd w:id="12921"/>
      <w:r w:rsidRPr="00D602A9">
        <w:rPr>
          <w:rtl/>
        </w:rPr>
        <w:t xml:space="preserve">הערבית </w:t>
      </w:r>
      <w:bookmarkStart w:id="12922" w:name="_ETM_Q24_620000"/>
      <w:bookmarkEnd w:id="12922"/>
      <w:r w:rsidRPr="00D602A9">
        <w:rPr>
          <w:rtl/>
        </w:rPr>
        <w:t xml:space="preserve">סוגיה </w:t>
      </w:r>
      <w:bookmarkStart w:id="12923" w:name="_ETM_Q24_620420"/>
      <w:bookmarkEnd w:id="12923"/>
      <w:r w:rsidRPr="00D602A9">
        <w:rPr>
          <w:rtl/>
        </w:rPr>
        <w:t xml:space="preserve">לאומית </w:t>
      </w:r>
      <w:bookmarkStart w:id="12924" w:name="_ETM_Q24_621200"/>
      <w:bookmarkEnd w:id="12924"/>
      <w:r w:rsidRPr="00D602A9">
        <w:rPr>
          <w:rtl/>
        </w:rPr>
        <w:t>אסטרטגית</w:t>
      </w:r>
      <w:r>
        <w:rPr>
          <w:rFonts w:hint="cs"/>
          <w:rtl/>
        </w:rPr>
        <w:t xml:space="preserve"> </w:t>
      </w:r>
      <w:r w:rsidR="005429A2">
        <w:rPr>
          <w:rFonts w:hint="cs"/>
          <w:rtl/>
        </w:rPr>
        <w:t>– –</w:t>
      </w:r>
      <w:r w:rsidRPr="00D602A9">
        <w:rPr>
          <w:rtl/>
        </w:rPr>
        <w:t xml:space="preserve"> </w:t>
      </w:r>
      <w:bookmarkStart w:id="12925" w:name="_ETM_Q24_624469"/>
      <w:bookmarkEnd w:id="12925"/>
    </w:p>
    <w:p w:rsidR="004C3490" w:rsidRDefault="004C3490" w:rsidP="00340E3B">
      <w:pPr>
        <w:rPr>
          <w:rtl/>
        </w:rPr>
      </w:pPr>
    </w:p>
    <w:p w:rsidR="004C3490" w:rsidRDefault="004C3490" w:rsidP="00340E3B">
      <w:pPr>
        <w:pStyle w:val="af5"/>
        <w:keepNext/>
        <w:rPr>
          <w:rtl/>
        </w:rPr>
      </w:pPr>
      <w:bookmarkStart w:id="12926" w:name="ET_interruption_5264_26"/>
      <w:r w:rsidRPr="00A05B12">
        <w:rPr>
          <w:rStyle w:val="TagStyle"/>
          <w:rtl/>
        </w:rPr>
        <w:t xml:space="preserve"> &lt;&lt; קריאה &gt;&gt; </w:t>
      </w:r>
      <w:r>
        <w:rPr>
          <w:rtl/>
        </w:rPr>
        <w:t>אחמד טיבי (הרשימה המשותפת):</w:t>
      </w:r>
      <w:r w:rsidRPr="00A05B12">
        <w:rPr>
          <w:rStyle w:val="TagStyle"/>
          <w:rtl/>
        </w:rPr>
        <w:t xml:space="preserve"> &lt;&lt; קריאה &gt;&gt;</w:t>
      </w:r>
      <w:r>
        <w:rPr>
          <w:rtl/>
        </w:rPr>
        <w:t xml:space="preserve"> </w:t>
      </w:r>
      <w:bookmarkEnd w:id="12926"/>
    </w:p>
    <w:p w:rsidR="004C3490" w:rsidRDefault="004C3490" w:rsidP="005429A2">
      <w:pPr>
        <w:rPr>
          <w:rtl/>
          <w:lang w:eastAsia="he-IL"/>
        </w:rPr>
      </w:pPr>
    </w:p>
    <w:p w:rsidR="004C3490" w:rsidRPr="00A05B12" w:rsidRDefault="004C3490" w:rsidP="00340E3B">
      <w:pPr>
        <w:rPr>
          <w:rtl/>
          <w:lang w:eastAsia="he-IL"/>
        </w:rPr>
      </w:pPr>
      <w:r>
        <w:rPr>
          <w:rFonts w:hint="cs"/>
          <w:rtl/>
          <w:lang w:eastAsia="he-IL"/>
        </w:rPr>
        <w:t>רק שבן ערב יישאר בחיים.</w:t>
      </w:r>
    </w:p>
    <w:p w:rsidR="004C3490" w:rsidRDefault="004C3490" w:rsidP="00340E3B">
      <w:pPr>
        <w:keepNext/>
        <w:rPr>
          <w:rtl/>
        </w:rPr>
      </w:pPr>
      <w:bookmarkStart w:id="12927" w:name="ET_speakercontinue_5968_27"/>
    </w:p>
    <w:p w:rsidR="004C3490" w:rsidRDefault="004C3490" w:rsidP="00340E3B">
      <w:pPr>
        <w:pStyle w:val="-"/>
        <w:keepNext/>
        <w:rPr>
          <w:rtl/>
        </w:rPr>
      </w:pPr>
      <w:r w:rsidRPr="00A05B12">
        <w:rPr>
          <w:rStyle w:val="TagStyle"/>
          <w:rtl/>
        </w:rPr>
        <w:t xml:space="preserve"> &lt;&lt; דובר_המשך &gt;&gt; </w:t>
      </w:r>
      <w:r>
        <w:rPr>
          <w:rtl/>
        </w:rPr>
        <w:t>השר לביטחון הפנים אמיר אוחנה:</w:t>
      </w:r>
      <w:r w:rsidRPr="00A05B12">
        <w:rPr>
          <w:rStyle w:val="TagStyle"/>
          <w:rtl/>
        </w:rPr>
        <w:t xml:space="preserve"> &lt;&lt; דובר_המשך &gt;&gt;</w:t>
      </w:r>
      <w:r>
        <w:rPr>
          <w:rtl/>
        </w:rPr>
        <w:t xml:space="preserve"> </w:t>
      </w:r>
      <w:bookmarkEnd w:id="12927"/>
    </w:p>
    <w:p w:rsidR="004C3490" w:rsidRDefault="004C3490" w:rsidP="005429A2">
      <w:pPr>
        <w:rPr>
          <w:rtl/>
          <w:lang w:eastAsia="he-IL"/>
        </w:rPr>
      </w:pPr>
    </w:p>
    <w:p w:rsidR="004C3490" w:rsidRDefault="004C3490" w:rsidP="00D20415">
      <w:pPr>
        <w:rPr>
          <w:rtl/>
        </w:rPr>
      </w:pPr>
      <w:r>
        <w:rPr>
          <w:rFonts w:hint="cs"/>
          <w:rtl/>
        </w:rPr>
        <w:t xml:space="preserve">לא. </w:t>
      </w:r>
      <w:bookmarkStart w:id="12928" w:name="_ETM_Q24_625000"/>
      <w:bookmarkEnd w:id="12928"/>
      <w:r>
        <w:rPr>
          <w:rFonts w:hint="cs"/>
          <w:rtl/>
        </w:rPr>
        <w:t>יישאר, יישאר</w:t>
      </w:r>
      <w:bookmarkStart w:id="12929" w:name="_ETM_Q24_627060"/>
      <w:bookmarkEnd w:id="12929"/>
      <w:r>
        <w:rPr>
          <w:rFonts w:hint="cs"/>
          <w:rtl/>
        </w:rPr>
        <w:t xml:space="preserve">. </w:t>
      </w:r>
      <w:bookmarkStart w:id="12930" w:name="_ETM_Q24_618000"/>
      <w:bookmarkEnd w:id="12930"/>
      <w:r w:rsidR="005429A2">
        <w:rPr>
          <w:rFonts w:hint="cs"/>
          <w:rtl/>
        </w:rPr>
        <w:t>– –</w:t>
      </w:r>
      <w:r>
        <w:rPr>
          <w:rFonts w:hint="cs"/>
          <w:rtl/>
        </w:rPr>
        <w:t xml:space="preserve"> </w:t>
      </w:r>
      <w:bookmarkStart w:id="12931" w:name="_ETM_Q24_627844"/>
      <w:bookmarkEnd w:id="12931"/>
      <w:r>
        <w:rPr>
          <w:rFonts w:hint="cs"/>
          <w:rtl/>
        </w:rPr>
        <w:t>ש</w:t>
      </w:r>
      <w:r w:rsidRPr="00D602A9">
        <w:rPr>
          <w:rtl/>
        </w:rPr>
        <w:t xml:space="preserve">מצריכה </w:t>
      </w:r>
      <w:bookmarkStart w:id="12932" w:name="_ETM_Q24_627660"/>
      <w:bookmarkEnd w:id="12932"/>
      <w:r w:rsidRPr="00D602A9">
        <w:rPr>
          <w:rtl/>
        </w:rPr>
        <w:t xml:space="preserve">הירתמות </w:t>
      </w:r>
      <w:bookmarkStart w:id="12933" w:name="_ETM_Q24_628140"/>
      <w:bookmarkEnd w:id="12933"/>
      <w:r w:rsidRPr="00D602A9">
        <w:rPr>
          <w:rtl/>
        </w:rPr>
        <w:t xml:space="preserve">בכל </w:t>
      </w:r>
      <w:bookmarkStart w:id="12934" w:name="_ETM_Q24_628500"/>
      <w:bookmarkEnd w:id="12934"/>
      <w:r w:rsidRPr="00D602A9">
        <w:rPr>
          <w:rtl/>
        </w:rPr>
        <w:t>הרמות</w:t>
      </w:r>
      <w:r>
        <w:rPr>
          <w:rFonts w:hint="cs"/>
          <w:rtl/>
        </w:rPr>
        <w:t>.</w:t>
      </w:r>
      <w:r w:rsidRPr="00D602A9">
        <w:rPr>
          <w:rtl/>
        </w:rPr>
        <w:t xml:space="preserve"> </w:t>
      </w:r>
      <w:bookmarkStart w:id="12935" w:name="_ETM_Q24_629610"/>
      <w:bookmarkEnd w:id="12935"/>
      <w:r w:rsidRPr="00D602A9">
        <w:rPr>
          <w:rtl/>
        </w:rPr>
        <w:t>בהנחייתי</w:t>
      </w:r>
      <w:r>
        <w:rPr>
          <w:rFonts w:hint="cs"/>
          <w:rtl/>
        </w:rPr>
        <w:t>,</w:t>
      </w:r>
      <w:r w:rsidRPr="00D602A9">
        <w:rPr>
          <w:rtl/>
        </w:rPr>
        <w:t xml:space="preserve"> </w:t>
      </w:r>
      <w:bookmarkStart w:id="12936" w:name="_ETM_Q24_631020"/>
      <w:bookmarkEnd w:id="12936"/>
      <w:r w:rsidRPr="00D602A9">
        <w:rPr>
          <w:rtl/>
        </w:rPr>
        <w:t xml:space="preserve">המשרד </w:t>
      </w:r>
      <w:bookmarkStart w:id="12937" w:name="_ETM_Q24_631440"/>
      <w:bookmarkEnd w:id="12937"/>
      <w:r w:rsidRPr="00D602A9">
        <w:rPr>
          <w:rtl/>
        </w:rPr>
        <w:t xml:space="preserve">לביטחון </w:t>
      </w:r>
      <w:bookmarkStart w:id="12938" w:name="_ETM_Q24_631860"/>
      <w:bookmarkEnd w:id="12938"/>
      <w:r w:rsidRPr="00D602A9">
        <w:rPr>
          <w:rtl/>
        </w:rPr>
        <w:t xml:space="preserve">הפנים </w:t>
      </w:r>
      <w:bookmarkStart w:id="12939" w:name="_ETM_Q24_632160"/>
      <w:bookmarkEnd w:id="12939"/>
      <w:r w:rsidRPr="00D602A9">
        <w:rPr>
          <w:rtl/>
        </w:rPr>
        <w:t xml:space="preserve">ומשטרת </w:t>
      </w:r>
      <w:bookmarkStart w:id="12940" w:name="_ETM_Q24_632670"/>
      <w:bookmarkEnd w:id="12940"/>
      <w:r w:rsidRPr="00D602A9">
        <w:rPr>
          <w:rtl/>
        </w:rPr>
        <w:t xml:space="preserve">ישראל </w:t>
      </w:r>
      <w:bookmarkStart w:id="12941" w:name="_ETM_Q24_633540"/>
      <w:bookmarkEnd w:id="12941"/>
      <w:r w:rsidRPr="00D602A9">
        <w:rPr>
          <w:rtl/>
        </w:rPr>
        <w:t xml:space="preserve">ימשיכו </w:t>
      </w:r>
      <w:bookmarkStart w:id="12942" w:name="_ETM_Q24_634380"/>
      <w:bookmarkEnd w:id="12942"/>
      <w:r w:rsidRPr="00D602A9">
        <w:rPr>
          <w:rtl/>
        </w:rPr>
        <w:t xml:space="preserve">לקדם </w:t>
      </w:r>
      <w:bookmarkStart w:id="12943" w:name="_ETM_Q24_634980"/>
      <w:bookmarkEnd w:id="12943"/>
      <w:proofErr w:type="spellStart"/>
      <w:r w:rsidRPr="00D602A9">
        <w:rPr>
          <w:rtl/>
        </w:rPr>
        <w:t>ולתעדף</w:t>
      </w:r>
      <w:proofErr w:type="spellEnd"/>
      <w:r w:rsidRPr="00D602A9">
        <w:rPr>
          <w:rtl/>
        </w:rPr>
        <w:t xml:space="preserve"> </w:t>
      </w:r>
      <w:bookmarkStart w:id="12944" w:name="_ETM_Q24_635670"/>
      <w:bookmarkEnd w:id="12944"/>
      <w:r w:rsidRPr="00D602A9">
        <w:rPr>
          <w:rtl/>
        </w:rPr>
        <w:t xml:space="preserve">את </w:t>
      </w:r>
      <w:bookmarkStart w:id="12945" w:name="_ETM_Q24_635790"/>
      <w:bookmarkEnd w:id="12945"/>
      <w:r w:rsidRPr="00D602A9">
        <w:rPr>
          <w:rtl/>
        </w:rPr>
        <w:t xml:space="preserve">הטיפול </w:t>
      </w:r>
      <w:bookmarkStart w:id="12946" w:name="_ETM_Q24_636210"/>
      <w:bookmarkEnd w:id="12946"/>
      <w:r w:rsidRPr="00D602A9">
        <w:rPr>
          <w:rtl/>
        </w:rPr>
        <w:t xml:space="preserve">בחברה </w:t>
      </w:r>
      <w:bookmarkStart w:id="12947" w:name="_ETM_Q24_636660"/>
      <w:bookmarkEnd w:id="12947"/>
      <w:r w:rsidRPr="00D602A9">
        <w:rPr>
          <w:rtl/>
        </w:rPr>
        <w:t>הערבית</w:t>
      </w:r>
      <w:r>
        <w:rPr>
          <w:rFonts w:hint="cs"/>
          <w:rtl/>
        </w:rPr>
        <w:t xml:space="preserve">. </w:t>
      </w:r>
      <w:bookmarkStart w:id="12948" w:name="_ETM_Q24_636000"/>
      <w:bookmarkStart w:id="12949" w:name="_ETM_Q24_637000"/>
      <w:bookmarkStart w:id="12950" w:name="_ETM_Q24_637569"/>
      <w:bookmarkEnd w:id="12948"/>
      <w:bookmarkEnd w:id="12949"/>
      <w:bookmarkEnd w:id="12950"/>
      <w:r w:rsidRPr="00D602A9">
        <w:rPr>
          <w:rtl/>
        </w:rPr>
        <w:t xml:space="preserve">אני </w:t>
      </w:r>
      <w:bookmarkStart w:id="12951" w:name="_ETM_Q24_637959"/>
      <w:bookmarkEnd w:id="12951"/>
      <w:r w:rsidRPr="00D602A9">
        <w:rPr>
          <w:rtl/>
        </w:rPr>
        <w:t xml:space="preserve">קורא </w:t>
      </w:r>
      <w:bookmarkStart w:id="12952" w:name="_ETM_Q24_638230"/>
      <w:bookmarkEnd w:id="12952"/>
      <w:r w:rsidRPr="00D602A9">
        <w:rPr>
          <w:rtl/>
        </w:rPr>
        <w:t>לכם</w:t>
      </w:r>
      <w:r>
        <w:rPr>
          <w:rFonts w:hint="cs"/>
          <w:rtl/>
        </w:rPr>
        <w:t>,</w:t>
      </w:r>
      <w:r w:rsidRPr="00D602A9">
        <w:rPr>
          <w:rtl/>
        </w:rPr>
        <w:t xml:space="preserve"> </w:t>
      </w:r>
      <w:bookmarkStart w:id="12953" w:name="_ETM_Q24_638620"/>
      <w:bookmarkEnd w:id="12953"/>
      <w:r w:rsidRPr="00D602A9">
        <w:rPr>
          <w:rtl/>
        </w:rPr>
        <w:t>חבריי</w:t>
      </w:r>
      <w:r>
        <w:rPr>
          <w:rFonts w:hint="cs"/>
          <w:rtl/>
        </w:rPr>
        <w:t>,</w:t>
      </w:r>
      <w:r w:rsidRPr="00D602A9">
        <w:rPr>
          <w:rtl/>
        </w:rPr>
        <w:t xml:space="preserve"> </w:t>
      </w:r>
      <w:bookmarkStart w:id="12954" w:name="_ETM_Q24_639519"/>
      <w:bookmarkEnd w:id="12954"/>
      <w:r w:rsidRPr="00D602A9">
        <w:rPr>
          <w:rtl/>
        </w:rPr>
        <w:t xml:space="preserve">להטות </w:t>
      </w:r>
      <w:bookmarkStart w:id="12955" w:name="_ETM_Q24_639969"/>
      <w:bookmarkEnd w:id="12955"/>
      <w:r w:rsidRPr="00D602A9">
        <w:rPr>
          <w:rtl/>
        </w:rPr>
        <w:t xml:space="preserve">כתף </w:t>
      </w:r>
      <w:bookmarkStart w:id="12956" w:name="_ETM_Q24_641110"/>
      <w:bookmarkEnd w:id="12956"/>
      <w:r>
        <w:rPr>
          <w:rtl/>
        </w:rPr>
        <w:t>ו</w:t>
      </w:r>
      <w:r>
        <w:rPr>
          <w:rFonts w:hint="cs"/>
          <w:rtl/>
        </w:rPr>
        <w:t>ל</w:t>
      </w:r>
      <w:r w:rsidRPr="00D602A9">
        <w:rPr>
          <w:rtl/>
        </w:rPr>
        <w:t xml:space="preserve">סייע </w:t>
      </w:r>
      <w:bookmarkStart w:id="12957" w:name="_ETM_Q24_642070"/>
      <w:bookmarkEnd w:id="12957"/>
      <w:r w:rsidRPr="00D602A9">
        <w:rPr>
          <w:rtl/>
        </w:rPr>
        <w:t xml:space="preserve">לנו </w:t>
      </w:r>
      <w:bookmarkStart w:id="12958" w:name="_ETM_Q24_642370"/>
      <w:bookmarkEnd w:id="12958"/>
      <w:r w:rsidRPr="00D602A9">
        <w:rPr>
          <w:rtl/>
        </w:rPr>
        <w:t xml:space="preserve">במימוש </w:t>
      </w:r>
      <w:bookmarkStart w:id="12959" w:name="_ETM_Q24_643150"/>
      <w:bookmarkEnd w:id="12959"/>
      <w:r w:rsidRPr="00D602A9">
        <w:rPr>
          <w:rtl/>
        </w:rPr>
        <w:t>הי</w:t>
      </w:r>
      <w:r>
        <w:rPr>
          <w:rFonts w:hint="cs"/>
          <w:rtl/>
        </w:rPr>
        <w:t>ע</w:t>
      </w:r>
      <w:r w:rsidRPr="00D602A9">
        <w:rPr>
          <w:rtl/>
        </w:rPr>
        <w:t xml:space="preserve">ד </w:t>
      </w:r>
      <w:bookmarkStart w:id="12960" w:name="_ETM_Q24_644010"/>
      <w:bookmarkEnd w:id="12960"/>
      <w:r w:rsidRPr="00D602A9">
        <w:rPr>
          <w:rtl/>
        </w:rPr>
        <w:t xml:space="preserve">הנשגב </w:t>
      </w:r>
      <w:bookmarkStart w:id="12961" w:name="_ETM_Q24_645270"/>
      <w:bookmarkEnd w:id="12961"/>
      <w:r w:rsidRPr="00D602A9">
        <w:rPr>
          <w:rtl/>
        </w:rPr>
        <w:t xml:space="preserve">של </w:t>
      </w:r>
      <w:bookmarkStart w:id="12962" w:name="_ETM_Q24_645510"/>
      <w:bookmarkEnd w:id="12962"/>
      <w:r w:rsidRPr="00D602A9">
        <w:rPr>
          <w:rtl/>
        </w:rPr>
        <w:t xml:space="preserve">הצלת </w:t>
      </w:r>
      <w:bookmarkStart w:id="12963" w:name="_ETM_Q24_645900"/>
      <w:bookmarkEnd w:id="12963"/>
      <w:r w:rsidRPr="00D602A9">
        <w:rPr>
          <w:rtl/>
        </w:rPr>
        <w:t>חיים</w:t>
      </w:r>
      <w:r>
        <w:rPr>
          <w:rFonts w:hint="cs"/>
          <w:rtl/>
        </w:rPr>
        <w:t xml:space="preserve"> </w:t>
      </w:r>
      <w:r w:rsidR="00D20415">
        <w:rPr>
          <w:rFonts w:hint="cs"/>
          <w:rtl/>
        </w:rPr>
        <w:t>–</w:t>
      </w:r>
      <w:r w:rsidRPr="00D602A9">
        <w:rPr>
          <w:rtl/>
        </w:rPr>
        <w:t xml:space="preserve"> </w:t>
      </w:r>
      <w:bookmarkStart w:id="12964" w:name="_ETM_Q24_646540"/>
      <w:bookmarkEnd w:id="12964"/>
      <w:r w:rsidRPr="00D602A9">
        <w:rPr>
          <w:rtl/>
        </w:rPr>
        <w:t xml:space="preserve">בעיקר </w:t>
      </w:r>
      <w:bookmarkStart w:id="12965" w:name="_ETM_Q24_647020"/>
      <w:bookmarkEnd w:id="12965"/>
      <w:r w:rsidRPr="00D602A9">
        <w:rPr>
          <w:rtl/>
        </w:rPr>
        <w:t xml:space="preserve">הצלת </w:t>
      </w:r>
      <w:bookmarkStart w:id="12966" w:name="_ETM_Q24_647380"/>
      <w:bookmarkEnd w:id="12966"/>
      <w:r w:rsidRPr="00D602A9">
        <w:rPr>
          <w:rtl/>
        </w:rPr>
        <w:t>חיים</w:t>
      </w:r>
      <w:r>
        <w:rPr>
          <w:rFonts w:hint="cs"/>
          <w:rtl/>
        </w:rPr>
        <w:t>,</w:t>
      </w:r>
      <w:r w:rsidRPr="00D602A9">
        <w:rPr>
          <w:rtl/>
        </w:rPr>
        <w:t xml:space="preserve"> </w:t>
      </w:r>
      <w:bookmarkStart w:id="12967" w:name="_ETM_Q24_647590"/>
      <w:bookmarkEnd w:id="12967"/>
      <w:r w:rsidRPr="00D602A9">
        <w:rPr>
          <w:rtl/>
        </w:rPr>
        <w:t xml:space="preserve">אבל </w:t>
      </w:r>
      <w:bookmarkStart w:id="12968" w:name="_ETM_Q24_647770"/>
      <w:bookmarkEnd w:id="12968"/>
      <w:r w:rsidRPr="00D602A9">
        <w:rPr>
          <w:rtl/>
        </w:rPr>
        <w:t xml:space="preserve">גם </w:t>
      </w:r>
      <w:bookmarkStart w:id="12969" w:name="_ETM_Q24_648310"/>
      <w:bookmarkEnd w:id="12969"/>
      <w:r w:rsidRPr="00D602A9">
        <w:rPr>
          <w:rtl/>
        </w:rPr>
        <w:t xml:space="preserve">צמצום </w:t>
      </w:r>
      <w:bookmarkStart w:id="12970" w:name="_ETM_Q24_648760"/>
      <w:bookmarkEnd w:id="12970"/>
      <w:r w:rsidRPr="00D602A9">
        <w:rPr>
          <w:rtl/>
        </w:rPr>
        <w:t xml:space="preserve">הפשיעה </w:t>
      </w:r>
      <w:bookmarkStart w:id="12971" w:name="_ETM_Q24_649150"/>
      <w:bookmarkEnd w:id="12971"/>
      <w:r w:rsidRPr="00D602A9">
        <w:rPr>
          <w:rtl/>
        </w:rPr>
        <w:t>בתחו</w:t>
      </w:r>
      <w:bookmarkStart w:id="12972" w:name="_ETM_Q24_649580"/>
      <w:bookmarkEnd w:id="12972"/>
      <w:r>
        <w:rPr>
          <w:rFonts w:hint="cs"/>
          <w:rtl/>
        </w:rPr>
        <w:t>מים</w:t>
      </w:r>
      <w:r w:rsidRPr="00D602A9">
        <w:rPr>
          <w:rtl/>
        </w:rPr>
        <w:t xml:space="preserve"> </w:t>
      </w:r>
      <w:bookmarkStart w:id="12973" w:name="_ETM_Q24_649730"/>
      <w:bookmarkEnd w:id="12973"/>
      <w:r w:rsidRPr="00D602A9">
        <w:rPr>
          <w:rtl/>
        </w:rPr>
        <w:t>האחרים</w:t>
      </w:r>
      <w:r>
        <w:rPr>
          <w:rFonts w:hint="cs"/>
          <w:rtl/>
        </w:rPr>
        <w:t>.</w:t>
      </w:r>
      <w:r w:rsidRPr="00D602A9">
        <w:rPr>
          <w:rtl/>
        </w:rPr>
        <w:t xml:space="preserve"> </w:t>
      </w:r>
      <w:bookmarkStart w:id="12974" w:name="_ETM_Q24_651540"/>
      <w:bookmarkEnd w:id="12974"/>
    </w:p>
    <w:p w:rsidR="004C3490" w:rsidRDefault="004C3490" w:rsidP="00340E3B">
      <w:pPr>
        <w:rPr>
          <w:rtl/>
        </w:rPr>
      </w:pPr>
    </w:p>
    <w:p w:rsidR="004C3490" w:rsidRDefault="004C3490" w:rsidP="00340E3B">
      <w:pPr>
        <w:pStyle w:val="af6"/>
        <w:keepNext/>
        <w:rPr>
          <w:rtl/>
        </w:rPr>
      </w:pPr>
      <w:bookmarkStart w:id="12975" w:name="ET_yor_6031_28"/>
      <w:r w:rsidRPr="00A05B12">
        <w:rPr>
          <w:rStyle w:val="TagStyle"/>
          <w:rtl/>
        </w:rPr>
        <w:t xml:space="preserve"> &lt;&lt; יור &gt;&gt; </w:t>
      </w:r>
      <w:r>
        <w:rPr>
          <w:rtl/>
        </w:rPr>
        <w:t>היו"ר מיקי חיימוביץ':</w:t>
      </w:r>
      <w:r w:rsidRPr="00A05B12">
        <w:rPr>
          <w:rStyle w:val="TagStyle"/>
          <w:rtl/>
        </w:rPr>
        <w:t xml:space="preserve"> &lt;&lt; יור &gt;&gt;</w:t>
      </w:r>
      <w:r>
        <w:rPr>
          <w:rtl/>
        </w:rPr>
        <w:t xml:space="preserve"> </w:t>
      </w:r>
      <w:bookmarkEnd w:id="12975"/>
    </w:p>
    <w:p w:rsidR="004C3490" w:rsidRDefault="004C3490" w:rsidP="005429A2">
      <w:pPr>
        <w:rPr>
          <w:rtl/>
          <w:lang w:eastAsia="he-IL"/>
        </w:rPr>
      </w:pPr>
    </w:p>
    <w:p w:rsidR="004C3490" w:rsidRDefault="004C3490" w:rsidP="00340E3B">
      <w:pPr>
        <w:rPr>
          <w:rtl/>
        </w:rPr>
      </w:pPr>
      <w:r w:rsidRPr="00D602A9">
        <w:rPr>
          <w:rtl/>
        </w:rPr>
        <w:lastRenderedPageBreak/>
        <w:t>תודה</w:t>
      </w:r>
      <w:r>
        <w:rPr>
          <w:rFonts w:hint="cs"/>
          <w:rtl/>
        </w:rPr>
        <w:t>.</w:t>
      </w:r>
      <w:r w:rsidRPr="00D602A9">
        <w:rPr>
          <w:rtl/>
        </w:rPr>
        <w:t xml:space="preserve"> </w:t>
      </w:r>
      <w:bookmarkStart w:id="12976" w:name="_ETM_Q24_653310"/>
      <w:bookmarkEnd w:id="12976"/>
      <w:r>
        <w:rPr>
          <w:rFonts w:hint="cs"/>
          <w:rtl/>
        </w:rPr>
        <w:t xml:space="preserve">חברת הכנסת היבה יזבק, יש לנו עוד הרבה </w:t>
      </w:r>
      <w:bookmarkStart w:id="12977" w:name="_ETM_Q24_658402"/>
      <w:bookmarkEnd w:id="12977"/>
      <w:r>
        <w:rPr>
          <w:rFonts w:hint="cs"/>
          <w:rtl/>
        </w:rPr>
        <w:t>שאילתות.</w:t>
      </w:r>
    </w:p>
    <w:p w:rsidR="004C3490" w:rsidRDefault="004C3490" w:rsidP="00340E3B">
      <w:pPr>
        <w:rPr>
          <w:rtl/>
        </w:rPr>
      </w:pPr>
    </w:p>
    <w:p w:rsidR="004C3490" w:rsidRDefault="004C3490" w:rsidP="00340E3B">
      <w:pPr>
        <w:pStyle w:val="-"/>
        <w:keepNext/>
        <w:rPr>
          <w:rtl/>
        </w:rPr>
      </w:pPr>
      <w:bookmarkStart w:id="12978" w:name="ET_speakercontinue_5848_27"/>
      <w:r w:rsidRPr="00920D0E">
        <w:rPr>
          <w:rStyle w:val="TagStyle"/>
          <w:rtl/>
        </w:rPr>
        <w:t xml:space="preserve"> &lt;&lt; דובר_המשך &gt;&gt; </w:t>
      </w:r>
      <w:r>
        <w:rPr>
          <w:rtl/>
        </w:rPr>
        <w:t>היבה יזבק (הרשימה המשותפת):</w:t>
      </w:r>
      <w:r w:rsidRPr="00920D0E">
        <w:rPr>
          <w:rStyle w:val="TagStyle"/>
          <w:rtl/>
        </w:rPr>
        <w:t xml:space="preserve"> &lt;&lt; דובר_המשך &gt;&gt;</w:t>
      </w:r>
      <w:r>
        <w:rPr>
          <w:rtl/>
        </w:rPr>
        <w:t xml:space="preserve"> </w:t>
      </w:r>
      <w:bookmarkEnd w:id="12978"/>
    </w:p>
    <w:p w:rsidR="004C3490" w:rsidRDefault="004C3490" w:rsidP="005429A2">
      <w:pPr>
        <w:rPr>
          <w:rtl/>
          <w:lang w:eastAsia="he-IL"/>
        </w:rPr>
      </w:pPr>
    </w:p>
    <w:p w:rsidR="004C3490" w:rsidRDefault="004C3490" w:rsidP="00F34065">
      <w:pPr>
        <w:rPr>
          <w:rtl/>
        </w:rPr>
      </w:pPr>
      <w:bookmarkStart w:id="12979" w:name="_ETM_Q24_647000"/>
      <w:bookmarkStart w:id="12980" w:name="_ETM_Q24_651000"/>
      <w:bookmarkStart w:id="12981" w:name="_ETM_Q24_648285"/>
      <w:bookmarkStart w:id="12982" w:name="_ETM_Q24_648362"/>
      <w:bookmarkStart w:id="12983" w:name="_ETM_Q24_662440"/>
      <w:bookmarkEnd w:id="12979"/>
      <w:bookmarkEnd w:id="12980"/>
      <w:bookmarkEnd w:id="12981"/>
      <w:bookmarkEnd w:id="12982"/>
      <w:bookmarkEnd w:id="12983"/>
      <w:r w:rsidRPr="00D602A9">
        <w:rPr>
          <w:rtl/>
        </w:rPr>
        <w:t>תודה</w:t>
      </w:r>
      <w:r>
        <w:rPr>
          <w:rFonts w:hint="cs"/>
          <w:rtl/>
        </w:rPr>
        <w:t>.</w:t>
      </w:r>
      <w:r w:rsidRPr="00D602A9">
        <w:rPr>
          <w:rtl/>
        </w:rPr>
        <w:t xml:space="preserve"> </w:t>
      </w:r>
      <w:bookmarkStart w:id="12984" w:name="_ETM_Q24_663849"/>
      <w:bookmarkEnd w:id="12984"/>
      <w:r w:rsidRPr="00D602A9">
        <w:rPr>
          <w:rtl/>
        </w:rPr>
        <w:t xml:space="preserve">אנחנו </w:t>
      </w:r>
      <w:bookmarkStart w:id="12985" w:name="_ETM_Q24_664359"/>
      <w:bookmarkEnd w:id="12985"/>
      <w:r w:rsidRPr="00D602A9">
        <w:rPr>
          <w:rtl/>
        </w:rPr>
        <w:t xml:space="preserve">אכן </w:t>
      </w:r>
      <w:bookmarkStart w:id="12986" w:name="_ETM_Q24_664719"/>
      <w:bookmarkEnd w:id="12986"/>
      <w:r w:rsidRPr="00D602A9">
        <w:rPr>
          <w:rtl/>
        </w:rPr>
        <w:t xml:space="preserve">שמענו </w:t>
      </w:r>
      <w:bookmarkStart w:id="12987" w:name="_ETM_Q24_665620"/>
      <w:bookmarkEnd w:id="12987"/>
      <w:r w:rsidRPr="00D602A9">
        <w:rPr>
          <w:rtl/>
        </w:rPr>
        <w:t xml:space="preserve">פירוט </w:t>
      </w:r>
      <w:bookmarkStart w:id="12988" w:name="_ETM_Q24_666730"/>
      <w:bookmarkEnd w:id="12988"/>
      <w:r w:rsidRPr="00D602A9">
        <w:rPr>
          <w:rtl/>
        </w:rPr>
        <w:t>מקיף</w:t>
      </w:r>
      <w:r>
        <w:rPr>
          <w:rFonts w:hint="cs"/>
          <w:rtl/>
        </w:rPr>
        <w:t>,</w:t>
      </w:r>
      <w:r w:rsidRPr="00D602A9">
        <w:rPr>
          <w:rtl/>
        </w:rPr>
        <w:t xml:space="preserve"> </w:t>
      </w:r>
      <w:bookmarkStart w:id="12989" w:name="_ETM_Q24_667629"/>
      <w:bookmarkEnd w:id="12989"/>
      <w:r w:rsidRPr="00D602A9">
        <w:rPr>
          <w:rtl/>
        </w:rPr>
        <w:t xml:space="preserve">ארוך </w:t>
      </w:r>
      <w:bookmarkStart w:id="12990" w:name="_ETM_Q24_668650"/>
      <w:bookmarkEnd w:id="12990"/>
      <w:r w:rsidRPr="00D602A9">
        <w:rPr>
          <w:rtl/>
        </w:rPr>
        <w:t xml:space="preserve">ומושקע </w:t>
      </w:r>
      <w:bookmarkStart w:id="12991" w:name="_ETM_Q24_669609"/>
      <w:bookmarkEnd w:id="12991"/>
      <w:r w:rsidRPr="00D602A9">
        <w:rPr>
          <w:rtl/>
        </w:rPr>
        <w:t xml:space="preserve">מכבוד </w:t>
      </w:r>
      <w:bookmarkStart w:id="12992" w:name="_ETM_Q24_670030"/>
      <w:bookmarkEnd w:id="12992"/>
      <w:r w:rsidRPr="00D602A9">
        <w:rPr>
          <w:rtl/>
        </w:rPr>
        <w:t>השר</w:t>
      </w:r>
      <w:r>
        <w:rPr>
          <w:rFonts w:hint="cs"/>
          <w:rtl/>
        </w:rPr>
        <w:t>,</w:t>
      </w:r>
      <w:r w:rsidRPr="00D602A9">
        <w:rPr>
          <w:rtl/>
        </w:rPr>
        <w:t xml:space="preserve"> </w:t>
      </w:r>
      <w:bookmarkStart w:id="12993" w:name="_ETM_Q24_671450"/>
      <w:bookmarkEnd w:id="12993"/>
      <w:r w:rsidRPr="00D602A9">
        <w:rPr>
          <w:rtl/>
        </w:rPr>
        <w:t xml:space="preserve">אבל </w:t>
      </w:r>
      <w:bookmarkStart w:id="12994" w:name="_ETM_Q24_671900"/>
      <w:bookmarkEnd w:id="12994"/>
      <w:r w:rsidRPr="00D602A9">
        <w:rPr>
          <w:rtl/>
        </w:rPr>
        <w:t xml:space="preserve">בכל </w:t>
      </w:r>
      <w:bookmarkStart w:id="12995" w:name="_ETM_Q24_672230"/>
      <w:bookmarkEnd w:id="12995"/>
      <w:r w:rsidRPr="00D602A9">
        <w:rPr>
          <w:rtl/>
        </w:rPr>
        <w:t xml:space="preserve">זאת </w:t>
      </w:r>
      <w:bookmarkStart w:id="12996" w:name="_ETM_Q24_672470"/>
      <w:bookmarkEnd w:id="12996"/>
      <w:r w:rsidRPr="00D602A9">
        <w:rPr>
          <w:rtl/>
        </w:rPr>
        <w:t xml:space="preserve">נראה </w:t>
      </w:r>
      <w:bookmarkStart w:id="12997" w:name="_ETM_Q24_673400"/>
      <w:bookmarkStart w:id="12998" w:name="_ETM_Q24_674709"/>
      <w:bookmarkEnd w:id="12997"/>
      <w:bookmarkEnd w:id="12998"/>
      <w:r w:rsidRPr="00D602A9">
        <w:rPr>
          <w:rtl/>
        </w:rPr>
        <w:t xml:space="preserve">שההשקעה </w:t>
      </w:r>
      <w:bookmarkStart w:id="12999" w:name="_ETM_Q24_676340"/>
      <w:bookmarkEnd w:id="12999"/>
      <w:r w:rsidRPr="00D602A9">
        <w:rPr>
          <w:rtl/>
        </w:rPr>
        <w:t xml:space="preserve">כפי </w:t>
      </w:r>
      <w:bookmarkStart w:id="13000" w:name="_ETM_Q24_676670"/>
      <w:bookmarkEnd w:id="13000"/>
      <w:r w:rsidRPr="00D602A9">
        <w:rPr>
          <w:rtl/>
        </w:rPr>
        <w:t xml:space="preserve">שתוארה </w:t>
      </w:r>
      <w:bookmarkStart w:id="13001" w:name="_ETM_Q24_678000"/>
      <w:bookmarkEnd w:id="13001"/>
      <w:r>
        <w:rPr>
          <w:rtl/>
        </w:rPr>
        <w:t>ע</w:t>
      </w:r>
      <w:r>
        <w:rPr>
          <w:rFonts w:hint="cs"/>
          <w:rtl/>
        </w:rPr>
        <w:t>ל ידי</w:t>
      </w:r>
      <w:r w:rsidRPr="00D602A9">
        <w:rPr>
          <w:rtl/>
        </w:rPr>
        <w:t xml:space="preserve"> </w:t>
      </w:r>
      <w:bookmarkStart w:id="13002" w:name="_ETM_Q24_678420"/>
      <w:bookmarkEnd w:id="13002"/>
      <w:r>
        <w:rPr>
          <w:rtl/>
        </w:rPr>
        <w:t>כבוד</w:t>
      </w:r>
      <w:r>
        <w:rPr>
          <w:rFonts w:hint="cs"/>
          <w:rtl/>
        </w:rPr>
        <w:t>ך</w:t>
      </w:r>
      <w:bookmarkStart w:id="13003" w:name="_ETM_Q24_679590"/>
      <w:bookmarkEnd w:id="13003"/>
      <w:r>
        <w:rPr>
          <w:rFonts w:hint="cs"/>
          <w:rtl/>
        </w:rPr>
        <w:t xml:space="preserve"> </w:t>
      </w:r>
      <w:r w:rsidRPr="00D602A9">
        <w:rPr>
          <w:rtl/>
        </w:rPr>
        <w:t xml:space="preserve">לא </w:t>
      </w:r>
      <w:bookmarkStart w:id="13004" w:name="_ETM_Q24_679860"/>
      <w:bookmarkEnd w:id="13004"/>
      <w:r w:rsidRPr="00D602A9">
        <w:rPr>
          <w:rtl/>
        </w:rPr>
        <w:t xml:space="preserve">באמת </w:t>
      </w:r>
      <w:bookmarkStart w:id="13005" w:name="_ETM_Q24_680280"/>
      <w:bookmarkEnd w:id="13005"/>
      <w:r w:rsidRPr="00D602A9">
        <w:rPr>
          <w:rtl/>
        </w:rPr>
        <w:t>בא</w:t>
      </w:r>
      <w:r>
        <w:rPr>
          <w:rFonts w:hint="cs"/>
          <w:rtl/>
        </w:rPr>
        <w:t>ה</w:t>
      </w:r>
      <w:r w:rsidRPr="00D602A9">
        <w:rPr>
          <w:rtl/>
        </w:rPr>
        <w:t xml:space="preserve"> </w:t>
      </w:r>
      <w:bookmarkStart w:id="13006" w:name="_ETM_Q24_680489"/>
      <w:bookmarkEnd w:id="13006"/>
      <w:r w:rsidRPr="00D602A9">
        <w:rPr>
          <w:rtl/>
        </w:rPr>
        <w:t xml:space="preserve">לידי </w:t>
      </w:r>
      <w:bookmarkStart w:id="13007" w:name="_ETM_Q24_680819"/>
      <w:bookmarkEnd w:id="13007"/>
      <w:r w:rsidRPr="00D602A9">
        <w:rPr>
          <w:rtl/>
        </w:rPr>
        <w:t xml:space="preserve">ביטוי </w:t>
      </w:r>
      <w:bookmarkStart w:id="13008" w:name="_ETM_Q24_681150"/>
      <w:bookmarkEnd w:id="13008"/>
      <w:r w:rsidRPr="00D602A9">
        <w:rPr>
          <w:rtl/>
        </w:rPr>
        <w:t>בשטח</w:t>
      </w:r>
      <w:r>
        <w:rPr>
          <w:rFonts w:hint="cs"/>
          <w:rtl/>
        </w:rPr>
        <w:t>.</w:t>
      </w:r>
      <w:r w:rsidRPr="00D602A9">
        <w:rPr>
          <w:rtl/>
        </w:rPr>
        <w:t xml:space="preserve"> </w:t>
      </w:r>
      <w:bookmarkStart w:id="13009" w:name="_ETM_Q24_681870"/>
      <w:bookmarkEnd w:id="13009"/>
      <w:r w:rsidRPr="00D602A9">
        <w:rPr>
          <w:rtl/>
        </w:rPr>
        <w:t xml:space="preserve">אנחנו </w:t>
      </w:r>
      <w:bookmarkStart w:id="13010" w:name="_ETM_Q24_682319"/>
      <w:bookmarkEnd w:id="13010"/>
      <w:r w:rsidRPr="00D602A9">
        <w:rPr>
          <w:rtl/>
        </w:rPr>
        <w:t xml:space="preserve">גם </w:t>
      </w:r>
      <w:bookmarkStart w:id="13011" w:name="_ETM_Q24_682530"/>
      <w:bookmarkEnd w:id="13011"/>
      <w:r w:rsidRPr="00D602A9">
        <w:rPr>
          <w:rtl/>
        </w:rPr>
        <w:t xml:space="preserve">השנה </w:t>
      </w:r>
      <w:bookmarkStart w:id="13012" w:name="_ETM_Q24_682980"/>
      <w:bookmarkEnd w:id="13012"/>
      <w:r w:rsidRPr="00D602A9">
        <w:rPr>
          <w:rtl/>
        </w:rPr>
        <w:t xml:space="preserve">מדברים </w:t>
      </w:r>
      <w:bookmarkStart w:id="13013" w:name="_ETM_Q24_683519"/>
      <w:bookmarkEnd w:id="13013"/>
      <w:r w:rsidRPr="00D602A9">
        <w:rPr>
          <w:rtl/>
        </w:rPr>
        <w:t xml:space="preserve">על </w:t>
      </w:r>
      <w:bookmarkStart w:id="13014" w:name="_ETM_Q24_683730"/>
      <w:bookmarkEnd w:id="13014"/>
      <w:r w:rsidRPr="00D602A9">
        <w:rPr>
          <w:rtl/>
        </w:rPr>
        <w:t xml:space="preserve">כ-90 </w:t>
      </w:r>
      <w:bookmarkStart w:id="13015" w:name="_ETM_Q24_686060"/>
      <w:bookmarkStart w:id="13016" w:name="_ETM_Q24_686990"/>
      <w:bookmarkEnd w:id="13015"/>
      <w:bookmarkEnd w:id="13016"/>
      <w:r w:rsidRPr="00D602A9">
        <w:rPr>
          <w:rtl/>
        </w:rPr>
        <w:t xml:space="preserve">קורבנות </w:t>
      </w:r>
      <w:bookmarkStart w:id="13017" w:name="_ETM_Q24_687500"/>
      <w:bookmarkEnd w:id="13017"/>
      <w:r w:rsidRPr="00D602A9">
        <w:rPr>
          <w:rtl/>
        </w:rPr>
        <w:t>ירי</w:t>
      </w:r>
      <w:r>
        <w:rPr>
          <w:rFonts w:hint="cs"/>
          <w:rtl/>
        </w:rPr>
        <w:t>.</w:t>
      </w:r>
    </w:p>
    <w:p w:rsidR="004C3490" w:rsidRDefault="004C3490" w:rsidP="00340E3B">
      <w:pPr>
        <w:rPr>
          <w:rtl/>
        </w:rPr>
      </w:pPr>
    </w:p>
    <w:p w:rsidR="004C3490" w:rsidRDefault="004C3490" w:rsidP="00340E3B">
      <w:pPr>
        <w:pStyle w:val="-"/>
        <w:keepNext/>
        <w:rPr>
          <w:rtl/>
        </w:rPr>
      </w:pPr>
      <w:bookmarkStart w:id="13018" w:name="_ETM_Q24_685218"/>
      <w:bookmarkEnd w:id="13018"/>
      <w:r w:rsidRPr="00A05B12">
        <w:rPr>
          <w:rStyle w:val="TagStyle"/>
          <w:rtl/>
        </w:rPr>
        <w:t xml:space="preserve">&lt;&lt; דובר_המשך &gt;&gt; </w:t>
      </w:r>
      <w:r>
        <w:rPr>
          <w:rtl/>
        </w:rPr>
        <w:t>השר לביטחון הפנים אמיר אוחנה:</w:t>
      </w:r>
      <w:r w:rsidRPr="00A05B12">
        <w:rPr>
          <w:rStyle w:val="TagStyle"/>
          <w:rtl/>
        </w:rPr>
        <w:t xml:space="preserve"> &lt;&lt; דובר_המשך &gt;&gt;</w:t>
      </w:r>
      <w:r>
        <w:rPr>
          <w:rtl/>
        </w:rPr>
        <w:t xml:space="preserve"> </w:t>
      </w:r>
    </w:p>
    <w:p w:rsidR="004C3490" w:rsidRPr="00A05B12" w:rsidRDefault="004C3490" w:rsidP="00340E3B">
      <w:pPr>
        <w:rPr>
          <w:rtl/>
          <w:lang w:eastAsia="he-IL"/>
        </w:rPr>
      </w:pPr>
    </w:p>
    <w:p w:rsidR="004C3490" w:rsidRDefault="004C3490" w:rsidP="00340E3B">
      <w:pPr>
        <w:rPr>
          <w:rtl/>
        </w:rPr>
      </w:pPr>
      <w:r w:rsidRPr="00D602A9">
        <w:rPr>
          <w:rtl/>
        </w:rPr>
        <w:t xml:space="preserve"> </w:t>
      </w:r>
      <w:bookmarkStart w:id="13019" w:name="_ETM_Q24_688440"/>
      <w:bookmarkEnd w:id="13019"/>
      <w:r w:rsidRPr="00D602A9">
        <w:rPr>
          <w:rtl/>
        </w:rPr>
        <w:t>לא</w:t>
      </w:r>
      <w:r>
        <w:rPr>
          <w:rFonts w:hint="cs"/>
          <w:rtl/>
        </w:rPr>
        <w:t>.</w:t>
      </w:r>
      <w:r w:rsidRPr="00D602A9">
        <w:rPr>
          <w:rtl/>
        </w:rPr>
        <w:t xml:space="preserve"> </w:t>
      </w:r>
      <w:bookmarkStart w:id="13020" w:name="_ETM_Q24_688560"/>
      <w:bookmarkEnd w:id="13020"/>
      <w:r w:rsidRPr="00D602A9">
        <w:rPr>
          <w:rtl/>
        </w:rPr>
        <w:t xml:space="preserve">אני </w:t>
      </w:r>
      <w:bookmarkStart w:id="13021" w:name="_ETM_Q24_688860"/>
      <w:bookmarkEnd w:id="13021"/>
      <w:r w:rsidRPr="00D602A9">
        <w:rPr>
          <w:rtl/>
        </w:rPr>
        <w:t xml:space="preserve">מקווה </w:t>
      </w:r>
      <w:bookmarkStart w:id="13022" w:name="_ETM_Q24_689520"/>
      <w:bookmarkStart w:id="13023" w:name="_ETM_Q24_689820"/>
      <w:bookmarkEnd w:id="13022"/>
      <w:bookmarkEnd w:id="13023"/>
      <w:r w:rsidRPr="00D602A9">
        <w:rPr>
          <w:rtl/>
        </w:rPr>
        <w:t xml:space="preserve">שלא </w:t>
      </w:r>
      <w:bookmarkStart w:id="13024" w:name="_ETM_Q24_690060"/>
      <w:bookmarkEnd w:id="13024"/>
      <w:r w:rsidRPr="00D602A9">
        <w:rPr>
          <w:rtl/>
        </w:rPr>
        <w:t>נגיע</w:t>
      </w:r>
      <w:r>
        <w:rPr>
          <w:rFonts w:hint="cs"/>
          <w:rtl/>
        </w:rPr>
        <w:t xml:space="preserve"> ל-90.</w:t>
      </w:r>
      <w:r w:rsidRPr="00D602A9">
        <w:rPr>
          <w:rtl/>
        </w:rPr>
        <w:t xml:space="preserve"> </w:t>
      </w:r>
      <w:bookmarkStart w:id="13025" w:name="_ETM_Q24_690360"/>
      <w:bookmarkStart w:id="13026" w:name="_ETM_Q24_690690"/>
      <w:bookmarkEnd w:id="13025"/>
      <w:bookmarkEnd w:id="13026"/>
      <w:r w:rsidRPr="00D602A9">
        <w:rPr>
          <w:rtl/>
        </w:rPr>
        <w:t xml:space="preserve">לא </w:t>
      </w:r>
      <w:bookmarkStart w:id="13027" w:name="_ETM_Q24_690780"/>
      <w:bookmarkEnd w:id="13027"/>
      <w:r w:rsidRPr="00D602A9">
        <w:rPr>
          <w:rtl/>
        </w:rPr>
        <w:t>הגענו</w:t>
      </w:r>
      <w:r>
        <w:rPr>
          <w:rFonts w:hint="cs"/>
          <w:rtl/>
        </w:rPr>
        <w:t xml:space="preserve"> ל-90.</w:t>
      </w:r>
    </w:p>
    <w:p w:rsidR="004C3490" w:rsidRDefault="004C3490" w:rsidP="00340E3B">
      <w:pPr>
        <w:rPr>
          <w:rtl/>
          <w:lang w:eastAsia="he-IL"/>
        </w:rPr>
      </w:pPr>
    </w:p>
    <w:p w:rsidR="004C3490" w:rsidRDefault="004C3490" w:rsidP="00340E3B">
      <w:pPr>
        <w:pStyle w:val="-"/>
        <w:keepNext/>
        <w:rPr>
          <w:rtl/>
        </w:rPr>
      </w:pPr>
      <w:bookmarkStart w:id="13028" w:name="ET_speakercontinue_5848_34"/>
      <w:r w:rsidRPr="00A05B12">
        <w:rPr>
          <w:rStyle w:val="TagStyle"/>
          <w:rtl/>
        </w:rPr>
        <w:t xml:space="preserve"> &lt;&lt; דובר_המשך &gt;&gt; </w:t>
      </w:r>
      <w:r>
        <w:rPr>
          <w:rtl/>
        </w:rPr>
        <w:t>היבה יזבק (הרשימה המשותפת):</w:t>
      </w:r>
      <w:r w:rsidRPr="00A05B12">
        <w:rPr>
          <w:rStyle w:val="TagStyle"/>
          <w:rtl/>
        </w:rPr>
        <w:t xml:space="preserve"> &lt;&lt; דובר_המשך &gt;&gt;</w:t>
      </w:r>
      <w:r>
        <w:rPr>
          <w:rtl/>
        </w:rPr>
        <w:t xml:space="preserve"> </w:t>
      </w:r>
      <w:bookmarkEnd w:id="13028"/>
    </w:p>
    <w:p w:rsidR="004C3490" w:rsidRPr="00A05B12" w:rsidRDefault="004C3490" w:rsidP="00340E3B">
      <w:pPr>
        <w:rPr>
          <w:rtl/>
          <w:lang w:eastAsia="he-IL"/>
        </w:rPr>
      </w:pPr>
    </w:p>
    <w:p w:rsidR="004C3490" w:rsidRDefault="004C3490" w:rsidP="00F34065">
      <w:pPr>
        <w:rPr>
          <w:rtl/>
        </w:rPr>
      </w:pPr>
      <w:bookmarkStart w:id="13029" w:name="_ETM_Q24_688312"/>
      <w:bookmarkStart w:id="13030" w:name="_ETM_Q24_688439"/>
      <w:bookmarkStart w:id="13031" w:name="_ETM_Q24_691050"/>
      <w:bookmarkStart w:id="13032" w:name="_ETM_Q24_692100"/>
      <w:bookmarkEnd w:id="13029"/>
      <w:bookmarkEnd w:id="13030"/>
      <w:bookmarkEnd w:id="13031"/>
      <w:bookmarkEnd w:id="13032"/>
      <w:r w:rsidRPr="00D602A9">
        <w:rPr>
          <w:rtl/>
        </w:rPr>
        <w:t>כ-90</w:t>
      </w:r>
      <w:bookmarkStart w:id="13033" w:name="_ETM_Q24_693030"/>
      <w:bookmarkEnd w:id="13033"/>
      <w:r>
        <w:rPr>
          <w:rFonts w:hint="cs"/>
          <w:rtl/>
        </w:rPr>
        <w:t xml:space="preserve">, כ-90. </w:t>
      </w:r>
      <w:r w:rsidRPr="00D602A9">
        <w:rPr>
          <w:rtl/>
        </w:rPr>
        <w:t xml:space="preserve">מתקרבים </w:t>
      </w:r>
      <w:bookmarkStart w:id="13034" w:name="_ETM_Q24_693690"/>
      <w:bookmarkEnd w:id="13034"/>
      <w:r w:rsidRPr="00D602A9">
        <w:rPr>
          <w:rtl/>
        </w:rPr>
        <w:t>מאוד</w:t>
      </w:r>
      <w:r>
        <w:rPr>
          <w:rFonts w:hint="cs"/>
          <w:rtl/>
        </w:rPr>
        <w:t>,</w:t>
      </w:r>
      <w:r w:rsidRPr="00D602A9">
        <w:rPr>
          <w:rtl/>
        </w:rPr>
        <w:t xml:space="preserve"> </w:t>
      </w:r>
      <w:bookmarkStart w:id="13035" w:name="_ETM_Q24_694200"/>
      <w:bookmarkEnd w:id="13035"/>
      <w:r w:rsidRPr="00D602A9">
        <w:rPr>
          <w:rtl/>
        </w:rPr>
        <w:t>לצערנו</w:t>
      </w:r>
      <w:bookmarkStart w:id="13036" w:name="_ETM_Q24_695650"/>
      <w:bookmarkEnd w:id="13036"/>
      <w:r>
        <w:rPr>
          <w:rFonts w:hint="cs"/>
          <w:rtl/>
        </w:rPr>
        <w:t xml:space="preserve">. </w:t>
      </w:r>
      <w:bookmarkStart w:id="13037" w:name="_ETM_Q24_695224"/>
      <w:bookmarkEnd w:id="13037"/>
      <w:r w:rsidRPr="00D602A9">
        <w:rPr>
          <w:rtl/>
        </w:rPr>
        <w:t xml:space="preserve">אז </w:t>
      </w:r>
      <w:bookmarkStart w:id="13038" w:name="_ETM_Q24_696129"/>
      <w:bookmarkEnd w:id="13038"/>
      <w:r w:rsidRPr="00D602A9">
        <w:rPr>
          <w:rtl/>
        </w:rPr>
        <w:t xml:space="preserve">מצד </w:t>
      </w:r>
      <w:bookmarkStart w:id="13039" w:name="_ETM_Q24_696489"/>
      <w:bookmarkEnd w:id="13039"/>
      <w:r>
        <w:rPr>
          <w:rFonts w:hint="cs"/>
          <w:rtl/>
        </w:rPr>
        <w:t>אחד</w:t>
      </w:r>
      <w:r w:rsidRPr="00D602A9">
        <w:rPr>
          <w:rtl/>
        </w:rPr>
        <w:t xml:space="preserve"> </w:t>
      </w:r>
      <w:bookmarkStart w:id="13040" w:name="_ETM_Q24_696819"/>
      <w:bookmarkEnd w:id="13040"/>
      <w:r w:rsidRPr="00D602A9">
        <w:rPr>
          <w:rtl/>
        </w:rPr>
        <w:t xml:space="preserve">אתה </w:t>
      </w:r>
      <w:bookmarkStart w:id="13041" w:name="_ETM_Q24_697059"/>
      <w:bookmarkEnd w:id="13041"/>
      <w:r w:rsidRPr="00D602A9">
        <w:rPr>
          <w:rtl/>
        </w:rPr>
        <w:t xml:space="preserve">מציין </w:t>
      </w:r>
      <w:bookmarkStart w:id="13042" w:name="_ETM_Q24_697629"/>
      <w:bookmarkEnd w:id="13042"/>
      <w:r w:rsidRPr="00D602A9">
        <w:rPr>
          <w:rtl/>
        </w:rPr>
        <w:t xml:space="preserve">את </w:t>
      </w:r>
      <w:bookmarkStart w:id="13043" w:name="_ETM_Q24_697780"/>
      <w:bookmarkEnd w:id="13043"/>
      <w:r w:rsidRPr="00D602A9">
        <w:rPr>
          <w:rtl/>
        </w:rPr>
        <w:t>העל</w:t>
      </w:r>
      <w:r>
        <w:rPr>
          <w:rFonts w:hint="cs"/>
          <w:rtl/>
        </w:rPr>
        <w:t>י</w:t>
      </w:r>
      <w:r w:rsidRPr="00D602A9">
        <w:rPr>
          <w:rtl/>
        </w:rPr>
        <w:t xml:space="preserve">יה </w:t>
      </w:r>
      <w:bookmarkStart w:id="13044" w:name="_ETM_Q24_698379"/>
      <w:bookmarkEnd w:id="13044"/>
      <w:r w:rsidRPr="00D602A9">
        <w:rPr>
          <w:rtl/>
        </w:rPr>
        <w:t xml:space="preserve">בפתיחת </w:t>
      </w:r>
      <w:bookmarkStart w:id="13045" w:name="_ETM_Q24_699489"/>
      <w:bookmarkEnd w:id="13045"/>
      <w:r w:rsidRPr="00D602A9">
        <w:rPr>
          <w:rtl/>
        </w:rPr>
        <w:t>מוקדי</w:t>
      </w:r>
      <w:r>
        <w:rPr>
          <w:rFonts w:hint="cs"/>
          <w:rtl/>
        </w:rPr>
        <w:t>ם</w:t>
      </w:r>
      <w:r w:rsidRPr="00D602A9">
        <w:rPr>
          <w:rtl/>
        </w:rPr>
        <w:t xml:space="preserve"> </w:t>
      </w:r>
      <w:bookmarkStart w:id="13046" w:name="_ETM_Q24_700059"/>
      <w:bookmarkEnd w:id="13046"/>
      <w:r w:rsidRPr="00D602A9">
        <w:rPr>
          <w:rtl/>
        </w:rPr>
        <w:t xml:space="preserve">ותחנות </w:t>
      </w:r>
      <w:bookmarkStart w:id="13047" w:name="_ETM_Q24_700569"/>
      <w:bookmarkEnd w:id="13047"/>
      <w:r w:rsidRPr="00D602A9">
        <w:rPr>
          <w:rtl/>
        </w:rPr>
        <w:t>משטרה</w:t>
      </w:r>
      <w:bookmarkStart w:id="13048" w:name="_ETM_Q24_701319"/>
      <w:bookmarkStart w:id="13049" w:name="_ETM_Q24_701679"/>
      <w:bookmarkEnd w:id="13048"/>
      <w:bookmarkEnd w:id="13049"/>
      <w:r>
        <w:rPr>
          <w:rFonts w:hint="cs"/>
          <w:rtl/>
        </w:rPr>
        <w:t xml:space="preserve"> וגיוס </w:t>
      </w:r>
      <w:r w:rsidRPr="00D602A9">
        <w:rPr>
          <w:rtl/>
        </w:rPr>
        <w:t xml:space="preserve">שוטרים </w:t>
      </w:r>
      <w:bookmarkStart w:id="13050" w:name="_ETM_Q24_702189"/>
      <w:bookmarkEnd w:id="13050"/>
      <w:r w:rsidRPr="00D602A9">
        <w:rPr>
          <w:rtl/>
        </w:rPr>
        <w:t>ערבים</w:t>
      </w:r>
      <w:r>
        <w:rPr>
          <w:rFonts w:hint="cs"/>
          <w:rtl/>
        </w:rPr>
        <w:t>,</w:t>
      </w:r>
      <w:r w:rsidRPr="00D602A9">
        <w:rPr>
          <w:rtl/>
        </w:rPr>
        <w:t xml:space="preserve"> </w:t>
      </w:r>
      <w:bookmarkStart w:id="13051" w:name="_ETM_Q24_702609"/>
      <w:bookmarkEnd w:id="13051"/>
      <w:r w:rsidRPr="00D602A9">
        <w:rPr>
          <w:rtl/>
        </w:rPr>
        <w:t xml:space="preserve">ומצד </w:t>
      </w:r>
      <w:bookmarkStart w:id="13052" w:name="_ETM_Q24_703030"/>
      <w:bookmarkEnd w:id="13052"/>
      <w:r w:rsidRPr="00D602A9">
        <w:rPr>
          <w:rtl/>
        </w:rPr>
        <w:t xml:space="preserve">שני </w:t>
      </w:r>
      <w:bookmarkStart w:id="13053" w:name="_ETM_Q24_703749"/>
      <w:bookmarkEnd w:id="13053"/>
      <w:r w:rsidRPr="00D602A9">
        <w:rPr>
          <w:rtl/>
        </w:rPr>
        <w:t xml:space="preserve">אנחנו </w:t>
      </w:r>
      <w:bookmarkStart w:id="13054" w:name="_ETM_Q24_704170"/>
      <w:bookmarkEnd w:id="13054"/>
      <w:r>
        <w:rPr>
          <w:rFonts w:hint="cs"/>
          <w:rtl/>
        </w:rPr>
        <w:t xml:space="preserve">גם </w:t>
      </w:r>
      <w:r w:rsidRPr="00D602A9">
        <w:rPr>
          <w:rtl/>
        </w:rPr>
        <w:t xml:space="preserve">רואים </w:t>
      </w:r>
      <w:bookmarkStart w:id="13055" w:name="_ETM_Q24_704469"/>
      <w:bookmarkStart w:id="13056" w:name="_ETM_Q24_704709"/>
      <w:bookmarkEnd w:id="13055"/>
      <w:bookmarkEnd w:id="13056"/>
      <w:r w:rsidRPr="00D602A9">
        <w:rPr>
          <w:rtl/>
        </w:rPr>
        <w:t xml:space="preserve">לפי </w:t>
      </w:r>
      <w:bookmarkStart w:id="13057" w:name="_ETM_Q24_704950"/>
      <w:bookmarkEnd w:id="13057"/>
      <w:r w:rsidRPr="00D602A9">
        <w:rPr>
          <w:rtl/>
        </w:rPr>
        <w:t xml:space="preserve">הנתונים </w:t>
      </w:r>
      <w:bookmarkStart w:id="13058" w:name="_ETM_Q24_705459"/>
      <w:bookmarkEnd w:id="13058"/>
      <w:r w:rsidRPr="00D602A9">
        <w:rPr>
          <w:rtl/>
        </w:rPr>
        <w:t xml:space="preserve">שיש </w:t>
      </w:r>
      <w:bookmarkStart w:id="13059" w:name="_ETM_Q24_705790"/>
      <w:bookmarkEnd w:id="13059"/>
      <w:r w:rsidRPr="00D602A9">
        <w:rPr>
          <w:rtl/>
        </w:rPr>
        <w:t>עלי</w:t>
      </w:r>
      <w:r>
        <w:rPr>
          <w:rFonts w:hint="cs"/>
          <w:rtl/>
        </w:rPr>
        <w:t>י</w:t>
      </w:r>
      <w:r w:rsidRPr="00D602A9">
        <w:rPr>
          <w:rtl/>
        </w:rPr>
        <w:t xml:space="preserve">ה </w:t>
      </w:r>
      <w:bookmarkStart w:id="13060" w:name="_ETM_Q24_706120"/>
      <w:bookmarkEnd w:id="13060"/>
      <w:r w:rsidRPr="00D602A9">
        <w:rPr>
          <w:rtl/>
        </w:rPr>
        <w:t xml:space="preserve">דווקא </w:t>
      </w:r>
      <w:bookmarkStart w:id="13061" w:name="_ETM_Q24_706840"/>
      <w:bookmarkEnd w:id="13061"/>
      <w:r w:rsidRPr="00D602A9">
        <w:rPr>
          <w:rtl/>
        </w:rPr>
        <w:t xml:space="preserve">במקומות </w:t>
      </w:r>
      <w:bookmarkStart w:id="13062" w:name="_ETM_Q24_707469"/>
      <w:bookmarkEnd w:id="13062"/>
      <w:r w:rsidRPr="00D602A9">
        <w:rPr>
          <w:rtl/>
        </w:rPr>
        <w:t>האלה</w:t>
      </w:r>
      <w:r>
        <w:rPr>
          <w:rFonts w:hint="cs"/>
          <w:rtl/>
        </w:rPr>
        <w:t>.</w:t>
      </w:r>
      <w:r w:rsidRPr="00D602A9">
        <w:rPr>
          <w:rtl/>
        </w:rPr>
        <w:t xml:space="preserve"> </w:t>
      </w:r>
      <w:bookmarkStart w:id="13063" w:name="_ETM_Q24_708280"/>
      <w:bookmarkEnd w:id="13063"/>
      <w:r w:rsidRPr="00D602A9">
        <w:rPr>
          <w:rtl/>
        </w:rPr>
        <w:t xml:space="preserve">מצד </w:t>
      </w:r>
      <w:bookmarkStart w:id="13064" w:name="_ETM_Q24_708670"/>
      <w:bookmarkEnd w:id="13064"/>
      <w:r w:rsidRPr="00D602A9">
        <w:rPr>
          <w:rtl/>
        </w:rPr>
        <w:t xml:space="preserve">שני </w:t>
      </w:r>
      <w:bookmarkStart w:id="13065" w:name="_ETM_Q24_708909"/>
      <w:bookmarkEnd w:id="13065"/>
      <w:r w:rsidRPr="00D602A9">
        <w:rPr>
          <w:rtl/>
        </w:rPr>
        <w:t xml:space="preserve">אתה </w:t>
      </w:r>
      <w:bookmarkStart w:id="13066" w:name="_ETM_Q24_709150"/>
      <w:bookmarkEnd w:id="13066"/>
      <w:r w:rsidRPr="00D602A9">
        <w:rPr>
          <w:rtl/>
        </w:rPr>
        <w:t xml:space="preserve">מדבר </w:t>
      </w:r>
      <w:bookmarkStart w:id="13067" w:name="_ETM_Q24_710049"/>
      <w:bookmarkEnd w:id="13067"/>
      <w:r w:rsidRPr="00D602A9">
        <w:rPr>
          <w:rtl/>
        </w:rPr>
        <w:t xml:space="preserve">על </w:t>
      </w:r>
      <w:bookmarkStart w:id="13068" w:name="_ETM_Q24_710260"/>
      <w:bookmarkEnd w:id="13068"/>
      <w:r w:rsidRPr="00D602A9">
        <w:rPr>
          <w:rtl/>
        </w:rPr>
        <w:t xml:space="preserve">תגבור </w:t>
      </w:r>
      <w:bookmarkStart w:id="13069" w:name="_ETM_Q24_710799"/>
      <w:bookmarkEnd w:id="13069"/>
      <w:r w:rsidRPr="00D602A9">
        <w:rPr>
          <w:rtl/>
        </w:rPr>
        <w:t xml:space="preserve">כוחות </w:t>
      </w:r>
      <w:bookmarkStart w:id="13070" w:name="_ETM_Q24_711159"/>
      <w:bookmarkEnd w:id="13070"/>
      <w:r w:rsidRPr="00D602A9">
        <w:rPr>
          <w:rtl/>
        </w:rPr>
        <w:t xml:space="preserve">המשטרה </w:t>
      </w:r>
      <w:bookmarkStart w:id="13071" w:name="_ETM_Q24_711790"/>
      <w:bookmarkEnd w:id="13071"/>
      <w:r w:rsidRPr="00D602A9">
        <w:rPr>
          <w:rtl/>
        </w:rPr>
        <w:t xml:space="preserve">איפה </w:t>
      </w:r>
      <w:bookmarkStart w:id="13072" w:name="_ETM_Q24_712090"/>
      <w:bookmarkEnd w:id="13072"/>
      <w:r w:rsidRPr="00D602A9">
        <w:rPr>
          <w:rtl/>
        </w:rPr>
        <w:t xml:space="preserve">שצריך </w:t>
      </w:r>
      <w:bookmarkStart w:id="13073" w:name="_ETM_Q24_712629"/>
      <w:bookmarkStart w:id="13074" w:name="_ETM_Q24_713109"/>
      <w:bookmarkEnd w:id="13073"/>
      <w:bookmarkEnd w:id="13074"/>
      <w:r>
        <w:rPr>
          <w:rFonts w:hint="cs"/>
          <w:rtl/>
        </w:rPr>
        <w:t xml:space="preserve">גם </w:t>
      </w:r>
      <w:r w:rsidRPr="00D602A9">
        <w:rPr>
          <w:rtl/>
        </w:rPr>
        <w:t xml:space="preserve">ככלי </w:t>
      </w:r>
      <w:bookmarkStart w:id="13075" w:name="_ETM_Q24_713590"/>
      <w:bookmarkEnd w:id="13075"/>
      <w:r>
        <w:rPr>
          <w:rFonts w:hint="cs"/>
          <w:rtl/>
        </w:rPr>
        <w:t>מניעתי,</w:t>
      </w:r>
      <w:r w:rsidRPr="00D602A9">
        <w:rPr>
          <w:rtl/>
        </w:rPr>
        <w:t xml:space="preserve"> </w:t>
      </w:r>
      <w:bookmarkStart w:id="13076" w:name="_ETM_Q24_714189"/>
      <w:bookmarkStart w:id="13077" w:name="_ETM_Q24_714459"/>
      <w:bookmarkEnd w:id="13076"/>
      <w:bookmarkEnd w:id="13077"/>
      <w:r w:rsidRPr="00D602A9">
        <w:rPr>
          <w:rtl/>
        </w:rPr>
        <w:t xml:space="preserve">ואני </w:t>
      </w:r>
      <w:bookmarkStart w:id="13078" w:name="_ETM_Q24_714730"/>
      <w:bookmarkEnd w:id="13078"/>
      <w:r w:rsidRPr="00D602A9">
        <w:rPr>
          <w:rtl/>
        </w:rPr>
        <w:t xml:space="preserve">יכולה </w:t>
      </w:r>
      <w:bookmarkStart w:id="13079" w:name="_ETM_Q24_715090"/>
      <w:bookmarkEnd w:id="13079"/>
      <w:r w:rsidRPr="00D602A9">
        <w:rPr>
          <w:rtl/>
        </w:rPr>
        <w:t xml:space="preserve">להעיד </w:t>
      </w:r>
      <w:bookmarkStart w:id="13080" w:name="_ETM_Q24_715540"/>
      <w:bookmarkEnd w:id="13080"/>
      <w:r w:rsidRPr="00D602A9">
        <w:rPr>
          <w:rtl/>
        </w:rPr>
        <w:t xml:space="preserve">גם </w:t>
      </w:r>
      <w:bookmarkStart w:id="13081" w:name="_ETM_Q24_715750"/>
      <w:bookmarkEnd w:id="13081"/>
      <w:r>
        <w:rPr>
          <w:rFonts w:hint="cs"/>
          <w:rtl/>
        </w:rPr>
        <w:t>מהעיר</w:t>
      </w:r>
      <w:r w:rsidRPr="00D602A9">
        <w:rPr>
          <w:rtl/>
        </w:rPr>
        <w:t xml:space="preserve"> </w:t>
      </w:r>
      <w:bookmarkStart w:id="13082" w:name="_ETM_Q24_716139"/>
      <w:bookmarkEnd w:id="13082"/>
      <w:r w:rsidRPr="00D602A9">
        <w:rPr>
          <w:rtl/>
        </w:rPr>
        <w:t>נצרת</w:t>
      </w:r>
      <w:r>
        <w:rPr>
          <w:rFonts w:hint="cs"/>
          <w:rtl/>
        </w:rPr>
        <w:t xml:space="preserve">, </w:t>
      </w:r>
      <w:bookmarkStart w:id="13083" w:name="_ETM_Q24_715000"/>
      <w:bookmarkStart w:id="13084" w:name="_ETM_Q24_719000"/>
      <w:bookmarkStart w:id="13085" w:name="_ETM_Q24_716679"/>
      <w:bookmarkEnd w:id="13083"/>
      <w:bookmarkEnd w:id="13084"/>
      <w:bookmarkEnd w:id="13085"/>
      <w:r>
        <w:rPr>
          <w:rFonts w:hint="cs"/>
          <w:rtl/>
        </w:rPr>
        <w:t>שאני גרה</w:t>
      </w:r>
      <w:r w:rsidRPr="00D602A9">
        <w:rPr>
          <w:rtl/>
        </w:rPr>
        <w:t xml:space="preserve"> </w:t>
      </w:r>
      <w:bookmarkStart w:id="13086" w:name="_ETM_Q24_717250"/>
      <w:bookmarkEnd w:id="13086"/>
      <w:r w:rsidRPr="00D602A9">
        <w:rPr>
          <w:rtl/>
        </w:rPr>
        <w:t xml:space="preserve">בה </w:t>
      </w:r>
      <w:bookmarkStart w:id="13087" w:name="_ETM_Q24_717760"/>
      <w:bookmarkEnd w:id="13087"/>
      <w:r>
        <w:rPr>
          <w:rtl/>
        </w:rPr>
        <w:t>וח</w:t>
      </w:r>
      <w:r>
        <w:rPr>
          <w:rFonts w:hint="cs"/>
          <w:rtl/>
        </w:rPr>
        <w:t>וו</w:t>
      </w:r>
      <w:r w:rsidRPr="00D602A9">
        <w:rPr>
          <w:rtl/>
        </w:rPr>
        <w:t xml:space="preserve">ה </w:t>
      </w:r>
      <w:bookmarkStart w:id="13088" w:name="_ETM_Q24_718359"/>
      <w:bookmarkEnd w:id="13088"/>
      <w:r w:rsidRPr="00D602A9">
        <w:rPr>
          <w:rtl/>
        </w:rPr>
        <w:t xml:space="preserve">אותה </w:t>
      </w:r>
      <w:bookmarkStart w:id="13089" w:name="_ETM_Q24_718629"/>
      <w:bookmarkEnd w:id="13089"/>
      <w:r w:rsidRPr="00D602A9">
        <w:rPr>
          <w:rtl/>
        </w:rPr>
        <w:t xml:space="preserve">באופן </w:t>
      </w:r>
      <w:bookmarkStart w:id="13090" w:name="_ETM_Q24_719019"/>
      <w:bookmarkEnd w:id="13090"/>
      <w:r>
        <w:rPr>
          <w:rtl/>
        </w:rPr>
        <w:t>יו</w:t>
      </w:r>
      <w:r>
        <w:rPr>
          <w:rFonts w:hint="cs"/>
          <w:rtl/>
        </w:rPr>
        <w:t>ם-</w:t>
      </w:r>
      <w:r w:rsidRPr="00D602A9">
        <w:rPr>
          <w:rtl/>
        </w:rPr>
        <w:t>יומי</w:t>
      </w:r>
      <w:r>
        <w:rPr>
          <w:rFonts w:hint="cs"/>
          <w:rtl/>
        </w:rPr>
        <w:t xml:space="preserve">, </w:t>
      </w:r>
      <w:bookmarkStart w:id="13091" w:name="_ETM_Q24_720690"/>
      <w:bookmarkEnd w:id="13091"/>
      <w:r>
        <w:rPr>
          <w:rFonts w:hint="cs"/>
          <w:rtl/>
        </w:rPr>
        <w:t>ש</w:t>
      </w:r>
      <w:r w:rsidRPr="00D602A9">
        <w:rPr>
          <w:rtl/>
        </w:rPr>
        <w:t xml:space="preserve">למרות </w:t>
      </w:r>
      <w:bookmarkStart w:id="13092" w:name="_ETM_Q24_721319"/>
      <w:bookmarkEnd w:id="13092"/>
      <w:r w:rsidRPr="00D602A9">
        <w:rPr>
          <w:rtl/>
        </w:rPr>
        <w:t xml:space="preserve">הבקשות </w:t>
      </w:r>
      <w:bookmarkStart w:id="13093" w:name="_ETM_Q24_721920"/>
      <w:bookmarkEnd w:id="13093"/>
      <w:r w:rsidRPr="00D602A9">
        <w:rPr>
          <w:rtl/>
        </w:rPr>
        <w:t xml:space="preserve">החוזרות </w:t>
      </w:r>
      <w:bookmarkStart w:id="13094" w:name="_ETM_Q24_722490"/>
      <w:bookmarkEnd w:id="13094"/>
      <w:r w:rsidRPr="00D602A9">
        <w:rPr>
          <w:rtl/>
        </w:rPr>
        <w:t xml:space="preserve">ונשנות </w:t>
      </w:r>
      <w:bookmarkStart w:id="13095" w:name="_ETM_Q24_722970"/>
      <w:bookmarkEnd w:id="13095"/>
      <w:r w:rsidRPr="00D602A9">
        <w:rPr>
          <w:rtl/>
        </w:rPr>
        <w:t xml:space="preserve">של </w:t>
      </w:r>
      <w:bookmarkStart w:id="13096" w:name="_ETM_Q24_723240"/>
      <w:bookmarkEnd w:id="13096"/>
      <w:r w:rsidRPr="00D602A9">
        <w:rPr>
          <w:rtl/>
        </w:rPr>
        <w:t xml:space="preserve">תושבים </w:t>
      </w:r>
      <w:bookmarkStart w:id="13097" w:name="_ETM_Q24_724290"/>
      <w:bookmarkEnd w:id="13097"/>
      <w:r w:rsidRPr="00D602A9">
        <w:rPr>
          <w:rtl/>
        </w:rPr>
        <w:t xml:space="preserve">מתחנת </w:t>
      </w:r>
      <w:bookmarkStart w:id="13098" w:name="_ETM_Q24_724920"/>
      <w:bookmarkEnd w:id="13098"/>
      <w:r w:rsidRPr="00D602A9">
        <w:rPr>
          <w:rtl/>
        </w:rPr>
        <w:t xml:space="preserve">המשטרה </w:t>
      </w:r>
      <w:bookmarkStart w:id="13099" w:name="_ETM_Q24_725819"/>
      <w:bookmarkEnd w:id="13099"/>
      <w:r w:rsidRPr="00D602A9">
        <w:rPr>
          <w:rtl/>
        </w:rPr>
        <w:t xml:space="preserve">להפעיל </w:t>
      </w:r>
      <w:bookmarkStart w:id="13100" w:name="_ETM_Q24_726569"/>
      <w:bookmarkStart w:id="13101" w:name="_ETM_Q24_726690"/>
      <w:bookmarkEnd w:id="13100"/>
      <w:bookmarkEnd w:id="13101"/>
      <w:r>
        <w:rPr>
          <w:rFonts w:hint="cs"/>
          <w:rtl/>
        </w:rPr>
        <w:t>ו</w:t>
      </w:r>
      <w:r w:rsidRPr="00D602A9">
        <w:rPr>
          <w:rtl/>
        </w:rPr>
        <w:t xml:space="preserve">לתגבר </w:t>
      </w:r>
      <w:bookmarkStart w:id="13102" w:name="_ETM_Q24_727319"/>
      <w:bookmarkEnd w:id="13102"/>
      <w:r w:rsidRPr="00D602A9">
        <w:rPr>
          <w:rtl/>
        </w:rPr>
        <w:t xml:space="preserve">את </w:t>
      </w:r>
      <w:bookmarkStart w:id="13103" w:name="_ETM_Q24_727470"/>
      <w:bookmarkEnd w:id="13103"/>
      <w:r w:rsidRPr="00D602A9">
        <w:rPr>
          <w:rtl/>
        </w:rPr>
        <w:t xml:space="preserve">הנוכחות </w:t>
      </w:r>
      <w:bookmarkStart w:id="13104" w:name="_ETM_Q24_727980"/>
      <w:bookmarkEnd w:id="13104"/>
      <w:r w:rsidRPr="00D602A9">
        <w:rPr>
          <w:rtl/>
        </w:rPr>
        <w:t xml:space="preserve">של </w:t>
      </w:r>
      <w:bookmarkStart w:id="13105" w:name="_ETM_Q24_728130"/>
      <w:bookmarkEnd w:id="13105"/>
      <w:r w:rsidRPr="00D602A9">
        <w:rPr>
          <w:rtl/>
        </w:rPr>
        <w:t xml:space="preserve">כוחות </w:t>
      </w:r>
      <w:bookmarkStart w:id="13106" w:name="_ETM_Q24_728490"/>
      <w:bookmarkEnd w:id="13106"/>
      <w:r w:rsidRPr="00D602A9">
        <w:rPr>
          <w:rtl/>
        </w:rPr>
        <w:t>המשטרה</w:t>
      </w:r>
      <w:r>
        <w:rPr>
          <w:rFonts w:hint="cs"/>
          <w:rtl/>
        </w:rPr>
        <w:t xml:space="preserve"> בעיר,</w:t>
      </w:r>
      <w:r w:rsidRPr="00D602A9">
        <w:rPr>
          <w:rtl/>
        </w:rPr>
        <w:t xml:space="preserve"> </w:t>
      </w:r>
      <w:bookmarkStart w:id="13107" w:name="_ETM_Q24_728970"/>
      <w:bookmarkStart w:id="13108" w:name="_ETM_Q24_729270"/>
      <w:bookmarkEnd w:id="13107"/>
      <w:bookmarkEnd w:id="13108"/>
      <w:r w:rsidRPr="00D602A9">
        <w:rPr>
          <w:rtl/>
        </w:rPr>
        <w:t xml:space="preserve">במיוחד </w:t>
      </w:r>
      <w:bookmarkStart w:id="13109" w:name="_ETM_Q24_729809"/>
      <w:bookmarkEnd w:id="13109"/>
      <w:r w:rsidRPr="00D602A9">
        <w:rPr>
          <w:rtl/>
        </w:rPr>
        <w:t xml:space="preserve">איפה </w:t>
      </w:r>
      <w:bookmarkStart w:id="13110" w:name="_ETM_Q24_730050"/>
      <w:bookmarkEnd w:id="13110"/>
      <w:r w:rsidRPr="00D602A9">
        <w:rPr>
          <w:rtl/>
        </w:rPr>
        <w:t xml:space="preserve">שיש </w:t>
      </w:r>
      <w:bookmarkStart w:id="13111" w:name="_ETM_Q24_730380"/>
      <w:bookmarkEnd w:id="13111"/>
      <w:r w:rsidRPr="00D602A9">
        <w:rPr>
          <w:rtl/>
        </w:rPr>
        <w:t xml:space="preserve">מוקדים </w:t>
      </w:r>
      <w:bookmarkStart w:id="13112" w:name="_ETM_Q24_730800"/>
      <w:bookmarkEnd w:id="13112"/>
      <w:r w:rsidRPr="00D602A9">
        <w:rPr>
          <w:rtl/>
        </w:rPr>
        <w:t xml:space="preserve">שידוע </w:t>
      </w:r>
      <w:bookmarkStart w:id="13113" w:name="_ETM_Q24_731910"/>
      <w:bookmarkStart w:id="13114" w:name="_ETM_Q24_733260"/>
      <w:bookmarkEnd w:id="13113"/>
      <w:bookmarkEnd w:id="13114"/>
      <w:r w:rsidRPr="00D602A9">
        <w:rPr>
          <w:rtl/>
        </w:rPr>
        <w:t>שעלול</w:t>
      </w:r>
      <w:r>
        <w:rPr>
          <w:rFonts w:hint="cs"/>
          <w:rtl/>
        </w:rPr>
        <w:t>ים</w:t>
      </w:r>
      <w:bookmarkStart w:id="13115" w:name="_ETM_Q24_734370"/>
      <w:bookmarkStart w:id="13116" w:name="_ETM_Q24_735240"/>
      <w:bookmarkEnd w:id="13115"/>
      <w:bookmarkEnd w:id="13116"/>
      <w:r>
        <w:rPr>
          <w:rFonts w:hint="cs"/>
          <w:rtl/>
        </w:rPr>
        <w:t xml:space="preserve"> </w:t>
      </w:r>
      <w:r w:rsidRPr="00D602A9">
        <w:rPr>
          <w:rtl/>
        </w:rPr>
        <w:t xml:space="preserve">להתפרץ </w:t>
      </w:r>
      <w:bookmarkStart w:id="13117" w:name="_ETM_Q24_735849"/>
      <w:bookmarkEnd w:id="13117"/>
      <w:r>
        <w:rPr>
          <w:rtl/>
        </w:rPr>
        <w:t>ש</w:t>
      </w:r>
      <w:r>
        <w:rPr>
          <w:rFonts w:hint="cs"/>
          <w:rtl/>
        </w:rPr>
        <w:t>ם</w:t>
      </w:r>
      <w:r w:rsidRPr="00D602A9">
        <w:rPr>
          <w:rtl/>
        </w:rPr>
        <w:t xml:space="preserve"> </w:t>
      </w:r>
      <w:bookmarkStart w:id="13118" w:name="_ETM_Q24_736360"/>
      <w:bookmarkEnd w:id="13118"/>
      <w:r w:rsidRPr="00D602A9">
        <w:rPr>
          <w:rtl/>
        </w:rPr>
        <w:t xml:space="preserve">כל </w:t>
      </w:r>
      <w:bookmarkStart w:id="13119" w:name="_ETM_Q24_736630"/>
      <w:bookmarkEnd w:id="13119"/>
      <w:r w:rsidRPr="00D602A9">
        <w:rPr>
          <w:rtl/>
        </w:rPr>
        <w:t xml:space="preserve">מיני </w:t>
      </w:r>
      <w:bookmarkStart w:id="13120" w:name="_ETM_Q24_737199"/>
      <w:bookmarkEnd w:id="13120"/>
      <w:r w:rsidRPr="00D602A9">
        <w:rPr>
          <w:rtl/>
        </w:rPr>
        <w:t xml:space="preserve">מקרים </w:t>
      </w:r>
      <w:bookmarkStart w:id="13121" w:name="_ETM_Q24_738099"/>
      <w:bookmarkEnd w:id="13121"/>
      <w:r>
        <w:rPr>
          <w:rFonts w:hint="cs"/>
          <w:rtl/>
        </w:rPr>
        <w:t>– ידוע</w:t>
      </w:r>
      <w:r w:rsidRPr="00D602A9">
        <w:rPr>
          <w:rtl/>
        </w:rPr>
        <w:t xml:space="preserve"> </w:t>
      </w:r>
      <w:bookmarkStart w:id="13122" w:name="_ETM_Q24_738639"/>
      <w:bookmarkEnd w:id="13122"/>
      <w:r w:rsidRPr="00D602A9">
        <w:rPr>
          <w:rtl/>
        </w:rPr>
        <w:t xml:space="preserve">גם </w:t>
      </w:r>
      <w:bookmarkStart w:id="13123" w:name="_ETM_Q24_738849"/>
      <w:bookmarkEnd w:id="13123"/>
      <w:r w:rsidRPr="00D602A9">
        <w:rPr>
          <w:rtl/>
        </w:rPr>
        <w:t>למשטרה</w:t>
      </w:r>
      <w:r>
        <w:rPr>
          <w:rFonts w:hint="cs"/>
          <w:rtl/>
        </w:rPr>
        <w:t xml:space="preserve"> </w:t>
      </w:r>
      <w:r>
        <w:rPr>
          <w:rFonts w:hint="eastAsia"/>
        </w:rPr>
        <w:t>–</w:t>
      </w:r>
      <w:r w:rsidRPr="00D602A9">
        <w:rPr>
          <w:rtl/>
        </w:rPr>
        <w:t xml:space="preserve"> </w:t>
      </w:r>
      <w:bookmarkStart w:id="13124" w:name="_ETM_Q24_739389"/>
      <w:bookmarkEnd w:id="13124"/>
      <w:r w:rsidRPr="00D602A9">
        <w:rPr>
          <w:rtl/>
        </w:rPr>
        <w:t xml:space="preserve">אנחנו </w:t>
      </w:r>
      <w:bookmarkStart w:id="13125" w:name="_ETM_Q24_739720"/>
      <w:bookmarkEnd w:id="13125"/>
      <w:r w:rsidRPr="00D602A9">
        <w:rPr>
          <w:rtl/>
        </w:rPr>
        <w:t xml:space="preserve">לא </w:t>
      </w:r>
      <w:bookmarkStart w:id="13126" w:name="_ETM_Q24_739840"/>
      <w:bookmarkEnd w:id="13126"/>
      <w:r w:rsidRPr="00D602A9">
        <w:rPr>
          <w:rtl/>
        </w:rPr>
        <w:t xml:space="preserve">רואים </w:t>
      </w:r>
      <w:bookmarkStart w:id="13127" w:name="_ETM_Q24_740110"/>
      <w:bookmarkEnd w:id="13127"/>
      <w:r w:rsidRPr="00D602A9">
        <w:rPr>
          <w:rtl/>
        </w:rPr>
        <w:t xml:space="preserve">שום </w:t>
      </w:r>
      <w:bookmarkStart w:id="13128" w:name="_ETM_Q24_740349"/>
      <w:bookmarkEnd w:id="13128"/>
      <w:r w:rsidRPr="00D602A9">
        <w:rPr>
          <w:rtl/>
        </w:rPr>
        <w:t xml:space="preserve">תגבור </w:t>
      </w:r>
      <w:bookmarkStart w:id="13129" w:name="_ETM_Q24_740740"/>
      <w:bookmarkEnd w:id="13129"/>
      <w:r w:rsidRPr="00D602A9">
        <w:rPr>
          <w:rtl/>
        </w:rPr>
        <w:t>משטרתי</w:t>
      </w:r>
      <w:r>
        <w:rPr>
          <w:rFonts w:hint="cs"/>
          <w:rtl/>
        </w:rPr>
        <w:t>.</w:t>
      </w:r>
      <w:r w:rsidRPr="00D602A9">
        <w:rPr>
          <w:rtl/>
        </w:rPr>
        <w:t xml:space="preserve"> </w:t>
      </w:r>
      <w:bookmarkStart w:id="13130" w:name="_ETM_Q24_741699"/>
      <w:bookmarkStart w:id="13131" w:name="_ETM_Q24_742120"/>
      <w:bookmarkEnd w:id="13130"/>
      <w:bookmarkEnd w:id="13131"/>
      <w:r w:rsidRPr="00D602A9">
        <w:rPr>
          <w:rtl/>
        </w:rPr>
        <w:t xml:space="preserve">רק </w:t>
      </w:r>
      <w:bookmarkStart w:id="13132" w:name="_ETM_Q24_742330"/>
      <w:bookmarkEnd w:id="13132"/>
      <w:r w:rsidRPr="00D602A9">
        <w:rPr>
          <w:rtl/>
        </w:rPr>
        <w:t xml:space="preserve">בחודש </w:t>
      </w:r>
      <w:bookmarkStart w:id="13133" w:name="_ETM_Q24_742750"/>
      <w:bookmarkEnd w:id="13133"/>
      <w:r w:rsidRPr="00D602A9">
        <w:rPr>
          <w:rtl/>
        </w:rPr>
        <w:t xml:space="preserve">האחרון </w:t>
      </w:r>
      <w:bookmarkStart w:id="13134" w:name="_ETM_Q24_743349"/>
      <w:bookmarkEnd w:id="13134"/>
      <w:r>
        <w:rPr>
          <w:rFonts w:hint="cs"/>
          <w:rtl/>
        </w:rPr>
        <w:t xml:space="preserve">היו </w:t>
      </w:r>
      <w:r w:rsidRPr="00D602A9">
        <w:rPr>
          <w:rtl/>
        </w:rPr>
        <w:t xml:space="preserve">מקרים </w:t>
      </w:r>
      <w:bookmarkStart w:id="13135" w:name="_ETM_Q24_743830"/>
      <w:bookmarkEnd w:id="13135"/>
      <w:r w:rsidRPr="00D602A9">
        <w:rPr>
          <w:rtl/>
        </w:rPr>
        <w:t xml:space="preserve">שחזרו </w:t>
      </w:r>
      <w:bookmarkStart w:id="13136" w:name="_ETM_Q24_744340"/>
      <w:bookmarkEnd w:id="13136"/>
      <w:r w:rsidRPr="00D602A9">
        <w:rPr>
          <w:rtl/>
        </w:rPr>
        <w:t xml:space="preserve">על </w:t>
      </w:r>
      <w:bookmarkStart w:id="13137" w:name="_ETM_Q24_744490"/>
      <w:bookmarkEnd w:id="13137"/>
      <w:r w:rsidRPr="00D602A9">
        <w:rPr>
          <w:rtl/>
        </w:rPr>
        <w:t xml:space="preserve">עצמם </w:t>
      </w:r>
      <w:bookmarkStart w:id="13138" w:name="_ETM_Q24_744940"/>
      <w:bookmarkEnd w:id="13138"/>
      <w:r w:rsidRPr="00D602A9">
        <w:rPr>
          <w:rtl/>
        </w:rPr>
        <w:t xml:space="preserve">באותו </w:t>
      </w:r>
      <w:bookmarkStart w:id="13139" w:name="_ETM_Q24_745300"/>
      <w:bookmarkEnd w:id="13139"/>
      <w:r w:rsidRPr="00D602A9">
        <w:rPr>
          <w:rtl/>
        </w:rPr>
        <w:t>מקום</w:t>
      </w:r>
      <w:r>
        <w:rPr>
          <w:rFonts w:hint="cs"/>
          <w:rtl/>
        </w:rPr>
        <w:t>,</w:t>
      </w:r>
      <w:r w:rsidRPr="00D602A9">
        <w:rPr>
          <w:rtl/>
        </w:rPr>
        <w:t xml:space="preserve"> </w:t>
      </w:r>
      <w:bookmarkStart w:id="13140" w:name="_ETM_Q24_745720"/>
      <w:bookmarkEnd w:id="13140"/>
      <w:r w:rsidRPr="00D602A9">
        <w:rPr>
          <w:rtl/>
        </w:rPr>
        <w:t xml:space="preserve">שידועים </w:t>
      </w:r>
      <w:bookmarkStart w:id="13141" w:name="_ETM_Q24_746199"/>
      <w:bookmarkEnd w:id="13141"/>
      <w:r w:rsidRPr="00D602A9">
        <w:rPr>
          <w:rtl/>
        </w:rPr>
        <w:t xml:space="preserve">מאוד </w:t>
      </w:r>
      <w:bookmarkStart w:id="13142" w:name="_ETM_Q24_746500"/>
      <w:bookmarkEnd w:id="13142"/>
      <w:r w:rsidRPr="00D602A9">
        <w:rPr>
          <w:rtl/>
        </w:rPr>
        <w:t xml:space="preserve">טוב </w:t>
      </w:r>
      <w:bookmarkStart w:id="13143" w:name="_ETM_Q24_746770"/>
      <w:bookmarkEnd w:id="13143"/>
      <w:r w:rsidRPr="00D602A9">
        <w:rPr>
          <w:rtl/>
        </w:rPr>
        <w:t>למשטרה</w:t>
      </w:r>
      <w:r>
        <w:rPr>
          <w:rFonts w:hint="cs"/>
          <w:rtl/>
        </w:rPr>
        <w:t>.</w:t>
      </w:r>
      <w:r w:rsidRPr="00D602A9">
        <w:rPr>
          <w:rtl/>
        </w:rPr>
        <w:t xml:space="preserve"> </w:t>
      </w:r>
      <w:bookmarkStart w:id="13144" w:name="_ETM_Q24_747340"/>
      <w:bookmarkStart w:id="13145" w:name="_ETM_Q24_747639"/>
      <w:bookmarkStart w:id="13146" w:name="_ETM_Q24_747819"/>
      <w:bookmarkEnd w:id="13144"/>
      <w:bookmarkEnd w:id="13145"/>
      <w:bookmarkEnd w:id="13146"/>
      <w:r>
        <w:rPr>
          <w:rFonts w:hint="cs"/>
          <w:rtl/>
        </w:rPr>
        <w:t xml:space="preserve">גם </w:t>
      </w:r>
      <w:r w:rsidRPr="00D602A9">
        <w:rPr>
          <w:rtl/>
        </w:rPr>
        <w:t xml:space="preserve">בשבוע </w:t>
      </w:r>
      <w:bookmarkStart w:id="13147" w:name="_ETM_Q24_748270"/>
      <w:bookmarkEnd w:id="13147"/>
      <w:r w:rsidRPr="00D602A9">
        <w:rPr>
          <w:rtl/>
        </w:rPr>
        <w:t xml:space="preserve">שעבר </w:t>
      </w:r>
      <w:bookmarkStart w:id="13148" w:name="_ETM_Q24_749780"/>
      <w:bookmarkStart w:id="13149" w:name="_ETM_Q24_750470"/>
      <w:bookmarkEnd w:id="13148"/>
      <w:bookmarkEnd w:id="13149"/>
      <w:r w:rsidRPr="00D602A9">
        <w:rPr>
          <w:rtl/>
        </w:rPr>
        <w:t xml:space="preserve">הייתה </w:t>
      </w:r>
      <w:bookmarkStart w:id="13150" w:name="_ETM_Q24_751159"/>
      <w:bookmarkEnd w:id="13150"/>
      <w:r w:rsidRPr="00D602A9">
        <w:rPr>
          <w:rtl/>
        </w:rPr>
        <w:t xml:space="preserve">לי </w:t>
      </w:r>
      <w:bookmarkStart w:id="13151" w:name="_ETM_Q24_751250"/>
      <w:bookmarkEnd w:id="13151"/>
      <w:r w:rsidRPr="00D602A9">
        <w:rPr>
          <w:rtl/>
        </w:rPr>
        <w:t>שאילתה</w:t>
      </w:r>
      <w:r>
        <w:rPr>
          <w:rFonts w:hint="cs"/>
          <w:rtl/>
        </w:rPr>
        <w:t>,</w:t>
      </w:r>
      <w:r w:rsidRPr="00D602A9">
        <w:rPr>
          <w:rtl/>
        </w:rPr>
        <w:t xml:space="preserve"> </w:t>
      </w:r>
      <w:bookmarkStart w:id="13152" w:name="_ETM_Q24_751639"/>
      <w:bookmarkStart w:id="13153" w:name="_ETM_Q24_752120"/>
      <w:bookmarkEnd w:id="13152"/>
      <w:bookmarkEnd w:id="13153"/>
      <w:r w:rsidRPr="00D602A9">
        <w:rPr>
          <w:rtl/>
        </w:rPr>
        <w:t xml:space="preserve">והשיב </w:t>
      </w:r>
      <w:bookmarkStart w:id="13154" w:name="_ETM_Q24_752629"/>
      <w:bookmarkStart w:id="13155" w:name="_ETM_Q24_752870"/>
      <w:bookmarkEnd w:id="13154"/>
      <w:bookmarkEnd w:id="13155"/>
      <w:r w:rsidRPr="00D602A9">
        <w:rPr>
          <w:rtl/>
        </w:rPr>
        <w:t xml:space="preserve">סגן </w:t>
      </w:r>
      <w:bookmarkStart w:id="13156" w:name="_ETM_Q24_753169"/>
      <w:bookmarkEnd w:id="13156"/>
      <w:r w:rsidRPr="00D602A9">
        <w:rPr>
          <w:rtl/>
        </w:rPr>
        <w:t xml:space="preserve">השר </w:t>
      </w:r>
      <w:bookmarkStart w:id="13157" w:name="_ETM_Q24_753530"/>
      <w:bookmarkEnd w:id="13157"/>
      <w:r w:rsidRPr="00D602A9">
        <w:rPr>
          <w:rtl/>
        </w:rPr>
        <w:t xml:space="preserve">בעניין </w:t>
      </w:r>
      <w:bookmarkStart w:id="13158" w:name="_ETM_Q24_753979"/>
      <w:bookmarkEnd w:id="13158"/>
      <w:r w:rsidRPr="00D602A9">
        <w:rPr>
          <w:rtl/>
        </w:rPr>
        <w:t xml:space="preserve">של </w:t>
      </w:r>
      <w:bookmarkStart w:id="13159" w:name="_ETM_Q24_754190"/>
      <w:bookmarkEnd w:id="13159"/>
      <w:r w:rsidRPr="00D602A9">
        <w:rPr>
          <w:rtl/>
        </w:rPr>
        <w:t xml:space="preserve">העיר </w:t>
      </w:r>
      <w:bookmarkStart w:id="13160" w:name="_ETM_Q24_754429"/>
      <w:bookmarkEnd w:id="13160"/>
      <w:r w:rsidRPr="00D602A9">
        <w:rPr>
          <w:rtl/>
        </w:rPr>
        <w:t>נצרת</w:t>
      </w:r>
      <w:r>
        <w:rPr>
          <w:rFonts w:hint="cs"/>
          <w:rtl/>
        </w:rPr>
        <w:t>.</w:t>
      </w:r>
      <w:r w:rsidRPr="00D602A9">
        <w:rPr>
          <w:rtl/>
        </w:rPr>
        <w:t xml:space="preserve"> </w:t>
      </w:r>
      <w:bookmarkStart w:id="13161" w:name="_ETM_Q24_755090"/>
      <w:bookmarkEnd w:id="13161"/>
      <w:r w:rsidRPr="00D602A9">
        <w:rPr>
          <w:rtl/>
        </w:rPr>
        <w:t xml:space="preserve">אז </w:t>
      </w:r>
      <w:bookmarkStart w:id="13162" w:name="_ETM_Q24_755360"/>
      <w:bookmarkEnd w:id="13162"/>
      <w:r>
        <w:rPr>
          <w:rFonts w:hint="cs"/>
          <w:rtl/>
        </w:rPr>
        <w:t xml:space="preserve">– א. </w:t>
      </w:r>
      <w:r w:rsidRPr="00D602A9">
        <w:rPr>
          <w:rtl/>
        </w:rPr>
        <w:t xml:space="preserve">אנחנו </w:t>
      </w:r>
      <w:bookmarkStart w:id="13163" w:name="_ETM_Q24_755660"/>
      <w:bookmarkEnd w:id="13163"/>
      <w:r>
        <w:rPr>
          <w:rFonts w:hint="cs"/>
          <w:rtl/>
        </w:rPr>
        <w:t xml:space="preserve">לא </w:t>
      </w:r>
      <w:r w:rsidRPr="00D602A9">
        <w:rPr>
          <w:rtl/>
        </w:rPr>
        <w:t xml:space="preserve">רואים </w:t>
      </w:r>
      <w:bookmarkStart w:id="13164" w:name="_ETM_Q24_757580"/>
      <w:bookmarkEnd w:id="13164"/>
      <w:r w:rsidRPr="00D602A9">
        <w:rPr>
          <w:rtl/>
        </w:rPr>
        <w:t xml:space="preserve">שיש </w:t>
      </w:r>
      <w:bookmarkStart w:id="13165" w:name="_ETM_Q24_757910"/>
      <w:bookmarkEnd w:id="13165"/>
      <w:r w:rsidRPr="00D602A9">
        <w:rPr>
          <w:rtl/>
        </w:rPr>
        <w:t xml:space="preserve">באמת </w:t>
      </w:r>
      <w:bookmarkStart w:id="13166" w:name="_ETM_Q24_758270"/>
      <w:bookmarkEnd w:id="13166"/>
      <w:r w:rsidRPr="00D602A9">
        <w:rPr>
          <w:rtl/>
        </w:rPr>
        <w:t xml:space="preserve">תגבור </w:t>
      </w:r>
      <w:bookmarkStart w:id="13167" w:name="_ETM_Q24_758720"/>
      <w:bookmarkEnd w:id="13167"/>
      <w:r w:rsidRPr="00D602A9">
        <w:rPr>
          <w:rtl/>
        </w:rPr>
        <w:t xml:space="preserve">בכוחות </w:t>
      </w:r>
      <w:bookmarkStart w:id="13168" w:name="_ETM_Q24_759230"/>
      <w:bookmarkEnd w:id="13168"/>
      <w:r w:rsidRPr="00D602A9">
        <w:rPr>
          <w:rtl/>
        </w:rPr>
        <w:t xml:space="preserve">המשטרה </w:t>
      </w:r>
      <w:bookmarkStart w:id="13169" w:name="_ETM_Q24_759620"/>
      <w:bookmarkEnd w:id="13169"/>
      <w:r w:rsidRPr="00D602A9">
        <w:rPr>
          <w:rtl/>
        </w:rPr>
        <w:t xml:space="preserve">איפה </w:t>
      </w:r>
      <w:bookmarkStart w:id="13170" w:name="_ETM_Q24_759800"/>
      <w:bookmarkEnd w:id="13170"/>
      <w:r w:rsidRPr="00D602A9">
        <w:rPr>
          <w:rtl/>
        </w:rPr>
        <w:t>שצריך</w:t>
      </w:r>
      <w:r>
        <w:rPr>
          <w:rFonts w:hint="cs"/>
          <w:rtl/>
        </w:rPr>
        <w:t>;</w:t>
      </w:r>
      <w:r w:rsidRPr="00D602A9">
        <w:rPr>
          <w:rtl/>
        </w:rPr>
        <w:t xml:space="preserve"> </w:t>
      </w:r>
      <w:bookmarkStart w:id="13171" w:name="_ETM_Q24_760639"/>
      <w:bookmarkEnd w:id="13171"/>
      <w:r>
        <w:rPr>
          <w:rFonts w:hint="cs"/>
          <w:rtl/>
        </w:rPr>
        <w:t xml:space="preserve">ב. </w:t>
      </w:r>
      <w:bookmarkStart w:id="13172" w:name="_ETM_Q24_761030"/>
      <w:bookmarkEnd w:id="13172"/>
      <w:r w:rsidRPr="00D602A9">
        <w:rPr>
          <w:rtl/>
        </w:rPr>
        <w:t xml:space="preserve">אנחנו </w:t>
      </w:r>
      <w:bookmarkStart w:id="13173" w:name="_ETM_Q24_761330"/>
      <w:bookmarkEnd w:id="13173"/>
      <w:r w:rsidRPr="00D602A9">
        <w:rPr>
          <w:rtl/>
        </w:rPr>
        <w:t xml:space="preserve">רואים </w:t>
      </w:r>
      <w:bookmarkStart w:id="13174" w:name="_ETM_Q24_761600"/>
      <w:bookmarkEnd w:id="13174"/>
      <w:r w:rsidRPr="00D602A9">
        <w:rPr>
          <w:rtl/>
        </w:rPr>
        <w:t xml:space="preserve">שהאמצעים </w:t>
      </w:r>
      <w:bookmarkStart w:id="13175" w:name="_ETM_Q24_762230"/>
      <w:bookmarkEnd w:id="13175"/>
      <w:r w:rsidRPr="00D602A9">
        <w:rPr>
          <w:rtl/>
        </w:rPr>
        <w:t xml:space="preserve">שהמשטרה </w:t>
      </w:r>
      <w:bookmarkStart w:id="13176" w:name="_ETM_Q24_762800"/>
      <w:bookmarkEnd w:id="13176"/>
      <w:r w:rsidRPr="00D602A9">
        <w:rPr>
          <w:rtl/>
        </w:rPr>
        <w:t xml:space="preserve">משתמשת </w:t>
      </w:r>
      <w:bookmarkStart w:id="13177" w:name="_ETM_Q24_763340"/>
      <w:bookmarkEnd w:id="13177"/>
      <w:r w:rsidRPr="00D602A9">
        <w:rPr>
          <w:rtl/>
        </w:rPr>
        <w:t xml:space="preserve">בהם </w:t>
      </w:r>
      <w:bookmarkStart w:id="13178" w:name="_ETM_Q24_763550"/>
      <w:bookmarkEnd w:id="13178"/>
      <w:r w:rsidRPr="00D602A9">
        <w:rPr>
          <w:rtl/>
        </w:rPr>
        <w:t xml:space="preserve">עד </w:t>
      </w:r>
      <w:bookmarkStart w:id="13179" w:name="_ETM_Q24_763729"/>
      <w:bookmarkEnd w:id="13179"/>
      <w:r w:rsidRPr="00D602A9">
        <w:rPr>
          <w:rtl/>
        </w:rPr>
        <w:t xml:space="preserve">היום </w:t>
      </w:r>
      <w:bookmarkStart w:id="13180" w:name="_ETM_Q24_764000"/>
      <w:bookmarkEnd w:id="13180"/>
      <w:r w:rsidRPr="00D602A9">
        <w:rPr>
          <w:rtl/>
        </w:rPr>
        <w:t xml:space="preserve">לא </w:t>
      </w:r>
      <w:bookmarkStart w:id="13181" w:name="_ETM_Q24_764150"/>
      <w:bookmarkEnd w:id="13181"/>
      <w:r w:rsidRPr="00D602A9">
        <w:rPr>
          <w:rtl/>
        </w:rPr>
        <w:t xml:space="preserve">באמת </w:t>
      </w:r>
      <w:bookmarkStart w:id="13182" w:name="_ETM_Q24_764570"/>
      <w:bookmarkEnd w:id="13182"/>
      <w:r>
        <w:rPr>
          <w:rFonts w:hint="cs"/>
          <w:rtl/>
        </w:rPr>
        <w:t>משנים</w:t>
      </w:r>
      <w:r w:rsidRPr="00D602A9">
        <w:rPr>
          <w:rtl/>
        </w:rPr>
        <w:t xml:space="preserve"> </w:t>
      </w:r>
      <w:bookmarkStart w:id="13183" w:name="_ETM_Q24_765100"/>
      <w:bookmarkEnd w:id="13183"/>
      <w:r w:rsidRPr="00D602A9">
        <w:rPr>
          <w:rtl/>
        </w:rPr>
        <w:t xml:space="preserve">את </w:t>
      </w:r>
      <w:bookmarkStart w:id="13184" w:name="_ETM_Q24_765280"/>
      <w:bookmarkEnd w:id="13184"/>
      <w:r w:rsidRPr="00D602A9">
        <w:rPr>
          <w:rtl/>
        </w:rPr>
        <w:t>המצב</w:t>
      </w:r>
      <w:r>
        <w:rPr>
          <w:rFonts w:hint="cs"/>
          <w:rtl/>
        </w:rPr>
        <w:t>.</w:t>
      </w:r>
      <w:r w:rsidRPr="00D602A9">
        <w:rPr>
          <w:rtl/>
        </w:rPr>
        <w:t xml:space="preserve"> </w:t>
      </w:r>
      <w:bookmarkStart w:id="13185" w:name="_ETM_Q24_766570"/>
      <w:bookmarkEnd w:id="13185"/>
      <w:r w:rsidRPr="00D602A9">
        <w:rPr>
          <w:rtl/>
        </w:rPr>
        <w:t xml:space="preserve">הדבר </w:t>
      </w:r>
      <w:bookmarkStart w:id="13186" w:name="_ETM_Q24_767260"/>
      <w:bookmarkEnd w:id="13186"/>
      <w:r w:rsidRPr="00D602A9">
        <w:rPr>
          <w:rtl/>
        </w:rPr>
        <w:t xml:space="preserve">השלישי </w:t>
      </w:r>
      <w:bookmarkStart w:id="13187" w:name="_ETM_Q24_767740"/>
      <w:bookmarkEnd w:id="13187"/>
      <w:r w:rsidRPr="00D602A9">
        <w:rPr>
          <w:rtl/>
        </w:rPr>
        <w:t xml:space="preserve">זה </w:t>
      </w:r>
      <w:bookmarkStart w:id="13188" w:name="_ETM_Q24_767920"/>
      <w:bookmarkEnd w:id="13188"/>
      <w:r w:rsidRPr="00D602A9">
        <w:rPr>
          <w:rtl/>
        </w:rPr>
        <w:t xml:space="preserve">שאתם </w:t>
      </w:r>
      <w:bookmarkStart w:id="13189" w:name="_ETM_Q24_768280"/>
      <w:bookmarkEnd w:id="13189"/>
      <w:r w:rsidRPr="00D602A9">
        <w:rPr>
          <w:rtl/>
        </w:rPr>
        <w:t xml:space="preserve">כל </w:t>
      </w:r>
      <w:bookmarkStart w:id="13190" w:name="_ETM_Q24_768520"/>
      <w:bookmarkEnd w:id="13190"/>
      <w:r w:rsidRPr="00D602A9">
        <w:rPr>
          <w:rtl/>
        </w:rPr>
        <w:t xml:space="preserve">הזמן </w:t>
      </w:r>
      <w:bookmarkStart w:id="13191" w:name="_ETM_Q24_768820"/>
      <w:bookmarkEnd w:id="13191"/>
      <w:r w:rsidRPr="00D602A9">
        <w:rPr>
          <w:rtl/>
        </w:rPr>
        <w:t xml:space="preserve">פונים </w:t>
      </w:r>
      <w:bookmarkStart w:id="13192" w:name="_ETM_Q24_769179"/>
      <w:bookmarkEnd w:id="13192"/>
      <w:r w:rsidRPr="00D602A9">
        <w:rPr>
          <w:rtl/>
        </w:rPr>
        <w:t xml:space="preserve">לחברה </w:t>
      </w:r>
      <w:bookmarkStart w:id="13193" w:name="_ETM_Q24_769690"/>
      <w:bookmarkEnd w:id="13193"/>
      <w:r w:rsidRPr="00D602A9">
        <w:rPr>
          <w:rtl/>
        </w:rPr>
        <w:t xml:space="preserve">הערבית </w:t>
      </w:r>
      <w:bookmarkStart w:id="13194" w:name="_ETM_Q24_770110"/>
      <w:bookmarkEnd w:id="13194"/>
      <w:r w:rsidRPr="00D602A9">
        <w:rPr>
          <w:rtl/>
        </w:rPr>
        <w:t xml:space="preserve">שהיא </w:t>
      </w:r>
      <w:bookmarkStart w:id="13195" w:name="_ETM_Q24_770230"/>
      <w:bookmarkEnd w:id="13195"/>
      <w:r w:rsidRPr="00D602A9">
        <w:rPr>
          <w:rtl/>
        </w:rPr>
        <w:t xml:space="preserve">צריכה </w:t>
      </w:r>
      <w:bookmarkStart w:id="13196" w:name="_ETM_Q24_770530"/>
      <w:bookmarkEnd w:id="13196"/>
      <w:r w:rsidRPr="00D602A9">
        <w:rPr>
          <w:rtl/>
        </w:rPr>
        <w:t xml:space="preserve">לקחת </w:t>
      </w:r>
      <w:bookmarkStart w:id="13197" w:name="_ETM_Q24_770980"/>
      <w:bookmarkEnd w:id="13197"/>
      <w:r w:rsidRPr="00D602A9">
        <w:rPr>
          <w:rtl/>
        </w:rPr>
        <w:t>אחריות</w:t>
      </w:r>
      <w:r>
        <w:rPr>
          <w:rFonts w:hint="cs"/>
          <w:rtl/>
        </w:rPr>
        <w:t>.</w:t>
      </w:r>
      <w:r w:rsidRPr="00D602A9">
        <w:rPr>
          <w:rtl/>
        </w:rPr>
        <w:t xml:space="preserve"> </w:t>
      </w:r>
      <w:bookmarkStart w:id="13198" w:name="_ETM_Q24_771370"/>
      <w:bookmarkEnd w:id="13198"/>
      <w:r w:rsidRPr="00D602A9">
        <w:rPr>
          <w:rtl/>
        </w:rPr>
        <w:t xml:space="preserve">בעניין </w:t>
      </w:r>
      <w:bookmarkStart w:id="13199" w:name="_ETM_Q24_771790"/>
      <w:bookmarkEnd w:id="13199"/>
      <w:r w:rsidRPr="00D602A9">
        <w:rPr>
          <w:rtl/>
        </w:rPr>
        <w:t xml:space="preserve">של </w:t>
      </w:r>
      <w:bookmarkStart w:id="13200" w:name="_ETM_Q24_772570"/>
      <w:bookmarkEnd w:id="13200"/>
      <w:r w:rsidRPr="00D602A9">
        <w:rPr>
          <w:rtl/>
        </w:rPr>
        <w:t xml:space="preserve">איסוף </w:t>
      </w:r>
      <w:bookmarkStart w:id="13201" w:name="_ETM_Q24_772990"/>
      <w:bookmarkEnd w:id="13201"/>
      <w:r w:rsidRPr="00D602A9">
        <w:rPr>
          <w:rtl/>
        </w:rPr>
        <w:t xml:space="preserve">הנשק </w:t>
      </w:r>
      <w:bookmarkStart w:id="13202" w:name="_ETM_Q24_773440"/>
      <w:bookmarkEnd w:id="13202"/>
      <w:r w:rsidRPr="00D602A9">
        <w:rPr>
          <w:rtl/>
        </w:rPr>
        <w:t xml:space="preserve">אנחנו </w:t>
      </w:r>
      <w:bookmarkStart w:id="13203" w:name="_ETM_Q24_773830"/>
      <w:bookmarkEnd w:id="13203"/>
      <w:r w:rsidRPr="00D602A9">
        <w:rPr>
          <w:rtl/>
        </w:rPr>
        <w:t xml:space="preserve">חושבים </w:t>
      </w:r>
      <w:bookmarkStart w:id="13204" w:name="_ETM_Q24_774550"/>
      <w:bookmarkEnd w:id="13204"/>
      <w:r>
        <w:rPr>
          <w:rtl/>
        </w:rPr>
        <w:t>וב</w:t>
      </w:r>
      <w:r>
        <w:rPr>
          <w:rFonts w:hint="cs"/>
          <w:rtl/>
        </w:rPr>
        <w:t>טוחים</w:t>
      </w:r>
      <w:r w:rsidRPr="00D602A9">
        <w:rPr>
          <w:rtl/>
        </w:rPr>
        <w:t xml:space="preserve"> </w:t>
      </w:r>
      <w:bookmarkStart w:id="13205" w:name="_ETM_Q24_775720"/>
      <w:bookmarkEnd w:id="13205"/>
      <w:r w:rsidRPr="00D602A9">
        <w:rPr>
          <w:rtl/>
        </w:rPr>
        <w:t xml:space="preserve">שזה </w:t>
      </w:r>
      <w:bookmarkStart w:id="13206" w:name="_ETM_Q24_776260"/>
      <w:bookmarkEnd w:id="13206"/>
      <w:r w:rsidRPr="00D602A9">
        <w:rPr>
          <w:rtl/>
        </w:rPr>
        <w:t xml:space="preserve">דבר </w:t>
      </w:r>
      <w:bookmarkStart w:id="13207" w:name="_ETM_Q24_776830"/>
      <w:bookmarkEnd w:id="13207"/>
      <w:r>
        <w:rPr>
          <w:rFonts w:hint="cs"/>
          <w:rtl/>
        </w:rPr>
        <w:t>ו</w:t>
      </w:r>
      <w:r w:rsidRPr="00D602A9">
        <w:rPr>
          <w:rtl/>
        </w:rPr>
        <w:t xml:space="preserve">זו </w:t>
      </w:r>
      <w:bookmarkStart w:id="13208" w:name="_ETM_Q24_777190"/>
      <w:bookmarkEnd w:id="13208"/>
      <w:r w:rsidRPr="00D602A9">
        <w:rPr>
          <w:rtl/>
        </w:rPr>
        <w:t xml:space="preserve">משימה </w:t>
      </w:r>
      <w:bookmarkStart w:id="13209" w:name="_ETM_Q24_778360"/>
      <w:bookmarkEnd w:id="13209"/>
      <w:r>
        <w:rPr>
          <w:rFonts w:hint="cs"/>
          <w:rtl/>
        </w:rPr>
        <w:t>ב</w:t>
      </w:r>
      <w:r w:rsidRPr="00D602A9">
        <w:rPr>
          <w:rtl/>
        </w:rPr>
        <w:t xml:space="preserve">אחריות </w:t>
      </w:r>
      <w:bookmarkStart w:id="13210" w:name="_ETM_Q24_779080"/>
      <w:bookmarkEnd w:id="13210"/>
      <w:r w:rsidRPr="00D602A9">
        <w:rPr>
          <w:rtl/>
        </w:rPr>
        <w:t>העיקרי</w:t>
      </w:r>
      <w:r>
        <w:rPr>
          <w:rFonts w:hint="cs"/>
          <w:rtl/>
        </w:rPr>
        <w:t>ת</w:t>
      </w:r>
      <w:r w:rsidRPr="00D602A9">
        <w:rPr>
          <w:rtl/>
        </w:rPr>
        <w:t xml:space="preserve"> </w:t>
      </w:r>
      <w:bookmarkStart w:id="13211" w:name="_ETM_Q24_779530"/>
      <w:bookmarkEnd w:id="13211"/>
      <w:r w:rsidRPr="00D602A9">
        <w:rPr>
          <w:rtl/>
        </w:rPr>
        <w:t xml:space="preserve">של </w:t>
      </w:r>
      <w:bookmarkStart w:id="13212" w:name="_ETM_Q24_779679"/>
      <w:bookmarkEnd w:id="13212"/>
      <w:r w:rsidRPr="00D602A9">
        <w:rPr>
          <w:rtl/>
        </w:rPr>
        <w:t>המשטרה</w:t>
      </w:r>
      <w:r>
        <w:rPr>
          <w:rFonts w:hint="cs"/>
          <w:rtl/>
        </w:rPr>
        <w:t>.</w:t>
      </w:r>
      <w:r w:rsidRPr="00D602A9">
        <w:rPr>
          <w:rtl/>
        </w:rPr>
        <w:t xml:space="preserve"> </w:t>
      </w:r>
      <w:bookmarkStart w:id="13213" w:name="_ETM_Q24_780470"/>
      <w:bookmarkStart w:id="13214" w:name="_ETM_Q24_780800"/>
      <w:bookmarkStart w:id="13215" w:name="TOR_Q25"/>
      <w:bookmarkEnd w:id="13213"/>
      <w:bookmarkEnd w:id="13214"/>
      <w:bookmarkEnd w:id="13215"/>
      <w:r>
        <w:rPr>
          <w:rFonts w:hint="cs"/>
          <w:rtl/>
        </w:rPr>
        <w:t xml:space="preserve">אף אחד בחברה הערבית, </w:t>
      </w:r>
      <w:bookmarkStart w:id="13216" w:name="_ETM_Q25_182211"/>
      <w:bookmarkEnd w:id="13216"/>
      <w:r>
        <w:rPr>
          <w:rFonts w:hint="cs"/>
          <w:rtl/>
        </w:rPr>
        <w:t xml:space="preserve">וגם אף אחד מאיתנו, מהרשימה המשותפת, לא יכול ללכת </w:t>
      </w:r>
      <w:bookmarkStart w:id="13217" w:name="_ETM_Q25_184495"/>
      <w:bookmarkEnd w:id="13217"/>
      <w:r>
        <w:rPr>
          <w:rFonts w:hint="cs"/>
          <w:rtl/>
        </w:rPr>
        <w:t xml:space="preserve">ולאסוף נשק </w:t>
      </w:r>
      <w:r>
        <w:rPr>
          <w:rFonts w:hint="eastAsia"/>
          <w:rtl/>
        </w:rPr>
        <w:t>–</w:t>
      </w:r>
      <w:r>
        <w:rPr>
          <w:rFonts w:hint="cs"/>
          <w:rtl/>
        </w:rPr>
        <w:t xml:space="preserve"> זו האחריות של הממשלה. עד היום אנחנו לא</w:t>
      </w:r>
      <w:bookmarkStart w:id="13218" w:name="_ETM_Q25_190351"/>
      <w:bookmarkEnd w:id="13218"/>
      <w:r>
        <w:rPr>
          <w:rFonts w:hint="cs"/>
          <w:rtl/>
        </w:rPr>
        <w:t xml:space="preserve"> רואים מבצעים רציניים ולא רואים החלטה ממשלתית רצינית בעניין. אנחנו </w:t>
      </w:r>
      <w:bookmarkStart w:id="13219" w:name="_ETM_Q25_194165"/>
      <w:bookmarkEnd w:id="13219"/>
      <w:r>
        <w:rPr>
          <w:rFonts w:hint="cs"/>
          <w:rtl/>
        </w:rPr>
        <w:t xml:space="preserve">רוצים לשמוע התייחסות גם לעניין ההחלטה הממשלתית בעניין איסוף </w:t>
      </w:r>
      <w:bookmarkStart w:id="13220" w:name="_ETM_Q25_199894"/>
      <w:bookmarkEnd w:id="13220"/>
      <w:r>
        <w:rPr>
          <w:rFonts w:hint="cs"/>
          <w:rtl/>
        </w:rPr>
        <w:t>הנשק.</w:t>
      </w:r>
    </w:p>
    <w:p w:rsidR="004C3490" w:rsidRDefault="004C3490" w:rsidP="00340E3B">
      <w:pPr>
        <w:ind w:firstLine="0"/>
        <w:rPr>
          <w:rtl/>
        </w:rPr>
      </w:pPr>
      <w:bookmarkStart w:id="13221" w:name="_ETM_Q25_197778"/>
      <w:bookmarkStart w:id="13222" w:name="_ETM_Q25_197846"/>
      <w:bookmarkStart w:id="13223" w:name="_ETM_Q25_198563"/>
      <w:bookmarkStart w:id="13224" w:name="_ETM_Q25_198622"/>
      <w:bookmarkEnd w:id="13221"/>
      <w:bookmarkEnd w:id="13222"/>
      <w:bookmarkEnd w:id="13223"/>
      <w:bookmarkEnd w:id="13224"/>
    </w:p>
    <w:p w:rsidR="004C3490" w:rsidRDefault="004C3490" w:rsidP="00340E3B">
      <w:pPr>
        <w:pStyle w:val="af6"/>
        <w:rPr>
          <w:rtl/>
        </w:rPr>
      </w:pPr>
      <w:r w:rsidRPr="00303DD3">
        <w:rPr>
          <w:rStyle w:val="TagStyle"/>
          <w:rtl/>
        </w:rPr>
        <w:t xml:space="preserve"> &lt;&lt; יור &gt;&gt;</w:t>
      </w:r>
      <w:r w:rsidRPr="0021210C">
        <w:rPr>
          <w:rStyle w:val="TagStyle"/>
          <w:rtl/>
        </w:rPr>
        <w:t xml:space="preserve"> </w:t>
      </w:r>
      <w:r>
        <w:rPr>
          <w:rtl/>
        </w:rPr>
        <w:t>היו"ר מיקי חיימוביץ':</w:t>
      </w:r>
      <w:r w:rsidRPr="0021210C">
        <w:rPr>
          <w:rStyle w:val="TagStyle"/>
          <w:rtl/>
        </w:rPr>
        <w:t xml:space="preserve"> </w:t>
      </w:r>
      <w:r w:rsidRPr="00303DD3">
        <w:rPr>
          <w:rStyle w:val="TagStyle"/>
          <w:rtl/>
        </w:rPr>
        <w:t>&lt;&lt; יור &gt;&gt;</w:t>
      </w:r>
      <w:r>
        <w:rPr>
          <w:rtl/>
        </w:rPr>
        <w:t xml:space="preserve"> </w:t>
      </w:r>
    </w:p>
    <w:p w:rsidR="004C3490" w:rsidRDefault="004C3490" w:rsidP="005429A2">
      <w:pPr>
        <w:rPr>
          <w:rtl/>
          <w:lang w:eastAsia="he-IL"/>
        </w:rPr>
      </w:pPr>
    </w:p>
    <w:p w:rsidR="004C3490" w:rsidRDefault="004C3490" w:rsidP="00340E3B">
      <w:pPr>
        <w:rPr>
          <w:rtl/>
          <w:lang w:eastAsia="he-IL"/>
        </w:rPr>
      </w:pPr>
      <w:bookmarkStart w:id="13225" w:name="_ETM_Q25_199702"/>
      <w:bookmarkEnd w:id="13225"/>
      <w:r>
        <w:rPr>
          <w:rFonts w:hint="cs"/>
          <w:rtl/>
          <w:lang w:eastAsia="he-IL"/>
        </w:rPr>
        <w:t>תודה רבה.</w:t>
      </w:r>
    </w:p>
    <w:p w:rsidR="004C3490" w:rsidRDefault="004C3490" w:rsidP="00340E3B">
      <w:pPr>
        <w:ind w:firstLine="0"/>
        <w:rPr>
          <w:rtl/>
          <w:lang w:eastAsia="he-IL"/>
        </w:rPr>
      </w:pPr>
      <w:bookmarkStart w:id="13226" w:name="_ETM_Q25_200690"/>
      <w:bookmarkStart w:id="13227" w:name="_ETM_Q25_200748"/>
      <w:bookmarkStart w:id="13228" w:name="_ETM_Q25_200802"/>
      <w:bookmarkStart w:id="13229" w:name="_ETM_Q25_200872"/>
      <w:bookmarkStart w:id="13230" w:name="_ETM_Q25_200430"/>
      <w:bookmarkStart w:id="13231" w:name="_ETM_Q25_201051"/>
      <w:bookmarkStart w:id="13232" w:name="_ETM_Q25_201103"/>
      <w:bookmarkEnd w:id="13226"/>
      <w:bookmarkEnd w:id="13227"/>
      <w:bookmarkEnd w:id="13228"/>
      <w:bookmarkEnd w:id="13229"/>
      <w:bookmarkEnd w:id="13230"/>
      <w:bookmarkEnd w:id="13231"/>
      <w:bookmarkEnd w:id="13232"/>
    </w:p>
    <w:p w:rsidR="004C3490" w:rsidRDefault="004C3490" w:rsidP="00340E3B">
      <w:pPr>
        <w:pStyle w:val="-"/>
        <w:rPr>
          <w:rtl/>
        </w:rPr>
      </w:pPr>
      <w:r w:rsidRPr="00303DD3">
        <w:rPr>
          <w:rStyle w:val="TagStyle"/>
          <w:rtl/>
        </w:rPr>
        <w:t xml:space="preserve"> &lt;&lt; דובר_המשך &gt;&gt;</w:t>
      </w:r>
      <w:r w:rsidRPr="008A4E79">
        <w:rPr>
          <w:rStyle w:val="TagStyle"/>
          <w:rtl/>
        </w:rPr>
        <w:t xml:space="preserve"> </w:t>
      </w:r>
      <w:r>
        <w:rPr>
          <w:rtl/>
        </w:rPr>
        <w:t>השר לביטחון הפנים אמיר אוחנה:</w:t>
      </w:r>
      <w:r w:rsidRPr="008A4E79">
        <w:rPr>
          <w:rStyle w:val="TagStyle"/>
          <w:rtl/>
        </w:rPr>
        <w:t xml:space="preserve"> </w:t>
      </w:r>
      <w:r w:rsidRPr="00303DD3">
        <w:rPr>
          <w:rStyle w:val="TagStyle"/>
          <w:rtl/>
        </w:rPr>
        <w:t>&lt;&lt; דובר_המשך &gt;&gt;</w:t>
      </w:r>
      <w:r>
        <w:rPr>
          <w:rtl/>
        </w:rPr>
        <w:t xml:space="preserve"> </w:t>
      </w:r>
    </w:p>
    <w:p w:rsidR="004C3490" w:rsidRPr="008A4E79" w:rsidRDefault="004C3490" w:rsidP="00340E3B">
      <w:pPr>
        <w:ind w:firstLine="0"/>
        <w:rPr>
          <w:rtl/>
          <w:lang w:eastAsia="he-IL"/>
        </w:rPr>
      </w:pPr>
    </w:p>
    <w:p w:rsidR="004C3490" w:rsidRDefault="004C3490" w:rsidP="00340E3B">
      <w:pPr>
        <w:rPr>
          <w:rtl/>
          <w:lang w:eastAsia="he-IL"/>
        </w:rPr>
      </w:pPr>
      <w:r>
        <w:rPr>
          <w:rFonts w:hint="cs"/>
          <w:rtl/>
          <w:lang w:eastAsia="he-IL"/>
        </w:rPr>
        <w:t>להשיב במרוכז לכולם?</w:t>
      </w:r>
    </w:p>
    <w:p w:rsidR="004C3490" w:rsidRDefault="004C3490" w:rsidP="00340E3B">
      <w:pPr>
        <w:ind w:firstLine="0"/>
        <w:rPr>
          <w:rtl/>
          <w:lang w:eastAsia="he-IL"/>
        </w:rPr>
      </w:pPr>
      <w:bookmarkStart w:id="13233" w:name="_ETM_Q25_199763"/>
      <w:bookmarkStart w:id="13234" w:name="_ETM_Q25_199826"/>
      <w:bookmarkStart w:id="13235" w:name="_ETM_Q25_199844"/>
      <w:bookmarkStart w:id="13236" w:name="_ETM_Q25_199901"/>
      <w:bookmarkEnd w:id="13233"/>
      <w:bookmarkEnd w:id="13234"/>
      <w:bookmarkEnd w:id="13235"/>
      <w:bookmarkEnd w:id="13236"/>
    </w:p>
    <w:p w:rsidR="004C3490" w:rsidRDefault="004C3490" w:rsidP="00340E3B">
      <w:pPr>
        <w:pStyle w:val="af6"/>
        <w:rPr>
          <w:rtl/>
        </w:rPr>
      </w:pPr>
      <w:r w:rsidRPr="00303DD3">
        <w:rPr>
          <w:rStyle w:val="TagStyle"/>
          <w:rtl/>
        </w:rPr>
        <w:t xml:space="preserve"> &lt;&lt; יור &gt;&gt;</w:t>
      </w:r>
      <w:r w:rsidRPr="0021210C">
        <w:rPr>
          <w:rStyle w:val="TagStyle"/>
          <w:rtl/>
        </w:rPr>
        <w:t xml:space="preserve"> </w:t>
      </w:r>
      <w:r>
        <w:rPr>
          <w:rtl/>
        </w:rPr>
        <w:t>היו"ר מיקי חיימוביץ':</w:t>
      </w:r>
      <w:r w:rsidRPr="0021210C">
        <w:rPr>
          <w:rStyle w:val="TagStyle"/>
          <w:rtl/>
        </w:rPr>
        <w:t xml:space="preserve"> </w:t>
      </w:r>
      <w:r w:rsidRPr="00303DD3">
        <w:rPr>
          <w:rStyle w:val="TagStyle"/>
          <w:rtl/>
        </w:rPr>
        <w:t>&lt;&lt; יור &gt;&gt;</w:t>
      </w:r>
      <w:r>
        <w:rPr>
          <w:rtl/>
        </w:rPr>
        <w:t xml:space="preserve"> </w:t>
      </w:r>
    </w:p>
    <w:p w:rsidR="004C3490" w:rsidRDefault="004C3490" w:rsidP="005429A2">
      <w:pPr>
        <w:rPr>
          <w:rtl/>
          <w:lang w:eastAsia="he-IL"/>
        </w:rPr>
      </w:pPr>
    </w:p>
    <w:p w:rsidR="004C3490" w:rsidRPr="0021210C" w:rsidRDefault="004C3490" w:rsidP="00340E3B">
      <w:pPr>
        <w:rPr>
          <w:rtl/>
          <w:lang w:eastAsia="he-IL"/>
        </w:rPr>
      </w:pPr>
      <w:bookmarkStart w:id="13237" w:name="_ETM_Q25_201119"/>
      <w:bookmarkEnd w:id="13237"/>
      <w:r>
        <w:rPr>
          <w:rFonts w:hint="cs"/>
          <w:rtl/>
          <w:lang w:eastAsia="he-IL"/>
        </w:rPr>
        <w:t xml:space="preserve">יש עוד שאלה נוספת לחבר הכנסת </w:t>
      </w:r>
      <w:bookmarkStart w:id="13238" w:name="_ETM_Q25_206675"/>
      <w:bookmarkEnd w:id="13238"/>
      <w:r>
        <w:rPr>
          <w:rFonts w:hint="cs"/>
          <w:rtl/>
          <w:lang w:eastAsia="he-IL"/>
        </w:rPr>
        <w:t xml:space="preserve">איימן עודה. כולם רוצים לשאול שאלות נוספות? אתה רושם אותן, </w:t>
      </w:r>
      <w:bookmarkStart w:id="13239" w:name="_ETM_Q25_210076"/>
      <w:bookmarkEnd w:id="13239"/>
      <w:r>
        <w:rPr>
          <w:rFonts w:hint="cs"/>
          <w:rtl/>
          <w:lang w:eastAsia="he-IL"/>
        </w:rPr>
        <w:t>אמיר?</w:t>
      </w:r>
    </w:p>
    <w:p w:rsidR="004C3490" w:rsidRDefault="004C3490" w:rsidP="00340E3B">
      <w:pPr>
        <w:ind w:firstLine="0"/>
        <w:rPr>
          <w:rtl/>
          <w:lang w:eastAsia="he-IL"/>
        </w:rPr>
      </w:pPr>
      <w:bookmarkStart w:id="13240" w:name="_ETM_Q25_197406"/>
      <w:bookmarkStart w:id="13241" w:name="_ETM_Q25_212363"/>
      <w:bookmarkStart w:id="13242" w:name="_ETM_Q25_212415"/>
      <w:bookmarkStart w:id="13243" w:name="_ETM_Q25_213963"/>
      <w:bookmarkEnd w:id="13240"/>
      <w:bookmarkEnd w:id="13241"/>
      <w:bookmarkEnd w:id="13242"/>
      <w:bookmarkEnd w:id="13243"/>
    </w:p>
    <w:p w:rsidR="004C3490" w:rsidRDefault="004C3490" w:rsidP="00340E3B">
      <w:pPr>
        <w:pStyle w:val="-"/>
        <w:keepNext/>
        <w:rPr>
          <w:rtl/>
        </w:rPr>
      </w:pPr>
      <w:bookmarkStart w:id="13244" w:name="ET_speakercontinue_5293_23"/>
      <w:r w:rsidRPr="00747667">
        <w:rPr>
          <w:rStyle w:val="TagStyle"/>
          <w:rtl/>
        </w:rPr>
        <w:t xml:space="preserve"> &lt;&lt; דובר_המשך &gt;&gt; </w:t>
      </w:r>
      <w:r>
        <w:rPr>
          <w:rtl/>
        </w:rPr>
        <w:t>איימן עודה (הרשימה המשותפת):</w:t>
      </w:r>
      <w:r w:rsidRPr="00747667">
        <w:rPr>
          <w:rStyle w:val="TagStyle"/>
          <w:rtl/>
        </w:rPr>
        <w:t xml:space="preserve"> &lt;&lt; דובר_המשך &gt;&gt;</w:t>
      </w:r>
      <w:r>
        <w:rPr>
          <w:rtl/>
        </w:rPr>
        <w:t xml:space="preserve"> </w:t>
      </w:r>
      <w:bookmarkEnd w:id="13244"/>
    </w:p>
    <w:p w:rsidR="004C3490" w:rsidRDefault="004C3490" w:rsidP="005429A2">
      <w:pPr>
        <w:rPr>
          <w:rtl/>
          <w:lang w:eastAsia="he-IL"/>
        </w:rPr>
      </w:pPr>
    </w:p>
    <w:p w:rsidR="004C3490" w:rsidRDefault="004C3490" w:rsidP="00F34065">
      <w:pPr>
        <w:rPr>
          <w:rtl/>
        </w:rPr>
      </w:pPr>
      <w:bookmarkStart w:id="13245" w:name="_ETM_Q25_214579"/>
      <w:bookmarkStart w:id="13246" w:name="_ETM_Q25_214625"/>
      <w:bookmarkEnd w:id="13245"/>
      <w:bookmarkEnd w:id="13246"/>
      <w:r>
        <w:rPr>
          <w:rFonts w:hint="cs"/>
          <w:rtl/>
          <w:lang w:eastAsia="he-IL"/>
        </w:rPr>
        <w:t>כבוד השר, אני חושב שאם הממשלה מחליטה למגר חמישה דברים</w:t>
      </w:r>
      <w:bookmarkStart w:id="13247" w:name="_ETM_Q25_226140"/>
      <w:bookmarkEnd w:id="13247"/>
      <w:r>
        <w:rPr>
          <w:rFonts w:hint="cs"/>
          <w:rtl/>
          <w:lang w:eastAsia="he-IL"/>
        </w:rPr>
        <w:t xml:space="preserve">, היא תצליח למגר 80% מהרצח בקרב האוכלוסייה </w:t>
      </w:r>
      <w:bookmarkStart w:id="13248" w:name="_ETM_Q25_232447"/>
      <w:bookmarkEnd w:id="13248"/>
      <w:r>
        <w:rPr>
          <w:rFonts w:hint="cs"/>
          <w:rtl/>
          <w:lang w:eastAsia="he-IL"/>
        </w:rPr>
        <w:t>הערבית</w:t>
      </w:r>
      <w:r w:rsidR="00DF0782">
        <w:rPr>
          <w:rFonts w:hint="cs"/>
          <w:rtl/>
          <w:lang w:eastAsia="he-IL"/>
        </w:rPr>
        <w:t>, והם: איסוף הנשק הבלתי-</w:t>
      </w:r>
      <w:r>
        <w:rPr>
          <w:rFonts w:hint="cs"/>
          <w:rtl/>
          <w:lang w:eastAsia="he-IL"/>
        </w:rPr>
        <w:t xml:space="preserve">חוקי; </w:t>
      </w:r>
      <w:r>
        <w:rPr>
          <w:rFonts w:hint="cs"/>
          <w:rtl/>
        </w:rPr>
        <w:t xml:space="preserve">מיגור כנופיות הפשע המאורגן; הפרוטקשן; השוק </w:t>
      </w:r>
      <w:bookmarkStart w:id="13249" w:name="_ETM_Q25_241791"/>
      <w:bookmarkEnd w:id="13249"/>
      <w:r>
        <w:rPr>
          <w:rFonts w:hint="cs"/>
          <w:rtl/>
        </w:rPr>
        <w:t xml:space="preserve">האפור; פענוח התיקים. הינה, חמישה דברים. כולם, כולם, אבל כולם, זה אתם. </w:t>
      </w:r>
    </w:p>
    <w:p w:rsidR="004C3490" w:rsidRDefault="004C3490" w:rsidP="00340E3B">
      <w:pPr>
        <w:rPr>
          <w:rtl/>
        </w:rPr>
      </w:pPr>
      <w:bookmarkStart w:id="13250" w:name="_ETM_Q25_253967"/>
      <w:bookmarkStart w:id="13251" w:name="_ETM_Q25_254010"/>
      <w:bookmarkEnd w:id="13250"/>
      <w:bookmarkEnd w:id="13251"/>
    </w:p>
    <w:p w:rsidR="004C3490" w:rsidRDefault="004C3490" w:rsidP="00DF0782">
      <w:pPr>
        <w:rPr>
          <w:rtl/>
          <w:lang w:eastAsia="he-IL"/>
        </w:rPr>
      </w:pPr>
      <w:bookmarkStart w:id="13252" w:name="_ETM_Q25_254078"/>
      <w:bookmarkStart w:id="13253" w:name="_ETM_Q25_254124"/>
      <w:bookmarkEnd w:id="13252"/>
      <w:bookmarkEnd w:id="13253"/>
      <w:r>
        <w:rPr>
          <w:rFonts w:hint="cs"/>
          <w:rtl/>
        </w:rPr>
        <w:t>ה</w:t>
      </w:r>
      <w:bookmarkStart w:id="13254" w:name="_GoBack"/>
      <w:bookmarkEnd w:id="13254"/>
      <w:r>
        <w:rPr>
          <w:rFonts w:hint="cs"/>
          <w:rtl/>
        </w:rPr>
        <w:t xml:space="preserve">דבר השני </w:t>
      </w:r>
      <w:r w:rsidR="00D20415">
        <w:rPr>
          <w:rFonts w:hint="eastAsia"/>
          <w:rtl/>
        </w:rPr>
        <w:t>–</w:t>
      </w:r>
      <w:r>
        <w:rPr>
          <w:rFonts w:hint="cs"/>
          <w:rtl/>
        </w:rPr>
        <w:t xml:space="preserve"> כשערבי רוצח או הורג יהודי אתם לא שואלים אותנו</w:t>
      </w:r>
      <w:r w:rsidR="00F34065">
        <w:rPr>
          <w:rFonts w:hint="cs"/>
          <w:rtl/>
        </w:rPr>
        <w:t>,</w:t>
      </w:r>
      <w:r>
        <w:rPr>
          <w:rFonts w:hint="cs"/>
          <w:rtl/>
        </w:rPr>
        <w:t xml:space="preserve"> אבל ההצלחה משנת 48' עד עכשיו היא </w:t>
      </w:r>
      <w:r w:rsidR="00DF0782">
        <w:rPr>
          <w:rFonts w:hint="cs"/>
          <w:rtl/>
        </w:rPr>
        <w:t>100%</w:t>
      </w:r>
      <w:r>
        <w:rPr>
          <w:rFonts w:hint="cs"/>
          <w:rtl/>
        </w:rPr>
        <w:t xml:space="preserve">, לא פחות. לכן, אין ילד ערבי שמאמין לכם כשאתם אומרים: תשתפו פעולה, תנו לנו להיכנס ליישובים הערביים, תנו לנו לאסוף נשק, אתם מונעים מאיתנו לבנות תחנת </w:t>
      </w:r>
      <w:bookmarkStart w:id="13255" w:name="_ETM_Q25_285063"/>
      <w:bookmarkEnd w:id="13255"/>
      <w:r>
        <w:rPr>
          <w:rFonts w:hint="cs"/>
          <w:rtl/>
        </w:rPr>
        <w:t>משטרה. הכול תלוי בכם ורק בכם. אתם לא צריכים אותנו. לכן, תמלאו את תפקידכם, בבקשה. תודה.</w:t>
      </w:r>
    </w:p>
    <w:p w:rsidR="004C3490" w:rsidRDefault="004C3490" w:rsidP="00340E3B">
      <w:pPr>
        <w:ind w:firstLine="0"/>
        <w:rPr>
          <w:rtl/>
        </w:rPr>
      </w:pPr>
    </w:p>
    <w:p w:rsidR="004C3490" w:rsidRDefault="004C3490" w:rsidP="00340E3B">
      <w:pPr>
        <w:pStyle w:val="af6"/>
        <w:rPr>
          <w:rtl/>
        </w:rPr>
      </w:pPr>
      <w:r w:rsidRPr="00303DD3">
        <w:rPr>
          <w:rStyle w:val="TagStyle"/>
          <w:rtl/>
        </w:rPr>
        <w:t xml:space="preserve"> &lt;&lt; יור &gt;&gt;</w:t>
      </w:r>
      <w:r w:rsidRPr="00B2493B">
        <w:rPr>
          <w:rStyle w:val="TagStyle"/>
          <w:rtl/>
        </w:rPr>
        <w:t xml:space="preserve"> </w:t>
      </w:r>
      <w:r>
        <w:rPr>
          <w:rtl/>
        </w:rPr>
        <w:t>היו"ר מיקי חיימוביץ':</w:t>
      </w:r>
      <w:r w:rsidRPr="00B2493B">
        <w:rPr>
          <w:rStyle w:val="TagStyle"/>
          <w:rtl/>
        </w:rPr>
        <w:t xml:space="preserve"> </w:t>
      </w:r>
      <w:r w:rsidRPr="00303DD3">
        <w:rPr>
          <w:rStyle w:val="TagStyle"/>
          <w:rtl/>
        </w:rPr>
        <w:t>&lt;&lt; יור &gt;&gt;</w:t>
      </w:r>
      <w:r>
        <w:rPr>
          <w:rtl/>
        </w:rPr>
        <w:t xml:space="preserve"> </w:t>
      </w:r>
    </w:p>
    <w:p w:rsidR="004C3490" w:rsidRDefault="004C3490" w:rsidP="005429A2">
      <w:pPr>
        <w:rPr>
          <w:rtl/>
          <w:lang w:eastAsia="he-IL"/>
        </w:rPr>
      </w:pPr>
    </w:p>
    <w:p w:rsidR="004C3490" w:rsidRPr="0021210C" w:rsidRDefault="004C3490" w:rsidP="00340E3B">
      <w:pPr>
        <w:rPr>
          <w:rtl/>
          <w:lang w:eastAsia="he-IL"/>
        </w:rPr>
      </w:pPr>
      <w:bookmarkStart w:id="13256" w:name="_ETM_Q25_296338"/>
      <w:bookmarkEnd w:id="13256"/>
      <w:r>
        <w:rPr>
          <w:rFonts w:hint="cs"/>
          <w:rtl/>
          <w:lang w:eastAsia="he-IL"/>
        </w:rPr>
        <w:t>חברת הכנסת סונדוס סאלח, בבקשה.</w:t>
      </w:r>
    </w:p>
    <w:p w:rsidR="004C3490" w:rsidRDefault="004C3490" w:rsidP="00340E3B">
      <w:pPr>
        <w:rPr>
          <w:rtl/>
          <w:lang w:eastAsia="he-IL"/>
        </w:rPr>
      </w:pPr>
      <w:bookmarkStart w:id="13257" w:name="_ETM_Q25_151726"/>
      <w:bookmarkStart w:id="13258" w:name="_ETM_Q25_152452"/>
      <w:bookmarkStart w:id="13259" w:name="_ETM_Q25_152513"/>
      <w:bookmarkEnd w:id="13257"/>
      <w:bookmarkEnd w:id="13258"/>
      <w:bookmarkEnd w:id="13259"/>
    </w:p>
    <w:p w:rsidR="004C3490" w:rsidRDefault="004C3490" w:rsidP="00340E3B">
      <w:pPr>
        <w:pStyle w:val="-"/>
        <w:keepNext/>
        <w:rPr>
          <w:rtl/>
        </w:rPr>
      </w:pPr>
      <w:bookmarkStart w:id="13260" w:name="ET_speakercontinue_5919_25"/>
      <w:r w:rsidRPr="00DC2056">
        <w:rPr>
          <w:rStyle w:val="TagStyle"/>
          <w:rtl/>
        </w:rPr>
        <w:t xml:space="preserve"> &lt;&lt; דובר_המשך &gt;&gt; </w:t>
      </w:r>
      <w:r>
        <w:rPr>
          <w:rtl/>
        </w:rPr>
        <w:t>סונדוס סאלח (הרשימה המשותפת):</w:t>
      </w:r>
      <w:r w:rsidRPr="00DC2056">
        <w:rPr>
          <w:rStyle w:val="TagStyle"/>
          <w:rtl/>
        </w:rPr>
        <w:t xml:space="preserve"> &lt;&lt; דובר_המשך &gt;&gt;</w:t>
      </w:r>
      <w:r>
        <w:rPr>
          <w:rtl/>
        </w:rPr>
        <w:t xml:space="preserve"> </w:t>
      </w:r>
      <w:bookmarkEnd w:id="13260"/>
    </w:p>
    <w:p w:rsidR="004C3490" w:rsidRDefault="004C3490" w:rsidP="005429A2">
      <w:pPr>
        <w:rPr>
          <w:rtl/>
          <w:lang w:eastAsia="he-IL"/>
        </w:rPr>
      </w:pPr>
    </w:p>
    <w:p w:rsidR="004C3490" w:rsidRDefault="004C3490" w:rsidP="00F34065">
      <w:pPr>
        <w:rPr>
          <w:rtl/>
          <w:lang w:eastAsia="he-IL"/>
        </w:rPr>
      </w:pPr>
      <w:r>
        <w:rPr>
          <w:rFonts w:hint="cs"/>
          <w:rtl/>
          <w:lang w:eastAsia="he-IL"/>
        </w:rPr>
        <w:t xml:space="preserve">כבוד השר, מתוך התשובה </w:t>
      </w:r>
      <w:bookmarkStart w:id="13261" w:name="_ETM_Q25_310135"/>
      <w:bookmarkEnd w:id="13261"/>
      <w:r>
        <w:rPr>
          <w:rFonts w:hint="cs"/>
          <w:rtl/>
          <w:lang w:eastAsia="he-IL"/>
        </w:rPr>
        <w:t xml:space="preserve">שלך אפשר להסיק שההנחה שלך היא שככל שאתם פותחים </w:t>
      </w:r>
      <w:bookmarkStart w:id="13262" w:name="_ETM_Q25_312919"/>
      <w:bookmarkEnd w:id="13262"/>
      <w:r>
        <w:rPr>
          <w:rFonts w:hint="cs"/>
          <w:rtl/>
          <w:lang w:eastAsia="he-IL"/>
        </w:rPr>
        <w:t xml:space="preserve">יותר תחנות משטרה אתם ממגרים את תופעת </w:t>
      </w:r>
      <w:bookmarkStart w:id="13263" w:name="_ETM_Q25_315066"/>
      <w:bookmarkEnd w:id="13263"/>
      <w:r>
        <w:rPr>
          <w:rFonts w:hint="cs"/>
          <w:rtl/>
          <w:lang w:eastAsia="he-IL"/>
        </w:rPr>
        <w:t xml:space="preserve">הפשיעה, וכאילו כשיש יותר תלונות במשטרה אז כך מטפלים בבעיה עצמה. איך אתה מסביר זאת שעדיין ביישובים שיש בהם תחנות </w:t>
      </w:r>
      <w:bookmarkStart w:id="13264" w:name="_ETM_Q25_321725"/>
      <w:bookmarkEnd w:id="13264"/>
      <w:r>
        <w:rPr>
          <w:rFonts w:hint="cs"/>
          <w:rtl/>
          <w:lang w:eastAsia="he-IL"/>
        </w:rPr>
        <w:t>משטרה יש עלייה בפשיעה ובאלימות? איך אתה מסביר שיש יותר כלי נשק? אם נצייר שתי פונקציות, יש עלייה במרכזי משטרה,</w:t>
      </w:r>
      <w:r w:rsidR="00F34065">
        <w:rPr>
          <w:rFonts w:hint="cs"/>
          <w:rtl/>
          <w:lang w:eastAsia="he-IL"/>
        </w:rPr>
        <w:t xml:space="preserve"> </w:t>
      </w:r>
      <w:r>
        <w:rPr>
          <w:rFonts w:hint="cs"/>
          <w:rtl/>
          <w:lang w:eastAsia="he-IL"/>
        </w:rPr>
        <w:t xml:space="preserve">יש עלייה במספר השוטרים </w:t>
      </w:r>
      <w:bookmarkStart w:id="13265" w:name="_ETM_Q25_335439"/>
      <w:bookmarkEnd w:id="13265"/>
      <w:r>
        <w:rPr>
          <w:rFonts w:hint="cs"/>
          <w:rtl/>
          <w:lang w:eastAsia="he-IL"/>
        </w:rPr>
        <w:t xml:space="preserve">בחברה הערבית ויש עלייה בפשיעה ויש עלייה במספר הנרצחים. </w:t>
      </w:r>
      <w:r w:rsidR="00F34065">
        <w:rPr>
          <w:rFonts w:hint="cs"/>
          <w:rtl/>
          <w:lang w:eastAsia="he-IL"/>
        </w:rPr>
        <w:t xml:space="preserve">גם </w:t>
      </w:r>
      <w:r>
        <w:rPr>
          <w:rFonts w:hint="cs"/>
          <w:rtl/>
          <w:lang w:eastAsia="he-IL"/>
        </w:rPr>
        <w:t>איך אתה מסביר ש-50% מהנשים שנרצחו בעשר השנים האחרונות דיווחו למשטרה או למרכזי הרווחה ביישובים השונים? איך אתה מסביר זאת? יש תלונה ועדיין יש סכנה ואיומים על החיים שלה</w:t>
      </w:r>
      <w:r w:rsidR="00F34065">
        <w:rPr>
          <w:rFonts w:hint="cs"/>
          <w:rtl/>
          <w:lang w:eastAsia="he-IL"/>
        </w:rPr>
        <w:t>ן</w:t>
      </w:r>
      <w:r>
        <w:rPr>
          <w:rFonts w:hint="cs"/>
          <w:rtl/>
          <w:lang w:eastAsia="he-IL"/>
        </w:rPr>
        <w:t>? תודה.</w:t>
      </w:r>
    </w:p>
    <w:p w:rsidR="004C3490" w:rsidRDefault="004C3490" w:rsidP="00340E3B">
      <w:pPr>
        <w:ind w:firstLine="0"/>
        <w:rPr>
          <w:rtl/>
          <w:lang w:eastAsia="he-IL"/>
        </w:rPr>
      </w:pPr>
    </w:p>
    <w:p w:rsidR="004C3490" w:rsidRDefault="004C3490" w:rsidP="00340E3B">
      <w:pPr>
        <w:pStyle w:val="af6"/>
        <w:rPr>
          <w:rtl/>
        </w:rPr>
      </w:pPr>
      <w:r w:rsidRPr="00303DD3">
        <w:rPr>
          <w:rStyle w:val="TagStyle"/>
          <w:rtl/>
        </w:rPr>
        <w:lastRenderedPageBreak/>
        <w:t xml:space="preserve"> &lt;&lt; יור &gt;&gt;</w:t>
      </w:r>
      <w:r w:rsidRPr="00B2493B">
        <w:rPr>
          <w:rStyle w:val="TagStyle"/>
          <w:rtl/>
        </w:rPr>
        <w:t xml:space="preserve"> </w:t>
      </w:r>
      <w:r>
        <w:rPr>
          <w:rtl/>
        </w:rPr>
        <w:t>היו"ר מיקי חיימוביץ':</w:t>
      </w:r>
      <w:r w:rsidRPr="00B2493B">
        <w:rPr>
          <w:rStyle w:val="TagStyle"/>
          <w:rtl/>
        </w:rPr>
        <w:t xml:space="preserve"> </w:t>
      </w:r>
      <w:r w:rsidRPr="00303DD3">
        <w:rPr>
          <w:rStyle w:val="TagStyle"/>
          <w:rtl/>
        </w:rPr>
        <w:t>&lt;&lt; יור &gt;&gt;</w:t>
      </w:r>
      <w:r>
        <w:rPr>
          <w:rtl/>
        </w:rPr>
        <w:t xml:space="preserve"> </w:t>
      </w:r>
    </w:p>
    <w:p w:rsidR="004C3490" w:rsidRDefault="004C3490" w:rsidP="005429A2">
      <w:pPr>
        <w:rPr>
          <w:rtl/>
          <w:lang w:eastAsia="he-IL"/>
        </w:rPr>
      </w:pPr>
    </w:p>
    <w:p w:rsidR="004C3490" w:rsidRDefault="004C3490" w:rsidP="00340E3B">
      <w:pPr>
        <w:rPr>
          <w:rtl/>
          <w:lang w:eastAsia="he-IL"/>
        </w:rPr>
      </w:pPr>
      <w:bookmarkStart w:id="13266" w:name="_ETM_Q25_362472"/>
      <w:bookmarkStart w:id="13267" w:name="_ETM_Q25_362553"/>
      <w:bookmarkEnd w:id="13266"/>
      <w:bookmarkEnd w:id="13267"/>
      <w:r>
        <w:rPr>
          <w:rFonts w:hint="cs"/>
          <w:rtl/>
          <w:lang w:eastAsia="he-IL"/>
        </w:rPr>
        <w:t>בבקשה</w:t>
      </w:r>
      <w:bookmarkStart w:id="13268" w:name="_ETM_Q25_364440"/>
      <w:bookmarkStart w:id="13269" w:name="_ETM_Q25_364529"/>
      <w:bookmarkEnd w:id="13268"/>
      <w:bookmarkEnd w:id="13269"/>
      <w:r>
        <w:rPr>
          <w:rFonts w:hint="cs"/>
          <w:rtl/>
          <w:lang w:eastAsia="he-IL"/>
        </w:rPr>
        <w:t>, חבר הכנסת סעדי.</w:t>
      </w:r>
    </w:p>
    <w:p w:rsidR="004C3490" w:rsidRDefault="004C3490" w:rsidP="00340E3B">
      <w:pPr>
        <w:rPr>
          <w:rtl/>
          <w:lang w:eastAsia="he-IL"/>
        </w:rPr>
      </w:pPr>
    </w:p>
    <w:p w:rsidR="004C3490" w:rsidRDefault="004C3490" w:rsidP="00340E3B">
      <w:pPr>
        <w:pStyle w:val="-"/>
        <w:keepNext/>
        <w:rPr>
          <w:rtl/>
        </w:rPr>
      </w:pPr>
      <w:bookmarkStart w:id="13270" w:name="ET_speakercontinue_5292_27"/>
      <w:r w:rsidRPr="00975E7F">
        <w:rPr>
          <w:rStyle w:val="TagStyle"/>
          <w:rtl/>
        </w:rPr>
        <w:t xml:space="preserve"> &lt;&lt; דובר_המשך &gt;&gt; </w:t>
      </w:r>
      <w:r>
        <w:rPr>
          <w:rtl/>
        </w:rPr>
        <w:t>אוסאמה סעדי (הרשימה המשותפת):</w:t>
      </w:r>
      <w:r w:rsidRPr="00975E7F">
        <w:rPr>
          <w:rStyle w:val="TagStyle"/>
          <w:rtl/>
        </w:rPr>
        <w:t xml:space="preserve"> &lt;&lt; דובר_המשך &gt;&gt;</w:t>
      </w:r>
      <w:r>
        <w:rPr>
          <w:rtl/>
        </w:rPr>
        <w:t xml:space="preserve"> </w:t>
      </w:r>
      <w:bookmarkEnd w:id="13270"/>
    </w:p>
    <w:p w:rsidR="004C3490" w:rsidRDefault="004C3490" w:rsidP="005429A2">
      <w:pPr>
        <w:rPr>
          <w:rtl/>
          <w:lang w:eastAsia="he-IL"/>
        </w:rPr>
      </w:pPr>
    </w:p>
    <w:p w:rsidR="004C3490" w:rsidRDefault="004C3490" w:rsidP="00340E3B">
      <w:pPr>
        <w:rPr>
          <w:rtl/>
          <w:lang w:eastAsia="he-IL"/>
        </w:rPr>
      </w:pPr>
      <w:r>
        <w:rPr>
          <w:rFonts w:hint="cs"/>
          <w:rtl/>
          <w:lang w:eastAsia="he-IL"/>
        </w:rPr>
        <w:t xml:space="preserve">כבוד השר, תודה על התשובה המפורטת ועל </w:t>
      </w:r>
      <w:bookmarkStart w:id="13271" w:name="_ETM_Q25_377624"/>
      <w:bookmarkEnd w:id="13271"/>
      <w:r>
        <w:rPr>
          <w:rFonts w:hint="cs"/>
          <w:rtl/>
          <w:lang w:eastAsia="he-IL"/>
        </w:rPr>
        <w:t xml:space="preserve">שאתה באמת בא ועונה על השאילתות של כל החברים והחברות. זה מעיד עד כמה הנושא הזה בנפשנו והוא כואב לנו. אמרת 95. עכשיו, היום, הגענו ל-88. </w:t>
      </w:r>
      <w:bookmarkStart w:id="13272" w:name="_ETM_Q25_392274"/>
      <w:bookmarkEnd w:id="13272"/>
      <w:r>
        <w:rPr>
          <w:rFonts w:hint="cs"/>
          <w:rtl/>
          <w:lang w:eastAsia="he-IL"/>
        </w:rPr>
        <w:t xml:space="preserve">לפני כשבוע אמרתי בוועדה שאנחנו כנראה, לצערנו הרב, נשבור את השיא השלישי. אנחנו נעבור את ה-95 בקצב הזה. </w:t>
      </w:r>
    </w:p>
    <w:p w:rsidR="004C3490" w:rsidRDefault="004C3490" w:rsidP="00340E3B">
      <w:pPr>
        <w:rPr>
          <w:rtl/>
          <w:lang w:eastAsia="he-IL"/>
        </w:rPr>
      </w:pPr>
      <w:bookmarkStart w:id="13273" w:name="_ETM_Q25_404800"/>
      <w:bookmarkStart w:id="13274" w:name="_ETM_Q25_404855"/>
      <w:bookmarkEnd w:id="13273"/>
      <w:bookmarkEnd w:id="13274"/>
    </w:p>
    <w:p w:rsidR="004C3490" w:rsidRDefault="004C3490" w:rsidP="00F34065">
      <w:pPr>
        <w:rPr>
          <w:rtl/>
          <w:lang w:eastAsia="he-IL"/>
        </w:rPr>
      </w:pPr>
      <w:bookmarkStart w:id="13275" w:name="_ETM_Q25_405264"/>
      <w:bookmarkStart w:id="13276" w:name="_ETM_Q25_405313"/>
      <w:bookmarkEnd w:id="13275"/>
      <w:bookmarkEnd w:id="13276"/>
      <w:r>
        <w:rPr>
          <w:rFonts w:hint="cs"/>
          <w:rtl/>
          <w:lang w:eastAsia="he-IL"/>
        </w:rPr>
        <w:t xml:space="preserve">אני אומר לך, אנחנו כל הזמן אומרים שהעניין הוא לא עוד תחנות ועוד הקמת תחנות ביישובים, כי איפה שיש תחנות </w:t>
      </w:r>
      <w:bookmarkStart w:id="13277" w:name="_ETM_Q25_414816"/>
      <w:bookmarkEnd w:id="13277"/>
      <w:r w:rsidR="00F34065">
        <w:rPr>
          <w:rFonts w:hint="eastAsia"/>
          <w:rtl/>
          <w:lang w:eastAsia="he-IL"/>
        </w:rPr>
        <w:t xml:space="preserve">– </w:t>
      </w:r>
      <w:r>
        <w:rPr>
          <w:rFonts w:hint="cs"/>
          <w:rtl/>
          <w:lang w:eastAsia="he-IL"/>
        </w:rPr>
        <w:t>באום אל-פחם, בנצרת</w:t>
      </w:r>
      <w:r w:rsidRPr="00975E7F">
        <w:rPr>
          <w:rFonts w:hint="cs"/>
          <w:rtl/>
          <w:lang w:eastAsia="he-IL"/>
        </w:rPr>
        <w:t>, בל</w:t>
      </w:r>
      <w:r>
        <w:rPr>
          <w:rFonts w:hint="cs"/>
          <w:rtl/>
          <w:lang w:eastAsia="he-IL"/>
        </w:rPr>
        <w:t>ו</w:t>
      </w:r>
      <w:r w:rsidRPr="00975E7F">
        <w:rPr>
          <w:rFonts w:hint="cs"/>
          <w:rtl/>
          <w:lang w:eastAsia="he-IL"/>
        </w:rPr>
        <w:t>ד,</w:t>
      </w:r>
      <w:r>
        <w:rPr>
          <w:rFonts w:hint="cs"/>
          <w:rtl/>
          <w:lang w:eastAsia="he-IL"/>
        </w:rPr>
        <w:t xml:space="preserve"> בטירה </w:t>
      </w:r>
      <w:r>
        <w:rPr>
          <w:rFonts w:hint="eastAsia"/>
          <w:rtl/>
          <w:lang w:eastAsia="he-IL"/>
        </w:rPr>
        <w:t>–</w:t>
      </w:r>
      <w:r>
        <w:rPr>
          <w:rFonts w:hint="cs"/>
          <w:rtl/>
          <w:lang w:eastAsia="he-IL"/>
        </w:rPr>
        <w:t xml:space="preserve"> יש תחנות, זה לא העניין של תחנות. אני חושב שאתם כמשטרה וכממשלה צריכים קודם כול לקבל החלטה עקרונית, אסטרטגית, למגר קודם כול את הארגונים ואת הפשיעה המאורגנת ביישובים הערביים</w:t>
      </w:r>
      <w:r w:rsidR="00F34065">
        <w:rPr>
          <w:rFonts w:hint="cs"/>
          <w:rtl/>
          <w:lang w:eastAsia="he-IL"/>
        </w:rPr>
        <w:t>,</w:t>
      </w:r>
      <w:r>
        <w:rPr>
          <w:rFonts w:hint="cs"/>
          <w:rtl/>
          <w:lang w:eastAsia="he-IL"/>
        </w:rPr>
        <w:t xml:space="preserve"> כמו שהצלחתם </w:t>
      </w:r>
      <w:bookmarkStart w:id="13278" w:name="_ETM_Q25_442646"/>
      <w:bookmarkEnd w:id="13278"/>
      <w:r>
        <w:rPr>
          <w:rFonts w:hint="cs"/>
          <w:rtl/>
          <w:lang w:eastAsia="he-IL"/>
        </w:rPr>
        <w:t xml:space="preserve">לעשות </w:t>
      </w:r>
      <w:r w:rsidR="00F34065">
        <w:rPr>
          <w:rFonts w:hint="cs"/>
          <w:rtl/>
          <w:lang w:eastAsia="he-IL"/>
        </w:rPr>
        <w:t>ו</w:t>
      </w:r>
      <w:r>
        <w:rPr>
          <w:rFonts w:hint="cs"/>
          <w:rtl/>
          <w:lang w:eastAsia="he-IL"/>
        </w:rPr>
        <w:t>למגר ולרסק את הארגונים האלה הן בתל אביב, הן בנתניה והן בנהריה. אבל הבעיה</w:t>
      </w:r>
      <w:r w:rsidR="00F34065">
        <w:rPr>
          <w:rFonts w:hint="cs"/>
          <w:rtl/>
          <w:lang w:eastAsia="he-IL"/>
        </w:rPr>
        <w:t xml:space="preserve"> היא</w:t>
      </w:r>
      <w:r>
        <w:rPr>
          <w:rFonts w:hint="cs"/>
          <w:rtl/>
          <w:lang w:eastAsia="he-IL"/>
        </w:rPr>
        <w:t xml:space="preserve"> שעכשיו </w:t>
      </w:r>
      <w:r w:rsidR="00F34065">
        <w:rPr>
          <w:rFonts w:hint="cs"/>
          <w:rtl/>
          <w:lang w:eastAsia="he-IL"/>
        </w:rPr>
        <w:t xml:space="preserve">הם </w:t>
      </w:r>
      <w:r>
        <w:rPr>
          <w:rFonts w:hint="cs"/>
          <w:rtl/>
          <w:lang w:eastAsia="he-IL"/>
        </w:rPr>
        <w:t xml:space="preserve">עברו ליישובים הערביים. בארגוני פשיעה ובפשיעה מאורגנת, גם אם אנחנו נבוא, חברי כנסת, אנשי דת ופרנסי היישובים, ראשי הרשויות, גם אם נעשה הכול וגם אם נחנך וכל זה, זה לא יעזור. אנחנו רואים שחלק גדול מהרציחות האלה זה דרך פשיעה מאורגנת, דרך </w:t>
      </w:r>
      <w:bookmarkStart w:id="13279" w:name="_ETM_Q25_470046"/>
      <w:bookmarkEnd w:id="13279"/>
      <w:r>
        <w:rPr>
          <w:rFonts w:hint="cs"/>
          <w:rtl/>
          <w:lang w:eastAsia="he-IL"/>
        </w:rPr>
        <w:t>רוצחים שכירים</w:t>
      </w:r>
      <w:r w:rsidR="00F34065">
        <w:rPr>
          <w:rFonts w:hint="cs"/>
          <w:rtl/>
          <w:lang w:eastAsia="he-IL"/>
        </w:rPr>
        <w:t>,</w:t>
      </w:r>
      <w:r>
        <w:rPr>
          <w:rFonts w:hint="cs"/>
          <w:rtl/>
          <w:lang w:eastAsia="he-IL"/>
        </w:rPr>
        <w:t xml:space="preserve"> </w:t>
      </w:r>
      <w:r w:rsidR="00F34065">
        <w:rPr>
          <w:rFonts w:hint="cs"/>
          <w:rtl/>
          <w:lang w:eastAsia="he-IL"/>
        </w:rPr>
        <w:t>ו</w:t>
      </w:r>
      <w:r>
        <w:rPr>
          <w:rFonts w:hint="cs"/>
          <w:rtl/>
          <w:lang w:eastAsia="he-IL"/>
        </w:rPr>
        <w:t>אתם לא מצליחים לפענח</w:t>
      </w:r>
      <w:r w:rsidR="00F34065">
        <w:rPr>
          <w:rFonts w:hint="cs"/>
          <w:rtl/>
          <w:lang w:eastAsia="he-IL"/>
        </w:rPr>
        <w:t>.</w:t>
      </w:r>
      <w:r>
        <w:rPr>
          <w:rFonts w:hint="cs"/>
          <w:rtl/>
          <w:lang w:eastAsia="he-IL"/>
        </w:rPr>
        <w:t xml:space="preserve"> ואין הרתעה</w:t>
      </w:r>
      <w:r w:rsidR="00F34065">
        <w:rPr>
          <w:rFonts w:hint="cs"/>
          <w:rtl/>
          <w:lang w:eastAsia="he-IL"/>
        </w:rPr>
        <w:t>,</w:t>
      </w:r>
      <w:r>
        <w:rPr>
          <w:rFonts w:hint="cs"/>
          <w:rtl/>
          <w:lang w:eastAsia="he-IL"/>
        </w:rPr>
        <w:t xml:space="preserve"> אדוני השר, אין הרתעה. היום הרוצחים והרוצחים </w:t>
      </w:r>
      <w:bookmarkStart w:id="13280" w:name="_ETM_Q25_478806"/>
      <w:bookmarkEnd w:id="13280"/>
      <w:r>
        <w:rPr>
          <w:rFonts w:hint="cs"/>
          <w:rtl/>
          <w:lang w:eastAsia="he-IL"/>
        </w:rPr>
        <w:t xml:space="preserve">הפוטנציאליים מסתובבים באופן חופשי ביישובים שלנו ומזמינים רציחות. לא מצליחים </w:t>
      </w:r>
      <w:bookmarkStart w:id="13281" w:name="_ETM_Q25_499000"/>
      <w:bookmarkEnd w:id="13281"/>
      <w:r>
        <w:rPr>
          <w:rFonts w:hint="eastAsia"/>
          <w:rtl/>
          <w:lang w:eastAsia="he-IL"/>
        </w:rPr>
        <w:t>–</w:t>
      </w:r>
      <w:r>
        <w:rPr>
          <w:rFonts w:hint="cs"/>
          <w:rtl/>
          <w:lang w:eastAsia="he-IL"/>
        </w:rPr>
        <w:t xml:space="preserve"> אנחנו ביקשנו, אנחנו ביקשנו, להכביד את היד בנושאים שהזכירו חבריי: גם נשיאת נשק, גם פרוטקשן, גם שוק שחור.</w:t>
      </w:r>
    </w:p>
    <w:p w:rsidR="004C3490" w:rsidRDefault="004C3490" w:rsidP="00340E3B">
      <w:pPr>
        <w:rPr>
          <w:rtl/>
          <w:lang w:eastAsia="he-IL"/>
        </w:rPr>
      </w:pPr>
      <w:bookmarkStart w:id="13282" w:name="_ETM_Q25_503047"/>
      <w:bookmarkStart w:id="13283" w:name="_ETM_Q25_503131"/>
      <w:bookmarkEnd w:id="13282"/>
      <w:bookmarkEnd w:id="13283"/>
    </w:p>
    <w:p w:rsidR="004C3490" w:rsidRDefault="004C3490" w:rsidP="00340E3B">
      <w:pPr>
        <w:rPr>
          <w:rtl/>
          <w:lang w:eastAsia="he-IL"/>
        </w:rPr>
      </w:pPr>
      <w:bookmarkStart w:id="13284" w:name="_ETM_Q25_503175"/>
      <w:bookmarkEnd w:id="13284"/>
      <w:r>
        <w:rPr>
          <w:rFonts w:hint="cs"/>
          <w:rtl/>
          <w:lang w:eastAsia="he-IL"/>
        </w:rPr>
        <w:t>א</w:t>
      </w:r>
      <w:bookmarkStart w:id="13285" w:name="_ETM_Q25_503292"/>
      <w:bookmarkEnd w:id="13285"/>
      <w:r>
        <w:rPr>
          <w:rFonts w:hint="cs"/>
          <w:rtl/>
          <w:lang w:eastAsia="he-IL"/>
        </w:rPr>
        <w:t xml:space="preserve">נחנו נפגשנו עם היועץ המשפטי ועם </w:t>
      </w:r>
      <w:bookmarkStart w:id="13286" w:name="_ETM_Q25_503615"/>
      <w:bookmarkEnd w:id="13286"/>
      <w:r>
        <w:rPr>
          <w:rFonts w:hint="cs"/>
          <w:rtl/>
          <w:lang w:eastAsia="he-IL"/>
        </w:rPr>
        <w:t xml:space="preserve">הפרקליטות, ואני פונה אליך: צריך להגדיר את העבירות האלה כמכת מדינה ואז באמת להטיל </w:t>
      </w:r>
      <w:r>
        <w:rPr>
          <w:rFonts w:hint="eastAsia"/>
          <w:rtl/>
          <w:lang w:eastAsia="he-IL"/>
        </w:rPr>
        <w:t>–</w:t>
      </w:r>
      <w:r>
        <w:rPr>
          <w:rFonts w:hint="cs"/>
          <w:rtl/>
          <w:lang w:eastAsia="he-IL"/>
        </w:rPr>
        <w:t xml:space="preserve"> ברגע שעוצרים מישהו ואחרי כמה ימים הוא מסתובב חופשי, איך אתה רוצה שהאזרח הפשוט ירגיש ביטחון, עם כל הכבוד?</w:t>
      </w:r>
    </w:p>
    <w:p w:rsidR="004C3490" w:rsidRDefault="004C3490" w:rsidP="00340E3B">
      <w:pPr>
        <w:rPr>
          <w:rtl/>
          <w:lang w:eastAsia="he-IL"/>
        </w:rPr>
      </w:pPr>
      <w:bookmarkStart w:id="13287" w:name="_ETM_Q25_513000"/>
      <w:bookmarkEnd w:id="13287"/>
    </w:p>
    <w:p w:rsidR="004C3490" w:rsidRDefault="004C3490" w:rsidP="00340E3B">
      <w:pPr>
        <w:pStyle w:val="af6"/>
        <w:rPr>
          <w:rtl/>
        </w:rPr>
      </w:pPr>
      <w:r w:rsidRPr="00303DD3">
        <w:rPr>
          <w:rStyle w:val="TagStyle"/>
          <w:rtl/>
        </w:rPr>
        <w:t xml:space="preserve"> &lt;&lt; יור &gt;&gt;</w:t>
      </w:r>
      <w:r w:rsidRPr="00B2493B">
        <w:rPr>
          <w:rStyle w:val="TagStyle"/>
          <w:rtl/>
        </w:rPr>
        <w:t xml:space="preserve"> </w:t>
      </w:r>
      <w:r>
        <w:rPr>
          <w:rtl/>
        </w:rPr>
        <w:t>היו"ר מיקי חיימוביץ':</w:t>
      </w:r>
      <w:r w:rsidRPr="00B2493B">
        <w:rPr>
          <w:rStyle w:val="TagStyle"/>
          <w:rtl/>
        </w:rPr>
        <w:t xml:space="preserve"> </w:t>
      </w:r>
      <w:r w:rsidRPr="00303DD3">
        <w:rPr>
          <w:rStyle w:val="TagStyle"/>
          <w:rtl/>
        </w:rPr>
        <w:t>&lt;&lt; יור &gt;&gt;</w:t>
      </w:r>
      <w:r>
        <w:rPr>
          <w:rtl/>
        </w:rPr>
        <w:t xml:space="preserve"> </w:t>
      </w:r>
    </w:p>
    <w:p w:rsidR="004C3490" w:rsidRDefault="004C3490" w:rsidP="005429A2">
      <w:pPr>
        <w:rPr>
          <w:rtl/>
          <w:lang w:eastAsia="he-IL"/>
        </w:rPr>
      </w:pPr>
    </w:p>
    <w:p w:rsidR="004C3490" w:rsidRDefault="004C3490" w:rsidP="00340E3B">
      <w:pPr>
        <w:rPr>
          <w:rtl/>
          <w:lang w:eastAsia="he-IL"/>
        </w:rPr>
      </w:pPr>
      <w:r>
        <w:rPr>
          <w:rFonts w:hint="cs"/>
          <w:rtl/>
          <w:lang w:eastAsia="he-IL"/>
        </w:rPr>
        <w:t xml:space="preserve">בבקשה. </w:t>
      </w:r>
    </w:p>
    <w:p w:rsidR="004C3490" w:rsidRDefault="004C3490" w:rsidP="00340E3B">
      <w:pPr>
        <w:keepNext/>
        <w:rPr>
          <w:rtl/>
        </w:rPr>
      </w:pPr>
    </w:p>
    <w:p w:rsidR="004C3490" w:rsidRPr="00AA6A15" w:rsidRDefault="004C3490" w:rsidP="00340E3B">
      <w:pPr>
        <w:pStyle w:val="-"/>
        <w:rPr>
          <w:rtl/>
        </w:rPr>
      </w:pPr>
      <w:bookmarkStart w:id="13288" w:name="ET_speakercontinue_5968_22"/>
      <w:r w:rsidRPr="00303DD3">
        <w:rPr>
          <w:rStyle w:val="TagStyle"/>
          <w:rtl/>
        </w:rPr>
        <w:t xml:space="preserve"> &lt;&lt; דובר_המשך &gt;&gt;</w:t>
      </w:r>
      <w:r w:rsidRPr="00AA6A15">
        <w:rPr>
          <w:rStyle w:val="TagStyle"/>
          <w:rtl/>
        </w:rPr>
        <w:t xml:space="preserve"> </w:t>
      </w:r>
      <w:r>
        <w:rPr>
          <w:rtl/>
        </w:rPr>
        <w:t>השר לביטחון הפנים אמיר אוחנה:</w:t>
      </w:r>
      <w:r w:rsidRPr="00AA6A15">
        <w:rPr>
          <w:rStyle w:val="TagStyle"/>
          <w:rtl/>
        </w:rPr>
        <w:t xml:space="preserve"> </w:t>
      </w:r>
      <w:r w:rsidRPr="00303DD3">
        <w:rPr>
          <w:rStyle w:val="TagStyle"/>
          <w:rtl/>
        </w:rPr>
        <w:t>&lt;&lt; דובר_המשך &gt;&gt;</w:t>
      </w:r>
      <w:r>
        <w:rPr>
          <w:rtl/>
        </w:rPr>
        <w:t xml:space="preserve"> </w:t>
      </w:r>
      <w:bookmarkEnd w:id="13288"/>
    </w:p>
    <w:p w:rsidR="004C3490" w:rsidRDefault="004C3490" w:rsidP="005429A2">
      <w:pPr>
        <w:rPr>
          <w:rtl/>
          <w:lang w:eastAsia="he-IL"/>
        </w:rPr>
      </w:pPr>
    </w:p>
    <w:p w:rsidR="004C3490" w:rsidRDefault="004C3490" w:rsidP="00451302">
      <w:pPr>
        <w:rPr>
          <w:rtl/>
          <w:lang w:eastAsia="he-IL"/>
        </w:rPr>
      </w:pPr>
      <w:bookmarkStart w:id="13289" w:name="_ETM_Q25_526800"/>
      <w:bookmarkStart w:id="13290" w:name="_ETM_Q25_526858"/>
      <w:bookmarkEnd w:id="13289"/>
      <w:bookmarkEnd w:id="13290"/>
      <w:r>
        <w:rPr>
          <w:rFonts w:hint="cs"/>
          <w:rtl/>
          <w:lang w:eastAsia="he-IL"/>
        </w:rPr>
        <w:lastRenderedPageBreak/>
        <w:t>חבריי, באמת העליתם כמה נקודות ואשתדל להתייחס לכולן.</w:t>
      </w:r>
      <w:bookmarkStart w:id="13291" w:name="_ETM_Q25_537352"/>
      <w:bookmarkStart w:id="13292" w:name="_ETM_Q25_537406"/>
      <w:bookmarkEnd w:id="13291"/>
      <w:bookmarkEnd w:id="13292"/>
      <w:r>
        <w:rPr>
          <w:rFonts w:hint="cs"/>
          <w:rtl/>
          <w:lang w:eastAsia="he-IL"/>
        </w:rPr>
        <w:t xml:space="preserve"> חבר הכנסת אוסאמה סעדי, נגעת באחת הנקודות שאני זוכר שעוד כשר משפטים ניסינו </w:t>
      </w:r>
      <w:bookmarkStart w:id="13293" w:name="_ETM_Q25_542174"/>
      <w:bookmarkEnd w:id="13293"/>
      <w:r>
        <w:rPr>
          <w:rFonts w:hint="cs"/>
          <w:rtl/>
          <w:lang w:eastAsia="he-IL"/>
        </w:rPr>
        <w:t xml:space="preserve">לטפל בה, וזה הנושא של השחרור המהיר או הענישה </w:t>
      </w:r>
      <w:proofErr w:type="spellStart"/>
      <w:r>
        <w:rPr>
          <w:rFonts w:hint="cs"/>
          <w:rtl/>
          <w:lang w:eastAsia="he-IL"/>
        </w:rPr>
        <w:t>המקילה</w:t>
      </w:r>
      <w:proofErr w:type="spellEnd"/>
      <w:r>
        <w:rPr>
          <w:rFonts w:hint="cs"/>
          <w:rtl/>
          <w:lang w:eastAsia="he-IL"/>
        </w:rPr>
        <w:t xml:space="preserve"> בחלק מהמקרים, ואני אגיד לך מה העניין. קודמי, השר גלעד ארדן, אכן ביקש לטפל בכך כמכת מדינה, והמשטרה מטפלת בכך כמכת מדינה. אני אשתף אותך בתסכול, השוטרים</w:t>
      </w:r>
      <w:r w:rsidR="00451302">
        <w:rPr>
          <w:rFonts w:hint="cs"/>
          <w:rtl/>
          <w:lang w:eastAsia="he-IL"/>
        </w:rPr>
        <w:t>:</w:t>
      </w:r>
      <w:r>
        <w:rPr>
          <w:rFonts w:hint="cs"/>
          <w:rtl/>
          <w:lang w:eastAsia="he-IL"/>
        </w:rPr>
        <w:t xml:space="preserve"> עד שסוף-סוף עושים עבודה ומוצאים ראיות ומביאים את החשודים להארכת מעצר, לצערי בחלק מהמקרים היד של בתי המשפט קשה מאוד בהענקת המעצר, אם זה מעצר עד תום הליכים, </w:t>
      </w:r>
      <w:bookmarkStart w:id="13294" w:name="_ETM_Q25_584808"/>
      <w:bookmarkEnd w:id="13294"/>
      <w:r>
        <w:rPr>
          <w:rFonts w:hint="cs"/>
          <w:rtl/>
          <w:lang w:eastAsia="he-IL"/>
        </w:rPr>
        <w:t xml:space="preserve">אם זה אפילו מעצר ימים. והרבה פעמים, כמו שאתה אומר, אנשים שהביאו אותם לבית משפט משוחררים. במקרים אחרים, אנשים שהוגשו נגדם כתבי אישום זוכים לענישה מקילה. אז אנחנו נתנו הנחיה </w:t>
      </w:r>
      <w:r w:rsidR="00451302">
        <w:rPr>
          <w:rFonts w:hint="eastAsia"/>
          <w:rtl/>
          <w:lang w:eastAsia="he-IL"/>
        </w:rPr>
        <w:t xml:space="preserve">– </w:t>
      </w:r>
      <w:r>
        <w:rPr>
          <w:rFonts w:hint="cs"/>
          <w:rtl/>
          <w:lang w:eastAsia="he-IL"/>
        </w:rPr>
        <w:t xml:space="preserve">משרד המשפטים נתן אז הנחיה לפרקליטות לדרוש ענישה </w:t>
      </w:r>
      <w:bookmarkStart w:id="13295" w:name="_ETM_Q25_606949"/>
      <w:bookmarkEnd w:id="13295"/>
      <w:r>
        <w:rPr>
          <w:rFonts w:hint="cs"/>
          <w:rtl/>
          <w:lang w:eastAsia="he-IL"/>
        </w:rPr>
        <w:t>מחמירה בבתי המשפט, להתייחס לזה בהתאם. קודמי אפילו פגש את נשיאת בית המשפט העליון.</w:t>
      </w:r>
    </w:p>
    <w:p w:rsidR="004C3490" w:rsidRDefault="004C3490" w:rsidP="00340E3B">
      <w:pPr>
        <w:ind w:firstLine="0"/>
        <w:rPr>
          <w:rtl/>
          <w:lang w:eastAsia="he-IL"/>
        </w:rPr>
      </w:pPr>
    </w:p>
    <w:p w:rsidR="004C3490" w:rsidRDefault="004C3490" w:rsidP="00340E3B">
      <w:pPr>
        <w:pStyle w:val="-"/>
        <w:keepNext/>
        <w:rPr>
          <w:rtl/>
        </w:rPr>
      </w:pPr>
      <w:r w:rsidRPr="006C465F">
        <w:rPr>
          <w:rStyle w:val="TagStyle"/>
          <w:rtl/>
        </w:rPr>
        <w:t xml:space="preserve"> &lt;&lt; דובר_המשך &gt;&gt; </w:t>
      </w:r>
      <w:r>
        <w:rPr>
          <w:rtl/>
        </w:rPr>
        <w:t>אוסאמה סעדי (הרשימה המשותפת):</w:t>
      </w:r>
      <w:r w:rsidRPr="006C465F">
        <w:rPr>
          <w:rStyle w:val="TagStyle"/>
          <w:rtl/>
        </w:rPr>
        <w:t xml:space="preserve"> &lt;&lt; דובר_המשך &gt;&gt;</w:t>
      </w:r>
      <w:r>
        <w:rPr>
          <w:rtl/>
        </w:rPr>
        <w:t xml:space="preserve"> </w:t>
      </w:r>
    </w:p>
    <w:p w:rsidR="004C3490" w:rsidRDefault="004C3490" w:rsidP="005429A2">
      <w:pPr>
        <w:rPr>
          <w:rtl/>
          <w:lang w:eastAsia="he-IL"/>
        </w:rPr>
      </w:pPr>
    </w:p>
    <w:p w:rsidR="004C3490" w:rsidRDefault="004C3490" w:rsidP="00340E3B">
      <w:pPr>
        <w:rPr>
          <w:rtl/>
          <w:lang w:eastAsia="he-IL"/>
        </w:rPr>
      </w:pPr>
      <w:bookmarkStart w:id="13296" w:name="_ETM_Q25_612092"/>
      <w:bookmarkEnd w:id="13296"/>
      <w:r>
        <w:rPr>
          <w:rFonts w:hint="cs"/>
          <w:rtl/>
          <w:lang w:eastAsia="he-IL"/>
        </w:rPr>
        <w:t xml:space="preserve">גם אנחנו </w:t>
      </w:r>
      <w:bookmarkStart w:id="13297" w:name="_ETM_Q25_612857"/>
      <w:bookmarkEnd w:id="13297"/>
      <w:r>
        <w:rPr>
          <w:rFonts w:hint="cs"/>
          <w:rtl/>
          <w:lang w:eastAsia="he-IL"/>
        </w:rPr>
        <w:t xml:space="preserve">נפגשנו </w:t>
      </w:r>
      <w:r w:rsidR="005429A2">
        <w:rPr>
          <w:rFonts w:hint="cs"/>
          <w:rtl/>
          <w:lang w:eastAsia="he-IL"/>
        </w:rPr>
        <w:t>– – –</w:t>
      </w:r>
    </w:p>
    <w:p w:rsidR="004C3490" w:rsidRDefault="004C3490" w:rsidP="00340E3B">
      <w:pPr>
        <w:ind w:firstLine="0"/>
        <w:rPr>
          <w:rtl/>
          <w:lang w:eastAsia="he-IL"/>
        </w:rPr>
      </w:pPr>
      <w:bookmarkStart w:id="13298" w:name="_ETM_Q25_614857"/>
      <w:bookmarkStart w:id="13299" w:name="_ETM_Q25_614944"/>
      <w:bookmarkEnd w:id="13298"/>
      <w:bookmarkEnd w:id="13299"/>
    </w:p>
    <w:p w:rsidR="004C3490" w:rsidRDefault="004C3490" w:rsidP="00340E3B">
      <w:pPr>
        <w:pStyle w:val="-"/>
        <w:rPr>
          <w:rtl/>
        </w:rPr>
      </w:pPr>
      <w:r w:rsidRPr="00303DD3">
        <w:rPr>
          <w:rStyle w:val="TagStyle"/>
          <w:rtl/>
        </w:rPr>
        <w:t xml:space="preserve"> &lt;&lt; דובר_המשך &gt;&gt;</w:t>
      </w:r>
      <w:r w:rsidRPr="00B2493B">
        <w:rPr>
          <w:rStyle w:val="TagStyle"/>
          <w:rtl/>
        </w:rPr>
        <w:t xml:space="preserve"> </w:t>
      </w:r>
      <w:r>
        <w:rPr>
          <w:rtl/>
        </w:rPr>
        <w:t>השר לביטחון הפנים אמיר אוחנה:</w:t>
      </w:r>
      <w:r w:rsidRPr="00B2493B">
        <w:rPr>
          <w:rStyle w:val="TagStyle"/>
          <w:rtl/>
        </w:rPr>
        <w:t xml:space="preserve"> </w:t>
      </w:r>
      <w:r w:rsidRPr="00303DD3">
        <w:rPr>
          <w:rStyle w:val="TagStyle"/>
          <w:rtl/>
        </w:rPr>
        <w:t>&lt;&lt; דובר_המשך &gt;&gt;</w:t>
      </w:r>
      <w:r>
        <w:rPr>
          <w:rtl/>
        </w:rPr>
        <w:t xml:space="preserve"> </w:t>
      </w:r>
    </w:p>
    <w:p w:rsidR="004C3490" w:rsidRDefault="004C3490" w:rsidP="005429A2">
      <w:pPr>
        <w:rPr>
          <w:rtl/>
          <w:lang w:eastAsia="he-IL"/>
        </w:rPr>
      </w:pPr>
    </w:p>
    <w:p w:rsidR="004C3490" w:rsidRDefault="004C3490" w:rsidP="00340E3B">
      <w:pPr>
        <w:rPr>
          <w:rtl/>
          <w:lang w:eastAsia="he-IL"/>
        </w:rPr>
      </w:pPr>
      <w:bookmarkStart w:id="13300" w:name="_ETM_Q25_618025"/>
      <w:bookmarkStart w:id="13301" w:name="_ETM_Q25_618111"/>
      <w:bookmarkEnd w:id="13300"/>
      <w:bookmarkEnd w:id="13301"/>
      <w:r>
        <w:rPr>
          <w:rFonts w:hint="cs"/>
          <w:rtl/>
          <w:lang w:eastAsia="he-IL"/>
        </w:rPr>
        <w:t xml:space="preserve">אז הוא, למיטב ידיעתי, נפגש עם נשיאת העליון. תשובתה </w:t>
      </w:r>
      <w:bookmarkStart w:id="13302" w:name="_ETM_Q25_622544"/>
      <w:bookmarkEnd w:id="13302"/>
      <w:r>
        <w:rPr>
          <w:rFonts w:hint="cs"/>
          <w:rtl/>
          <w:lang w:eastAsia="he-IL"/>
        </w:rPr>
        <w:t xml:space="preserve">הייתה שבגלל העצמאות של השופטים היא לא מנחה איזה עונש לתת </w:t>
      </w:r>
      <w:r>
        <w:rPr>
          <w:rFonts w:hint="eastAsia"/>
          <w:rtl/>
          <w:lang w:eastAsia="he-IL"/>
        </w:rPr>
        <w:t>–</w:t>
      </w:r>
      <w:r>
        <w:rPr>
          <w:rFonts w:hint="cs"/>
          <w:rtl/>
          <w:lang w:eastAsia="he-IL"/>
        </w:rPr>
        <w:t xml:space="preserve"> עונשים מחמירים, עונשים מקילים, ושמה שצריך לעשות זה באמת שהתביעה, שהפרקליטות, תדרוש ענישה מחמירה. אני מקווה שזה נעשה היום, אבל זו אולי שאילתה שיותר מתאימה לשר המשפטים.</w:t>
      </w:r>
    </w:p>
    <w:p w:rsidR="004C3490" w:rsidRDefault="004C3490" w:rsidP="00340E3B">
      <w:pPr>
        <w:ind w:firstLine="0"/>
        <w:rPr>
          <w:b/>
          <w:bCs/>
          <w:u w:val="single"/>
          <w:rtl/>
          <w:lang w:eastAsia="he-IL"/>
        </w:rPr>
      </w:pPr>
      <w:bookmarkStart w:id="13303" w:name="_ETM_Q25_20468"/>
      <w:bookmarkStart w:id="13304" w:name="_ETM_Q25_20713"/>
      <w:bookmarkStart w:id="13305" w:name="_ETM_Q25_20764"/>
      <w:bookmarkEnd w:id="13303"/>
      <w:bookmarkEnd w:id="13304"/>
      <w:bookmarkEnd w:id="13305"/>
    </w:p>
    <w:p w:rsidR="004C3490" w:rsidRDefault="004C3490" w:rsidP="00340E3B">
      <w:pPr>
        <w:pStyle w:val="-"/>
        <w:keepNext/>
        <w:rPr>
          <w:rtl/>
        </w:rPr>
      </w:pPr>
      <w:bookmarkStart w:id="13306" w:name="ET_speakercontinue_5292_29"/>
      <w:r w:rsidRPr="006C465F">
        <w:rPr>
          <w:rStyle w:val="TagStyle"/>
          <w:rtl/>
        </w:rPr>
        <w:t xml:space="preserve"> &lt;&lt; דובר_המשך &gt;&gt; </w:t>
      </w:r>
      <w:r>
        <w:rPr>
          <w:rtl/>
        </w:rPr>
        <w:t>אוסאמה סעדי (הרשימה המשותפת):</w:t>
      </w:r>
      <w:r w:rsidRPr="006C465F">
        <w:rPr>
          <w:rStyle w:val="TagStyle"/>
          <w:rtl/>
        </w:rPr>
        <w:t xml:space="preserve"> &lt;&lt; דובר_המשך &gt;&gt;</w:t>
      </w:r>
      <w:r>
        <w:rPr>
          <w:rtl/>
        </w:rPr>
        <w:t xml:space="preserve"> </w:t>
      </w:r>
      <w:bookmarkEnd w:id="13306"/>
    </w:p>
    <w:p w:rsidR="004C3490" w:rsidRDefault="004C3490" w:rsidP="005429A2">
      <w:pPr>
        <w:rPr>
          <w:rtl/>
          <w:lang w:eastAsia="he-IL"/>
        </w:rPr>
      </w:pPr>
    </w:p>
    <w:p w:rsidR="004C3490" w:rsidRDefault="004C3490" w:rsidP="00451302">
      <w:pPr>
        <w:rPr>
          <w:rtl/>
          <w:lang w:eastAsia="he-IL"/>
        </w:rPr>
      </w:pPr>
      <w:bookmarkStart w:id="13307" w:name="_ETM_Q25_614000"/>
      <w:bookmarkEnd w:id="13307"/>
      <w:r>
        <w:rPr>
          <w:rFonts w:hint="cs"/>
          <w:rtl/>
          <w:lang w:eastAsia="he-IL"/>
        </w:rPr>
        <w:t xml:space="preserve">מה שנאמר לנו </w:t>
      </w:r>
      <w:bookmarkStart w:id="13308" w:name="_ETM_Q25_640688"/>
      <w:bookmarkEnd w:id="13308"/>
      <w:r>
        <w:rPr>
          <w:rFonts w:hint="cs"/>
          <w:rtl/>
          <w:lang w:eastAsia="he-IL"/>
        </w:rPr>
        <w:t xml:space="preserve">בפגישות </w:t>
      </w:r>
      <w:bookmarkStart w:id="13309" w:name="_ETM_Q25_640811"/>
      <w:bookmarkEnd w:id="13309"/>
      <w:r>
        <w:rPr>
          <w:rFonts w:hint="cs"/>
          <w:rtl/>
          <w:lang w:eastAsia="he-IL"/>
        </w:rPr>
        <w:t xml:space="preserve">עם הפרקליטות, התביעה, ואני מניח שגם המשטרה, התביעה המשטרתית, שמכינים חוות דעת עם נתונים, עם מספרים, שתוגש לבית המשפט העליון על </w:t>
      </w:r>
      <w:bookmarkStart w:id="13310" w:name="_ETM_Q25_654653"/>
      <w:bookmarkEnd w:id="13310"/>
      <w:r>
        <w:rPr>
          <w:rFonts w:hint="cs"/>
          <w:rtl/>
          <w:lang w:eastAsia="he-IL"/>
        </w:rPr>
        <w:t xml:space="preserve">מנת שבאמת במקרה </w:t>
      </w:r>
      <w:r w:rsidR="005429A2">
        <w:rPr>
          <w:rFonts w:hint="cs"/>
          <w:rtl/>
          <w:lang w:eastAsia="he-IL"/>
        </w:rPr>
        <w:t>– – –</w:t>
      </w:r>
      <w:r>
        <w:rPr>
          <w:rFonts w:hint="cs"/>
          <w:rtl/>
          <w:lang w:eastAsia="he-IL"/>
        </w:rPr>
        <w:t xml:space="preserve"> </w:t>
      </w:r>
      <w:bookmarkStart w:id="13311" w:name="_ETM_Q25_662121"/>
      <w:bookmarkEnd w:id="13311"/>
      <w:r>
        <w:rPr>
          <w:rFonts w:hint="cs"/>
          <w:rtl/>
          <w:lang w:eastAsia="he-IL"/>
        </w:rPr>
        <w:t xml:space="preserve">הזה, שבאמת יגדירו את זה. </w:t>
      </w:r>
      <w:bookmarkStart w:id="13312" w:name="_ETM_Q25_654591"/>
      <w:bookmarkEnd w:id="13312"/>
      <w:r>
        <w:rPr>
          <w:rFonts w:hint="cs"/>
          <w:rtl/>
          <w:lang w:eastAsia="he-IL"/>
        </w:rPr>
        <w:t xml:space="preserve">אתה זוכר, גם כעורך דין, שבעבירות קלות של גנבת </w:t>
      </w:r>
      <w:r w:rsidR="005429A2">
        <w:rPr>
          <w:rFonts w:hint="cs"/>
          <w:rtl/>
          <w:lang w:eastAsia="he-IL"/>
        </w:rPr>
        <w:t>– – –</w:t>
      </w:r>
    </w:p>
    <w:p w:rsidR="004C3490" w:rsidRDefault="004C3490" w:rsidP="00340E3B">
      <w:pPr>
        <w:rPr>
          <w:rtl/>
          <w:lang w:eastAsia="he-IL"/>
        </w:rPr>
      </w:pPr>
    </w:p>
    <w:p w:rsidR="004C3490" w:rsidRDefault="004C3490" w:rsidP="00340E3B">
      <w:pPr>
        <w:pStyle w:val="-"/>
        <w:rPr>
          <w:rtl/>
        </w:rPr>
      </w:pPr>
      <w:bookmarkStart w:id="13313" w:name="_ETM_Q25_33785"/>
      <w:bookmarkStart w:id="13314" w:name="_ETM_Q25_33874"/>
      <w:bookmarkEnd w:id="13313"/>
      <w:bookmarkEnd w:id="13314"/>
      <w:r w:rsidRPr="00303DD3">
        <w:rPr>
          <w:rStyle w:val="TagStyle"/>
          <w:rtl/>
        </w:rPr>
        <w:t>&lt;&lt; דובר_המשך &gt;&gt;</w:t>
      </w:r>
      <w:r w:rsidRPr="00B2493B">
        <w:rPr>
          <w:rStyle w:val="TagStyle"/>
          <w:rtl/>
        </w:rPr>
        <w:t xml:space="preserve"> </w:t>
      </w:r>
      <w:r>
        <w:rPr>
          <w:rtl/>
        </w:rPr>
        <w:t>השר לביטחון הפנים אמיר אוחנה:</w:t>
      </w:r>
      <w:r w:rsidRPr="00B2493B">
        <w:rPr>
          <w:rStyle w:val="TagStyle"/>
          <w:rtl/>
        </w:rPr>
        <w:t xml:space="preserve"> </w:t>
      </w:r>
      <w:r w:rsidRPr="00303DD3">
        <w:rPr>
          <w:rStyle w:val="TagStyle"/>
          <w:rtl/>
        </w:rPr>
        <w:t>&lt;&lt; דובר_המשך &gt;&gt;</w:t>
      </w:r>
      <w:r>
        <w:rPr>
          <w:rtl/>
        </w:rPr>
        <w:t xml:space="preserve"> </w:t>
      </w:r>
    </w:p>
    <w:p w:rsidR="004C3490" w:rsidRDefault="004C3490" w:rsidP="00340E3B">
      <w:pPr>
        <w:rPr>
          <w:rtl/>
          <w:lang w:eastAsia="he-IL"/>
        </w:rPr>
      </w:pPr>
    </w:p>
    <w:p w:rsidR="004C3490" w:rsidRDefault="004C3490" w:rsidP="00451302">
      <w:pPr>
        <w:rPr>
          <w:rtl/>
          <w:lang w:eastAsia="he-IL"/>
        </w:rPr>
      </w:pPr>
      <w:r>
        <w:rPr>
          <w:rFonts w:hint="cs"/>
          <w:rtl/>
          <w:lang w:eastAsia="he-IL"/>
        </w:rPr>
        <w:t>גנבת רכב, נכון?</w:t>
      </w:r>
    </w:p>
    <w:p w:rsidR="004C3490" w:rsidRDefault="004C3490" w:rsidP="00340E3B">
      <w:pPr>
        <w:rPr>
          <w:rtl/>
        </w:rPr>
      </w:pPr>
      <w:bookmarkStart w:id="13315" w:name="_ETM_Q25_658583"/>
      <w:bookmarkStart w:id="13316" w:name="_ETM_Q25_658682"/>
      <w:bookmarkEnd w:id="13315"/>
      <w:bookmarkEnd w:id="13316"/>
      <w:r>
        <w:rPr>
          <w:rtl/>
        </w:rPr>
        <w:t xml:space="preserve"> </w:t>
      </w:r>
    </w:p>
    <w:p w:rsidR="004C3490" w:rsidRDefault="004C3490" w:rsidP="00340E3B">
      <w:pPr>
        <w:pStyle w:val="-"/>
        <w:keepNext/>
        <w:rPr>
          <w:rtl/>
        </w:rPr>
      </w:pPr>
      <w:bookmarkStart w:id="13317" w:name="_ETM_Q25_662019"/>
      <w:bookmarkStart w:id="13318" w:name="_ETM_Q25_662096"/>
      <w:bookmarkEnd w:id="13317"/>
      <w:bookmarkEnd w:id="13318"/>
      <w:r w:rsidRPr="006C465F">
        <w:rPr>
          <w:rStyle w:val="TagStyle"/>
          <w:rtl/>
        </w:rPr>
        <w:t xml:space="preserve">&lt;&lt; דובר_המשך &gt;&gt; </w:t>
      </w:r>
      <w:r>
        <w:rPr>
          <w:rtl/>
        </w:rPr>
        <w:t>אוסאמה סעדי (הרשימה המשותפת):</w:t>
      </w:r>
      <w:r w:rsidRPr="006C465F">
        <w:rPr>
          <w:rStyle w:val="TagStyle"/>
          <w:rtl/>
        </w:rPr>
        <w:t xml:space="preserve"> &lt;&lt; דובר_המשך &gt;&gt;</w:t>
      </w:r>
      <w:r>
        <w:rPr>
          <w:rtl/>
        </w:rPr>
        <w:t xml:space="preserve"> </w:t>
      </w:r>
    </w:p>
    <w:p w:rsidR="004C3490" w:rsidRDefault="004C3490" w:rsidP="005429A2">
      <w:pPr>
        <w:rPr>
          <w:rtl/>
          <w:lang w:eastAsia="he-IL"/>
        </w:rPr>
      </w:pPr>
    </w:p>
    <w:p w:rsidR="004C3490" w:rsidRDefault="004C3490" w:rsidP="00451302">
      <w:pPr>
        <w:rPr>
          <w:rtl/>
          <w:lang w:eastAsia="he-IL"/>
        </w:rPr>
      </w:pPr>
      <w:r>
        <w:rPr>
          <w:rFonts w:hint="cs"/>
          <w:rtl/>
          <w:lang w:eastAsia="he-IL"/>
        </w:rPr>
        <w:lastRenderedPageBreak/>
        <w:t xml:space="preserve">גנבת רכב. </w:t>
      </w:r>
      <w:bookmarkStart w:id="13319" w:name="_ETM_Q25_663083"/>
      <w:bookmarkEnd w:id="13319"/>
      <w:r>
        <w:rPr>
          <w:rFonts w:hint="cs"/>
          <w:rtl/>
          <w:lang w:eastAsia="he-IL"/>
        </w:rPr>
        <w:t xml:space="preserve">אפילו </w:t>
      </w:r>
      <w:r w:rsidR="005429A2">
        <w:rPr>
          <w:rFonts w:hint="cs"/>
          <w:rtl/>
          <w:lang w:eastAsia="he-IL"/>
        </w:rPr>
        <w:t>– – –</w:t>
      </w:r>
      <w:r>
        <w:rPr>
          <w:rFonts w:hint="cs"/>
          <w:rtl/>
          <w:lang w:eastAsia="he-IL"/>
        </w:rPr>
        <w:t xml:space="preserve"> </w:t>
      </w:r>
    </w:p>
    <w:p w:rsidR="004C3490" w:rsidRDefault="004C3490" w:rsidP="005429A2">
      <w:pPr>
        <w:rPr>
          <w:rtl/>
          <w:lang w:eastAsia="he-IL"/>
        </w:rPr>
      </w:pPr>
      <w:bookmarkStart w:id="13320" w:name="_ETM_Q25_665347"/>
      <w:bookmarkStart w:id="13321" w:name="_ETM_Q25_665402"/>
      <w:bookmarkStart w:id="13322" w:name="_ETM_Q25_665443"/>
      <w:bookmarkStart w:id="13323" w:name="_ETM_Q25_665523"/>
      <w:bookmarkEnd w:id="13320"/>
      <w:bookmarkEnd w:id="13321"/>
      <w:bookmarkEnd w:id="13322"/>
      <w:bookmarkEnd w:id="13323"/>
    </w:p>
    <w:p w:rsidR="004C3490" w:rsidRDefault="004C3490" w:rsidP="00340E3B">
      <w:pPr>
        <w:pStyle w:val="-"/>
        <w:rPr>
          <w:rtl/>
        </w:rPr>
      </w:pPr>
      <w:bookmarkStart w:id="13324" w:name="_ETM_Q25_669834"/>
      <w:bookmarkEnd w:id="13324"/>
      <w:r w:rsidRPr="00303DD3">
        <w:rPr>
          <w:rStyle w:val="TagStyle"/>
          <w:rtl/>
        </w:rPr>
        <w:t>&lt;&lt; דובר_המשך &gt;&gt;</w:t>
      </w:r>
      <w:r w:rsidRPr="00B2493B">
        <w:rPr>
          <w:rStyle w:val="TagStyle"/>
          <w:rtl/>
        </w:rPr>
        <w:t xml:space="preserve"> </w:t>
      </w:r>
      <w:r>
        <w:rPr>
          <w:rtl/>
        </w:rPr>
        <w:t>השר לביטחון הפנים אמיר אוחנה:</w:t>
      </w:r>
      <w:r w:rsidRPr="00B2493B">
        <w:rPr>
          <w:rStyle w:val="TagStyle"/>
          <w:rtl/>
        </w:rPr>
        <w:t xml:space="preserve"> </w:t>
      </w:r>
      <w:r w:rsidRPr="00303DD3">
        <w:rPr>
          <w:rStyle w:val="TagStyle"/>
          <w:rtl/>
        </w:rPr>
        <w:t>&lt;&lt; דובר_המשך &gt;&gt;</w:t>
      </w:r>
      <w:r>
        <w:rPr>
          <w:rtl/>
        </w:rPr>
        <w:t xml:space="preserve"> </w:t>
      </w:r>
    </w:p>
    <w:p w:rsidR="004C3490" w:rsidRPr="008A4E79" w:rsidRDefault="004C3490" w:rsidP="00340E3B">
      <w:pPr>
        <w:rPr>
          <w:rtl/>
          <w:lang w:eastAsia="he-IL"/>
        </w:rPr>
      </w:pPr>
    </w:p>
    <w:p w:rsidR="004C3490" w:rsidRDefault="004C3490" w:rsidP="00340E3B">
      <w:pPr>
        <w:rPr>
          <w:rtl/>
          <w:lang w:eastAsia="he-IL"/>
        </w:rPr>
      </w:pPr>
      <w:bookmarkStart w:id="13325" w:name="_ETM_Q25_663243"/>
      <w:bookmarkEnd w:id="13325"/>
      <w:r>
        <w:rPr>
          <w:rFonts w:hint="cs"/>
          <w:rtl/>
          <w:lang w:eastAsia="he-IL"/>
        </w:rPr>
        <w:t xml:space="preserve">מה זה היה? פסק דין </w:t>
      </w:r>
      <w:bookmarkStart w:id="13326" w:name="_ETM_Q25_664096"/>
      <w:bookmarkEnd w:id="13326"/>
      <w:proofErr w:type="spellStart"/>
      <w:r>
        <w:rPr>
          <w:rFonts w:hint="cs"/>
          <w:rtl/>
          <w:lang w:eastAsia="he-IL"/>
        </w:rPr>
        <w:t>גנימאת</w:t>
      </w:r>
      <w:proofErr w:type="spellEnd"/>
      <w:r>
        <w:rPr>
          <w:rFonts w:hint="cs"/>
          <w:rtl/>
          <w:lang w:eastAsia="he-IL"/>
        </w:rPr>
        <w:t xml:space="preserve"> קוראים לזה?</w:t>
      </w:r>
    </w:p>
    <w:p w:rsidR="004C3490" w:rsidRDefault="004C3490" w:rsidP="00340E3B">
      <w:pPr>
        <w:rPr>
          <w:rtl/>
          <w:lang w:eastAsia="he-IL"/>
        </w:rPr>
      </w:pPr>
      <w:bookmarkStart w:id="13327" w:name="_ETM_Q25_667024"/>
      <w:bookmarkStart w:id="13328" w:name="_ETM_Q25_667085"/>
      <w:bookmarkEnd w:id="13327"/>
      <w:bookmarkEnd w:id="13328"/>
    </w:p>
    <w:p w:rsidR="004C3490" w:rsidRDefault="004C3490" w:rsidP="00340E3B">
      <w:pPr>
        <w:pStyle w:val="-"/>
        <w:keepNext/>
        <w:rPr>
          <w:rtl/>
        </w:rPr>
      </w:pPr>
      <w:bookmarkStart w:id="13329" w:name="_ETM_Q25_667632"/>
      <w:bookmarkStart w:id="13330" w:name="_ETM_Q25_667680"/>
      <w:bookmarkEnd w:id="13329"/>
      <w:bookmarkEnd w:id="13330"/>
      <w:r w:rsidRPr="006C465F">
        <w:rPr>
          <w:rStyle w:val="TagStyle"/>
          <w:rtl/>
        </w:rPr>
        <w:t xml:space="preserve">&lt;&lt; דובר_המשך &gt;&gt; </w:t>
      </w:r>
      <w:r>
        <w:rPr>
          <w:rtl/>
        </w:rPr>
        <w:t>אוסאמה סעדי (הרשימה המשותפת):</w:t>
      </w:r>
      <w:r w:rsidRPr="006C465F">
        <w:rPr>
          <w:rStyle w:val="TagStyle"/>
          <w:rtl/>
        </w:rPr>
        <w:t xml:space="preserve"> &lt;&lt; דובר_המשך &gt;&gt;</w:t>
      </w:r>
      <w:r>
        <w:rPr>
          <w:rtl/>
        </w:rPr>
        <w:t xml:space="preserve"> </w:t>
      </w:r>
    </w:p>
    <w:p w:rsidR="004C3490" w:rsidRDefault="004C3490" w:rsidP="00340E3B">
      <w:pPr>
        <w:rPr>
          <w:rtl/>
          <w:lang w:eastAsia="he-IL"/>
        </w:rPr>
      </w:pPr>
    </w:p>
    <w:p w:rsidR="004C3490" w:rsidRPr="008A4E79" w:rsidRDefault="004C3490" w:rsidP="00340E3B">
      <w:pPr>
        <w:rPr>
          <w:rtl/>
          <w:lang w:eastAsia="he-IL"/>
        </w:rPr>
      </w:pPr>
      <w:bookmarkStart w:id="13331" w:name="_ETM_Q25_667882"/>
      <w:bookmarkStart w:id="13332" w:name="_ETM_Q25_667995"/>
      <w:bookmarkEnd w:id="13331"/>
      <w:bookmarkEnd w:id="13332"/>
      <w:r>
        <w:rPr>
          <w:rFonts w:hint="cs"/>
          <w:rtl/>
          <w:lang w:eastAsia="he-IL"/>
        </w:rPr>
        <w:t xml:space="preserve">פסק דין </w:t>
      </w:r>
      <w:proofErr w:type="spellStart"/>
      <w:r>
        <w:rPr>
          <w:rFonts w:hint="cs"/>
          <w:rtl/>
          <w:lang w:eastAsia="he-IL"/>
        </w:rPr>
        <w:t>גנימאת</w:t>
      </w:r>
      <w:proofErr w:type="spellEnd"/>
      <w:r>
        <w:rPr>
          <w:rFonts w:hint="cs"/>
          <w:rtl/>
          <w:lang w:eastAsia="he-IL"/>
        </w:rPr>
        <w:t>.</w:t>
      </w:r>
    </w:p>
    <w:p w:rsidR="004C3490" w:rsidRDefault="004C3490" w:rsidP="00340E3B">
      <w:pPr>
        <w:rPr>
          <w:rtl/>
          <w:lang w:eastAsia="he-IL"/>
        </w:rPr>
      </w:pPr>
      <w:bookmarkStart w:id="13333" w:name="_ETM_Q25_658729"/>
      <w:bookmarkStart w:id="13334" w:name="_ETM_Q25_658789"/>
      <w:bookmarkEnd w:id="13333"/>
      <w:bookmarkEnd w:id="13334"/>
    </w:p>
    <w:p w:rsidR="004C3490" w:rsidRDefault="004C3490" w:rsidP="00340E3B">
      <w:pPr>
        <w:pStyle w:val="-"/>
        <w:rPr>
          <w:rtl/>
        </w:rPr>
      </w:pPr>
      <w:bookmarkStart w:id="13335" w:name="_ETM_Q25_664869"/>
      <w:bookmarkStart w:id="13336" w:name="_ETM_Q25_664940"/>
      <w:bookmarkEnd w:id="13335"/>
      <w:bookmarkEnd w:id="13336"/>
      <w:r w:rsidRPr="00303DD3">
        <w:rPr>
          <w:rStyle w:val="TagStyle"/>
          <w:rtl/>
        </w:rPr>
        <w:t>&lt;&lt; דובר_המשך &gt;&gt;</w:t>
      </w:r>
      <w:r w:rsidRPr="00B2493B">
        <w:rPr>
          <w:rStyle w:val="TagStyle"/>
          <w:rtl/>
        </w:rPr>
        <w:t xml:space="preserve"> </w:t>
      </w:r>
      <w:r>
        <w:rPr>
          <w:rtl/>
        </w:rPr>
        <w:t>השר לביטחון הפנים אמיר אוחנה:</w:t>
      </w:r>
      <w:r w:rsidRPr="00B2493B">
        <w:rPr>
          <w:rStyle w:val="TagStyle"/>
          <w:rtl/>
        </w:rPr>
        <w:t xml:space="preserve"> </w:t>
      </w:r>
      <w:r w:rsidRPr="00303DD3">
        <w:rPr>
          <w:rStyle w:val="TagStyle"/>
          <w:rtl/>
        </w:rPr>
        <w:t>&lt;&lt; דובר_המשך &gt;&gt;</w:t>
      </w:r>
      <w:r>
        <w:rPr>
          <w:rtl/>
        </w:rPr>
        <w:t xml:space="preserve"> </w:t>
      </w:r>
    </w:p>
    <w:p w:rsidR="004C3490" w:rsidRDefault="004C3490" w:rsidP="00340E3B">
      <w:pPr>
        <w:rPr>
          <w:rtl/>
          <w:lang w:eastAsia="he-IL"/>
        </w:rPr>
      </w:pPr>
    </w:p>
    <w:p w:rsidR="004C3490" w:rsidRDefault="004C3490" w:rsidP="00340E3B">
      <w:pPr>
        <w:rPr>
          <w:rtl/>
          <w:lang w:eastAsia="he-IL"/>
        </w:rPr>
      </w:pPr>
      <w:r>
        <w:rPr>
          <w:rFonts w:hint="cs"/>
          <w:rtl/>
          <w:lang w:eastAsia="he-IL"/>
        </w:rPr>
        <w:t>נכון? עוד זוכרים משהו.</w:t>
      </w:r>
    </w:p>
    <w:p w:rsidR="004C3490" w:rsidRDefault="004C3490" w:rsidP="00340E3B">
      <w:pPr>
        <w:ind w:firstLine="0"/>
        <w:rPr>
          <w:rtl/>
          <w:lang w:eastAsia="he-IL"/>
        </w:rPr>
      </w:pPr>
      <w:bookmarkStart w:id="13337" w:name="_ETM_Q25_670697"/>
      <w:bookmarkStart w:id="13338" w:name="_ETM_Q25_670768"/>
      <w:bookmarkStart w:id="13339" w:name="_ETM_Q25_667120"/>
      <w:bookmarkStart w:id="13340" w:name="_ETM_Q25_667178"/>
      <w:bookmarkEnd w:id="13337"/>
      <w:bookmarkEnd w:id="13338"/>
      <w:bookmarkEnd w:id="13339"/>
      <w:bookmarkEnd w:id="13340"/>
    </w:p>
    <w:p w:rsidR="004C3490" w:rsidRDefault="004C3490" w:rsidP="00340E3B">
      <w:pPr>
        <w:pStyle w:val="-"/>
        <w:keepNext/>
        <w:rPr>
          <w:rtl/>
        </w:rPr>
      </w:pPr>
      <w:bookmarkStart w:id="13341" w:name="_ETM_Q25_669659"/>
      <w:bookmarkStart w:id="13342" w:name="_ETM_Q25_669912"/>
      <w:bookmarkStart w:id="13343" w:name="_ETM_Q25_669960"/>
      <w:bookmarkEnd w:id="13341"/>
      <w:bookmarkEnd w:id="13342"/>
      <w:bookmarkEnd w:id="13343"/>
      <w:r w:rsidRPr="006C465F">
        <w:rPr>
          <w:rStyle w:val="TagStyle"/>
          <w:rtl/>
        </w:rPr>
        <w:t xml:space="preserve">&lt;&lt; דובר_המשך &gt;&gt; </w:t>
      </w:r>
      <w:r>
        <w:rPr>
          <w:rtl/>
        </w:rPr>
        <w:t>אוסאמה סעדי (הרשימה המשותפת):</w:t>
      </w:r>
      <w:r w:rsidRPr="006C465F">
        <w:rPr>
          <w:rStyle w:val="TagStyle"/>
          <w:rtl/>
        </w:rPr>
        <w:t xml:space="preserve"> &lt;&lt; דובר_המשך &gt;&gt;</w:t>
      </w:r>
      <w:r>
        <w:rPr>
          <w:rtl/>
        </w:rPr>
        <w:t xml:space="preserve"> </w:t>
      </w:r>
    </w:p>
    <w:p w:rsidR="004C3490" w:rsidRDefault="004C3490" w:rsidP="00340E3B">
      <w:pPr>
        <w:ind w:firstLine="0"/>
        <w:rPr>
          <w:rtl/>
          <w:lang w:eastAsia="he-IL"/>
        </w:rPr>
      </w:pPr>
    </w:p>
    <w:p w:rsidR="004C3490" w:rsidRDefault="004C3490" w:rsidP="00451302">
      <w:pPr>
        <w:rPr>
          <w:rtl/>
          <w:lang w:eastAsia="he-IL"/>
        </w:rPr>
      </w:pPr>
      <w:bookmarkStart w:id="13344" w:name="_ETM_Q25_666743"/>
      <w:bookmarkStart w:id="13345" w:name="_ETM_Q25_666812"/>
      <w:bookmarkEnd w:id="13344"/>
      <w:bookmarkEnd w:id="13345"/>
      <w:r>
        <w:rPr>
          <w:rFonts w:hint="cs"/>
          <w:rtl/>
          <w:lang w:eastAsia="he-IL"/>
        </w:rPr>
        <w:t>וגם בעניין של זריקת אבנים באינתיפאד</w:t>
      </w:r>
      <w:r>
        <w:rPr>
          <w:rFonts w:hint="eastAsia"/>
          <w:rtl/>
          <w:lang w:eastAsia="he-IL"/>
        </w:rPr>
        <w:t>ה</w:t>
      </w:r>
      <w:r>
        <w:rPr>
          <w:rFonts w:hint="cs"/>
          <w:rtl/>
          <w:lang w:eastAsia="he-IL"/>
        </w:rPr>
        <w:t xml:space="preserve"> </w:t>
      </w:r>
      <w:bookmarkStart w:id="13346" w:name="_ETM_Q25_670734"/>
      <w:bookmarkEnd w:id="13346"/>
      <w:r>
        <w:rPr>
          <w:rFonts w:hint="cs"/>
          <w:rtl/>
          <w:lang w:eastAsia="he-IL"/>
        </w:rPr>
        <w:t>הראשונה הגדירו את זה מכת מדינה. אז בתיקים האלה דווקא בית משפט עליון לא מגדיר את זה כמכת מדינה?</w:t>
      </w:r>
      <w:bookmarkStart w:id="13347" w:name="_ETM_Q25_677787"/>
      <w:bookmarkEnd w:id="13347"/>
      <w:r>
        <w:rPr>
          <w:rFonts w:hint="cs"/>
          <w:rtl/>
          <w:lang w:eastAsia="he-IL"/>
        </w:rPr>
        <w:t xml:space="preserve"> אני מתפלא.</w:t>
      </w:r>
    </w:p>
    <w:p w:rsidR="004C3490" w:rsidRDefault="004C3490" w:rsidP="00340E3B">
      <w:pPr>
        <w:pStyle w:val="a4"/>
        <w:keepNext/>
        <w:rPr>
          <w:rtl/>
        </w:rPr>
      </w:pPr>
      <w:bookmarkStart w:id="13348" w:name="_ETM_Q25_678854"/>
      <w:bookmarkStart w:id="13349" w:name="_ETM_Q25_678909"/>
      <w:bookmarkStart w:id="13350" w:name="_ETM_Q25_675764"/>
      <w:bookmarkEnd w:id="13348"/>
      <w:bookmarkEnd w:id="13349"/>
      <w:bookmarkEnd w:id="13350"/>
    </w:p>
    <w:p w:rsidR="004C3490" w:rsidRDefault="004C3490" w:rsidP="00340E3B">
      <w:pPr>
        <w:pStyle w:val="-"/>
        <w:rPr>
          <w:rtl/>
        </w:rPr>
      </w:pPr>
      <w:bookmarkStart w:id="13351" w:name="ET_speakercontinue_5968_20"/>
      <w:r w:rsidRPr="00303DD3">
        <w:rPr>
          <w:rStyle w:val="TagStyle"/>
          <w:rtl/>
        </w:rPr>
        <w:t xml:space="preserve"> &lt;&lt; דובר_המשך &gt;&gt;</w:t>
      </w:r>
      <w:r w:rsidRPr="008A4E79">
        <w:rPr>
          <w:rStyle w:val="TagStyle"/>
          <w:rtl/>
        </w:rPr>
        <w:t xml:space="preserve"> </w:t>
      </w:r>
      <w:r>
        <w:rPr>
          <w:rtl/>
        </w:rPr>
        <w:t>השר לביטחון הפנים אמיר אוחנה:</w:t>
      </w:r>
      <w:r w:rsidRPr="008A4E79">
        <w:rPr>
          <w:rStyle w:val="TagStyle"/>
          <w:rtl/>
        </w:rPr>
        <w:t xml:space="preserve"> </w:t>
      </w:r>
      <w:r w:rsidRPr="00303DD3">
        <w:rPr>
          <w:rStyle w:val="TagStyle"/>
          <w:rtl/>
        </w:rPr>
        <w:t>&lt;&lt; דובר_המשך &gt;&gt;</w:t>
      </w:r>
      <w:r>
        <w:rPr>
          <w:rtl/>
        </w:rPr>
        <w:t xml:space="preserve"> </w:t>
      </w:r>
      <w:bookmarkEnd w:id="13351"/>
    </w:p>
    <w:p w:rsidR="004C3490" w:rsidRDefault="004C3490" w:rsidP="005429A2">
      <w:pPr>
        <w:rPr>
          <w:rtl/>
        </w:rPr>
      </w:pPr>
    </w:p>
    <w:p w:rsidR="004C3490" w:rsidRDefault="004C3490" w:rsidP="00340E3B">
      <w:pPr>
        <w:rPr>
          <w:rtl/>
          <w:lang w:eastAsia="he-IL"/>
        </w:rPr>
      </w:pPr>
      <w:bookmarkStart w:id="13352" w:name="_ETM_Q25_681428"/>
      <w:bookmarkEnd w:id="13352"/>
      <w:r>
        <w:rPr>
          <w:rFonts w:hint="cs"/>
          <w:rtl/>
        </w:rPr>
        <w:t xml:space="preserve">לא, לא. </w:t>
      </w:r>
      <w:bookmarkStart w:id="13353" w:name="_ETM_Q25_676421"/>
      <w:bookmarkStart w:id="13354" w:name="_ETM_Q25_676522"/>
      <w:bookmarkEnd w:id="13353"/>
      <w:bookmarkEnd w:id="13354"/>
      <w:r>
        <w:rPr>
          <w:rFonts w:hint="cs"/>
          <w:rtl/>
          <w:lang w:eastAsia="he-IL"/>
        </w:rPr>
        <w:t xml:space="preserve">אני כמובן מקווה שחל שיפור במצב הזה. אבל אני חושב שמתאים יותר לשאול את </w:t>
      </w:r>
      <w:bookmarkStart w:id="13355" w:name="_ETM_Q25_687410"/>
      <w:bookmarkEnd w:id="13355"/>
      <w:r>
        <w:rPr>
          <w:rFonts w:hint="cs"/>
          <w:rtl/>
          <w:lang w:eastAsia="he-IL"/>
        </w:rPr>
        <w:t xml:space="preserve">זה את שר המשפטים. אין לי, בכל אופן, נתונים כאן כרגע לומר לך. אבל אני כן רוצה להתייחס למשהו שאתה העלית וגם אחרים העלו. זה אכן מתסכל לראות שאנחנו משקיעים </w:t>
      </w:r>
      <w:r>
        <w:rPr>
          <w:rtl/>
          <w:lang w:eastAsia="he-IL"/>
        </w:rPr>
        <w:t>–</w:t>
      </w:r>
      <w:r>
        <w:rPr>
          <w:rFonts w:hint="cs"/>
          <w:rtl/>
          <w:lang w:eastAsia="he-IL"/>
        </w:rPr>
        <w:t xml:space="preserve"> ותאמינו </w:t>
      </w:r>
      <w:bookmarkStart w:id="13356" w:name="_ETM_Q25_697131"/>
      <w:bookmarkEnd w:id="13356"/>
      <w:r>
        <w:rPr>
          <w:rFonts w:hint="cs"/>
          <w:rtl/>
          <w:lang w:eastAsia="he-IL"/>
        </w:rPr>
        <w:t>לי, המשאב הזה של תחנת משטרה הוא משאב יקר מאוד. יש הרבה ראשי עיר בכל המגזרים שהיו רוצים אצלם תחנת משטרה ואין להם. והתסכול הזה שאנחנו מקימים תחנות משטרה, ולוקח זמן, זה לא זבנג וגמרנו, לוקח זמן עד שאתה רואה את האפקט, את ההשפעה החיובית של זה, את המשטרה משתלבת בקהילה, הופכת למקום שנותן מענה למי שבמצוקה, מענה אמין שהציבור מאמין בו, זה לוקח זמן.</w:t>
      </w:r>
    </w:p>
    <w:p w:rsidR="004C3490" w:rsidRDefault="004C3490" w:rsidP="00340E3B">
      <w:pPr>
        <w:rPr>
          <w:rtl/>
        </w:rPr>
      </w:pPr>
      <w:bookmarkStart w:id="13357" w:name="_ETM_Q25_732941"/>
      <w:bookmarkStart w:id="13358" w:name="_ETM_Q25_733008"/>
      <w:bookmarkEnd w:id="13357"/>
      <w:bookmarkEnd w:id="13358"/>
    </w:p>
    <w:p w:rsidR="004C3490" w:rsidRDefault="004C3490" w:rsidP="00340E3B">
      <w:pPr>
        <w:rPr>
          <w:rtl/>
          <w:lang w:eastAsia="he-IL"/>
        </w:rPr>
      </w:pPr>
      <w:r>
        <w:rPr>
          <w:rFonts w:hint="cs"/>
          <w:rtl/>
          <w:lang w:eastAsia="he-IL"/>
        </w:rPr>
        <w:t xml:space="preserve">אני קשוב אליכם, אני חושב שנרחיב את השיח הזה גם </w:t>
      </w:r>
      <w:bookmarkStart w:id="13359" w:name="_ETM_Q25_738973"/>
      <w:bookmarkEnd w:id="13359"/>
      <w:r>
        <w:rPr>
          <w:rFonts w:hint="cs"/>
          <w:rtl/>
          <w:lang w:eastAsia="he-IL"/>
        </w:rPr>
        <w:t xml:space="preserve">בוועדה של חבר הכנסת מנסור עבאס אולי בהמשך לגבי לאיפה נכון להסיט את המשאבים. אם בעיניכם </w:t>
      </w:r>
      <w:bookmarkStart w:id="13360" w:name="_ETM_Q25_742299"/>
      <w:bookmarkEnd w:id="13360"/>
      <w:r>
        <w:rPr>
          <w:rFonts w:hint="cs"/>
          <w:rtl/>
          <w:lang w:eastAsia="he-IL"/>
        </w:rPr>
        <w:t xml:space="preserve">זה לא נכון להסיט את המשאבים לכיוון של עוד תחנות </w:t>
      </w:r>
      <w:bookmarkStart w:id="13361" w:name="_ETM_Q25_746005"/>
      <w:bookmarkEnd w:id="13361"/>
      <w:r>
        <w:rPr>
          <w:rFonts w:hint="cs"/>
          <w:rtl/>
          <w:lang w:eastAsia="he-IL"/>
        </w:rPr>
        <w:t xml:space="preserve">ועוד תחנות, אני מוכן לשקול אחרת. אני מוכן לשקול אולי לתגבר את התחנות הקיימות, אולי להקצות משאבים לדברים אחרים, אני מוכן לשמוע. אבל כרגע יש </w:t>
      </w:r>
      <w:proofErr w:type="spellStart"/>
      <w:r>
        <w:rPr>
          <w:rFonts w:hint="cs"/>
          <w:rtl/>
          <w:lang w:eastAsia="he-IL"/>
        </w:rPr>
        <w:t>קונסנזו</w:t>
      </w:r>
      <w:r>
        <w:rPr>
          <w:rFonts w:hint="eastAsia"/>
          <w:rtl/>
          <w:lang w:eastAsia="he-IL"/>
        </w:rPr>
        <w:t>ס</w:t>
      </w:r>
      <w:proofErr w:type="spellEnd"/>
      <w:r>
        <w:rPr>
          <w:rFonts w:hint="cs"/>
          <w:rtl/>
          <w:lang w:eastAsia="he-IL"/>
        </w:rPr>
        <w:t xml:space="preserve"> בקרב רשויות אכיפת החוק – אגב, בארץ ובעולם – שנוכחות משטרתית כן מביאה לירידה בפשיעה. </w:t>
      </w:r>
      <w:r>
        <w:rPr>
          <w:rFonts w:hint="cs"/>
          <w:rtl/>
          <w:lang w:eastAsia="he-IL"/>
        </w:rPr>
        <w:lastRenderedPageBreak/>
        <w:t xml:space="preserve">אני, כמובן, יכול לומר לכם: תארו לכם שאלמלא הייתה תחנת משטרה </w:t>
      </w:r>
      <w:bookmarkStart w:id="13362" w:name="_ETM_Q25_774222"/>
      <w:bookmarkEnd w:id="13362"/>
      <w:r>
        <w:rPr>
          <w:rFonts w:hint="cs"/>
          <w:rtl/>
          <w:lang w:eastAsia="he-IL"/>
        </w:rPr>
        <w:t xml:space="preserve">באותו מקום, אולי הפשיעה הייתה אפילו גבוהה יותר </w:t>
      </w:r>
      <w:bookmarkStart w:id="13363" w:name="_ETM_Q25_777658"/>
      <w:bookmarkEnd w:id="13363"/>
      <w:r>
        <w:rPr>
          <w:rtl/>
          <w:lang w:eastAsia="he-IL"/>
        </w:rPr>
        <w:t>–</w:t>
      </w:r>
      <w:r>
        <w:rPr>
          <w:rFonts w:hint="cs"/>
          <w:rtl/>
          <w:lang w:eastAsia="he-IL"/>
        </w:rPr>
        <w:t xml:space="preserve"> זאת אפשרות</w:t>
      </w:r>
      <w:r w:rsidR="00451302">
        <w:rPr>
          <w:rFonts w:hint="cs"/>
          <w:rtl/>
          <w:lang w:eastAsia="he-IL"/>
        </w:rPr>
        <w:t>,</w:t>
      </w:r>
      <w:r>
        <w:rPr>
          <w:rFonts w:hint="cs"/>
          <w:rtl/>
          <w:lang w:eastAsia="he-IL"/>
        </w:rPr>
        <w:t xml:space="preserve"> כמובן. אבל אני כאמור פתוח </w:t>
      </w:r>
      <w:bookmarkStart w:id="13364" w:name="_ETM_Q25_780743"/>
      <w:bookmarkEnd w:id="13364"/>
      <w:r>
        <w:rPr>
          <w:rFonts w:hint="cs"/>
          <w:rtl/>
          <w:lang w:eastAsia="he-IL"/>
        </w:rPr>
        <w:t xml:space="preserve">לשמוע רעיונות חדשים </w:t>
      </w:r>
      <w:r w:rsidR="005429A2">
        <w:rPr>
          <w:rFonts w:hint="cs"/>
          <w:rtl/>
          <w:lang w:eastAsia="he-IL"/>
        </w:rPr>
        <w:t>– – –</w:t>
      </w:r>
    </w:p>
    <w:p w:rsidR="004C3490" w:rsidRDefault="004C3490" w:rsidP="00340E3B">
      <w:pPr>
        <w:rPr>
          <w:b/>
          <w:bCs/>
          <w:rtl/>
          <w:lang w:eastAsia="he-IL"/>
        </w:rPr>
      </w:pPr>
      <w:bookmarkStart w:id="13365" w:name="_ETM_Q25_786057"/>
      <w:bookmarkStart w:id="13366" w:name="_ETM_Q25_786138"/>
      <w:bookmarkEnd w:id="13365"/>
      <w:bookmarkEnd w:id="13366"/>
    </w:p>
    <w:p w:rsidR="004C3490" w:rsidRDefault="004C3490" w:rsidP="00340E3B">
      <w:pPr>
        <w:pStyle w:val="af5"/>
        <w:rPr>
          <w:rtl/>
        </w:rPr>
      </w:pPr>
      <w:bookmarkStart w:id="13367" w:name="ET_interruption_5919_1"/>
      <w:r w:rsidRPr="00797EE2">
        <w:rPr>
          <w:rStyle w:val="TagStyle"/>
          <w:rtl/>
        </w:rPr>
        <w:t>&lt;&lt; קריאה &gt;&gt;</w:t>
      </w:r>
      <w:r w:rsidRPr="003E0536">
        <w:rPr>
          <w:rStyle w:val="TagStyle"/>
          <w:rtl/>
        </w:rPr>
        <w:t xml:space="preserve"> </w:t>
      </w:r>
      <w:r>
        <w:rPr>
          <w:rtl/>
        </w:rPr>
        <w:t>סונדוס סאלח (הרשימה המשותפת):</w:t>
      </w:r>
      <w:r w:rsidRPr="003E0536">
        <w:rPr>
          <w:rStyle w:val="TagStyle"/>
          <w:rtl/>
        </w:rPr>
        <w:t xml:space="preserve"> </w:t>
      </w:r>
      <w:r w:rsidRPr="00797EE2">
        <w:rPr>
          <w:rStyle w:val="TagStyle"/>
          <w:rtl/>
        </w:rPr>
        <w:t>&lt;&lt; קריאה &gt;&gt;</w:t>
      </w:r>
      <w:r>
        <w:rPr>
          <w:rtl/>
        </w:rPr>
        <w:t xml:space="preserve"> </w:t>
      </w:r>
      <w:bookmarkEnd w:id="13367"/>
    </w:p>
    <w:p w:rsidR="004C3490" w:rsidRDefault="004C3490" w:rsidP="005429A2">
      <w:pPr>
        <w:rPr>
          <w:rtl/>
        </w:rPr>
      </w:pPr>
    </w:p>
    <w:p w:rsidR="004C3490" w:rsidRDefault="004C3490" w:rsidP="00340E3B">
      <w:pPr>
        <w:rPr>
          <w:rtl/>
        </w:rPr>
      </w:pPr>
      <w:r>
        <w:rPr>
          <w:rFonts w:hint="cs"/>
          <w:rtl/>
        </w:rPr>
        <w:t>שווה מחקר.</w:t>
      </w:r>
    </w:p>
    <w:p w:rsidR="004C3490" w:rsidRDefault="004C3490" w:rsidP="00340E3B">
      <w:pPr>
        <w:rPr>
          <w:rtl/>
        </w:rPr>
      </w:pPr>
      <w:bookmarkStart w:id="13368" w:name="_ETM_Q26_63580"/>
      <w:bookmarkStart w:id="13369" w:name="_ETM_Q26_63730"/>
      <w:bookmarkEnd w:id="13368"/>
      <w:bookmarkEnd w:id="13369"/>
    </w:p>
    <w:p w:rsidR="004C3490" w:rsidRDefault="004C3490" w:rsidP="00340E3B">
      <w:pPr>
        <w:pStyle w:val="-"/>
        <w:rPr>
          <w:rtl/>
        </w:rPr>
      </w:pPr>
      <w:bookmarkStart w:id="13370" w:name="_ETM_Q26_63801"/>
      <w:bookmarkStart w:id="13371" w:name="_ETM_Q26_63837"/>
      <w:bookmarkStart w:id="13372" w:name="ET_speakercontinue_5968_3"/>
      <w:bookmarkEnd w:id="13370"/>
      <w:bookmarkEnd w:id="13371"/>
      <w:r w:rsidRPr="00797EE2">
        <w:rPr>
          <w:rStyle w:val="TagStyle"/>
          <w:rtl/>
        </w:rPr>
        <w:t xml:space="preserve"> &lt;&lt; דובר_המשך &gt;&gt;</w:t>
      </w:r>
      <w:r w:rsidRPr="003E0536">
        <w:rPr>
          <w:rStyle w:val="TagStyle"/>
          <w:rtl/>
        </w:rPr>
        <w:t xml:space="preserve"> </w:t>
      </w:r>
      <w:r>
        <w:rPr>
          <w:rtl/>
        </w:rPr>
        <w:t>השר לביטחון הפנים אמיר אוחנה:</w:t>
      </w:r>
      <w:r w:rsidRPr="003E0536">
        <w:rPr>
          <w:rStyle w:val="TagStyle"/>
          <w:rtl/>
        </w:rPr>
        <w:t xml:space="preserve"> </w:t>
      </w:r>
      <w:r w:rsidRPr="00797EE2">
        <w:rPr>
          <w:rStyle w:val="TagStyle"/>
          <w:rtl/>
        </w:rPr>
        <w:t>&lt;&lt; דובר_המשך &gt;&gt;</w:t>
      </w:r>
      <w:r>
        <w:rPr>
          <w:rtl/>
        </w:rPr>
        <w:t xml:space="preserve"> </w:t>
      </w:r>
      <w:bookmarkEnd w:id="13372"/>
    </w:p>
    <w:p w:rsidR="004C3490" w:rsidRDefault="004C3490" w:rsidP="005429A2">
      <w:pPr>
        <w:rPr>
          <w:rtl/>
          <w:lang w:eastAsia="he-IL"/>
        </w:rPr>
      </w:pPr>
    </w:p>
    <w:p w:rsidR="004C3490" w:rsidRDefault="004C3490" w:rsidP="00451302">
      <w:pPr>
        <w:rPr>
          <w:rtl/>
        </w:rPr>
      </w:pPr>
      <w:bookmarkStart w:id="13373" w:name="_ETM_Q26_72276"/>
      <w:bookmarkStart w:id="13374" w:name="_ETM_Q26_67404"/>
      <w:bookmarkStart w:id="13375" w:name="_ETM_Q26_67693"/>
      <w:bookmarkStart w:id="13376" w:name="_ETM_Q26_67721"/>
      <w:bookmarkEnd w:id="13373"/>
      <w:bookmarkEnd w:id="13374"/>
      <w:bookmarkEnd w:id="13375"/>
      <w:bookmarkEnd w:id="13376"/>
      <w:r>
        <w:rPr>
          <w:rFonts w:hint="cs"/>
          <w:rtl/>
        </w:rPr>
        <w:t xml:space="preserve">שווה מחקר. </w:t>
      </w:r>
      <w:bookmarkStart w:id="13377" w:name="_ETM_Q26_180630"/>
      <w:bookmarkStart w:id="13378" w:name="_ETM_Q26_180930"/>
      <w:bookmarkStart w:id="13379" w:name="_ETM_Q26_181410"/>
      <w:bookmarkStart w:id="13380" w:name="_ETM_Q26_182159"/>
      <w:bookmarkStart w:id="13381" w:name="_ETM_Q26_182669"/>
      <w:bookmarkStart w:id="13382" w:name="_ETM_Q26_183149"/>
      <w:bookmarkStart w:id="13383" w:name="_ETM_Q26_185000"/>
      <w:bookmarkStart w:id="13384" w:name="_ETM_Q26_188559"/>
      <w:bookmarkStart w:id="13385" w:name="_ETM_Q26_190019"/>
      <w:bookmarkStart w:id="13386" w:name="_ETM_Q26_192059"/>
      <w:bookmarkStart w:id="13387" w:name="_ETM_Q26_192299"/>
      <w:bookmarkStart w:id="13388" w:name="_ETM_Q26_193049"/>
      <w:bookmarkEnd w:id="13377"/>
      <w:bookmarkEnd w:id="13378"/>
      <w:bookmarkEnd w:id="13379"/>
      <w:bookmarkEnd w:id="13380"/>
      <w:bookmarkEnd w:id="13381"/>
      <w:bookmarkEnd w:id="13382"/>
      <w:bookmarkEnd w:id="13383"/>
      <w:bookmarkEnd w:id="13384"/>
      <w:bookmarkEnd w:id="13385"/>
      <w:bookmarkEnd w:id="13386"/>
      <w:bookmarkEnd w:id="13387"/>
      <w:bookmarkEnd w:id="13388"/>
      <w:r>
        <w:rPr>
          <w:rtl/>
        </w:rPr>
        <w:t xml:space="preserve">אני </w:t>
      </w:r>
      <w:bookmarkStart w:id="13389" w:name="_ETM_Q26_193259"/>
      <w:bookmarkEnd w:id="13389"/>
      <w:r>
        <w:rPr>
          <w:rtl/>
        </w:rPr>
        <w:t xml:space="preserve">מוכן </w:t>
      </w:r>
      <w:bookmarkStart w:id="13390" w:name="_ETM_Q26_193650"/>
      <w:bookmarkEnd w:id="13390"/>
      <w:r>
        <w:rPr>
          <w:rtl/>
        </w:rPr>
        <w:t xml:space="preserve">בהחלט </w:t>
      </w:r>
      <w:bookmarkStart w:id="13391" w:name="_ETM_Q26_194039"/>
      <w:bookmarkEnd w:id="13391"/>
      <w:r>
        <w:rPr>
          <w:rtl/>
        </w:rPr>
        <w:t>לשמוע</w:t>
      </w:r>
      <w:r>
        <w:rPr>
          <w:rFonts w:hint="cs"/>
          <w:rtl/>
        </w:rPr>
        <w:t>,</w:t>
      </w:r>
      <w:r>
        <w:rPr>
          <w:rtl/>
        </w:rPr>
        <w:t xml:space="preserve"> </w:t>
      </w:r>
      <w:bookmarkStart w:id="13392" w:name="_ETM_Q26_194789"/>
      <w:bookmarkEnd w:id="13392"/>
      <w:r>
        <w:rPr>
          <w:rtl/>
        </w:rPr>
        <w:t xml:space="preserve">אולי </w:t>
      </w:r>
      <w:bookmarkStart w:id="13393" w:name="_ETM_Q26_195029"/>
      <w:bookmarkEnd w:id="13393"/>
      <w:r>
        <w:rPr>
          <w:rtl/>
        </w:rPr>
        <w:t xml:space="preserve">אפילו </w:t>
      </w:r>
      <w:bookmarkStart w:id="13394" w:name="_ETM_Q26_195240"/>
      <w:bookmarkEnd w:id="13394"/>
      <w:r>
        <w:rPr>
          <w:rtl/>
        </w:rPr>
        <w:t xml:space="preserve">שווה </w:t>
      </w:r>
      <w:bookmarkStart w:id="13395" w:name="_ETM_Q26_195509"/>
      <w:bookmarkEnd w:id="13395"/>
      <w:r>
        <w:rPr>
          <w:rtl/>
        </w:rPr>
        <w:t xml:space="preserve">להזמין </w:t>
      </w:r>
      <w:bookmarkStart w:id="13396" w:name="_ETM_Q26_195869"/>
      <w:bookmarkEnd w:id="13396"/>
      <w:r>
        <w:rPr>
          <w:rtl/>
        </w:rPr>
        <w:t xml:space="preserve">מחקר </w:t>
      </w:r>
      <w:bookmarkStart w:id="13397" w:name="_ETM_Q26_196169"/>
      <w:bookmarkEnd w:id="13397"/>
      <w:proofErr w:type="spellStart"/>
      <w:r>
        <w:rPr>
          <w:rtl/>
        </w:rPr>
        <w:t>מ</w:t>
      </w:r>
      <w:bookmarkStart w:id="13398" w:name="_ETM_Q26_196590"/>
      <w:bookmarkEnd w:id="13398"/>
      <w:r>
        <w:rPr>
          <w:rFonts w:hint="cs"/>
          <w:rtl/>
        </w:rPr>
        <w:t>הממ"מ</w:t>
      </w:r>
      <w:proofErr w:type="spellEnd"/>
      <w:r>
        <w:rPr>
          <w:rFonts w:hint="cs"/>
          <w:rtl/>
        </w:rPr>
        <w:t>,</w:t>
      </w:r>
      <w:r>
        <w:rPr>
          <w:rtl/>
        </w:rPr>
        <w:t xml:space="preserve"> </w:t>
      </w:r>
      <w:bookmarkStart w:id="13399" w:name="_ETM_Q26_196890"/>
      <w:bookmarkEnd w:id="13399"/>
      <w:r>
        <w:rPr>
          <w:rtl/>
        </w:rPr>
        <w:t xml:space="preserve">לראות </w:t>
      </w:r>
      <w:bookmarkStart w:id="13400" w:name="_ETM_Q26_197220"/>
      <w:bookmarkEnd w:id="13400"/>
      <w:r>
        <w:rPr>
          <w:rtl/>
        </w:rPr>
        <w:t xml:space="preserve">אם </w:t>
      </w:r>
      <w:bookmarkStart w:id="13401" w:name="_ETM_Q26_197369"/>
      <w:bookmarkEnd w:id="13401"/>
      <w:r>
        <w:rPr>
          <w:rtl/>
        </w:rPr>
        <w:t xml:space="preserve">פתיחה </w:t>
      </w:r>
      <w:bookmarkStart w:id="13402" w:name="_ETM_Q26_197730"/>
      <w:bookmarkEnd w:id="13402"/>
      <w:r>
        <w:rPr>
          <w:rtl/>
        </w:rPr>
        <w:t xml:space="preserve">של </w:t>
      </w:r>
      <w:bookmarkStart w:id="13403" w:name="_ETM_Q26_197880"/>
      <w:bookmarkEnd w:id="13403"/>
      <w:r>
        <w:rPr>
          <w:rtl/>
        </w:rPr>
        <w:t xml:space="preserve">תחנות </w:t>
      </w:r>
      <w:bookmarkStart w:id="13404" w:name="_ETM_Q26_198360"/>
      <w:bookmarkEnd w:id="13404"/>
      <w:r>
        <w:rPr>
          <w:rFonts w:hint="cs"/>
          <w:rtl/>
        </w:rPr>
        <w:t xml:space="preserve">– </w:t>
      </w:r>
      <w:r>
        <w:rPr>
          <w:rtl/>
        </w:rPr>
        <w:t xml:space="preserve">נגיד </w:t>
      </w:r>
      <w:bookmarkStart w:id="13405" w:name="_ETM_Q26_198599"/>
      <w:bookmarkEnd w:id="13405"/>
      <w:r>
        <w:rPr>
          <w:rtl/>
        </w:rPr>
        <w:t xml:space="preserve">בעולם </w:t>
      </w:r>
      <w:bookmarkStart w:id="13406" w:name="_ETM_Q26_199519"/>
      <w:bookmarkEnd w:id="13406"/>
      <w:r>
        <w:rPr>
          <w:rFonts w:hint="cs"/>
          <w:rtl/>
        </w:rPr>
        <w:t xml:space="preserve">– </w:t>
      </w:r>
      <w:r>
        <w:rPr>
          <w:rtl/>
        </w:rPr>
        <w:t xml:space="preserve">זה </w:t>
      </w:r>
      <w:bookmarkStart w:id="13407" w:name="_ETM_Q26_199669"/>
      <w:bookmarkEnd w:id="13407"/>
      <w:r>
        <w:rPr>
          <w:rtl/>
        </w:rPr>
        <w:t xml:space="preserve">דבר </w:t>
      </w:r>
      <w:bookmarkStart w:id="13408" w:name="_ETM_Q26_199909"/>
      <w:bookmarkEnd w:id="13408"/>
      <w:r>
        <w:rPr>
          <w:rtl/>
        </w:rPr>
        <w:t xml:space="preserve">שמביא </w:t>
      </w:r>
      <w:bookmarkStart w:id="13409" w:name="_ETM_Q26_200779"/>
      <w:bookmarkEnd w:id="13409"/>
      <w:r>
        <w:rPr>
          <w:rtl/>
        </w:rPr>
        <w:t xml:space="preserve">לירידה </w:t>
      </w:r>
      <w:bookmarkStart w:id="13410" w:name="_ETM_Q26_201259"/>
      <w:bookmarkEnd w:id="13410"/>
      <w:r>
        <w:rPr>
          <w:rFonts w:hint="cs"/>
          <w:rtl/>
        </w:rPr>
        <w:t>ב</w:t>
      </w:r>
      <w:r>
        <w:rPr>
          <w:rtl/>
        </w:rPr>
        <w:t xml:space="preserve">פשיעה </w:t>
      </w:r>
      <w:bookmarkStart w:id="13411" w:name="_ETM_Q26_201679"/>
      <w:bookmarkEnd w:id="13411"/>
      <w:r>
        <w:rPr>
          <w:rtl/>
        </w:rPr>
        <w:t xml:space="preserve">או </w:t>
      </w:r>
      <w:bookmarkStart w:id="13412" w:name="_ETM_Q26_201769"/>
      <w:bookmarkEnd w:id="13412"/>
      <w:r>
        <w:rPr>
          <w:rtl/>
        </w:rPr>
        <w:t>לא</w:t>
      </w:r>
      <w:r>
        <w:rPr>
          <w:rFonts w:hint="cs"/>
          <w:rtl/>
        </w:rPr>
        <w:t>.</w:t>
      </w:r>
      <w:r>
        <w:rPr>
          <w:rtl/>
        </w:rPr>
        <w:t xml:space="preserve"> </w:t>
      </w:r>
      <w:bookmarkStart w:id="13413" w:name="_ETM_Q26_202460"/>
      <w:bookmarkEnd w:id="13413"/>
      <w:r>
        <w:rPr>
          <w:rtl/>
        </w:rPr>
        <w:t xml:space="preserve">שווה </w:t>
      </w:r>
      <w:bookmarkStart w:id="13414" w:name="_ETM_Q26_202760"/>
      <w:bookmarkEnd w:id="13414"/>
      <w:r>
        <w:rPr>
          <w:rtl/>
        </w:rPr>
        <w:t xml:space="preserve">ללמוד </w:t>
      </w:r>
      <w:bookmarkStart w:id="13415" w:name="_ETM_Q26_203210"/>
      <w:bookmarkStart w:id="13416" w:name="_ETM_Q26_203420"/>
      <w:bookmarkStart w:id="13417" w:name="_ETM_Q26_203630"/>
      <w:bookmarkEnd w:id="13415"/>
      <w:bookmarkEnd w:id="13416"/>
      <w:bookmarkEnd w:id="13417"/>
      <w:r>
        <w:rPr>
          <w:rtl/>
        </w:rPr>
        <w:t xml:space="preserve">את </w:t>
      </w:r>
      <w:bookmarkStart w:id="13418" w:name="_ETM_Q26_203689"/>
      <w:bookmarkEnd w:id="13418"/>
      <w:r>
        <w:rPr>
          <w:rtl/>
        </w:rPr>
        <w:t>הנושא</w:t>
      </w:r>
      <w:r>
        <w:rPr>
          <w:rFonts w:hint="cs"/>
          <w:rtl/>
        </w:rPr>
        <w:t>.</w:t>
      </w:r>
      <w:r>
        <w:rPr>
          <w:rtl/>
        </w:rPr>
        <w:t xml:space="preserve"> </w:t>
      </w:r>
      <w:bookmarkStart w:id="13419" w:name="_ETM_Q26_204260"/>
      <w:bookmarkEnd w:id="13419"/>
      <w:r>
        <w:rPr>
          <w:rtl/>
        </w:rPr>
        <w:t xml:space="preserve">אני </w:t>
      </w:r>
      <w:bookmarkStart w:id="13420" w:name="_ETM_Q26_204470"/>
      <w:bookmarkEnd w:id="13420"/>
      <w:r>
        <w:rPr>
          <w:rtl/>
        </w:rPr>
        <w:t xml:space="preserve">רק </w:t>
      </w:r>
      <w:bookmarkStart w:id="13421" w:name="_ETM_Q26_204739"/>
      <w:bookmarkEnd w:id="13421"/>
      <w:r>
        <w:rPr>
          <w:rtl/>
        </w:rPr>
        <w:t>אומר</w:t>
      </w:r>
      <w:r>
        <w:rPr>
          <w:rFonts w:hint="cs"/>
          <w:rtl/>
        </w:rPr>
        <w:t>,</w:t>
      </w:r>
      <w:r>
        <w:rPr>
          <w:rtl/>
        </w:rPr>
        <w:t xml:space="preserve"> </w:t>
      </w:r>
      <w:bookmarkStart w:id="13422" w:name="_ETM_Q26_205460"/>
      <w:bookmarkEnd w:id="13422"/>
      <w:r>
        <w:rPr>
          <w:rtl/>
        </w:rPr>
        <w:t xml:space="preserve">בקרב </w:t>
      </w:r>
      <w:bookmarkStart w:id="13423" w:name="_ETM_Q26_206000"/>
      <w:bookmarkEnd w:id="13423"/>
      <w:r>
        <w:rPr>
          <w:rtl/>
        </w:rPr>
        <w:t xml:space="preserve">המומחים </w:t>
      </w:r>
      <w:bookmarkStart w:id="13424" w:name="_ETM_Q26_206570"/>
      <w:bookmarkEnd w:id="13424"/>
      <w:r>
        <w:rPr>
          <w:rtl/>
        </w:rPr>
        <w:t xml:space="preserve">יש </w:t>
      </w:r>
      <w:bookmarkStart w:id="13425" w:name="_ETM_Q26_206840"/>
      <w:bookmarkEnd w:id="13425"/>
      <w:proofErr w:type="spellStart"/>
      <w:r>
        <w:rPr>
          <w:rtl/>
        </w:rPr>
        <w:t>קונ</w:t>
      </w:r>
      <w:r>
        <w:rPr>
          <w:rFonts w:hint="cs"/>
          <w:rtl/>
        </w:rPr>
        <w:t>ס</w:t>
      </w:r>
      <w:r>
        <w:rPr>
          <w:rtl/>
        </w:rPr>
        <w:t>נזוס</w:t>
      </w:r>
      <w:proofErr w:type="spellEnd"/>
      <w:r>
        <w:rPr>
          <w:rFonts w:hint="cs"/>
          <w:rtl/>
        </w:rPr>
        <w:t>,</w:t>
      </w:r>
      <w:r>
        <w:rPr>
          <w:rtl/>
        </w:rPr>
        <w:t xml:space="preserve"> </w:t>
      </w:r>
      <w:bookmarkStart w:id="13426" w:name="_ETM_Q26_207859"/>
      <w:bookmarkEnd w:id="13426"/>
      <w:r>
        <w:rPr>
          <w:rtl/>
        </w:rPr>
        <w:t xml:space="preserve">אפשר </w:t>
      </w:r>
      <w:bookmarkStart w:id="13427" w:name="_ETM_Q26_208130"/>
      <w:bookmarkEnd w:id="13427"/>
      <w:r>
        <w:rPr>
          <w:rtl/>
        </w:rPr>
        <w:t xml:space="preserve">לנסות </w:t>
      </w:r>
      <w:bookmarkStart w:id="13428" w:name="_ETM_Q26_208489"/>
      <w:bookmarkEnd w:id="13428"/>
      <w:r>
        <w:rPr>
          <w:rtl/>
        </w:rPr>
        <w:t xml:space="preserve">לסתור </w:t>
      </w:r>
      <w:bookmarkStart w:id="13429" w:name="_ETM_Q26_208849"/>
      <w:bookmarkEnd w:id="13429"/>
      <w:r>
        <w:rPr>
          <w:rtl/>
        </w:rPr>
        <w:t xml:space="preserve">אותו </w:t>
      </w:r>
      <w:bookmarkStart w:id="13430" w:name="_ETM_Q26_208999"/>
      <w:bookmarkEnd w:id="13430"/>
      <w:r>
        <w:rPr>
          <w:rtl/>
        </w:rPr>
        <w:t xml:space="preserve">אבל </w:t>
      </w:r>
      <w:bookmarkStart w:id="13431" w:name="_ETM_Q26_209150"/>
      <w:bookmarkEnd w:id="13431"/>
      <w:r>
        <w:rPr>
          <w:rtl/>
        </w:rPr>
        <w:t xml:space="preserve">יש </w:t>
      </w:r>
      <w:bookmarkStart w:id="13432" w:name="_ETM_Q26_209300"/>
      <w:bookmarkEnd w:id="13432"/>
      <w:proofErr w:type="spellStart"/>
      <w:r>
        <w:rPr>
          <w:rtl/>
        </w:rPr>
        <w:t>קונ</w:t>
      </w:r>
      <w:r>
        <w:rPr>
          <w:rFonts w:hint="cs"/>
          <w:rtl/>
        </w:rPr>
        <w:t>ס</w:t>
      </w:r>
      <w:r>
        <w:rPr>
          <w:rtl/>
        </w:rPr>
        <w:t>נזוס</w:t>
      </w:r>
      <w:proofErr w:type="spellEnd"/>
      <w:r>
        <w:rPr>
          <w:rtl/>
        </w:rPr>
        <w:t xml:space="preserve"> </w:t>
      </w:r>
      <w:bookmarkStart w:id="13433" w:name="_ETM_Q26_209810"/>
      <w:bookmarkStart w:id="13434" w:name="_ETM_Q26_210320"/>
      <w:bookmarkEnd w:id="13433"/>
      <w:bookmarkEnd w:id="13434"/>
      <w:r>
        <w:rPr>
          <w:rFonts w:hint="cs"/>
          <w:rtl/>
        </w:rPr>
        <w:t>שזה כן מביא ל</w:t>
      </w:r>
      <w:bookmarkStart w:id="13435" w:name="_ETM_Q26_210860"/>
      <w:bookmarkEnd w:id="13435"/>
      <w:r>
        <w:rPr>
          <w:rtl/>
        </w:rPr>
        <w:t xml:space="preserve">ירידה </w:t>
      </w:r>
      <w:bookmarkStart w:id="13436" w:name="_ETM_Q26_212450"/>
      <w:bookmarkEnd w:id="13436"/>
      <w:r>
        <w:rPr>
          <w:rFonts w:hint="cs"/>
          <w:rtl/>
        </w:rPr>
        <w:t>ב</w:t>
      </w:r>
      <w:r>
        <w:rPr>
          <w:rtl/>
        </w:rPr>
        <w:t>פשיעה</w:t>
      </w:r>
      <w:r>
        <w:rPr>
          <w:rFonts w:hint="cs"/>
          <w:rtl/>
        </w:rPr>
        <w:t>.</w:t>
      </w:r>
    </w:p>
    <w:p w:rsidR="004C3490" w:rsidRDefault="004C3490" w:rsidP="00340E3B">
      <w:pPr>
        <w:rPr>
          <w:rtl/>
        </w:rPr>
      </w:pPr>
      <w:bookmarkStart w:id="13437" w:name="_ETM_Q26_218433"/>
      <w:bookmarkStart w:id="13438" w:name="_ETM_Q26_218530"/>
      <w:bookmarkEnd w:id="13437"/>
      <w:bookmarkEnd w:id="13438"/>
    </w:p>
    <w:p w:rsidR="004C3490" w:rsidRDefault="004C3490" w:rsidP="00451302">
      <w:pPr>
        <w:rPr>
          <w:rtl/>
        </w:rPr>
      </w:pPr>
      <w:bookmarkStart w:id="13439" w:name="_ETM_Q26_218625"/>
      <w:bookmarkStart w:id="13440" w:name="_ETM_Q26_218884"/>
      <w:bookmarkStart w:id="13441" w:name="_ETM_Q26_214329"/>
      <w:bookmarkStart w:id="13442" w:name="_ETM_Q26_214750"/>
      <w:bookmarkStart w:id="13443" w:name="_ETM_Q26_215100"/>
      <w:bookmarkStart w:id="13444" w:name="_ETM_Q26_216489"/>
      <w:bookmarkEnd w:id="13439"/>
      <w:bookmarkEnd w:id="13440"/>
      <w:bookmarkEnd w:id="13441"/>
      <w:bookmarkEnd w:id="13442"/>
      <w:bookmarkEnd w:id="13443"/>
      <w:bookmarkEnd w:id="13444"/>
      <w:r>
        <w:rPr>
          <w:rtl/>
        </w:rPr>
        <w:t xml:space="preserve">חבר </w:t>
      </w:r>
      <w:bookmarkStart w:id="13445" w:name="_ETM_Q26_216819"/>
      <w:bookmarkEnd w:id="13445"/>
      <w:r>
        <w:rPr>
          <w:rtl/>
        </w:rPr>
        <w:t xml:space="preserve">הכנסת </w:t>
      </w:r>
      <w:bookmarkStart w:id="13446" w:name="_ETM_Q26_217359"/>
      <w:bookmarkEnd w:id="13446"/>
      <w:r>
        <w:rPr>
          <w:rtl/>
        </w:rPr>
        <w:t xml:space="preserve">איימן </w:t>
      </w:r>
      <w:bookmarkStart w:id="13447" w:name="_ETM_Q26_217719"/>
      <w:bookmarkEnd w:id="13447"/>
      <w:r>
        <w:rPr>
          <w:rtl/>
        </w:rPr>
        <w:t>עודה</w:t>
      </w:r>
      <w:r>
        <w:rPr>
          <w:rFonts w:hint="cs"/>
          <w:rtl/>
        </w:rPr>
        <w:t>,</w:t>
      </w:r>
      <w:r>
        <w:rPr>
          <w:rtl/>
        </w:rPr>
        <w:t xml:space="preserve"> </w:t>
      </w:r>
      <w:bookmarkStart w:id="13448" w:name="_ETM_Q26_219289"/>
      <w:bookmarkStart w:id="13449" w:name="_ETM_Q26_219649"/>
      <w:bookmarkStart w:id="13450" w:name="_ETM_Q26_219859"/>
      <w:bookmarkStart w:id="13451" w:name="_ETM_Q26_220399"/>
      <w:bookmarkEnd w:id="13448"/>
      <w:bookmarkEnd w:id="13449"/>
      <w:bookmarkEnd w:id="13450"/>
      <w:bookmarkEnd w:id="13451"/>
      <w:r>
        <w:rPr>
          <w:rtl/>
        </w:rPr>
        <w:t xml:space="preserve">אם </w:t>
      </w:r>
      <w:bookmarkStart w:id="13452" w:name="_ETM_Q26_220789"/>
      <w:bookmarkStart w:id="13453" w:name="_ETM_Q26_222000"/>
      <w:bookmarkEnd w:id="13452"/>
      <w:r>
        <w:rPr>
          <w:rtl/>
        </w:rPr>
        <w:t>נשמע</w:t>
      </w:r>
      <w:bookmarkEnd w:id="13453"/>
      <w:r>
        <w:rPr>
          <w:rtl/>
        </w:rPr>
        <w:t xml:space="preserve"> </w:t>
      </w:r>
      <w:bookmarkStart w:id="13454" w:name="_ETM_Q26_221359"/>
      <w:bookmarkEnd w:id="13454"/>
      <w:r>
        <w:rPr>
          <w:rtl/>
        </w:rPr>
        <w:t xml:space="preserve">בדברים </w:t>
      </w:r>
      <w:bookmarkStart w:id="13455" w:name="_ETM_Q26_222199"/>
      <w:bookmarkEnd w:id="13455"/>
      <w:r>
        <w:rPr>
          <w:rtl/>
        </w:rPr>
        <w:t xml:space="preserve">שאמרתי </w:t>
      </w:r>
      <w:bookmarkStart w:id="13456" w:name="_ETM_Q26_222769"/>
      <w:bookmarkEnd w:id="13456"/>
      <w:r>
        <w:rPr>
          <w:rtl/>
        </w:rPr>
        <w:t xml:space="preserve">שכאילו </w:t>
      </w:r>
      <w:bookmarkStart w:id="13457" w:name="_ETM_Q26_223250"/>
      <w:bookmarkEnd w:id="13457"/>
      <w:r>
        <w:rPr>
          <w:rtl/>
        </w:rPr>
        <w:t xml:space="preserve">אני </w:t>
      </w:r>
      <w:bookmarkStart w:id="13458" w:name="_ETM_Q26_223399"/>
      <w:bookmarkEnd w:id="13458"/>
      <w:r>
        <w:rPr>
          <w:rtl/>
        </w:rPr>
        <w:t xml:space="preserve">מסיר </w:t>
      </w:r>
      <w:bookmarkStart w:id="13459" w:name="_ETM_Q26_223760"/>
      <w:bookmarkEnd w:id="13459"/>
      <w:r>
        <w:rPr>
          <w:rtl/>
        </w:rPr>
        <w:t xml:space="preserve">אחריות </w:t>
      </w:r>
      <w:bookmarkStart w:id="13460" w:name="_ETM_Q26_224149"/>
      <w:bookmarkEnd w:id="13460"/>
      <w:r>
        <w:rPr>
          <w:rtl/>
        </w:rPr>
        <w:t xml:space="preserve">ומטיל </w:t>
      </w:r>
      <w:bookmarkStart w:id="13461" w:name="_ETM_Q26_224539"/>
      <w:bookmarkEnd w:id="13461"/>
      <w:r>
        <w:rPr>
          <w:rtl/>
        </w:rPr>
        <w:t>אות</w:t>
      </w:r>
      <w:r>
        <w:rPr>
          <w:rFonts w:hint="cs"/>
          <w:rtl/>
        </w:rPr>
        <w:t>ה,</w:t>
      </w:r>
      <w:r>
        <w:rPr>
          <w:rtl/>
        </w:rPr>
        <w:t xml:space="preserve"> </w:t>
      </w:r>
      <w:bookmarkStart w:id="13462" w:name="_ETM_Q26_225180"/>
      <w:bookmarkEnd w:id="13462"/>
      <w:r>
        <w:rPr>
          <w:rtl/>
        </w:rPr>
        <w:t xml:space="preserve">ממש </w:t>
      </w:r>
      <w:bookmarkStart w:id="13463" w:name="_ETM_Q26_225630"/>
      <w:bookmarkEnd w:id="13463"/>
      <w:r>
        <w:rPr>
          <w:rtl/>
        </w:rPr>
        <w:t>לא</w:t>
      </w:r>
      <w:r>
        <w:rPr>
          <w:rFonts w:hint="cs"/>
          <w:rtl/>
        </w:rPr>
        <w:t>.</w:t>
      </w:r>
      <w:r>
        <w:rPr>
          <w:rtl/>
        </w:rPr>
        <w:t xml:space="preserve"> </w:t>
      </w:r>
      <w:bookmarkStart w:id="13464" w:name="_ETM_Q26_226350"/>
      <w:bookmarkEnd w:id="13464"/>
      <w:r>
        <w:rPr>
          <w:rtl/>
        </w:rPr>
        <w:t xml:space="preserve">אני </w:t>
      </w:r>
      <w:bookmarkStart w:id="13465" w:name="_ETM_Q26_226500"/>
      <w:bookmarkEnd w:id="13465"/>
      <w:r>
        <w:rPr>
          <w:rtl/>
        </w:rPr>
        <w:t xml:space="preserve">חושב </w:t>
      </w:r>
      <w:bookmarkStart w:id="13466" w:name="_ETM_Q26_226649"/>
      <w:bookmarkEnd w:id="13466"/>
      <w:r>
        <w:rPr>
          <w:rtl/>
        </w:rPr>
        <w:t>שז</w:t>
      </w:r>
      <w:r>
        <w:rPr>
          <w:rFonts w:hint="cs"/>
          <w:rtl/>
        </w:rPr>
        <w:t>ו</w:t>
      </w:r>
      <w:r>
        <w:rPr>
          <w:rtl/>
        </w:rPr>
        <w:t xml:space="preserve"> </w:t>
      </w:r>
      <w:bookmarkStart w:id="13467" w:name="_ETM_Q26_226829"/>
      <w:bookmarkEnd w:id="13467"/>
      <w:r>
        <w:rPr>
          <w:rtl/>
        </w:rPr>
        <w:t>שותפות</w:t>
      </w:r>
      <w:r>
        <w:rPr>
          <w:rFonts w:hint="cs"/>
          <w:rtl/>
        </w:rPr>
        <w:t>.</w:t>
      </w:r>
      <w:r>
        <w:rPr>
          <w:rtl/>
        </w:rPr>
        <w:t xml:space="preserve"> </w:t>
      </w:r>
      <w:bookmarkStart w:id="13468" w:name="_ETM_Q26_227579"/>
      <w:bookmarkEnd w:id="13468"/>
      <w:r>
        <w:rPr>
          <w:rtl/>
        </w:rPr>
        <w:t xml:space="preserve">אני </w:t>
      </w:r>
      <w:bookmarkStart w:id="13469" w:name="_ETM_Q26_227670"/>
      <w:bookmarkEnd w:id="13469"/>
      <w:r>
        <w:rPr>
          <w:rtl/>
        </w:rPr>
        <w:t xml:space="preserve">חושב </w:t>
      </w:r>
      <w:bookmarkStart w:id="13470" w:name="_ETM_Q26_227879"/>
      <w:bookmarkEnd w:id="13470"/>
      <w:r>
        <w:rPr>
          <w:rtl/>
        </w:rPr>
        <w:t xml:space="preserve">שאנחנו </w:t>
      </w:r>
      <w:bookmarkStart w:id="13471" w:name="_ETM_Q26_228210"/>
      <w:bookmarkEnd w:id="13471"/>
      <w:r>
        <w:rPr>
          <w:rtl/>
        </w:rPr>
        <w:t xml:space="preserve">צריכים </w:t>
      </w:r>
      <w:bookmarkStart w:id="13472" w:name="_ETM_Q26_228510"/>
      <w:bookmarkEnd w:id="13472"/>
      <w:r>
        <w:rPr>
          <w:rtl/>
        </w:rPr>
        <w:t xml:space="preserve">כולנו </w:t>
      </w:r>
      <w:bookmarkStart w:id="13473" w:name="_ETM_Q26_228989"/>
      <w:bookmarkEnd w:id="13473"/>
      <w:r>
        <w:rPr>
          <w:rtl/>
        </w:rPr>
        <w:t xml:space="preserve">להיות </w:t>
      </w:r>
      <w:bookmarkStart w:id="13474" w:name="_ETM_Q26_229229"/>
      <w:bookmarkEnd w:id="13474"/>
      <w:r>
        <w:rPr>
          <w:rtl/>
        </w:rPr>
        <w:t>מעורבים</w:t>
      </w:r>
      <w:r>
        <w:rPr>
          <w:rFonts w:hint="cs"/>
          <w:rtl/>
        </w:rPr>
        <w:t>,</w:t>
      </w:r>
      <w:r>
        <w:rPr>
          <w:rtl/>
        </w:rPr>
        <w:t xml:space="preserve"> </w:t>
      </w:r>
      <w:bookmarkStart w:id="13475" w:name="_ETM_Q26_229739"/>
      <w:bookmarkEnd w:id="13475"/>
      <w:r w:rsidR="00451302">
        <w:rPr>
          <w:rFonts w:hint="cs"/>
          <w:rtl/>
        </w:rPr>
        <w:t>ו</w:t>
      </w:r>
      <w:r>
        <w:rPr>
          <w:rtl/>
        </w:rPr>
        <w:t xml:space="preserve">בוודאי </w:t>
      </w:r>
      <w:bookmarkStart w:id="13476" w:name="_ETM_Q26_230729"/>
      <w:bookmarkEnd w:id="13476"/>
      <w:r>
        <w:rPr>
          <w:rtl/>
        </w:rPr>
        <w:t xml:space="preserve">המשרד </w:t>
      </w:r>
      <w:bookmarkStart w:id="13477" w:name="_ETM_Q26_231210"/>
      <w:bookmarkEnd w:id="13477"/>
      <w:r>
        <w:rPr>
          <w:rtl/>
        </w:rPr>
        <w:t xml:space="preserve">לביטחון </w:t>
      </w:r>
      <w:bookmarkStart w:id="13478" w:name="_ETM_Q26_231540"/>
      <w:bookmarkEnd w:id="13478"/>
      <w:r>
        <w:rPr>
          <w:rtl/>
        </w:rPr>
        <w:t xml:space="preserve">הפנים </w:t>
      </w:r>
      <w:bookmarkStart w:id="13479" w:name="_ETM_Q26_231809"/>
      <w:bookmarkEnd w:id="13479"/>
      <w:r>
        <w:rPr>
          <w:rtl/>
        </w:rPr>
        <w:t xml:space="preserve">והמשטרה </w:t>
      </w:r>
      <w:bookmarkStart w:id="13480" w:name="_ETM_Q26_232860"/>
      <w:bookmarkEnd w:id="13480"/>
      <w:r>
        <w:rPr>
          <w:rtl/>
        </w:rPr>
        <w:t xml:space="preserve">הם </w:t>
      </w:r>
      <w:bookmarkStart w:id="13481" w:name="_ETM_Q26_233010"/>
      <w:bookmarkEnd w:id="13481"/>
      <w:r>
        <w:rPr>
          <w:rtl/>
        </w:rPr>
        <w:t xml:space="preserve">גורם </w:t>
      </w:r>
      <w:bookmarkStart w:id="13482" w:name="_ETM_Q26_233370"/>
      <w:bookmarkEnd w:id="13482"/>
      <w:r>
        <w:rPr>
          <w:rtl/>
        </w:rPr>
        <w:t xml:space="preserve">ראשון </w:t>
      </w:r>
      <w:bookmarkStart w:id="13483" w:name="_ETM_Q26_233760"/>
      <w:bookmarkEnd w:id="13483"/>
      <w:r>
        <w:rPr>
          <w:rtl/>
        </w:rPr>
        <w:t>במעלה</w:t>
      </w:r>
      <w:r>
        <w:rPr>
          <w:rFonts w:hint="cs"/>
          <w:rtl/>
        </w:rPr>
        <w:t>.</w:t>
      </w:r>
      <w:r>
        <w:rPr>
          <w:rtl/>
        </w:rPr>
        <w:t xml:space="preserve"> </w:t>
      </w:r>
      <w:bookmarkStart w:id="13484" w:name="_ETM_Q26_234629"/>
      <w:bookmarkEnd w:id="13484"/>
      <w:r>
        <w:rPr>
          <w:rtl/>
        </w:rPr>
        <w:t xml:space="preserve">אני </w:t>
      </w:r>
      <w:bookmarkStart w:id="13485" w:name="_ETM_Q26_234780"/>
      <w:bookmarkEnd w:id="13485"/>
      <w:r>
        <w:rPr>
          <w:rtl/>
        </w:rPr>
        <w:t xml:space="preserve">רק </w:t>
      </w:r>
      <w:bookmarkStart w:id="13486" w:name="_ETM_Q26_234930"/>
      <w:bookmarkEnd w:id="13486"/>
      <w:r>
        <w:rPr>
          <w:rtl/>
        </w:rPr>
        <w:t>אומר</w:t>
      </w:r>
      <w:r>
        <w:rPr>
          <w:rFonts w:hint="cs"/>
          <w:rtl/>
        </w:rPr>
        <w:t>:</w:t>
      </w:r>
      <w:r>
        <w:rPr>
          <w:rtl/>
        </w:rPr>
        <w:t xml:space="preserve"> </w:t>
      </w:r>
      <w:bookmarkStart w:id="13487" w:name="_ETM_Q26_235140"/>
      <w:bookmarkEnd w:id="13487"/>
      <w:r>
        <w:rPr>
          <w:rFonts w:hint="cs"/>
          <w:rtl/>
        </w:rPr>
        <w:t>ה</w:t>
      </w:r>
      <w:r>
        <w:rPr>
          <w:rtl/>
        </w:rPr>
        <w:t xml:space="preserve">ם </w:t>
      </w:r>
      <w:bookmarkStart w:id="13488" w:name="_ETM_Q26_235260"/>
      <w:bookmarkEnd w:id="13488"/>
      <w:r>
        <w:rPr>
          <w:rtl/>
        </w:rPr>
        <w:t xml:space="preserve">לא </w:t>
      </w:r>
      <w:bookmarkStart w:id="13489" w:name="_ETM_Q26_235379"/>
      <w:bookmarkEnd w:id="13489"/>
      <w:r>
        <w:rPr>
          <w:rtl/>
        </w:rPr>
        <w:t xml:space="preserve">הגורם </w:t>
      </w:r>
      <w:bookmarkStart w:id="13490" w:name="_ETM_Q26_235680"/>
      <w:bookmarkEnd w:id="13490"/>
      <w:r>
        <w:rPr>
          <w:rtl/>
        </w:rPr>
        <w:t>היחיד</w:t>
      </w:r>
      <w:r>
        <w:rPr>
          <w:rFonts w:hint="cs"/>
          <w:rtl/>
        </w:rPr>
        <w:t>.</w:t>
      </w:r>
      <w:r>
        <w:rPr>
          <w:rtl/>
        </w:rPr>
        <w:t xml:space="preserve"> </w:t>
      </w:r>
      <w:bookmarkStart w:id="13491" w:name="_ETM_Q26_236579"/>
      <w:bookmarkStart w:id="13492" w:name="_ETM_Q26_237149"/>
      <w:bookmarkStart w:id="13493" w:name="_ETM_Q26_237539"/>
      <w:bookmarkEnd w:id="13491"/>
      <w:bookmarkEnd w:id="13492"/>
      <w:bookmarkEnd w:id="13493"/>
      <w:r>
        <w:rPr>
          <w:rtl/>
        </w:rPr>
        <w:t xml:space="preserve">זה </w:t>
      </w:r>
      <w:bookmarkStart w:id="13494" w:name="_ETM_Q26_237690"/>
      <w:bookmarkEnd w:id="13494"/>
      <w:r>
        <w:rPr>
          <w:rtl/>
        </w:rPr>
        <w:t xml:space="preserve">גורם </w:t>
      </w:r>
      <w:bookmarkStart w:id="13495" w:name="_ETM_Q26_237929"/>
      <w:bookmarkEnd w:id="13495"/>
      <w:r>
        <w:rPr>
          <w:rtl/>
        </w:rPr>
        <w:t>מרכזי</w:t>
      </w:r>
      <w:r>
        <w:rPr>
          <w:rFonts w:hint="cs"/>
          <w:rtl/>
        </w:rPr>
        <w:t>.</w:t>
      </w:r>
      <w:r>
        <w:rPr>
          <w:rtl/>
        </w:rPr>
        <w:t xml:space="preserve"> </w:t>
      </w:r>
      <w:bookmarkStart w:id="13496" w:name="_ETM_Q26_238859"/>
      <w:bookmarkEnd w:id="13496"/>
      <w:r>
        <w:rPr>
          <w:rtl/>
        </w:rPr>
        <w:t xml:space="preserve">למשל </w:t>
      </w:r>
      <w:bookmarkStart w:id="13497" w:name="_ETM_Q26_239670"/>
      <w:bookmarkEnd w:id="13497"/>
      <w:r>
        <w:rPr>
          <w:rtl/>
        </w:rPr>
        <w:t xml:space="preserve">באיסוף </w:t>
      </w:r>
      <w:bookmarkStart w:id="13498" w:name="_ETM_Q26_240120"/>
      <w:bookmarkEnd w:id="13498"/>
      <w:r>
        <w:rPr>
          <w:rtl/>
        </w:rPr>
        <w:t xml:space="preserve">הנשק </w:t>
      </w:r>
      <w:bookmarkStart w:id="13499" w:name="_ETM_Q26_240510"/>
      <w:bookmarkEnd w:id="13499"/>
      <w:r>
        <w:rPr>
          <w:rtl/>
        </w:rPr>
        <w:t>הבלתי</w:t>
      </w:r>
      <w:bookmarkStart w:id="13500" w:name="_ETM_Q26_240839"/>
      <w:bookmarkEnd w:id="13500"/>
      <w:r>
        <w:rPr>
          <w:rFonts w:hint="cs"/>
          <w:rtl/>
        </w:rPr>
        <w:t>-</w:t>
      </w:r>
      <w:r>
        <w:rPr>
          <w:rtl/>
        </w:rPr>
        <w:t>חוקי</w:t>
      </w:r>
      <w:r>
        <w:rPr>
          <w:rFonts w:hint="cs"/>
          <w:rtl/>
        </w:rPr>
        <w:t>,</w:t>
      </w:r>
      <w:r>
        <w:rPr>
          <w:rtl/>
        </w:rPr>
        <w:t xml:space="preserve"> </w:t>
      </w:r>
      <w:bookmarkStart w:id="13501" w:name="_ETM_Q26_241109"/>
      <w:bookmarkEnd w:id="13501"/>
      <w:r>
        <w:rPr>
          <w:rtl/>
        </w:rPr>
        <w:t>ששאלת</w:t>
      </w:r>
      <w:r>
        <w:rPr>
          <w:rFonts w:hint="cs"/>
          <w:rtl/>
        </w:rPr>
        <w:t>ם,</w:t>
      </w:r>
      <w:r>
        <w:rPr>
          <w:rtl/>
        </w:rPr>
        <w:t xml:space="preserve"> </w:t>
      </w:r>
      <w:bookmarkStart w:id="13502" w:name="_ETM_Q26_241739"/>
      <w:bookmarkEnd w:id="13502"/>
      <w:r>
        <w:rPr>
          <w:rtl/>
        </w:rPr>
        <w:t xml:space="preserve">אז </w:t>
      </w:r>
      <w:bookmarkStart w:id="13503" w:name="_ETM_Q26_242379"/>
      <w:bookmarkEnd w:id="13503"/>
      <w:r>
        <w:rPr>
          <w:rtl/>
        </w:rPr>
        <w:t xml:space="preserve">יש </w:t>
      </w:r>
      <w:bookmarkStart w:id="13504" w:name="_ETM_Q26_243250"/>
      <w:bookmarkEnd w:id="13504"/>
      <w:r>
        <w:rPr>
          <w:rtl/>
        </w:rPr>
        <w:t xml:space="preserve">המון </w:t>
      </w:r>
      <w:bookmarkStart w:id="13505" w:name="_ETM_Q26_243870"/>
      <w:bookmarkEnd w:id="13505"/>
      <w:r>
        <w:rPr>
          <w:rtl/>
        </w:rPr>
        <w:t>תפיסות</w:t>
      </w:r>
      <w:bookmarkStart w:id="13506" w:name="_ETM_Q26_244440"/>
      <w:bookmarkEnd w:id="13506"/>
      <w:r>
        <w:rPr>
          <w:rFonts w:hint="cs"/>
          <w:rtl/>
        </w:rPr>
        <w:t>.</w:t>
      </w:r>
      <w:r>
        <w:rPr>
          <w:rtl/>
        </w:rPr>
        <w:t xml:space="preserve"> </w:t>
      </w:r>
      <w:bookmarkStart w:id="13507" w:name="_ETM_Q26_245010"/>
      <w:bookmarkEnd w:id="13507"/>
      <w:r>
        <w:rPr>
          <w:rtl/>
        </w:rPr>
        <w:t xml:space="preserve">דווקא </w:t>
      </w:r>
      <w:bookmarkStart w:id="13508" w:name="_ETM_Q26_245340"/>
      <w:bookmarkEnd w:id="13508"/>
      <w:r>
        <w:rPr>
          <w:rtl/>
        </w:rPr>
        <w:t xml:space="preserve">פה </w:t>
      </w:r>
      <w:bookmarkStart w:id="13509" w:name="_ETM_Q26_245549"/>
      <w:bookmarkEnd w:id="13509"/>
      <w:r>
        <w:rPr>
          <w:rtl/>
        </w:rPr>
        <w:t xml:space="preserve">אין </w:t>
      </w:r>
      <w:bookmarkStart w:id="13510" w:name="_ETM_Q26_245670"/>
      <w:bookmarkEnd w:id="13510"/>
      <w:r>
        <w:rPr>
          <w:rtl/>
        </w:rPr>
        <w:t xml:space="preserve">לי </w:t>
      </w:r>
      <w:bookmarkStart w:id="13511" w:name="_ETM_Q26_245729"/>
      <w:bookmarkEnd w:id="13511"/>
      <w:r>
        <w:rPr>
          <w:rtl/>
        </w:rPr>
        <w:t xml:space="preserve">נתונים </w:t>
      </w:r>
      <w:bookmarkStart w:id="13512" w:name="_ETM_Q26_246150"/>
      <w:bookmarkEnd w:id="13512"/>
      <w:r>
        <w:rPr>
          <w:rtl/>
        </w:rPr>
        <w:t xml:space="preserve">אבל </w:t>
      </w:r>
      <w:bookmarkStart w:id="13513" w:name="_ETM_Q26_246360"/>
      <w:bookmarkEnd w:id="13513"/>
      <w:r>
        <w:rPr>
          <w:rtl/>
        </w:rPr>
        <w:t xml:space="preserve">אני </w:t>
      </w:r>
      <w:bookmarkStart w:id="13514" w:name="_ETM_Q26_246540"/>
      <w:bookmarkEnd w:id="13514"/>
      <w:r>
        <w:rPr>
          <w:rtl/>
        </w:rPr>
        <w:t xml:space="preserve">בתחושה </w:t>
      </w:r>
      <w:bookmarkStart w:id="13515" w:name="_ETM_Q26_247229"/>
      <w:bookmarkEnd w:id="13515"/>
      <w:r>
        <w:rPr>
          <w:rtl/>
        </w:rPr>
        <w:t xml:space="preserve">שיש </w:t>
      </w:r>
      <w:bookmarkStart w:id="13516" w:name="_ETM_Q26_247530"/>
      <w:bookmarkEnd w:id="13516"/>
      <w:r>
        <w:rPr>
          <w:rtl/>
        </w:rPr>
        <w:t>עלי</w:t>
      </w:r>
      <w:r>
        <w:rPr>
          <w:rFonts w:hint="cs"/>
          <w:rtl/>
        </w:rPr>
        <w:t>י</w:t>
      </w:r>
      <w:r>
        <w:rPr>
          <w:rtl/>
        </w:rPr>
        <w:t xml:space="preserve">ה </w:t>
      </w:r>
      <w:bookmarkStart w:id="13517" w:name="_ETM_Q26_248499"/>
      <w:bookmarkEnd w:id="13517"/>
      <w:r>
        <w:rPr>
          <w:rtl/>
        </w:rPr>
        <w:t xml:space="preserve">בתפיסות </w:t>
      </w:r>
      <w:bookmarkStart w:id="13518" w:name="_ETM_Q26_249100"/>
      <w:bookmarkEnd w:id="13518"/>
      <w:r>
        <w:rPr>
          <w:rtl/>
        </w:rPr>
        <w:t xml:space="preserve">של </w:t>
      </w:r>
      <w:bookmarkStart w:id="13519" w:name="_ETM_Q26_249249"/>
      <w:bookmarkEnd w:id="13519"/>
      <w:r>
        <w:rPr>
          <w:rtl/>
        </w:rPr>
        <w:t xml:space="preserve">כלי </w:t>
      </w:r>
      <w:bookmarkStart w:id="13520" w:name="_ETM_Q26_249459"/>
      <w:bookmarkEnd w:id="13520"/>
      <w:r>
        <w:rPr>
          <w:rtl/>
        </w:rPr>
        <w:t xml:space="preserve">נשק </w:t>
      </w:r>
      <w:bookmarkStart w:id="13521" w:name="_ETM_Q26_249880"/>
      <w:bookmarkEnd w:id="13521"/>
      <w:r>
        <w:rPr>
          <w:rtl/>
        </w:rPr>
        <w:t xml:space="preserve">השנה </w:t>
      </w:r>
      <w:bookmarkStart w:id="13522" w:name="_ETM_Q26_250750"/>
      <w:bookmarkEnd w:id="13522"/>
      <w:r>
        <w:rPr>
          <w:rtl/>
        </w:rPr>
        <w:t xml:space="preserve">לעומת </w:t>
      </w:r>
      <w:bookmarkStart w:id="13523" w:name="_ETM_Q26_251140"/>
      <w:bookmarkEnd w:id="13523"/>
      <w:r>
        <w:rPr>
          <w:rFonts w:hint="cs"/>
          <w:rtl/>
        </w:rPr>
        <w:t>ה</w:t>
      </w:r>
      <w:r>
        <w:rPr>
          <w:rtl/>
        </w:rPr>
        <w:t xml:space="preserve">שנה </w:t>
      </w:r>
      <w:bookmarkStart w:id="13524" w:name="_ETM_Q26_251410"/>
      <w:bookmarkEnd w:id="13524"/>
      <w:r>
        <w:rPr>
          <w:rFonts w:hint="cs"/>
          <w:rtl/>
        </w:rPr>
        <w:t>ה</w:t>
      </w:r>
      <w:r>
        <w:rPr>
          <w:rtl/>
        </w:rPr>
        <w:t>חולפת</w:t>
      </w:r>
      <w:r>
        <w:rPr>
          <w:rFonts w:hint="cs"/>
          <w:rtl/>
        </w:rPr>
        <w:t>.</w:t>
      </w:r>
      <w:r>
        <w:rPr>
          <w:rtl/>
        </w:rPr>
        <w:t xml:space="preserve"> </w:t>
      </w:r>
      <w:bookmarkStart w:id="13525" w:name="_ETM_Q26_252520"/>
      <w:bookmarkEnd w:id="13525"/>
      <w:r>
        <w:rPr>
          <w:rtl/>
        </w:rPr>
        <w:t xml:space="preserve">מה </w:t>
      </w:r>
      <w:bookmarkStart w:id="13526" w:name="_ETM_Q26_252819"/>
      <w:bookmarkEnd w:id="13526"/>
      <w:r>
        <w:rPr>
          <w:rtl/>
        </w:rPr>
        <w:t xml:space="preserve">שלא </w:t>
      </w:r>
      <w:bookmarkStart w:id="13527" w:name="_ETM_Q26_253180"/>
      <w:bookmarkEnd w:id="13527"/>
      <w:r>
        <w:rPr>
          <w:rtl/>
        </w:rPr>
        <w:t xml:space="preserve">ביצענו </w:t>
      </w:r>
      <w:bookmarkStart w:id="13528" w:name="_ETM_Q26_253630"/>
      <w:bookmarkEnd w:id="13528"/>
      <w:r>
        <w:rPr>
          <w:rtl/>
        </w:rPr>
        <w:t>השנה</w:t>
      </w:r>
      <w:r>
        <w:rPr>
          <w:rFonts w:hint="cs"/>
          <w:rtl/>
        </w:rPr>
        <w:t>,</w:t>
      </w:r>
      <w:r>
        <w:rPr>
          <w:rtl/>
        </w:rPr>
        <w:t xml:space="preserve"> </w:t>
      </w:r>
      <w:bookmarkStart w:id="13529" w:name="_ETM_Q26_254020"/>
      <w:bookmarkEnd w:id="13529"/>
      <w:r>
        <w:rPr>
          <w:rtl/>
        </w:rPr>
        <w:t xml:space="preserve">להבדיל </w:t>
      </w:r>
      <w:bookmarkStart w:id="13530" w:name="_ETM_Q26_254500"/>
      <w:bookmarkEnd w:id="13530"/>
      <w:r>
        <w:rPr>
          <w:rtl/>
        </w:rPr>
        <w:t>מש</w:t>
      </w:r>
      <w:r>
        <w:rPr>
          <w:rFonts w:hint="cs"/>
          <w:rtl/>
        </w:rPr>
        <w:t>נים</w:t>
      </w:r>
      <w:r>
        <w:rPr>
          <w:rtl/>
        </w:rPr>
        <w:t xml:space="preserve"> </w:t>
      </w:r>
      <w:bookmarkStart w:id="13531" w:name="_ETM_Q26_254830"/>
      <w:bookmarkEnd w:id="13531"/>
      <w:r>
        <w:rPr>
          <w:rtl/>
        </w:rPr>
        <w:t>חולפות</w:t>
      </w:r>
      <w:r>
        <w:rPr>
          <w:rFonts w:hint="cs"/>
          <w:rtl/>
        </w:rPr>
        <w:t>,</w:t>
      </w:r>
      <w:r>
        <w:rPr>
          <w:rtl/>
        </w:rPr>
        <w:t xml:space="preserve"> </w:t>
      </w:r>
      <w:bookmarkStart w:id="13532" w:name="_ETM_Q26_255520"/>
      <w:bookmarkEnd w:id="13532"/>
      <w:r>
        <w:rPr>
          <w:rtl/>
        </w:rPr>
        <w:t xml:space="preserve">זה </w:t>
      </w:r>
      <w:bookmarkStart w:id="13533" w:name="_ETM_Q26_255730"/>
      <w:bookmarkEnd w:id="13533"/>
      <w:r>
        <w:rPr>
          <w:rtl/>
        </w:rPr>
        <w:t xml:space="preserve">מבצעי </w:t>
      </w:r>
      <w:bookmarkStart w:id="13534" w:name="_ETM_Q26_256270"/>
      <w:bookmarkEnd w:id="13534"/>
      <w:r>
        <w:rPr>
          <w:rtl/>
        </w:rPr>
        <w:t xml:space="preserve">איסוף </w:t>
      </w:r>
      <w:bookmarkStart w:id="13535" w:name="_ETM_Q26_256600"/>
      <w:bookmarkEnd w:id="13535"/>
      <w:r>
        <w:rPr>
          <w:rtl/>
        </w:rPr>
        <w:t>נשק</w:t>
      </w:r>
      <w:r>
        <w:rPr>
          <w:rFonts w:hint="cs"/>
          <w:rtl/>
        </w:rPr>
        <w:t>,</w:t>
      </w:r>
      <w:r>
        <w:rPr>
          <w:rtl/>
        </w:rPr>
        <w:t xml:space="preserve"> </w:t>
      </w:r>
      <w:bookmarkStart w:id="13536" w:name="_ETM_Q26_257020"/>
      <w:bookmarkEnd w:id="13536"/>
      <w:r>
        <w:rPr>
          <w:rtl/>
        </w:rPr>
        <w:t xml:space="preserve">וגם </w:t>
      </w:r>
      <w:bookmarkStart w:id="13537" w:name="_ETM_Q26_257260"/>
      <w:bookmarkEnd w:id="13537"/>
      <w:r>
        <w:rPr>
          <w:rtl/>
        </w:rPr>
        <w:t xml:space="preserve">הסברתי </w:t>
      </w:r>
      <w:bookmarkStart w:id="13538" w:name="_ETM_Q26_257709"/>
      <w:bookmarkEnd w:id="13538"/>
      <w:r>
        <w:rPr>
          <w:rtl/>
        </w:rPr>
        <w:t>מדוע</w:t>
      </w:r>
      <w:r>
        <w:rPr>
          <w:rFonts w:hint="cs"/>
          <w:rtl/>
        </w:rPr>
        <w:t>.</w:t>
      </w:r>
      <w:r>
        <w:rPr>
          <w:rtl/>
        </w:rPr>
        <w:t xml:space="preserve"> </w:t>
      </w:r>
      <w:bookmarkStart w:id="13539" w:name="_ETM_Q26_258400"/>
      <w:bookmarkEnd w:id="13539"/>
      <w:r>
        <w:rPr>
          <w:rtl/>
        </w:rPr>
        <w:t xml:space="preserve">דווקא </w:t>
      </w:r>
      <w:bookmarkStart w:id="13540" w:name="_ETM_Q26_258730"/>
      <w:bookmarkEnd w:id="13540"/>
      <w:r>
        <w:rPr>
          <w:rtl/>
        </w:rPr>
        <w:t xml:space="preserve">מבחינת </w:t>
      </w:r>
      <w:bookmarkStart w:id="13541" w:name="_ETM_Q26_259030"/>
      <w:bookmarkEnd w:id="13541"/>
      <w:r>
        <w:rPr>
          <w:rtl/>
        </w:rPr>
        <w:t>המש</w:t>
      </w:r>
      <w:r>
        <w:rPr>
          <w:rFonts w:hint="cs"/>
          <w:rtl/>
        </w:rPr>
        <w:t>א</w:t>
      </w:r>
      <w:r>
        <w:rPr>
          <w:rtl/>
        </w:rPr>
        <w:t xml:space="preserve">בים </w:t>
      </w:r>
      <w:bookmarkStart w:id="13542" w:name="_ETM_Q26_259540"/>
      <w:bookmarkEnd w:id="13542"/>
      <w:r>
        <w:rPr>
          <w:rtl/>
        </w:rPr>
        <w:t xml:space="preserve">יש </w:t>
      </w:r>
      <w:bookmarkStart w:id="13543" w:name="_ETM_Q26_259690"/>
      <w:bookmarkEnd w:id="13543"/>
      <w:r>
        <w:rPr>
          <w:rtl/>
        </w:rPr>
        <w:t xml:space="preserve">לנו </w:t>
      </w:r>
      <w:bookmarkStart w:id="13544" w:name="_ETM_Q26_259840"/>
      <w:bookmarkEnd w:id="13544"/>
      <w:r>
        <w:rPr>
          <w:rtl/>
        </w:rPr>
        <w:t xml:space="preserve">את </w:t>
      </w:r>
      <w:bookmarkStart w:id="13545" w:name="_ETM_Q26_259900"/>
      <w:bookmarkEnd w:id="13545"/>
      <w:r>
        <w:rPr>
          <w:rtl/>
        </w:rPr>
        <w:t>הכסף</w:t>
      </w:r>
      <w:r>
        <w:rPr>
          <w:rFonts w:hint="cs"/>
          <w:rtl/>
        </w:rPr>
        <w:t>,</w:t>
      </w:r>
      <w:r>
        <w:rPr>
          <w:rtl/>
        </w:rPr>
        <w:t xml:space="preserve"> </w:t>
      </w:r>
      <w:bookmarkStart w:id="13546" w:name="_ETM_Q26_260290"/>
      <w:bookmarkEnd w:id="13546"/>
      <w:r>
        <w:rPr>
          <w:rtl/>
        </w:rPr>
        <w:t xml:space="preserve">רצינו </w:t>
      </w:r>
      <w:bookmarkStart w:id="13547" w:name="_ETM_Q26_260620"/>
      <w:bookmarkEnd w:id="13547"/>
      <w:r>
        <w:rPr>
          <w:rtl/>
        </w:rPr>
        <w:t xml:space="preserve">כבר </w:t>
      </w:r>
      <w:bookmarkStart w:id="13548" w:name="_ETM_Q26_260770"/>
      <w:bookmarkEnd w:id="13548"/>
      <w:r>
        <w:rPr>
          <w:rtl/>
        </w:rPr>
        <w:t xml:space="preserve">לעשות </w:t>
      </w:r>
      <w:bookmarkStart w:id="13549" w:name="_ETM_Q26_261069"/>
      <w:bookmarkEnd w:id="13549"/>
      <w:r>
        <w:rPr>
          <w:rtl/>
        </w:rPr>
        <w:t xml:space="preserve">את </w:t>
      </w:r>
      <w:bookmarkStart w:id="13550" w:name="_ETM_Q26_261160"/>
      <w:bookmarkEnd w:id="13550"/>
      <w:r>
        <w:rPr>
          <w:rtl/>
        </w:rPr>
        <w:t>זה</w:t>
      </w:r>
      <w:r>
        <w:rPr>
          <w:rFonts w:hint="cs"/>
          <w:rtl/>
        </w:rPr>
        <w:t>,</w:t>
      </w:r>
      <w:r>
        <w:rPr>
          <w:rtl/>
        </w:rPr>
        <w:t xml:space="preserve"> </w:t>
      </w:r>
      <w:bookmarkStart w:id="13551" w:name="_ETM_Q26_261610"/>
      <w:bookmarkEnd w:id="13551"/>
      <w:r>
        <w:rPr>
          <w:rtl/>
        </w:rPr>
        <w:t xml:space="preserve">אבל </w:t>
      </w:r>
      <w:bookmarkStart w:id="13552" w:name="_ETM_Q26_261819"/>
      <w:bookmarkEnd w:id="13552"/>
      <w:r>
        <w:rPr>
          <w:rtl/>
        </w:rPr>
        <w:t xml:space="preserve">אז </w:t>
      </w:r>
      <w:bookmarkStart w:id="13553" w:name="_ETM_Q26_261970"/>
      <w:bookmarkEnd w:id="13553"/>
      <w:r>
        <w:rPr>
          <w:rtl/>
        </w:rPr>
        <w:t xml:space="preserve">הגיעו </w:t>
      </w:r>
      <w:bookmarkStart w:id="13554" w:name="_ETM_Q26_262300"/>
      <w:bookmarkEnd w:id="13554"/>
      <w:r>
        <w:rPr>
          <w:rtl/>
        </w:rPr>
        <w:t>הס</w:t>
      </w:r>
      <w:r>
        <w:rPr>
          <w:rFonts w:hint="cs"/>
          <w:rtl/>
        </w:rPr>
        <w:t>ג</w:t>
      </w:r>
      <w:r>
        <w:rPr>
          <w:rtl/>
        </w:rPr>
        <w:t>רים</w:t>
      </w:r>
      <w:r>
        <w:rPr>
          <w:rFonts w:hint="cs"/>
          <w:rtl/>
        </w:rPr>
        <w:t>.</w:t>
      </w:r>
      <w:r>
        <w:rPr>
          <w:rtl/>
        </w:rPr>
        <w:t xml:space="preserve"> </w:t>
      </w:r>
      <w:bookmarkStart w:id="13555" w:name="_ETM_Q26_263140"/>
      <w:bookmarkEnd w:id="13555"/>
      <w:r>
        <w:rPr>
          <w:rtl/>
        </w:rPr>
        <w:t xml:space="preserve">כמובן </w:t>
      </w:r>
      <w:bookmarkStart w:id="13556" w:name="_ETM_Q26_263740"/>
      <w:bookmarkEnd w:id="13556"/>
      <w:r>
        <w:rPr>
          <w:rFonts w:hint="cs"/>
          <w:rtl/>
        </w:rPr>
        <w:t>ש</w:t>
      </w:r>
      <w:r>
        <w:rPr>
          <w:rtl/>
        </w:rPr>
        <w:t xml:space="preserve">זה </w:t>
      </w:r>
      <w:bookmarkStart w:id="13557" w:name="_ETM_Q26_263890"/>
      <w:bookmarkEnd w:id="13557"/>
      <w:r>
        <w:rPr>
          <w:rtl/>
        </w:rPr>
        <w:t xml:space="preserve">מבצע </w:t>
      </w:r>
      <w:bookmarkStart w:id="13558" w:name="_ETM_Q26_264280"/>
      <w:bookmarkEnd w:id="13558"/>
      <w:r>
        <w:rPr>
          <w:rtl/>
        </w:rPr>
        <w:t xml:space="preserve">שאתה </w:t>
      </w:r>
      <w:bookmarkStart w:id="13559" w:name="_ETM_Q26_264459"/>
      <w:bookmarkEnd w:id="13559"/>
      <w:r>
        <w:rPr>
          <w:rtl/>
        </w:rPr>
        <w:t xml:space="preserve">לא </w:t>
      </w:r>
      <w:bookmarkStart w:id="13560" w:name="_ETM_Q26_264520"/>
      <w:bookmarkEnd w:id="13560"/>
      <w:r>
        <w:rPr>
          <w:rtl/>
        </w:rPr>
        <w:t xml:space="preserve">יכול </w:t>
      </w:r>
      <w:bookmarkStart w:id="13561" w:name="_ETM_Q26_264700"/>
      <w:bookmarkEnd w:id="13561"/>
      <w:r>
        <w:rPr>
          <w:rtl/>
        </w:rPr>
        <w:t xml:space="preserve">לעשות </w:t>
      </w:r>
      <w:bookmarkStart w:id="13562" w:name="_ETM_Q26_264970"/>
      <w:bookmarkEnd w:id="13562"/>
      <w:r>
        <w:rPr>
          <w:rtl/>
        </w:rPr>
        <w:t xml:space="preserve">אותו </w:t>
      </w:r>
      <w:bookmarkStart w:id="13563" w:name="_ETM_Q26_265150"/>
      <w:bookmarkEnd w:id="13563"/>
      <w:r>
        <w:rPr>
          <w:rtl/>
        </w:rPr>
        <w:t xml:space="preserve">במהלך </w:t>
      </w:r>
      <w:bookmarkStart w:id="13564" w:name="_ETM_Q26_265569"/>
      <w:bookmarkEnd w:id="13564"/>
      <w:r>
        <w:rPr>
          <w:rtl/>
        </w:rPr>
        <w:t xml:space="preserve">סגר </w:t>
      </w:r>
      <w:bookmarkStart w:id="13565" w:name="_ETM_Q26_265900"/>
      <w:bookmarkEnd w:id="13565"/>
      <w:r>
        <w:rPr>
          <w:rtl/>
        </w:rPr>
        <w:t>ש</w:t>
      </w:r>
      <w:r>
        <w:rPr>
          <w:rFonts w:hint="cs"/>
          <w:rtl/>
        </w:rPr>
        <w:t>ל קורונה,</w:t>
      </w:r>
      <w:r>
        <w:rPr>
          <w:rtl/>
        </w:rPr>
        <w:t xml:space="preserve"> </w:t>
      </w:r>
      <w:bookmarkStart w:id="13566" w:name="_ETM_Q26_266800"/>
      <w:bookmarkEnd w:id="13566"/>
      <w:r>
        <w:rPr>
          <w:rtl/>
        </w:rPr>
        <w:t xml:space="preserve">אבל </w:t>
      </w:r>
      <w:bookmarkStart w:id="13567" w:name="_ETM_Q26_267190"/>
      <w:bookmarkEnd w:id="13567"/>
      <w:r>
        <w:rPr>
          <w:rtl/>
        </w:rPr>
        <w:t xml:space="preserve">אנחנו </w:t>
      </w:r>
      <w:bookmarkStart w:id="13568" w:name="_ETM_Q26_267370"/>
      <w:bookmarkEnd w:id="13568"/>
      <w:r>
        <w:rPr>
          <w:rtl/>
        </w:rPr>
        <w:t xml:space="preserve">בהחלט </w:t>
      </w:r>
      <w:bookmarkStart w:id="13569" w:name="_ETM_Q26_267700"/>
      <w:bookmarkEnd w:id="13569"/>
      <w:r>
        <w:rPr>
          <w:rtl/>
        </w:rPr>
        <w:t xml:space="preserve">מתכוונים </w:t>
      </w:r>
      <w:bookmarkStart w:id="13570" w:name="_ETM_Q26_268150"/>
      <w:bookmarkEnd w:id="13570"/>
      <w:r>
        <w:rPr>
          <w:rtl/>
        </w:rPr>
        <w:t xml:space="preserve">לחדש </w:t>
      </w:r>
      <w:bookmarkStart w:id="13571" w:name="_ETM_Q26_268630"/>
      <w:bookmarkEnd w:id="13571"/>
      <w:r>
        <w:rPr>
          <w:rtl/>
        </w:rPr>
        <w:t xml:space="preserve">גם </w:t>
      </w:r>
      <w:bookmarkStart w:id="13572" w:name="_ETM_Q26_268900"/>
      <w:bookmarkEnd w:id="13572"/>
      <w:r>
        <w:rPr>
          <w:rtl/>
        </w:rPr>
        <w:t xml:space="preserve">את </w:t>
      </w:r>
      <w:bookmarkStart w:id="13573" w:name="_ETM_Q26_269020"/>
      <w:bookmarkEnd w:id="13573"/>
      <w:r>
        <w:rPr>
          <w:rtl/>
        </w:rPr>
        <w:t xml:space="preserve">מבצעי </w:t>
      </w:r>
      <w:bookmarkStart w:id="13574" w:name="_ETM_Q26_269500"/>
      <w:bookmarkEnd w:id="13574"/>
      <w:r>
        <w:rPr>
          <w:rtl/>
        </w:rPr>
        <w:t xml:space="preserve">איסוף </w:t>
      </w:r>
      <w:bookmarkStart w:id="13575" w:name="_ETM_Q26_269770"/>
      <w:bookmarkEnd w:id="13575"/>
      <w:r>
        <w:rPr>
          <w:rtl/>
        </w:rPr>
        <w:t xml:space="preserve">הנשק </w:t>
      </w:r>
      <w:bookmarkStart w:id="13576" w:name="_ETM_Q26_270160"/>
      <w:bookmarkEnd w:id="13576"/>
      <w:r>
        <w:rPr>
          <w:rtl/>
        </w:rPr>
        <w:t>הללו</w:t>
      </w:r>
      <w:r>
        <w:rPr>
          <w:rFonts w:hint="cs"/>
          <w:rtl/>
        </w:rPr>
        <w:t>.</w:t>
      </w:r>
    </w:p>
    <w:p w:rsidR="004C3490" w:rsidRDefault="004C3490" w:rsidP="00340E3B">
      <w:pPr>
        <w:rPr>
          <w:rtl/>
        </w:rPr>
      </w:pPr>
      <w:bookmarkStart w:id="13577" w:name="_ETM_Q26_272073"/>
      <w:bookmarkStart w:id="13578" w:name="_ETM_Q26_272130"/>
      <w:bookmarkEnd w:id="13577"/>
      <w:bookmarkEnd w:id="13578"/>
    </w:p>
    <w:p w:rsidR="004C3490" w:rsidRDefault="004C3490" w:rsidP="00D20415">
      <w:pPr>
        <w:rPr>
          <w:rtl/>
        </w:rPr>
      </w:pPr>
      <w:bookmarkStart w:id="13579" w:name="_ETM_Q26_272265"/>
      <w:bookmarkStart w:id="13580" w:name="_ETM_Q26_272345"/>
      <w:bookmarkStart w:id="13581" w:name="_ETM_Q26_270790"/>
      <w:bookmarkEnd w:id="13579"/>
      <w:bookmarkEnd w:id="13580"/>
      <w:bookmarkEnd w:id="13581"/>
      <w:r>
        <w:rPr>
          <w:rtl/>
        </w:rPr>
        <w:t xml:space="preserve">דיברת </w:t>
      </w:r>
      <w:bookmarkStart w:id="13582" w:name="_ETM_Q26_271569"/>
      <w:bookmarkEnd w:id="13582"/>
      <w:r>
        <w:rPr>
          <w:rFonts w:hint="cs"/>
          <w:rtl/>
        </w:rPr>
        <w:t>ע</w:t>
      </w:r>
      <w:r>
        <w:rPr>
          <w:rtl/>
        </w:rPr>
        <w:t>ל</w:t>
      </w:r>
      <w:r>
        <w:rPr>
          <w:rFonts w:hint="cs"/>
          <w:rtl/>
        </w:rPr>
        <w:t xml:space="preserve"> </w:t>
      </w:r>
      <w:r>
        <w:rPr>
          <w:rtl/>
        </w:rPr>
        <w:t xml:space="preserve">כנופיות </w:t>
      </w:r>
      <w:bookmarkStart w:id="13583" w:name="_ETM_Q26_272110"/>
      <w:bookmarkEnd w:id="13583"/>
      <w:r>
        <w:rPr>
          <w:rtl/>
        </w:rPr>
        <w:t xml:space="preserve">הפשיעה </w:t>
      </w:r>
      <w:bookmarkStart w:id="13584" w:name="_ETM_Q26_272470"/>
      <w:bookmarkEnd w:id="13584"/>
      <w:r>
        <w:rPr>
          <w:rtl/>
        </w:rPr>
        <w:t xml:space="preserve">המאורגנת </w:t>
      </w:r>
      <w:bookmarkStart w:id="13585" w:name="_ETM_Q26_273370"/>
      <w:bookmarkEnd w:id="13585"/>
      <w:r>
        <w:rPr>
          <w:rFonts w:hint="cs"/>
          <w:rtl/>
        </w:rPr>
        <w:t xml:space="preserve">– </w:t>
      </w:r>
      <w:r>
        <w:rPr>
          <w:rtl/>
        </w:rPr>
        <w:t>חד</w:t>
      </w:r>
      <w:r>
        <w:rPr>
          <w:rFonts w:hint="cs"/>
          <w:rtl/>
        </w:rPr>
        <w:t>-</w:t>
      </w:r>
      <w:bookmarkStart w:id="13586" w:name="_ETM_Q26_273700"/>
      <w:bookmarkEnd w:id="13586"/>
      <w:r>
        <w:rPr>
          <w:rtl/>
        </w:rPr>
        <w:t>משמעית</w:t>
      </w:r>
      <w:r>
        <w:rPr>
          <w:rFonts w:hint="cs"/>
          <w:rtl/>
        </w:rPr>
        <w:t>,</w:t>
      </w:r>
      <w:r>
        <w:rPr>
          <w:rtl/>
        </w:rPr>
        <w:t xml:space="preserve"> </w:t>
      </w:r>
      <w:bookmarkStart w:id="13587" w:name="_ETM_Q26_274240"/>
      <w:bookmarkEnd w:id="13587"/>
      <w:r w:rsidR="00451302">
        <w:rPr>
          <w:rFonts w:hint="cs"/>
          <w:rtl/>
        </w:rPr>
        <w:t xml:space="preserve">זו </w:t>
      </w:r>
      <w:r>
        <w:rPr>
          <w:rtl/>
        </w:rPr>
        <w:t xml:space="preserve">אחריות </w:t>
      </w:r>
      <w:bookmarkStart w:id="13588" w:name="_ETM_Q26_274660"/>
      <w:bookmarkEnd w:id="13588"/>
      <w:r>
        <w:rPr>
          <w:rtl/>
        </w:rPr>
        <w:t xml:space="preserve">של </w:t>
      </w:r>
      <w:bookmarkStart w:id="13589" w:name="_ETM_Q26_274780"/>
      <w:bookmarkEnd w:id="13589"/>
      <w:r>
        <w:rPr>
          <w:rtl/>
        </w:rPr>
        <w:t>המשטרה</w:t>
      </w:r>
      <w:r>
        <w:rPr>
          <w:rFonts w:hint="cs"/>
          <w:rtl/>
        </w:rPr>
        <w:t>.</w:t>
      </w:r>
      <w:r>
        <w:rPr>
          <w:rtl/>
        </w:rPr>
        <w:t xml:space="preserve"> </w:t>
      </w:r>
      <w:bookmarkStart w:id="13590" w:name="_ETM_Q26_275230"/>
      <w:bookmarkEnd w:id="13590"/>
      <w:r>
        <w:rPr>
          <w:rtl/>
        </w:rPr>
        <w:t xml:space="preserve">אני </w:t>
      </w:r>
      <w:bookmarkStart w:id="13591" w:name="_ETM_Q26_276240"/>
      <w:bookmarkEnd w:id="13591"/>
      <w:r>
        <w:rPr>
          <w:rtl/>
        </w:rPr>
        <w:t xml:space="preserve">מלווה </w:t>
      </w:r>
      <w:bookmarkStart w:id="13592" w:name="_ETM_Q26_277109"/>
      <w:bookmarkEnd w:id="13592"/>
      <w:r>
        <w:rPr>
          <w:rtl/>
        </w:rPr>
        <w:t xml:space="preserve">את </w:t>
      </w:r>
      <w:bookmarkStart w:id="13593" w:name="_ETM_Q26_277229"/>
      <w:bookmarkEnd w:id="13593"/>
      <w:r>
        <w:rPr>
          <w:rtl/>
        </w:rPr>
        <w:t xml:space="preserve">הנושא </w:t>
      </w:r>
      <w:bookmarkStart w:id="13594" w:name="_ETM_Q26_277560"/>
      <w:bookmarkEnd w:id="13594"/>
      <w:r>
        <w:rPr>
          <w:rtl/>
        </w:rPr>
        <w:t xml:space="preserve">הזה </w:t>
      </w:r>
      <w:bookmarkStart w:id="13595" w:name="_ETM_Q26_277770"/>
      <w:bookmarkEnd w:id="13595"/>
      <w:r>
        <w:rPr>
          <w:rtl/>
        </w:rPr>
        <w:t xml:space="preserve">מאוד </w:t>
      </w:r>
      <w:bookmarkStart w:id="13596" w:name="_ETM_Q26_278219"/>
      <w:bookmarkEnd w:id="13596"/>
      <w:r>
        <w:rPr>
          <w:rtl/>
        </w:rPr>
        <w:t xml:space="preserve">מאוד </w:t>
      </w:r>
      <w:bookmarkStart w:id="13597" w:name="_ETM_Q26_278399"/>
      <w:bookmarkEnd w:id="13597"/>
      <w:r>
        <w:rPr>
          <w:rtl/>
        </w:rPr>
        <w:t>מקרוב</w:t>
      </w:r>
      <w:r>
        <w:rPr>
          <w:rFonts w:hint="cs"/>
          <w:rtl/>
        </w:rPr>
        <w:t>.</w:t>
      </w:r>
      <w:r>
        <w:rPr>
          <w:rtl/>
        </w:rPr>
        <w:t xml:space="preserve"> </w:t>
      </w:r>
      <w:bookmarkStart w:id="13598" w:name="_ETM_Q26_279499"/>
      <w:bookmarkEnd w:id="13598"/>
      <w:r>
        <w:rPr>
          <w:rtl/>
        </w:rPr>
        <w:t xml:space="preserve">היחידות </w:t>
      </w:r>
      <w:bookmarkStart w:id="13599" w:name="_ETM_Q26_280369"/>
      <w:bookmarkEnd w:id="13599"/>
      <w:r>
        <w:rPr>
          <w:rtl/>
        </w:rPr>
        <w:t xml:space="preserve">שמטפלות </w:t>
      </w:r>
      <w:bookmarkStart w:id="13600" w:name="_ETM_Q26_281149"/>
      <w:bookmarkEnd w:id="13600"/>
      <w:r>
        <w:rPr>
          <w:rtl/>
        </w:rPr>
        <w:t xml:space="preserve">בנושא </w:t>
      </w:r>
      <w:bookmarkStart w:id="13601" w:name="_ETM_Q26_281509"/>
      <w:bookmarkEnd w:id="13601"/>
      <w:r>
        <w:rPr>
          <w:rtl/>
        </w:rPr>
        <w:t xml:space="preserve">של </w:t>
      </w:r>
      <w:bookmarkStart w:id="13602" w:name="_ETM_Q26_281659"/>
      <w:bookmarkEnd w:id="13602"/>
      <w:r>
        <w:rPr>
          <w:rtl/>
        </w:rPr>
        <w:t xml:space="preserve">הפשיעה </w:t>
      </w:r>
      <w:bookmarkStart w:id="13603" w:name="_ETM_Q26_281990"/>
      <w:bookmarkEnd w:id="13603"/>
      <w:r>
        <w:rPr>
          <w:rtl/>
        </w:rPr>
        <w:t>המאורגנת</w:t>
      </w:r>
      <w:r>
        <w:rPr>
          <w:rFonts w:hint="cs"/>
          <w:rtl/>
        </w:rPr>
        <w:t xml:space="preserve"> </w:t>
      </w:r>
      <w:r w:rsidR="00D20415">
        <w:rPr>
          <w:rFonts w:hint="cs"/>
          <w:rtl/>
        </w:rPr>
        <w:t>–</w:t>
      </w:r>
      <w:r>
        <w:rPr>
          <w:rtl/>
        </w:rPr>
        <w:t xml:space="preserve"> </w:t>
      </w:r>
      <w:bookmarkStart w:id="13604" w:name="_ETM_Q26_283100"/>
      <w:bookmarkEnd w:id="13604"/>
      <w:r>
        <w:rPr>
          <w:rtl/>
        </w:rPr>
        <w:t xml:space="preserve">כמו </w:t>
      </w:r>
      <w:bookmarkStart w:id="13605" w:name="_ETM_Q26_283399"/>
      <w:bookmarkEnd w:id="13605"/>
      <w:r>
        <w:rPr>
          <w:rtl/>
        </w:rPr>
        <w:t xml:space="preserve">שאמרת </w:t>
      </w:r>
      <w:bookmarkStart w:id="13606" w:name="_ETM_Q26_283819"/>
      <w:bookmarkEnd w:id="13606"/>
      <w:r>
        <w:rPr>
          <w:rtl/>
        </w:rPr>
        <w:t>בצדק</w:t>
      </w:r>
      <w:r>
        <w:rPr>
          <w:rFonts w:hint="cs"/>
          <w:rtl/>
        </w:rPr>
        <w:t>,</w:t>
      </w:r>
      <w:r>
        <w:rPr>
          <w:rtl/>
        </w:rPr>
        <w:t xml:space="preserve"> </w:t>
      </w:r>
      <w:bookmarkStart w:id="13607" w:name="_ETM_Q26_284270"/>
      <w:bookmarkEnd w:id="13607"/>
      <w:r>
        <w:rPr>
          <w:rtl/>
        </w:rPr>
        <w:t xml:space="preserve">חבר </w:t>
      </w:r>
      <w:bookmarkStart w:id="13608" w:name="_ETM_Q26_284479"/>
      <w:bookmarkEnd w:id="13608"/>
      <w:r>
        <w:rPr>
          <w:rtl/>
        </w:rPr>
        <w:t xml:space="preserve">הכנסת </w:t>
      </w:r>
      <w:bookmarkStart w:id="13609" w:name="_ETM_Q26_284810"/>
      <w:bookmarkEnd w:id="13609"/>
      <w:r>
        <w:rPr>
          <w:rtl/>
        </w:rPr>
        <w:t>סעדי</w:t>
      </w:r>
      <w:r>
        <w:rPr>
          <w:rFonts w:hint="cs"/>
          <w:rtl/>
        </w:rPr>
        <w:t>,</w:t>
      </w:r>
      <w:r>
        <w:rPr>
          <w:rtl/>
        </w:rPr>
        <w:t xml:space="preserve"> </w:t>
      </w:r>
      <w:bookmarkStart w:id="13610" w:name="_ETM_Q26_285599"/>
      <w:bookmarkEnd w:id="13610"/>
      <w:r>
        <w:rPr>
          <w:rtl/>
        </w:rPr>
        <w:t xml:space="preserve">בשנים </w:t>
      </w:r>
      <w:bookmarkStart w:id="13611" w:name="_ETM_Q26_286590"/>
      <w:bookmarkEnd w:id="13611"/>
      <w:r>
        <w:rPr>
          <w:rtl/>
        </w:rPr>
        <w:t xml:space="preserve">שחלפו </w:t>
      </w:r>
      <w:bookmarkStart w:id="13612" w:name="_ETM_Q26_287159"/>
      <w:bookmarkEnd w:id="13612"/>
      <w:r>
        <w:rPr>
          <w:rtl/>
        </w:rPr>
        <w:t xml:space="preserve">נעשתה </w:t>
      </w:r>
      <w:bookmarkStart w:id="13613" w:name="_ETM_Q26_287579"/>
      <w:bookmarkEnd w:id="13613"/>
      <w:r>
        <w:rPr>
          <w:rtl/>
        </w:rPr>
        <w:t xml:space="preserve">עבודה </w:t>
      </w:r>
      <w:bookmarkStart w:id="13614" w:name="_ETM_Q26_287969"/>
      <w:bookmarkEnd w:id="13614"/>
      <w:r>
        <w:rPr>
          <w:rtl/>
        </w:rPr>
        <w:t xml:space="preserve">מאוד </w:t>
      </w:r>
      <w:bookmarkStart w:id="13615" w:name="_ETM_Q26_288359"/>
      <w:bookmarkEnd w:id="13615"/>
      <w:r>
        <w:rPr>
          <w:rtl/>
        </w:rPr>
        <w:t xml:space="preserve">משמעותית </w:t>
      </w:r>
      <w:bookmarkStart w:id="13616" w:name="_ETM_Q26_288899"/>
      <w:bookmarkEnd w:id="13616"/>
      <w:r>
        <w:rPr>
          <w:rtl/>
        </w:rPr>
        <w:t xml:space="preserve">במשטרה </w:t>
      </w:r>
      <w:bookmarkStart w:id="13617" w:name="_ETM_Q26_289829"/>
      <w:bookmarkEnd w:id="13617"/>
      <w:r>
        <w:rPr>
          <w:rtl/>
        </w:rPr>
        <w:t xml:space="preserve">ופיצחו </w:t>
      </w:r>
      <w:bookmarkStart w:id="13618" w:name="_ETM_Q26_290609"/>
      <w:bookmarkEnd w:id="13618"/>
      <w:r>
        <w:rPr>
          <w:rtl/>
        </w:rPr>
        <w:t xml:space="preserve">הרבה </w:t>
      </w:r>
      <w:bookmarkStart w:id="13619" w:name="_ETM_Q26_290849"/>
      <w:bookmarkEnd w:id="13619"/>
      <w:r>
        <w:rPr>
          <w:rtl/>
        </w:rPr>
        <w:t xml:space="preserve">כנופיות </w:t>
      </w:r>
      <w:bookmarkStart w:id="13620" w:name="_ETM_Q26_291329"/>
      <w:bookmarkEnd w:id="13620"/>
      <w:r>
        <w:rPr>
          <w:rtl/>
        </w:rPr>
        <w:t xml:space="preserve">פשע </w:t>
      </w:r>
      <w:bookmarkStart w:id="13621" w:name="_ETM_Q26_292140"/>
      <w:bookmarkEnd w:id="13621"/>
      <w:r>
        <w:rPr>
          <w:rtl/>
        </w:rPr>
        <w:t xml:space="preserve">במגזר </w:t>
      </w:r>
      <w:bookmarkStart w:id="13622" w:name="_ETM_Q26_292619"/>
      <w:bookmarkEnd w:id="13622"/>
      <w:r>
        <w:rPr>
          <w:rtl/>
        </w:rPr>
        <w:t>היהודי</w:t>
      </w:r>
      <w:r>
        <w:rPr>
          <w:rFonts w:hint="cs"/>
          <w:rtl/>
        </w:rPr>
        <w:t>,</w:t>
      </w:r>
      <w:r>
        <w:rPr>
          <w:rtl/>
        </w:rPr>
        <w:t xml:space="preserve"> </w:t>
      </w:r>
      <w:bookmarkStart w:id="13623" w:name="_ETM_Q26_293610"/>
      <w:bookmarkEnd w:id="13623"/>
      <w:r>
        <w:rPr>
          <w:rtl/>
        </w:rPr>
        <w:t>ולוו</w:t>
      </w:r>
      <w:r>
        <w:rPr>
          <w:rFonts w:hint="cs"/>
          <w:rtl/>
        </w:rPr>
        <w:t>א</w:t>
      </w:r>
      <w:r>
        <w:rPr>
          <w:rtl/>
        </w:rPr>
        <w:t xml:space="preserve">קום </w:t>
      </w:r>
      <w:bookmarkStart w:id="13624" w:name="_ETM_Q26_294630"/>
      <w:bookmarkEnd w:id="13624"/>
      <w:r>
        <w:rPr>
          <w:rtl/>
        </w:rPr>
        <w:t xml:space="preserve">הזה </w:t>
      </w:r>
      <w:bookmarkStart w:id="13625" w:name="_ETM_Q26_294840"/>
      <w:bookmarkEnd w:id="13625"/>
      <w:r>
        <w:rPr>
          <w:rtl/>
        </w:rPr>
        <w:t xml:space="preserve">נכנסו </w:t>
      </w:r>
      <w:bookmarkStart w:id="13626" w:name="_ETM_Q26_295409"/>
      <w:bookmarkEnd w:id="13626"/>
      <w:r>
        <w:rPr>
          <w:rtl/>
        </w:rPr>
        <w:t xml:space="preserve">ארגוני </w:t>
      </w:r>
      <w:bookmarkStart w:id="13627" w:name="_ETM_Q26_295770"/>
      <w:bookmarkEnd w:id="13627"/>
      <w:r>
        <w:rPr>
          <w:rtl/>
        </w:rPr>
        <w:t xml:space="preserve">פשע </w:t>
      </w:r>
      <w:bookmarkStart w:id="13628" w:name="_ETM_Q26_296070"/>
      <w:bookmarkEnd w:id="13628"/>
      <w:r>
        <w:rPr>
          <w:rtl/>
        </w:rPr>
        <w:t xml:space="preserve">של </w:t>
      </w:r>
      <w:bookmarkStart w:id="13629" w:name="_ETM_Q26_296189"/>
      <w:bookmarkEnd w:id="13629"/>
      <w:r>
        <w:rPr>
          <w:rtl/>
        </w:rPr>
        <w:t xml:space="preserve">החברה </w:t>
      </w:r>
      <w:bookmarkStart w:id="13630" w:name="_ETM_Q26_296520"/>
      <w:bookmarkEnd w:id="13630"/>
      <w:r>
        <w:rPr>
          <w:rtl/>
        </w:rPr>
        <w:t>הערבית</w:t>
      </w:r>
      <w:r>
        <w:rPr>
          <w:rFonts w:hint="cs"/>
          <w:rtl/>
        </w:rPr>
        <w:t>.</w:t>
      </w:r>
      <w:r>
        <w:rPr>
          <w:rtl/>
        </w:rPr>
        <w:t xml:space="preserve"> </w:t>
      </w:r>
      <w:bookmarkStart w:id="13631" w:name="_ETM_Q26_297180"/>
      <w:bookmarkEnd w:id="13631"/>
      <w:r>
        <w:rPr>
          <w:rtl/>
        </w:rPr>
        <w:t xml:space="preserve">אנחנו </w:t>
      </w:r>
      <w:bookmarkStart w:id="13632" w:name="_ETM_Q26_297479"/>
      <w:bookmarkEnd w:id="13632"/>
      <w:r>
        <w:rPr>
          <w:rtl/>
        </w:rPr>
        <w:t xml:space="preserve">לא </w:t>
      </w:r>
      <w:bookmarkStart w:id="13633" w:name="_ETM_Q26_297570"/>
      <w:bookmarkEnd w:id="13633"/>
      <w:r>
        <w:rPr>
          <w:rtl/>
        </w:rPr>
        <w:t xml:space="preserve">נזניח </w:t>
      </w:r>
      <w:bookmarkStart w:id="13634" w:name="_ETM_Q26_298079"/>
      <w:bookmarkEnd w:id="13634"/>
      <w:r>
        <w:rPr>
          <w:rtl/>
        </w:rPr>
        <w:t xml:space="preserve">את </w:t>
      </w:r>
      <w:bookmarkStart w:id="13635" w:name="_ETM_Q26_298170"/>
      <w:bookmarkEnd w:id="13635"/>
      <w:r>
        <w:rPr>
          <w:rtl/>
        </w:rPr>
        <w:t xml:space="preserve">הנושא </w:t>
      </w:r>
      <w:bookmarkStart w:id="13636" w:name="_ETM_Q26_298470"/>
      <w:bookmarkEnd w:id="13636"/>
      <w:r>
        <w:rPr>
          <w:rtl/>
        </w:rPr>
        <w:t>הזה</w:t>
      </w:r>
      <w:r>
        <w:rPr>
          <w:rFonts w:hint="cs"/>
          <w:rtl/>
        </w:rPr>
        <w:t>.</w:t>
      </w:r>
      <w:r>
        <w:rPr>
          <w:rtl/>
        </w:rPr>
        <w:t xml:space="preserve"> </w:t>
      </w:r>
      <w:bookmarkStart w:id="13637" w:name="_ETM_Q26_298619"/>
      <w:bookmarkEnd w:id="13637"/>
      <w:r>
        <w:rPr>
          <w:rtl/>
        </w:rPr>
        <w:t xml:space="preserve">היחידות </w:t>
      </w:r>
      <w:bookmarkStart w:id="13638" w:name="_ETM_Q26_299040"/>
      <w:bookmarkEnd w:id="13638"/>
      <w:r>
        <w:rPr>
          <w:rtl/>
        </w:rPr>
        <w:t xml:space="preserve">הכי </w:t>
      </w:r>
      <w:bookmarkStart w:id="13639" w:name="_ETM_Q26_299310"/>
      <w:bookmarkEnd w:id="13639"/>
      <w:r>
        <w:rPr>
          <w:rtl/>
        </w:rPr>
        <w:t xml:space="preserve">רציניות </w:t>
      </w:r>
      <w:bookmarkStart w:id="13640" w:name="_ETM_Q26_300000"/>
      <w:bookmarkEnd w:id="13640"/>
      <w:r>
        <w:rPr>
          <w:rFonts w:hint="cs"/>
          <w:rtl/>
        </w:rPr>
        <w:t xml:space="preserve">– </w:t>
      </w:r>
      <w:r w:rsidR="00451302">
        <w:rPr>
          <w:rFonts w:hint="cs"/>
          <w:rtl/>
        </w:rPr>
        <w:t xml:space="preserve">דרך אגב, </w:t>
      </w:r>
      <w:r>
        <w:rPr>
          <w:rtl/>
        </w:rPr>
        <w:t xml:space="preserve">אותן </w:t>
      </w:r>
      <w:bookmarkStart w:id="13641" w:name="_ETM_Q26_300240"/>
      <w:bookmarkEnd w:id="13641"/>
      <w:r>
        <w:rPr>
          <w:rtl/>
        </w:rPr>
        <w:t xml:space="preserve">יחידות </w:t>
      </w:r>
      <w:bookmarkStart w:id="13642" w:name="_ETM_Q26_300659"/>
      <w:bookmarkStart w:id="13643" w:name="_ETM_Q26_301490"/>
      <w:bookmarkEnd w:id="13642"/>
      <w:bookmarkEnd w:id="13643"/>
      <w:r>
        <w:rPr>
          <w:rtl/>
        </w:rPr>
        <w:t xml:space="preserve">שטיפלו </w:t>
      </w:r>
      <w:bookmarkStart w:id="13644" w:name="_ETM_Q26_302150"/>
      <w:bookmarkEnd w:id="13644"/>
      <w:r>
        <w:rPr>
          <w:rtl/>
        </w:rPr>
        <w:t>ב</w:t>
      </w:r>
      <w:bookmarkStart w:id="13645" w:name="_ETM_Q26_302329"/>
      <w:bookmarkEnd w:id="13645"/>
      <w:r>
        <w:rPr>
          <w:rtl/>
        </w:rPr>
        <w:t xml:space="preserve">כנופיות </w:t>
      </w:r>
      <w:bookmarkStart w:id="13646" w:name="_ETM_Q26_302810"/>
      <w:bookmarkEnd w:id="13646"/>
      <w:r>
        <w:rPr>
          <w:rtl/>
        </w:rPr>
        <w:t xml:space="preserve">הפשע </w:t>
      </w:r>
      <w:bookmarkStart w:id="13647" w:name="_ETM_Q26_303200"/>
      <w:bookmarkEnd w:id="13647"/>
      <w:r>
        <w:rPr>
          <w:rtl/>
        </w:rPr>
        <w:t xml:space="preserve">הללו </w:t>
      </w:r>
      <w:bookmarkStart w:id="13648" w:name="_ETM_Q26_303530"/>
      <w:bookmarkEnd w:id="13648"/>
      <w:r>
        <w:rPr>
          <w:rtl/>
        </w:rPr>
        <w:t xml:space="preserve">מטפלות </w:t>
      </w:r>
      <w:bookmarkStart w:id="13649" w:name="_ETM_Q26_304159"/>
      <w:bookmarkEnd w:id="13649"/>
      <w:r>
        <w:rPr>
          <w:rtl/>
        </w:rPr>
        <w:t xml:space="preserve">בכנופיות </w:t>
      </w:r>
      <w:bookmarkStart w:id="13650" w:name="_ETM_Q26_304610"/>
      <w:bookmarkEnd w:id="13650"/>
      <w:r>
        <w:rPr>
          <w:rtl/>
        </w:rPr>
        <w:t xml:space="preserve">הפשע </w:t>
      </w:r>
      <w:bookmarkStart w:id="13651" w:name="_ETM_Q26_304909"/>
      <w:bookmarkEnd w:id="13651"/>
      <w:r>
        <w:rPr>
          <w:rFonts w:hint="cs"/>
          <w:rtl/>
        </w:rPr>
        <w:t>הל</w:t>
      </w:r>
      <w:r>
        <w:rPr>
          <w:rtl/>
        </w:rPr>
        <w:t>לו</w:t>
      </w:r>
      <w:r>
        <w:rPr>
          <w:rFonts w:hint="cs"/>
          <w:rtl/>
        </w:rPr>
        <w:t>,</w:t>
      </w:r>
      <w:r>
        <w:rPr>
          <w:rtl/>
        </w:rPr>
        <w:t xml:space="preserve"> </w:t>
      </w:r>
      <w:bookmarkStart w:id="13652" w:name="_ETM_Q26_305060"/>
      <w:bookmarkEnd w:id="13652"/>
      <w:r>
        <w:rPr>
          <w:rtl/>
        </w:rPr>
        <w:t xml:space="preserve">ואפילו </w:t>
      </w:r>
      <w:bookmarkStart w:id="13653" w:name="_ETM_Q26_305479"/>
      <w:bookmarkEnd w:id="13653"/>
      <w:r>
        <w:rPr>
          <w:rtl/>
        </w:rPr>
        <w:t xml:space="preserve">ביקשתי </w:t>
      </w:r>
      <w:bookmarkStart w:id="13654" w:name="_ETM_Q26_305869"/>
      <w:bookmarkEnd w:id="13654"/>
      <w:r>
        <w:rPr>
          <w:rtl/>
        </w:rPr>
        <w:t xml:space="preserve">לתגבר </w:t>
      </w:r>
      <w:bookmarkStart w:id="13655" w:name="_ETM_Q26_306969"/>
      <w:bookmarkEnd w:id="13655"/>
      <w:r>
        <w:rPr>
          <w:rtl/>
        </w:rPr>
        <w:t xml:space="preserve">את </w:t>
      </w:r>
      <w:bookmarkStart w:id="13656" w:name="_ETM_Q26_307179"/>
      <w:bookmarkEnd w:id="13656"/>
      <w:r>
        <w:rPr>
          <w:rtl/>
        </w:rPr>
        <w:t xml:space="preserve">התקציב </w:t>
      </w:r>
      <w:bookmarkStart w:id="13657" w:name="_ETM_Q26_307689"/>
      <w:bookmarkEnd w:id="13657"/>
      <w:r>
        <w:rPr>
          <w:rtl/>
        </w:rPr>
        <w:t xml:space="preserve">של </w:t>
      </w:r>
      <w:bookmarkStart w:id="13658" w:name="_ETM_Q26_307869"/>
      <w:bookmarkEnd w:id="13658"/>
      <w:r>
        <w:rPr>
          <w:rtl/>
        </w:rPr>
        <w:t xml:space="preserve">הרשות </w:t>
      </w:r>
      <w:bookmarkStart w:id="13659" w:name="_ETM_Q26_308349"/>
      <w:bookmarkEnd w:id="13659"/>
      <w:r>
        <w:rPr>
          <w:rtl/>
        </w:rPr>
        <w:t xml:space="preserve">להגנת </w:t>
      </w:r>
      <w:bookmarkStart w:id="13660" w:name="_ETM_Q26_308919"/>
      <w:bookmarkEnd w:id="13660"/>
      <w:r>
        <w:rPr>
          <w:rtl/>
        </w:rPr>
        <w:t xml:space="preserve">עדים </w:t>
      </w:r>
      <w:bookmarkStart w:id="13661" w:name="_ETM_Q26_309909"/>
      <w:bookmarkEnd w:id="13661"/>
      <w:r>
        <w:rPr>
          <w:rtl/>
        </w:rPr>
        <w:t xml:space="preserve">כדי </w:t>
      </w:r>
      <w:bookmarkStart w:id="13662" w:name="_ETM_Q26_310209"/>
      <w:bookmarkEnd w:id="13662"/>
      <w:r>
        <w:rPr>
          <w:rtl/>
        </w:rPr>
        <w:t xml:space="preserve">להוסיף </w:t>
      </w:r>
      <w:bookmarkStart w:id="13663" w:name="_ETM_Q26_310780"/>
      <w:bookmarkEnd w:id="13663"/>
      <w:r>
        <w:rPr>
          <w:rtl/>
        </w:rPr>
        <w:t xml:space="preserve">עדי </w:t>
      </w:r>
      <w:bookmarkStart w:id="13664" w:name="_ETM_Q26_311049"/>
      <w:bookmarkEnd w:id="13664"/>
      <w:r>
        <w:rPr>
          <w:rtl/>
        </w:rPr>
        <w:t>מדינה</w:t>
      </w:r>
      <w:r>
        <w:rPr>
          <w:rFonts w:hint="cs"/>
          <w:rtl/>
        </w:rPr>
        <w:t>.</w:t>
      </w:r>
      <w:r>
        <w:rPr>
          <w:rtl/>
        </w:rPr>
        <w:t xml:space="preserve"> </w:t>
      </w:r>
      <w:bookmarkStart w:id="13665" w:name="_ETM_Q26_311470"/>
      <w:bookmarkEnd w:id="13665"/>
      <w:r>
        <w:rPr>
          <w:rtl/>
        </w:rPr>
        <w:t xml:space="preserve">זה </w:t>
      </w:r>
      <w:bookmarkStart w:id="13666" w:name="_ETM_Q26_311620"/>
      <w:bookmarkEnd w:id="13666"/>
      <w:r>
        <w:rPr>
          <w:rFonts w:hint="cs"/>
          <w:rtl/>
        </w:rPr>
        <w:t>אחד</w:t>
      </w:r>
      <w:r>
        <w:rPr>
          <w:rtl/>
        </w:rPr>
        <w:t xml:space="preserve"> </w:t>
      </w:r>
      <w:bookmarkStart w:id="13667" w:name="_ETM_Q26_311919"/>
      <w:bookmarkEnd w:id="13667"/>
      <w:r>
        <w:rPr>
          <w:rtl/>
        </w:rPr>
        <w:t>מכ</w:t>
      </w:r>
      <w:bookmarkStart w:id="13668" w:name="_ETM_Q26_312400"/>
      <w:bookmarkStart w:id="13669" w:name="_ETM_Q26_312730"/>
      <w:bookmarkEnd w:id="13668"/>
      <w:bookmarkEnd w:id="13669"/>
      <w:r>
        <w:rPr>
          <w:rtl/>
        </w:rPr>
        <w:t xml:space="preserve">לי </w:t>
      </w:r>
      <w:bookmarkStart w:id="13670" w:name="_ETM_Q26_313030"/>
      <w:bookmarkEnd w:id="13670"/>
      <w:r>
        <w:rPr>
          <w:rtl/>
        </w:rPr>
        <w:t xml:space="preserve">המפתח </w:t>
      </w:r>
      <w:bookmarkStart w:id="13671" w:name="_ETM_Q26_314280"/>
      <w:bookmarkStart w:id="13672" w:name="_ETM_Q26_314519"/>
      <w:bookmarkStart w:id="13673" w:name="_ETM_Q26_315450"/>
      <w:bookmarkEnd w:id="13671"/>
      <w:bookmarkEnd w:id="13672"/>
      <w:bookmarkEnd w:id="13673"/>
      <w:r>
        <w:rPr>
          <w:rtl/>
        </w:rPr>
        <w:t xml:space="preserve">כדי </w:t>
      </w:r>
      <w:bookmarkStart w:id="13674" w:name="_ETM_Q26_315689"/>
      <w:bookmarkEnd w:id="13674"/>
      <w:r>
        <w:rPr>
          <w:rtl/>
        </w:rPr>
        <w:t xml:space="preserve">לטפל </w:t>
      </w:r>
      <w:bookmarkStart w:id="13675" w:name="_ETM_Q26_315989"/>
      <w:bookmarkEnd w:id="13675"/>
      <w:r>
        <w:rPr>
          <w:rtl/>
        </w:rPr>
        <w:t xml:space="preserve">בפשיעה </w:t>
      </w:r>
      <w:bookmarkStart w:id="13676" w:name="_ETM_Q26_316409"/>
      <w:bookmarkEnd w:id="13676"/>
      <w:r>
        <w:rPr>
          <w:rtl/>
        </w:rPr>
        <w:t xml:space="preserve">המאורגנת </w:t>
      </w:r>
      <w:bookmarkStart w:id="13677" w:name="_ETM_Q26_317129"/>
      <w:bookmarkEnd w:id="13677"/>
      <w:r>
        <w:rPr>
          <w:rtl/>
        </w:rPr>
        <w:t xml:space="preserve">מהסוג </w:t>
      </w:r>
      <w:bookmarkStart w:id="13678" w:name="_ETM_Q26_317669"/>
      <w:bookmarkEnd w:id="13678"/>
      <w:r>
        <w:rPr>
          <w:rtl/>
        </w:rPr>
        <w:t>הזה</w:t>
      </w:r>
      <w:r>
        <w:rPr>
          <w:rFonts w:hint="cs"/>
          <w:rtl/>
        </w:rPr>
        <w:t>.</w:t>
      </w:r>
      <w:r>
        <w:rPr>
          <w:rtl/>
        </w:rPr>
        <w:t xml:space="preserve"> </w:t>
      </w:r>
      <w:bookmarkStart w:id="13679" w:name="_ETM_Q26_318329"/>
      <w:bookmarkEnd w:id="13679"/>
      <w:r>
        <w:rPr>
          <w:rtl/>
        </w:rPr>
        <w:t xml:space="preserve">אנחנו </w:t>
      </w:r>
      <w:bookmarkStart w:id="13680" w:name="_ETM_Q26_318840"/>
      <w:bookmarkEnd w:id="13680"/>
      <w:r>
        <w:rPr>
          <w:rtl/>
        </w:rPr>
        <w:t xml:space="preserve">כן </w:t>
      </w:r>
      <w:bookmarkStart w:id="13681" w:name="_ETM_Q26_319079"/>
      <w:bookmarkEnd w:id="13681"/>
      <w:r>
        <w:rPr>
          <w:rtl/>
        </w:rPr>
        <w:t>רואים</w:t>
      </w:r>
      <w:r>
        <w:rPr>
          <w:rFonts w:hint="cs"/>
          <w:rtl/>
        </w:rPr>
        <w:t xml:space="preserve"> ש</w:t>
      </w:r>
      <w:bookmarkStart w:id="13682" w:name="_ETM_Q26_319590"/>
      <w:bookmarkEnd w:id="13682"/>
      <w:r>
        <w:rPr>
          <w:rtl/>
        </w:rPr>
        <w:t xml:space="preserve">היו </w:t>
      </w:r>
      <w:bookmarkStart w:id="13683" w:name="_ETM_Q26_319799"/>
      <w:bookmarkEnd w:id="13683"/>
      <w:r>
        <w:rPr>
          <w:rtl/>
        </w:rPr>
        <w:t xml:space="preserve">כמה </w:t>
      </w:r>
      <w:bookmarkStart w:id="13684" w:name="_ETM_Q26_320069"/>
      <w:bookmarkEnd w:id="13684"/>
      <w:r>
        <w:rPr>
          <w:rtl/>
        </w:rPr>
        <w:t xml:space="preserve">תיקי </w:t>
      </w:r>
      <w:bookmarkStart w:id="13685" w:name="_ETM_Q26_320400"/>
      <w:bookmarkEnd w:id="13685"/>
      <w:r>
        <w:rPr>
          <w:rtl/>
        </w:rPr>
        <w:t>פיצו</w:t>
      </w:r>
      <w:r>
        <w:rPr>
          <w:rFonts w:hint="cs"/>
          <w:rtl/>
        </w:rPr>
        <w:t>ח</w:t>
      </w:r>
      <w:r>
        <w:rPr>
          <w:rtl/>
        </w:rPr>
        <w:t xml:space="preserve"> </w:t>
      </w:r>
      <w:bookmarkStart w:id="13686" w:name="_ETM_Q26_320790"/>
      <w:bookmarkStart w:id="13687" w:name="_ETM_Q26_321090"/>
      <w:bookmarkEnd w:id="13686"/>
      <w:bookmarkEnd w:id="13687"/>
      <w:r>
        <w:rPr>
          <w:rtl/>
        </w:rPr>
        <w:t xml:space="preserve">של </w:t>
      </w:r>
      <w:bookmarkStart w:id="13688" w:name="_ETM_Q26_321269"/>
      <w:bookmarkEnd w:id="13688"/>
      <w:r>
        <w:rPr>
          <w:rtl/>
        </w:rPr>
        <w:t xml:space="preserve">סוכנים </w:t>
      </w:r>
      <w:bookmarkStart w:id="13689" w:name="_ETM_Q26_322230"/>
      <w:bookmarkEnd w:id="13689"/>
      <w:r>
        <w:rPr>
          <w:rtl/>
        </w:rPr>
        <w:t xml:space="preserve">בשנה </w:t>
      </w:r>
      <w:bookmarkStart w:id="13690" w:name="_ETM_Q26_323100"/>
      <w:bookmarkEnd w:id="13690"/>
      <w:r>
        <w:rPr>
          <w:rtl/>
        </w:rPr>
        <w:t>הזאת</w:t>
      </w:r>
      <w:r>
        <w:rPr>
          <w:rFonts w:hint="cs"/>
          <w:rtl/>
        </w:rPr>
        <w:t>,</w:t>
      </w:r>
      <w:r>
        <w:rPr>
          <w:rtl/>
        </w:rPr>
        <w:t xml:space="preserve"> </w:t>
      </w:r>
      <w:bookmarkStart w:id="13691" w:name="_ETM_Q26_323550"/>
      <w:bookmarkEnd w:id="13691"/>
      <w:r>
        <w:rPr>
          <w:rFonts w:hint="cs"/>
          <w:rtl/>
        </w:rPr>
        <w:t>ו</w:t>
      </w:r>
      <w:r>
        <w:rPr>
          <w:rtl/>
        </w:rPr>
        <w:t xml:space="preserve">אפילו </w:t>
      </w:r>
      <w:bookmarkStart w:id="13692" w:name="_ETM_Q26_323819"/>
      <w:bookmarkEnd w:id="13692"/>
      <w:r>
        <w:rPr>
          <w:rtl/>
        </w:rPr>
        <w:t xml:space="preserve">בחצי </w:t>
      </w:r>
      <w:bookmarkStart w:id="13693" w:name="_ETM_Q26_324240"/>
      <w:bookmarkEnd w:id="13693"/>
      <w:r>
        <w:rPr>
          <w:rtl/>
        </w:rPr>
        <w:t xml:space="preserve">שנה </w:t>
      </w:r>
      <w:bookmarkStart w:id="13694" w:name="_ETM_Q26_324510"/>
      <w:bookmarkEnd w:id="13694"/>
      <w:r>
        <w:rPr>
          <w:rtl/>
        </w:rPr>
        <w:t>הזאת</w:t>
      </w:r>
      <w:r>
        <w:rPr>
          <w:rFonts w:hint="cs"/>
          <w:rtl/>
        </w:rPr>
        <w:t>,</w:t>
      </w:r>
      <w:r>
        <w:rPr>
          <w:rtl/>
        </w:rPr>
        <w:t xml:space="preserve"> </w:t>
      </w:r>
      <w:bookmarkStart w:id="13695" w:name="_ETM_Q26_324750"/>
      <w:bookmarkEnd w:id="13695"/>
      <w:r w:rsidR="00451302">
        <w:rPr>
          <w:rFonts w:hint="cs"/>
          <w:rtl/>
        </w:rPr>
        <w:t>ו</w:t>
      </w:r>
      <w:r>
        <w:rPr>
          <w:rtl/>
        </w:rPr>
        <w:t xml:space="preserve">אני </w:t>
      </w:r>
      <w:bookmarkStart w:id="13696" w:name="_ETM_Q26_324870"/>
      <w:bookmarkEnd w:id="13696"/>
      <w:r>
        <w:rPr>
          <w:rtl/>
        </w:rPr>
        <w:t xml:space="preserve">יכול </w:t>
      </w:r>
      <w:bookmarkStart w:id="13697" w:name="_ETM_Q26_325080"/>
      <w:bookmarkEnd w:id="13697"/>
      <w:r>
        <w:rPr>
          <w:rtl/>
        </w:rPr>
        <w:t xml:space="preserve">להגיד </w:t>
      </w:r>
      <w:bookmarkStart w:id="13698" w:name="_ETM_Q26_325319"/>
      <w:bookmarkEnd w:id="13698"/>
      <w:r>
        <w:rPr>
          <w:rtl/>
        </w:rPr>
        <w:t xml:space="preserve">לך </w:t>
      </w:r>
      <w:bookmarkStart w:id="13699" w:name="_ETM_Q26_325800"/>
      <w:bookmarkEnd w:id="13699"/>
      <w:r w:rsidR="00451302">
        <w:rPr>
          <w:rFonts w:hint="cs"/>
          <w:rtl/>
        </w:rPr>
        <w:t>ש</w:t>
      </w:r>
      <w:r>
        <w:rPr>
          <w:rFonts w:hint="cs"/>
          <w:rtl/>
        </w:rPr>
        <w:t>ב</w:t>
      </w:r>
      <w:r>
        <w:rPr>
          <w:rtl/>
        </w:rPr>
        <w:t xml:space="preserve">חלק </w:t>
      </w:r>
      <w:bookmarkStart w:id="13700" w:name="_ETM_Q26_326160"/>
      <w:bookmarkEnd w:id="13700"/>
      <w:r>
        <w:rPr>
          <w:rtl/>
        </w:rPr>
        <w:t xml:space="preserve">מהם </w:t>
      </w:r>
      <w:bookmarkStart w:id="13701" w:name="_ETM_Q26_326340"/>
      <w:bookmarkEnd w:id="13701"/>
      <w:r>
        <w:rPr>
          <w:rtl/>
        </w:rPr>
        <w:t xml:space="preserve">גם </w:t>
      </w:r>
      <w:bookmarkStart w:id="13702" w:name="_ETM_Q26_326520"/>
      <w:bookmarkEnd w:id="13702"/>
      <w:r>
        <w:rPr>
          <w:rtl/>
        </w:rPr>
        <w:t xml:space="preserve">נכחתי </w:t>
      </w:r>
      <w:bookmarkStart w:id="13703" w:name="_ETM_Q26_326970"/>
      <w:bookmarkEnd w:id="13703"/>
      <w:r>
        <w:rPr>
          <w:rtl/>
        </w:rPr>
        <w:t xml:space="preserve">באופן </w:t>
      </w:r>
      <w:bookmarkStart w:id="13704" w:name="_ETM_Q26_327360"/>
      <w:bookmarkEnd w:id="13704"/>
      <w:r>
        <w:rPr>
          <w:rtl/>
        </w:rPr>
        <w:t>אישי</w:t>
      </w:r>
      <w:r>
        <w:rPr>
          <w:rFonts w:hint="cs"/>
          <w:rtl/>
        </w:rPr>
        <w:t>,</w:t>
      </w:r>
      <w:r>
        <w:rPr>
          <w:rtl/>
        </w:rPr>
        <w:t xml:space="preserve"> </w:t>
      </w:r>
      <w:bookmarkStart w:id="13705" w:name="_ETM_Q26_329069"/>
      <w:bookmarkEnd w:id="13705"/>
      <w:r>
        <w:rPr>
          <w:rFonts w:hint="cs"/>
          <w:rtl/>
        </w:rPr>
        <w:t xml:space="preserve">והם </w:t>
      </w:r>
      <w:r>
        <w:rPr>
          <w:rtl/>
        </w:rPr>
        <w:t xml:space="preserve">הביאו </w:t>
      </w:r>
      <w:bookmarkStart w:id="13706" w:name="_ETM_Q26_330060"/>
      <w:bookmarkEnd w:id="13706"/>
      <w:r>
        <w:rPr>
          <w:rtl/>
        </w:rPr>
        <w:t xml:space="preserve">למעצרים </w:t>
      </w:r>
      <w:bookmarkStart w:id="13707" w:name="_ETM_Q26_331020"/>
      <w:bookmarkEnd w:id="13707"/>
      <w:r>
        <w:rPr>
          <w:rtl/>
        </w:rPr>
        <w:t xml:space="preserve">רבים </w:t>
      </w:r>
      <w:bookmarkStart w:id="13708" w:name="_ETM_Q26_332069"/>
      <w:bookmarkEnd w:id="13708"/>
      <w:r>
        <w:rPr>
          <w:rtl/>
        </w:rPr>
        <w:t xml:space="preserve">של </w:t>
      </w:r>
      <w:bookmarkStart w:id="13709" w:name="_ETM_Q26_332310"/>
      <w:bookmarkEnd w:id="13709"/>
      <w:r>
        <w:rPr>
          <w:rtl/>
        </w:rPr>
        <w:t xml:space="preserve">מחוללי </w:t>
      </w:r>
      <w:bookmarkStart w:id="13710" w:name="_ETM_Q26_332819"/>
      <w:bookmarkEnd w:id="13710"/>
      <w:r>
        <w:rPr>
          <w:rtl/>
        </w:rPr>
        <w:t xml:space="preserve">פשיעה </w:t>
      </w:r>
      <w:bookmarkStart w:id="13711" w:name="_ETM_Q26_333120"/>
      <w:bookmarkEnd w:id="13711"/>
      <w:r>
        <w:rPr>
          <w:rtl/>
        </w:rPr>
        <w:t xml:space="preserve">מרכזיים </w:t>
      </w:r>
      <w:bookmarkStart w:id="13712" w:name="_ETM_Q26_333780"/>
      <w:bookmarkEnd w:id="13712"/>
      <w:r>
        <w:rPr>
          <w:rtl/>
        </w:rPr>
        <w:t xml:space="preserve">בחברה </w:t>
      </w:r>
      <w:bookmarkStart w:id="13713" w:name="_ETM_Q26_334169"/>
      <w:bookmarkEnd w:id="13713"/>
      <w:r>
        <w:rPr>
          <w:rtl/>
        </w:rPr>
        <w:t>הערבית</w:t>
      </w:r>
      <w:r>
        <w:rPr>
          <w:rFonts w:hint="cs"/>
          <w:rtl/>
        </w:rPr>
        <w:t>.</w:t>
      </w:r>
      <w:r>
        <w:rPr>
          <w:rtl/>
        </w:rPr>
        <w:t xml:space="preserve"> </w:t>
      </w:r>
      <w:bookmarkStart w:id="13714" w:name="_ETM_Q26_334719"/>
      <w:bookmarkEnd w:id="13714"/>
      <w:r>
        <w:rPr>
          <w:rtl/>
        </w:rPr>
        <w:t xml:space="preserve">אני </w:t>
      </w:r>
      <w:bookmarkStart w:id="13715" w:name="_ETM_Q26_335109"/>
      <w:bookmarkEnd w:id="13715"/>
      <w:r>
        <w:rPr>
          <w:rtl/>
        </w:rPr>
        <w:t xml:space="preserve">מבטיח </w:t>
      </w:r>
      <w:bookmarkStart w:id="13716" w:name="_ETM_Q26_335680"/>
      <w:bookmarkEnd w:id="13716"/>
      <w:r>
        <w:rPr>
          <w:rtl/>
        </w:rPr>
        <w:t xml:space="preserve">לך </w:t>
      </w:r>
      <w:bookmarkStart w:id="13717" w:name="_ETM_Q26_336309"/>
      <w:bookmarkEnd w:id="13717"/>
      <w:r>
        <w:rPr>
          <w:rtl/>
        </w:rPr>
        <w:t xml:space="preserve">שיהיו </w:t>
      </w:r>
      <w:bookmarkStart w:id="13718" w:name="_ETM_Q26_336790"/>
      <w:bookmarkEnd w:id="13718"/>
      <w:r>
        <w:rPr>
          <w:rtl/>
        </w:rPr>
        <w:t>נוספים</w:t>
      </w:r>
      <w:r>
        <w:rPr>
          <w:rFonts w:hint="cs"/>
          <w:rtl/>
        </w:rPr>
        <w:t>.</w:t>
      </w:r>
      <w:r>
        <w:rPr>
          <w:rtl/>
        </w:rPr>
        <w:t xml:space="preserve"> </w:t>
      </w:r>
      <w:bookmarkStart w:id="13719" w:name="_ETM_Q26_337480"/>
      <w:bookmarkEnd w:id="13719"/>
      <w:r>
        <w:rPr>
          <w:rtl/>
        </w:rPr>
        <w:t xml:space="preserve">אני </w:t>
      </w:r>
      <w:bookmarkStart w:id="13720" w:name="_ETM_Q26_337599"/>
      <w:bookmarkEnd w:id="13720"/>
      <w:r>
        <w:rPr>
          <w:rtl/>
        </w:rPr>
        <w:t xml:space="preserve">מבטיח </w:t>
      </w:r>
      <w:bookmarkStart w:id="13721" w:name="_ETM_Q26_338019"/>
      <w:bookmarkEnd w:id="13721"/>
      <w:r>
        <w:rPr>
          <w:rtl/>
        </w:rPr>
        <w:t xml:space="preserve">לך </w:t>
      </w:r>
      <w:bookmarkStart w:id="13722" w:name="_ETM_Q26_338319"/>
      <w:bookmarkEnd w:id="13722"/>
      <w:r>
        <w:rPr>
          <w:rtl/>
        </w:rPr>
        <w:t>שיהי</w:t>
      </w:r>
      <w:r>
        <w:rPr>
          <w:rFonts w:hint="cs"/>
          <w:rtl/>
        </w:rPr>
        <w:t>ו</w:t>
      </w:r>
      <w:r>
        <w:rPr>
          <w:rtl/>
        </w:rPr>
        <w:t xml:space="preserve"> </w:t>
      </w:r>
      <w:bookmarkStart w:id="13723" w:name="_ETM_Q26_338680"/>
      <w:bookmarkEnd w:id="13723"/>
      <w:r>
        <w:rPr>
          <w:rtl/>
        </w:rPr>
        <w:t>נוספים</w:t>
      </w:r>
      <w:r>
        <w:rPr>
          <w:rFonts w:hint="cs"/>
          <w:rtl/>
        </w:rPr>
        <w:t>.</w:t>
      </w:r>
    </w:p>
    <w:p w:rsidR="004C3490" w:rsidRDefault="004C3490" w:rsidP="00340E3B">
      <w:pPr>
        <w:rPr>
          <w:rtl/>
        </w:rPr>
      </w:pPr>
      <w:bookmarkStart w:id="13724" w:name="_ETM_Q26_343363"/>
      <w:bookmarkStart w:id="13725" w:name="_ETM_Q26_343420"/>
      <w:bookmarkEnd w:id="13724"/>
      <w:bookmarkEnd w:id="13725"/>
    </w:p>
    <w:p w:rsidR="004C3490" w:rsidRDefault="004C3490" w:rsidP="00D20415">
      <w:pPr>
        <w:rPr>
          <w:rtl/>
        </w:rPr>
      </w:pPr>
      <w:bookmarkStart w:id="13726" w:name="_ETM_Q26_343533"/>
      <w:bookmarkStart w:id="13727" w:name="_ETM_Q26_343624"/>
      <w:bookmarkStart w:id="13728" w:name="_ETM_Q26_339669"/>
      <w:bookmarkEnd w:id="13726"/>
      <w:bookmarkEnd w:id="13727"/>
      <w:bookmarkEnd w:id="13728"/>
      <w:r>
        <w:rPr>
          <w:rtl/>
        </w:rPr>
        <w:t xml:space="preserve">כל </w:t>
      </w:r>
      <w:bookmarkStart w:id="13729" w:name="_ETM_Q26_339999"/>
      <w:bookmarkEnd w:id="13729"/>
      <w:r>
        <w:rPr>
          <w:rtl/>
        </w:rPr>
        <w:t xml:space="preserve">הקשיים </w:t>
      </w:r>
      <w:bookmarkStart w:id="13730" w:name="_ETM_Q26_340389"/>
      <w:bookmarkEnd w:id="13730"/>
      <w:r>
        <w:rPr>
          <w:rtl/>
        </w:rPr>
        <w:t>התקציביים</w:t>
      </w:r>
      <w:r>
        <w:rPr>
          <w:rFonts w:hint="cs"/>
          <w:rtl/>
        </w:rPr>
        <w:t>,</w:t>
      </w:r>
      <w:r>
        <w:rPr>
          <w:rtl/>
        </w:rPr>
        <w:t xml:space="preserve"> </w:t>
      </w:r>
      <w:bookmarkStart w:id="13731" w:name="_ETM_Q26_341590"/>
      <w:bookmarkEnd w:id="13731"/>
      <w:r w:rsidR="00451302">
        <w:rPr>
          <w:rFonts w:hint="cs"/>
          <w:rtl/>
        </w:rPr>
        <w:t>ו</w:t>
      </w:r>
      <w:r>
        <w:rPr>
          <w:rtl/>
        </w:rPr>
        <w:t xml:space="preserve">אמרתי </w:t>
      </w:r>
      <w:bookmarkStart w:id="13732" w:name="_ETM_Q26_342069"/>
      <w:bookmarkEnd w:id="13732"/>
      <w:r>
        <w:rPr>
          <w:rtl/>
        </w:rPr>
        <w:t xml:space="preserve">את </w:t>
      </w:r>
      <w:bookmarkStart w:id="13733" w:name="_ETM_Q26_342129"/>
      <w:bookmarkEnd w:id="13733"/>
      <w:r>
        <w:rPr>
          <w:rtl/>
        </w:rPr>
        <w:t xml:space="preserve">זה </w:t>
      </w:r>
      <w:bookmarkStart w:id="13734" w:name="_ETM_Q26_342219"/>
      <w:bookmarkEnd w:id="13734"/>
      <w:r>
        <w:rPr>
          <w:rtl/>
        </w:rPr>
        <w:t xml:space="preserve">גם </w:t>
      </w:r>
      <w:bookmarkStart w:id="13735" w:name="_ETM_Q26_342400"/>
      <w:bookmarkEnd w:id="13735"/>
      <w:r>
        <w:rPr>
          <w:rtl/>
        </w:rPr>
        <w:t xml:space="preserve">לחבר </w:t>
      </w:r>
      <w:bookmarkStart w:id="13736" w:name="_ETM_Q26_342730"/>
      <w:bookmarkEnd w:id="13736"/>
      <w:r>
        <w:rPr>
          <w:rtl/>
        </w:rPr>
        <w:t xml:space="preserve">הכנסת </w:t>
      </w:r>
      <w:bookmarkStart w:id="13737" w:name="_ETM_Q26_343059"/>
      <w:bookmarkEnd w:id="13737"/>
      <w:r>
        <w:rPr>
          <w:rtl/>
        </w:rPr>
        <w:t xml:space="preserve">מנסור </w:t>
      </w:r>
      <w:bookmarkStart w:id="13738" w:name="_ETM_Q26_343449"/>
      <w:bookmarkEnd w:id="13738"/>
      <w:r>
        <w:rPr>
          <w:rtl/>
        </w:rPr>
        <w:t xml:space="preserve">עבאס </w:t>
      </w:r>
      <w:bookmarkStart w:id="13739" w:name="_ETM_Q26_343749"/>
      <w:bookmarkEnd w:id="13739"/>
      <w:r>
        <w:rPr>
          <w:rtl/>
        </w:rPr>
        <w:t xml:space="preserve">בישיבתנו </w:t>
      </w:r>
      <w:bookmarkStart w:id="13740" w:name="_ETM_Q26_344829"/>
      <w:bookmarkEnd w:id="13740"/>
      <w:r w:rsidR="00451302">
        <w:rPr>
          <w:rFonts w:hint="cs"/>
          <w:rtl/>
        </w:rPr>
        <w:t>ב</w:t>
      </w:r>
      <w:r>
        <w:rPr>
          <w:rtl/>
        </w:rPr>
        <w:t xml:space="preserve">שבוע </w:t>
      </w:r>
      <w:bookmarkStart w:id="13741" w:name="_ETM_Q26_345129"/>
      <w:bookmarkEnd w:id="13741"/>
      <w:r>
        <w:rPr>
          <w:rtl/>
        </w:rPr>
        <w:t>שעבר</w:t>
      </w:r>
      <w:r>
        <w:rPr>
          <w:rFonts w:hint="cs"/>
          <w:rtl/>
        </w:rPr>
        <w:t>,</w:t>
      </w:r>
      <w:r>
        <w:rPr>
          <w:rtl/>
        </w:rPr>
        <w:t xml:space="preserve"> </w:t>
      </w:r>
      <w:bookmarkStart w:id="13742" w:name="_ETM_Q26_346630"/>
      <w:bookmarkEnd w:id="13742"/>
      <w:r>
        <w:rPr>
          <w:rtl/>
        </w:rPr>
        <w:t xml:space="preserve">הם </w:t>
      </w:r>
      <w:bookmarkStart w:id="13743" w:name="_ETM_Q26_347020"/>
      <w:bookmarkEnd w:id="13743"/>
      <w:r>
        <w:rPr>
          <w:rtl/>
        </w:rPr>
        <w:t xml:space="preserve">קשיים </w:t>
      </w:r>
      <w:bookmarkStart w:id="13744" w:name="_ETM_Q26_347380"/>
      <w:bookmarkEnd w:id="13744"/>
      <w:r>
        <w:rPr>
          <w:rtl/>
        </w:rPr>
        <w:t xml:space="preserve">שמן </w:t>
      </w:r>
      <w:bookmarkStart w:id="13745" w:name="_ETM_Q26_347680"/>
      <w:bookmarkEnd w:id="13745"/>
      <w:r>
        <w:rPr>
          <w:rtl/>
        </w:rPr>
        <w:t xml:space="preserve">הסתם </w:t>
      </w:r>
      <w:bookmarkStart w:id="13746" w:name="_ETM_Q26_348250"/>
      <w:bookmarkEnd w:id="13746"/>
      <w:r>
        <w:rPr>
          <w:rtl/>
        </w:rPr>
        <w:t xml:space="preserve">המשרד </w:t>
      </w:r>
      <w:bookmarkStart w:id="13747" w:name="_ETM_Q26_348669"/>
      <w:bookmarkEnd w:id="13747"/>
      <w:r>
        <w:rPr>
          <w:rtl/>
        </w:rPr>
        <w:t xml:space="preserve">לביטחון </w:t>
      </w:r>
      <w:bookmarkStart w:id="13748" w:name="_ETM_Q26_349000"/>
      <w:bookmarkEnd w:id="13748"/>
      <w:r>
        <w:rPr>
          <w:rtl/>
        </w:rPr>
        <w:t xml:space="preserve">הפנים </w:t>
      </w:r>
      <w:bookmarkStart w:id="13749" w:name="_ETM_Q26_349240"/>
      <w:bookmarkEnd w:id="13749"/>
      <w:r>
        <w:rPr>
          <w:rtl/>
        </w:rPr>
        <w:t xml:space="preserve">מתמודד </w:t>
      </w:r>
      <w:bookmarkStart w:id="13750" w:name="_ETM_Q26_349720"/>
      <w:bookmarkEnd w:id="13750"/>
      <w:r>
        <w:rPr>
          <w:rtl/>
        </w:rPr>
        <w:t>איתם</w:t>
      </w:r>
      <w:r>
        <w:rPr>
          <w:rFonts w:hint="cs"/>
          <w:rtl/>
        </w:rPr>
        <w:t>.</w:t>
      </w:r>
      <w:r>
        <w:rPr>
          <w:rtl/>
        </w:rPr>
        <w:t xml:space="preserve"> </w:t>
      </w:r>
      <w:bookmarkStart w:id="13751" w:name="_ETM_Q26_350020"/>
      <w:bookmarkEnd w:id="13751"/>
      <w:r>
        <w:rPr>
          <w:rtl/>
        </w:rPr>
        <w:t xml:space="preserve">בתקופה </w:t>
      </w:r>
      <w:bookmarkStart w:id="13752" w:name="_ETM_Q26_350440"/>
      <w:bookmarkEnd w:id="13752"/>
      <w:r>
        <w:rPr>
          <w:rtl/>
        </w:rPr>
        <w:t xml:space="preserve">הזאת </w:t>
      </w:r>
      <w:bookmarkStart w:id="13753" w:name="_ETM_Q26_350620"/>
      <w:bookmarkEnd w:id="13753"/>
      <w:r>
        <w:rPr>
          <w:rtl/>
        </w:rPr>
        <w:t xml:space="preserve">של </w:t>
      </w:r>
      <w:bookmarkStart w:id="13754" w:name="_ETM_Q26_350800"/>
      <w:bookmarkEnd w:id="13754"/>
      <w:r>
        <w:rPr>
          <w:rtl/>
        </w:rPr>
        <w:t xml:space="preserve">הקורונה </w:t>
      </w:r>
      <w:bookmarkStart w:id="13755" w:name="_ETM_Q26_351580"/>
      <w:bookmarkEnd w:id="13755"/>
      <w:r>
        <w:rPr>
          <w:rtl/>
        </w:rPr>
        <w:t xml:space="preserve">כולם </w:t>
      </w:r>
      <w:bookmarkStart w:id="13756" w:name="_ETM_Q26_352060"/>
      <w:bookmarkEnd w:id="13756"/>
      <w:r>
        <w:rPr>
          <w:rtl/>
        </w:rPr>
        <w:t xml:space="preserve">מתמודדים </w:t>
      </w:r>
      <w:bookmarkStart w:id="13757" w:name="_ETM_Q26_352900"/>
      <w:bookmarkEnd w:id="13757"/>
      <w:r>
        <w:rPr>
          <w:rtl/>
        </w:rPr>
        <w:t xml:space="preserve">עם </w:t>
      </w:r>
      <w:bookmarkStart w:id="13758" w:name="_ETM_Q26_353080"/>
      <w:bookmarkEnd w:id="13758"/>
      <w:r>
        <w:rPr>
          <w:rtl/>
        </w:rPr>
        <w:t xml:space="preserve">קשיים </w:t>
      </w:r>
      <w:bookmarkStart w:id="13759" w:name="_ETM_Q26_353380"/>
      <w:bookmarkEnd w:id="13759"/>
      <w:r>
        <w:rPr>
          <w:rtl/>
        </w:rPr>
        <w:t xml:space="preserve">תקציביים </w:t>
      </w:r>
      <w:bookmarkStart w:id="13760" w:name="_ETM_Q26_353919"/>
      <w:bookmarkEnd w:id="13760"/>
      <w:r>
        <w:rPr>
          <w:rtl/>
        </w:rPr>
        <w:t xml:space="preserve">וכולם </w:t>
      </w:r>
      <w:bookmarkStart w:id="13761" w:name="_ETM_Q26_354340"/>
      <w:bookmarkEnd w:id="13761"/>
      <w:r>
        <w:rPr>
          <w:rtl/>
        </w:rPr>
        <w:t xml:space="preserve">מתחת </w:t>
      </w:r>
      <w:bookmarkStart w:id="13762" w:name="_ETM_Q26_354700"/>
      <w:bookmarkEnd w:id="13762"/>
      <w:r>
        <w:rPr>
          <w:rtl/>
        </w:rPr>
        <w:t xml:space="preserve">לאלונקה </w:t>
      </w:r>
      <w:bookmarkStart w:id="13763" w:name="_ETM_Q26_355120"/>
      <w:bookmarkEnd w:id="13763"/>
      <w:r>
        <w:rPr>
          <w:rtl/>
        </w:rPr>
        <w:t xml:space="preserve">ותורמים </w:t>
      </w:r>
      <w:bookmarkStart w:id="13764" w:name="_ETM_Q26_355510"/>
      <w:bookmarkEnd w:id="13764"/>
      <w:r>
        <w:rPr>
          <w:rtl/>
        </w:rPr>
        <w:t xml:space="preserve">את </w:t>
      </w:r>
      <w:bookmarkStart w:id="13765" w:name="_ETM_Q26_355569"/>
      <w:bookmarkEnd w:id="13765"/>
      <w:r>
        <w:rPr>
          <w:rtl/>
        </w:rPr>
        <w:t>חלקם</w:t>
      </w:r>
      <w:r>
        <w:rPr>
          <w:rFonts w:hint="cs"/>
          <w:rtl/>
        </w:rPr>
        <w:t xml:space="preserve">, </w:t>
      </w:r>
      <w:bookmarkStart w:id="13766" w:name="_ETM_Q26_356290"/>
      <w:bookmarkEnd w:id="13766"/>
      <w:r>
        <w:rPr>
          <w:rtl/>
        </w:rPr>
        <w:t xml:space="preserve">אבל </w:t>
      </w:r>
      <w:bookmarkStart w:id="13767" w:name="_ETM_Q26_356530"/>
      <w:bookmarkEnd w:id="13767"/>
      <w:r>
        <w:rPr>
          <w:rtl/>
        </w:rPr>
        <w:t xml:space="preserve">אני </w:t>
      </w:r>
      <w:bookmarkStart w:id="13768" w:name="_ETM_Q26_356620"/>
      <w:bookmarkEnd w:id="13768"/>
      <w:r>
        <w:rPr>
          <w:rtl/>
        </w:rPr>
        <w:t xml:space="preserve">מבטיח </w:t>
      </w:r>
      <w:bookmarkStart w:id="13769" w:name="_ETM_Q26_357280"/>
      <w:bookmarkEnd w:id="13769"/>
      <w:r>
        <w:rPr>
          <w:rtl/>
        </w:rPr>
        <w:t>לכם</w:t>
      </w:r>
      <w:r>
        <w:rPr>
          <w:rFonts w:hint="cs"/>
          <w:rtl/>
        </w:rPr>
        <w:t xml:space="preserve"> </w:t>
      </w:r>
      <w:r w:rsidR="00D20415">
        <w:rPr>
          <w:rFonts w:hint="cs"/>
          <w:rtl/>
        </w:rPr>
        <w:t>–</w:t>
      </w:r>
      <w:r>
        <w:rPr>
          <w:rtl/>
        </w:rPr>
        <w:t xml:space="preserve"> </w:t>
      </w:r>
      <w:bookmarkStart w:id="13770" w:name="_ETM_Q26_357639"/>
      <w:bookmarkEnd w:id="13770"/>
      <w:r>
        <w:rPr>
          <w:rtl/>
        </w:rPr>
        <w:t xml:space="preserve">אני </w:t>
      </w:r>
      <w:bookmarkStart w:id="13771" w:name="_ETM_Q26_357819"/>
      <w:bookmarkEnd w:id="13771"/>
      <w:r>
        <w:rPr>
          <w:rtl/>
        </w:rPr>
        <w:t xml:space="preserve">אמרתי </w:t>
      </w:r>
      <w:bookmarkStart w:id="13772" w:name="_ETM_Q26_358150"/>
      <w:bookmarkEnd w:id="13772"/>
      <w:r>
        <w:rPr>
          <w:rtl/>
        </w:rPr>
        <w:t xml:space="preserve">את </w:t>
      </w:r>
      <w:bookmarkStart w:id="13773" w:name="_ETM_Q26_358209"/>
      <w:bookmarkEnd w:id="13773"/>
      <w:r>
        <w:rPr>
          <w:rtl/>
        </w:rPr>
        <w:t xml:space="preserve">זה </w:t>
      </w:r>
      <w:bookmarkStart w:id="13774" w:name="_ETM_Q26_358300"/>
      <w:bookmarkEnd w:id="13774"/>
      <w:r>
        <w:rPr>
          <w:rFonts w:hint="cs"/>
          <w:rtl/>
        </w:rPr>
        <w:t>ו</w:t>
      </w:r>
      <w:r>
        <w:rPr>
          <w:rtl/>
        </w:rPr>
        <w:t xml:space="preserve">אני </w:t>
      </w:r>
      <w:bookmarkStart w:id="13775" w:name="_ETM_Q26_358389"/>
      <w:bookmarkEnd w:id="13775"/>
      <w:r>
        <w:rPr>
          <w:rtl/>
        </w:rPr>
        <w:t>אומר</w:t>
      </w:r>
      <w:r>
        <w:rPr>
          <w:rFonts w:hint="cs"/>
          <w:rtl/>
        </w:rPr>
        <w:t xml:space="preserve"> א</w:t>
      </w:r>
      <w:r>
        <w:rPr>
          <w:rtl/>
        </w:rPr>
        <w:t xml:space="preserve">ת </w:t>
      </w:r>
      <w:bookmarkStart w:id="13776" w:name="_ETM_Q26_358599"/>
      <w:bookmarkEnd w:id="13776"/>
      <w:r>
        <w:rPr>
          <w:rtl/>
        </w:rPr>
        <w:t xml:space="preserve">זה </w:t>
      </w:r>
      <w:bookmarkStart w:id="13777" w:name="_ETM_Q26_358690"/>
      <w:bookmarkEnd w:id="13777"/>
      <w:r>
        <w:rPr>
          <w:rtl/>
        </w:rPr>
        <w:t>כ</w:t>
      </w:r>
      <w:r>
        <w:rPr>
          <w:rFonts w:hint="cs"/>
          <w:rtl/>
        </w:rPr>
        <w:t>א</w:t>
      </w:r>
      <w:r>
        <w:rPr>
          <w:rtl/>
        </w:rPr>
        <w:t xml:space="preserve">ן </w:t>
      </w:r>
      <w:bookmarkStart w:id="13778" w:name="_ETM_Q26_358870"/>
      <w:bookmarkEnd w:id="13778"/>
      <w:r>
        <w:rPr>
          <w:rtl/>
        </w:rPr>
        <w:t>לפרוטוקול</w:t>
      </w:r>
      <w:r>
        <w:rPr>
          <w:rFonts w:hint="cs"/>
          <w:rtl/>
        </w:rPr>
        <w:t xml:space="preserve"> </w:t>
      </w:r>
      <w:r w:rsidR="00D20415">
        <w:rPr>
          <w:rFonts w:hint="eastAsia"/>
          <w:rtl/>
        </w:rPr>
        <w:t>–</w:t>
      </w:r>
      <w:r>
        <w:rPr>
          <w:rtl/>
        </w:rPr>
        <w:t xml:space="preserve"> </w:t>
      </w:r>
      <w:bookmarkStart w:id="13779" w:name="_ETM_Q26_359850"/>
      <w:bookmarkEnd w:id="13779"/>
      <w:r>
        <w:rPr>
          <w:rtl/>
        </w:rPr>
        <w:t xml:space="preserve">שהתנופה </w:t>
      </w:r>
      <w:bookmarkStart w:id="13780" w:name="_ETM_Q26_361200"/>
      <w:bookmarkEnd w:id="13780"/>
      <w:r>
        <w:rPr>
          <w:rtl/>
        </w:rPr>
        <w:t xml:space="preserve">של </w:t>
      </w:r>
      <w:bookmarkStart w:id="13781" w:name="_ETM_Q26_361440"/>
      <w:bookmarkEnd w:id="13781"/>
      <w:r>
        <w:rPr>
          <w:rtl/>
        </w:rPr>
        <w:t xml:space="preserve">מתן </w:t>
      </w:r>
      <w:bookmarkStart w:id="13782" w:name="_ETM_Q26_361889"/>
      <w:bookmarkEnd w:id="13782"/>
      <w:r>
        <w:rPr>
          <w:rtl/>
        </w:rPr>
        <w:t xml:space="preserve">שירותי </w:t>
      </w:r>
      <w:bookmarkStart w:id="13783" w:name="_ETM_Q26_362520"/>
      <w:bookmarkEnd w:id="13783"/>
      <w:r>
        <w:rPr>
          <w:rtl/>
        </w:rPr>
        <w:t xml:space="preserve">משטרה </w:t>
      </w:r>
      <w:bookmarkStart w:id="13784" w:name="_ETM_Q26_363030"/>
      <w:bookmarkEnd w:id="13784"/>
      <w:r>
        <w:rPr>
          <w:rtl/>
        </w:rPr>
        <w:t xml:space="preserve">טובים </w:t>
      </w:r>
      <w:bookmarkStart w:id="13785" w:name="_ETM_Q26_363450"/>
      <w:bookmarkEnd w:id="13785"/>
      <w:r>
        <w:rPr>
          <w:rtl/>
        </w:rPr>
        <w:t xml:space="preserve">יותר </w:t>
      </w:r>
      <w:bookmarkStart w:id="13786" w:name="_ETM_Q26_363690"/>
      <w:bookmarkEnd w:id="13786"/>
      <w:r>
        <w:rPr>
          <w:rtl/>
        </w:rPr>
        <w:t xml:space="preserve">לחברה </w:t>
      </w:r>
      <w:bookmarkStart w:id="13787" w:name="_ETM_Q26_364169"/>
      <w:bookmarkEnd w:id="13787"/>
      <w:r>
        <w:rPr>
          <w:rtl/>
        </w:rPr>
        <w:t xml:space="preserve">הערבית </w:t>
      </w:r>
      <w:bookmarkStart w:id="13788" w:name="_ETM_Q26_365069"/>
      <w:bookmarkEnd w:id="13788"/>
      <w:r>
        <w:rPr>
          <w:rtl/>
        </w:rPr>
        <w:t xml:space="preserve">לא </w:t>
      </w:r>
      <w:bookmarkStart w:id="13789" w:name="_ETM_Q26_365430"/>
      <w:bookmarkEnd w:id="13789"/>
      <w:r>
        <w:rPr>
          <w:rtl/>
        </w:rPr>
        <w:t xml:space="preserve">תיפסק </w:t>
      </w:r>
      <w:bookmarkStart w:id="13790" w:name="_ETM_Q26_366150"/>
      <w:bookmarkEnd w:id="13790"/>
      <w:r>
        <w:rPr>
          <w:rtl/>
        </w:rPr>
        <w:t xml:space="preserve">בגלל </w:t>
      </w:r>
      <w:bookmarkStart w:id="13791" w:name="_ETM_Q26_366750"/>
      <w:bookmarkEnd w:id="13791"/>
      <w:r>
        <w:rPr>
          <w:rtl/>
        </w:rPr>
        <w:t xml:space="preserve">סיבות </w:t>
      </w:r>
      <w:bookmarkStart w:id="13792" w:name="_ETM_Q26_367169"/>
      <w:bookmarkEnd w:id="13792"/>
      <w:r>
        <w:rPr>
          <w:rtl/>
        </w:rPr>
        <w:t>תקציביות</w:t>
      </w:r>
      <w:r>
        <w:rPr>
          <w:rFonts w:hint="cs"/>
          <w:rtl/>
        </w:rPr>
        <w:t>.</w:t>
      </w:r>
      <w:r>
        <w:rPr>
          <w:rtl/>
        </w:rPr>
        <w:t xml:space="preserve"> </w:t>
      </w:r>
      <w:bookmarkStart w:id="13793" w:name="_ETM_Q26_368040"/>
      <w:bookmarkEnd w:id="13793"/>
      <w:r>
        <w:rPr>
          <w:rtl/>
        </w:rPr>
        <w:t xml:space="preserve">עד </w:t>
      </w:r>
      <w:bookmarkStart w:id="13794" w:name="_ETM_Q26_368280"/>
      <w:bookmarkEnd w:id="13794"/>
      <w:r>
        <w:rPr>
          <w:rtl/>
        </w:rPr>
        <w:t>כאן</w:t>
      </w:r>
      <w:r>
        <w:rPr>
          <w:rFonts w:hint="cs"/>
          <w:rtl/>
        </w:rPr>
        <w:t>,</w:t>
      </w:r>
      <w:r>
        <w:rPr>
          <w:rtl/>
        </w:rPr>
        <w:t xml:space="preserve"> </w:t>
      </w:r>
      <w:bookmarkStart w:id="13795" w:name="_ETM_Q26_368690"/>
      <w:bookmarkEnd w:id="13795"/>
      <w:r>
        <w:rPr>
          <w:rtl/>
        </w:rPr>
        <w:t xml:space="preserve">תודה </w:t>
      </w:r>
      <w:bookmarkStart w:id="13796" w:name="_ETM_Q26_369020"/>
      <w:bookmarkEnd w:id="13796"/>
      <w:r>
        <w:rPr>
          <w:rtl/>
        </w:rPr>
        <w:t xml:space="preserve">רבה </w:t>
      </w:r>
      <w:bookmarkStart w:id="13797" w:name="_ETM_Q26_369260"/>
      <w:bookmarkEnd w:id="13797"/>
      <w:r>
        <w:rPr>
          <w:rtl/>
        </w:rPr>
        <w:t xml:space="preserve">וערב </w:t>
      </w:r>
      <w:bookmarkStart w:id="13798" w:name="_ETM_Q26_369590"/>
      <w:bookmarkEnd w:id="13798"/>
      <w:r>
        <w:rPr>
          <w:rtl/>
        </w:rPr>
        <w:t>טוב</w:t>
      </w:r>
      <w:r>
        <w:rPr>
          <w:rFonts w:hint="cs"/>
          <w:rtl/>
        </w:rPr>
        <w:t>.</w:t>
      </w:r>
    </w:p>
    <w:p w:rsidR="004C3490" w:rsidRDefault="004C3490" w:rsidP="00340E3B">
      <w:pPr>
        <w:rPr>
          <w:rtl/>
        </w:rPr>
      </w:pPr>
      <w:bookmarkStart w:id="13799" w:name="_ETM_Q26_370274"/>
      <w:bookmarkStart w:id="13800" w:name="_ETM_Q26_370377"/>
      <w:bookmarkEnd w:id="13799"/>
      <w:bookmarkEnd w:id="13800"/>
    </w:p>
    <w:p w:rsidR="004C3490" w:rsidRDefault="004C3490" w:rsidP="00340E3B">
      <w:pPr>
        <w:pStyle w:val="af6"/>
        <w:rPr>
          <w:rtl/>
        </w:rPr>
      </w:pPr>
      <w:bookmarkStart w:id="13801" w:name="_ETM_Q26_370440"/>
      <w:bookmarkStart w:id="13802" w:name="_ETM_Q26_370510"/>
      <w:bookmarkEnd w:id="13801"/>
      <w:bookmarkEnd w:id="13802"/>
      <w:r w:rsidRPr="00797EE2">
        <w:rPr>
          <w:rStyle w:val="TagStyle"/>
          <w:rtl/>
        </w:rPr>
        <w:t xml:space="preserve"> &lt;&lt; יור &gt;&gt;</w:t>
      </w:r>
      <w:r w:rsidRPr="00EB6A71">
        <w:rPr>
          <w:rStyle w:val="TagStyle"/>
          <w:rtl/>
        </w:rPr>
        <w:t xml:space="preserve"> </w:t>
      </w:r>
      <w:r>
        <w:rPr>
          <w:rtl/>
        </w:rPr>
        <w:t>היו"ר מיקי חיימוביץ':</w:t>
      </w:r>
      <w:r w:rsidRPr="00EB6A71">
        <w:rPr>
          <w:rStyle w:val="TagStyle"/>
          <w:rtl/>
        </w:rPr>
        <w:t xml:space="preserve"> </w:t>
      </w:r>
      <w:r w:rsidRPr="00797EE2">
        <w:rPr>
          <w:rStyle w:val="TagStyle"/>
          <w:rtl/>
        </w:rPr>
        <w:t>&lt;&lt; יור &gt;&gt;</w:t>
      </w:r>
      <w:r>
        <w:rPr>
          <w:rtl/>
        </w:rPr>
        <w:t xml:space="preserve"> </w:t>
      </w:r>
    </w:p>
    <w:p w:rsidR="004C3490" w:rsidRDefault="004C3490" w:rsidP="005429A2">
      <w:pPr>
        <w:rPr>
          <w:rtl/>
        </w:rPr>
      </w:pPr>
    </w:p>
    <w:p w:rsidR="004C3490" w:rsidRDefault="004C3490" w:rsidP="00340E3B">
      <w:pPr>
        <w:rPr>
          <w:rtl/>
        </w:rPr>
      </w:pPr>
      <w:bookmarkStart w:id="13803" w:name="_ETM_Q26_369919"/>
      <w:bookmarkEnd w:id="13803"/>
      <w:r>
        <w:rPr>
          <w:rtl/>
        </w:rPr>
        <w:t xml:space="preserve">תודה </w:t>
      </w:r>
      <w:bookmarkStart w:id="13804" w:name="_ETM_Q26_370370"/>
      <w:bookmarkEnd w:id="13804"/>
      <w:r>
        <w:rPr>
          <w:rtl/>
        </w:rPr>
        <w:t>רבה</w:t>
      </w:r>
      <w:r>
        <w:rPr>
          <w:rFonts w:hint="cs"/>
          <w:rtl/>
        </w:rPr>
        <w:t>.</w:t>
      </w:r>
    </w:p>
    <w:p w:rsidR="004C3490" w:rsidRDefault="004C3490" w:rsidP="00340E3B">
      <w:pPr>
        <w:rPr>
          <w:rtl/>
        </w:rPr>
      </w:pPr>
    </w:p>
    <w:p w:rsidR="004C3490" w:rsidRDefault="004C3490" w:rsidP="00340E3B">
      <w:pPr>
        <w:rPr>
          <w:rtl/>
        </w:rPr>
      </w:pPr>
      <w:bookmarkStart w:id="13805" w:name="_ETM_Q26_345000"/>
      <w:bookmarkStart w:id="13806" w:name="_ETM_Q26_371330"/>
      <w:bookmarkStart w:id="13807" w:name="_ETM_Q26_372020"/>
      <w:bookmarkEnd w:id="13805"/>
      <w:bookmarkEnd w:id="13806"/>
      <w:bookmarkEnd w:id="13807"/>
      <w:r>
        <w:rPr>
          <w:rtl/>
        </w:rPr>
        <w:t xml:space="preserve">השאילתה </w:t>
      </w:r>
      <w:bookmarkStart w:id="13808" w:name="_ETM_Q26_372470"/>
      <w:bookmarkEnd w:id="13808"/>
      <w:r>
        <w:rPr>
          <w:rtl/>
        </w:rPr>
        <w:t xml:space="preserve">הבאה </w:t>
      </w:r>
      <w:bookmarkStart w:id="13809" w:name="_ETM_Q26_372770"/>
      <w:bookmarkEnd w:id="13809"/>
      <w:r w:rsidR="00D20415">
        <w:rPr>
          <w:rFonts w:hint="cs"/>
          <w:rtl/>
        </w:rPr>
        <w:t xml:space="preserve">– </w:t>
      </w:r>
      <w:r>
        <w:rPr>
          <w:rtl/>
        </w:rPr>
        <w:t xml:space="preserve">של </w:t>
      </w:r>
      <w:bookmarkStart w:id="13810" w:name="_ETM_Q26_372950"/>
      <w:bookmarkEnd w:id="13810"/>
      <w:r>
        <w:rPr>
          <w:rtl/>
        </w:rPr>
        <w:t xml:space="preserve">חבר </w:t>
      </w:r>
      <w:bookmarkStart w:id="13811" w:name="_ETM_Q26_373190"/>
      <w:bookmarkEnd w:id="13811"/>
      <w:r>
        <w:rPr>
          <w:rtl/>
        </w:rPr>
        <w:t xml:space="preserve">הכנסת </w:t>
      </w:r>
      <w:bookmarkStart w:id="13812" w:name="_ETM_Q26_373490"/>
      <w:bookmarkEnd w:id="13812"/>
      <w:r>
        <w:rPr>
          <w:rtl/>
        </w:rPr>
        <w:t xml:space="preserve">מתן </w:t>
      </w:r>
      <w:bookmarkStart w:id="13813" w:name="_ETM_Q26_373790"/>
      <w:bookmarkEnd w:id="13813"/>
      <w:r>
        <w:rPr>
          <w:rtl/>
        </w:rPr>
        <w:t>כהנא</w:t>
      </w:r>
      <w:r>
        <w:rPr>
          <w:rFonts w:hint="cs"/>
          <w:rtl/>
        </w:rPr>
        <w:t>,</w:t>
      </w:r>
      <w:r>
        <w:rPr>
          <w:rtl/>
        </w:rPr>
        <w:t xml:space="preserve"> </w:t>
      </w:r>
      <w:bookmarkStart w:id="13814" w:name="_ETM_Q26_375580"/>
      <w:bookmarkEnd w:id="13814"/>
      <w:r>
        <w:rPr>
          <w:rtl/>
        </w:rPr>
        <w:t>בבקשה</w:t>
      </w:r>
      <w:r>
        <w:rPr>
          <w:rFonts w:hint="cs"/>
          <w:rtl/>
        </w:rPr>
        <w:t>.</w:t>
      </w:r>
      <w:r>
        <w:rPr>
          <w:rtl/>
        </w:rPr>
        <w:t xml:space="preserve"> </w:t>
      </w:r>
      <w:bookmarkStart w:id="13815" w:name="_ETM_Q26_378050"/>
      <w:bookmarkEnd w:id="13815"/>
      <w:r>
        <w:rPr>
          <w:rtl/>
        </w:rPr>
        <w:t xml:space="preserve">שאילתה </w:t>
      </w:r>
      <w:bookmarkStart w:id="13816" w:name="_ETM_Q26_378590"/>
      <w:bookmarkEnd w:id="13816"/>
      <w:r>
        <w:rPr>
          <w:rtl/>
        </w:rPr>
        <w:t>56</w:t>
      </w:r>
      <w:r>
        <w:rPr>
          <w:rFonts w:hint="cs"/>
          <w:rtl/>
        </w:rPr>
        <w:t>.</w:t>
      </w:r>
      <w:r>
        <w:rPr>
          <w:rtl/>
        </w:rPr>
        <w:t xml:space="preserve"> </w:t>
      </w:r>
      <w:bookmarkStart w:id="13817" w:name="_ETM_Q26_384919"/>
      <w:bookmarkEnd w:id="13817"/>
    </w:p>
    <w:p w:rsidR="004C3490" w:rsidRDefault="004C3490" w:rsidP="00340E3B">
      <w:pPr>
        <w:rPr>
          <w:rtl/>
        </w:rPr>
      </w:pPr>
    </w:p>
    <w:p w:rsidR="004C3490" w:rsidRDefault="004C3490" w:rsidP="00340E3B">
      <w:pPr>
        <w:pStyle w:val="-"/>
        <w:rPr>
          <w:rtl/>
        </w:rPr>
      </w:pPr>
      <w:bookmarkStart w:id="13818" w:name="ET_speakercontinue_5968_5"/>
      <w:r w:rsidRPr="00797EE2">
        <w:rPr>
          <w:rStyle w:val="TagStyle"/>
          <w:rtl/>
        </w:rPr>
        <w:t xml:space="preserve"> &lt;&lt; דובר_המשך &gt;&gt;</w:t>
      </w:r>
      <w:r w:rsidRPr="000F6682">
        <w:rPr>
          <w:rStyle w:val="TagStyle"/>
          <w:rtl/>
        </w:rPr>
        <w:t xml:space="preserve"> </w:t>
      </w:r>
      <w:r>
        <w:rPr>
          <w:rtl/>
        </w:rPr>
        <w:t>השר לביטחון הפנים אמיר אוחנה:</w:t>
      </w:r>
      <w:r w:rsidRPr="000F6682">
        <w:rPr>
          <w:rStyle w:val="TagStyle"/>
          <w:rtl/>
        </w:rPr>
        <w:t xml:space="preserve"> </w:t>
      </w:r>
      <w:r w:rsidRPr="00797EE2">
        <w:rPr>
          <w:rStyle w:val="TagStyle"/>
          <w:rtl/>
        </w:rPr>
        <w:t>&lt;&lt; דובר_המשך &gt;&gt;</w:t>
      </w:r>
      <w:r>
        <w:rPr>
          <w:rtl/>
        </w:rPr>
        <w:t xml:space="preserve"> </w:t>
      </w:r>
      <w:bookmarkEnd w:id="13818"/>
    </w:p>
    <w:p w:rsidR="004C3490" w:rsidRDefault="004C3490" w:rsidP="005429A2">
      <w:pPr>
        <w:rPr>
          <w:rtl/>
        </w:rPr>
      </w:pPr>
    </w:p>
    <w:p w:rsidR="004C3490" w:rsidRDefault="004C3490" w:rsidP="00340E3B">
      <w:pPr>
        <w:rPr>
          <w:rtl/>
        </w:rPr>
      </w:pPr>
      <w:r>
        <w:rPr>
          <w:rtl/>
        </w:rPr>
        <w:t>אני</w:t>
      </w:r>
      <w:r>
        <w:rPr>
          <w:rFonts w:hint="cs"/>
          <w:rtl/>
        </w:rPr>
        <w:t>,</w:t>
      </w:r>
      <w:r>
        <w:rPr>
          <w:rtl/>
        </w:rPr>
        <w:t xml:space="preserve"> </w:t>
      </w:r>
      <w:bookmarkStart w:id="13819" w:name="_ETM_Q26_385610"/>
      <w:bookmarkEnd w:id="13819"/>
      <w:r>
        <w:rPr>
          <w:rtl/>
        </w:rPr>
        <w:t>אגב</w:t>
      </w:r>
      <w:r>
        <w:rPr>
          <w:rFonts w:hint="cs"/>
          <w:rtl/>
        </w:rPr>
        <w:t>,</w:t>
      </w:r>
      <w:r>
        <w:rPr>
          <w:rtl/>
        </w:rPr>
        <w:t xml:space="preserve"> </w:t>
      </w:r>
      <w:bookmarkStart w:id="13820" w:name="_ETM_Q26_385940"/>
      <w:bookmarkEnd w:id="13820"/>
      <w:r>
        <w:rPr>
          <w:rtl/>
        </w:rPr>
        <w:t xml:space="preserve">הבנתי </w:t>
      </w:r>
      <w:bookmarkStart w:id="13821" w:name="_ETM_Q26_386330"/>
      <w:bookmarkEnd w:id="13821"/>
      <w:r>
        <w:rPr>
          <w:rtl/>
        </w:rPr>
        <w:t xml:space="preserve">מחבר </w:t>
      </w:r>
      <w:bookmarkStart w:id="13822" w:name="_ETM_Q26_386690"/>
      <w:bookmarkEnd w:id="13822"/>
      <w:r>
        <w:rPr>
          <w:rtl/>
        </w:rPr>
        <w:t xml:space="preserve">הכנסת </w:t>
      </w:r>
      <w:bookmarkStart w:id="13823" w:name="_ETM_Q26_387050"/>
      <w:bookmarkEnd w:id="13823"/>
      <w:r>
        <w:rPr>
          <w:rtl/>
        </w:rPr>
        <w:t>כ</w:t>
      </w:r>
      <w:r>
        <w:rPr>
          <w:rFonts w:hint="cs"/>
          <w:rtl/>
        </w:rPr>
        <w:t>הנא</w:t>
      </w:r>
      <w:r>
        <w:rPr>
          <w:rtl/>
        </w:rPr>
        <w:t xml:space="preserve"> </w:t>
      </w:r>
      <w:bookmarkStart w:id="13824" w:name="_ETM_Q26_387470"/>
      <w:bookmarkEnd w:id="13824"/>
      <w:r>
        <w:rPr>
          <w:rtl/>
        </w:rPr>
        <w:t xml:space="preserve">שאולי </w:t>
      </w:r>
      <w:bookmarkStart w:id="13825" w:name="_ETM_Q26_388010"/>
      <w:bookmarkEnd w:id="13825"/>
      <w:r>
        <w:rPr>
          <w:rtl/>
        </w:rPr>
        <w:t>אנחנו</w:t>
      </w:r>
      <w:r>
        <w:rPr>
          <w:rFonts w:hint="cs"/>
          <w:rtl/>
        </w:rPr>
        <w:t xml:space="preserve"> </w:t>
      </w:r>
      <w:bookmarkStart w:id="13826" w:name="_ETM_Q26_390193"/>
      <w:bookmarkEnd w:id="13826"/>
      <w:r w:rsidR="005429A2">
        <w:rPr>
          <w:rFonts w:hint="cs"/>
          <w:rtl/>
        </w:rPr>
        <w:t>– – –</w:t>
      </w:r>
      <w:r>
        <w:rPr>
          <w:rFonts w:hint="cs"/>
          <w:rtl/>
        </w:rPr>
        <w:t xml:space="preserve"> </w:t>
      </w:r>
    </w:p>
    <w:p w:rsidR="004C3490" w:rsidRDefault="004C3490" w:rsidP="00340E3B">
      <w:pPr>
        <w:rPr>
          <w:rtl/>
        </w:rPr>
      </w:pPr>
      <w:bookmarkStart w:id="13827" w:name="_ETM_Q26_391992"/>
      <w:bookmarkStart w:id="13828" w:name="_ETM_Q26_392132"/>
      <w:bookmarkEnd w:id="13827"/>
      <w:bookmarkEnd w:id="13828"/>
    </w:p>
    <w:p w:rsidR="004C3490" w:rsidRDefault="004C3490" w:rsidP="00340E3B">
      <w:pPr>
        <w:pStyle w:val="af5"/>
        <w:keepNext/>
        <w:rPr>
          <w:rtl/>
        </w:rPr>
      </w:pPr>
      <w:bookmarkStart w:id="13829" w:name="ET_interruption_5855_31"/>
      <w:r w:rsidRPr="00CE4CA0">
        <w:rPr>
          <w:rStyle w:val="TagStyle"/>
          <w:rtl/>
        </w:rPr>
        <w:t xml:space="preserve"> &lt;&lt; קריאה &gt;&gt; </w:t>
      </w:r>
      <w:r>
        <w:rPr>
          <w:rtl/>
        </w:rPr>
        <w:t>מתן כהנא (ימינה):</w:t>
      </w:r>
      <w:r w:rsidRPr="00CE4CA0">
        <w:rPr>
          <w:rStyle w:val="TagStyle"/>
          <w:rtl/>
        </w:rPr>
        <w:t xml:space="preserve"> &lt;&lt; קריאה &gt;&gt;</w:t>
      </w:r>
      <w:r>
        <w:rPr>
          <w:rtl/>
        </w:rPr>
        <w:t xml:space="preserve"> </w:t>
      </w:r>
      <w:bookmarkEnd w:id="13829"/>
    </w:p>
    <w:p w:rsidR="004C3490" w:rsidRDefault="004C3490" w:rsidP="005429A2">
      <w:pPr>
        <w:rPr>
          <w:rtl/>
          <w:lang w:eastAsia="he-IL"/>
        </w:rPr>
      </w:pPr>
    </w:p>
    <w:p w:rsidR="004C3490" w:rsidRDefault="005429A2" w:rsidP="00340E3B">
      <w:pPr>
        <w:rPr>
          <w:lang w:eastAsia="he-IL"/>
        </w:rPr>
      </w:pPr>
      <w:bookmarkStart w:id="13830" w:name="_ETM_Q26_384000"/>
      <w:bookmarkEnd w:id="13830"/>
      <w:r>
        <w:rPr>
          <w:rFonts w:hint="cs"/>
          <w:rtl/>
          <w:lang w:eastAsia="he-IL"/>
        </w:rPr>
        <w:t>– – –</w:t>
      </w:r>
    </w:p>
    <w:p w:rsidR="004C3490" w:rsidRDefault="004C3490" w:rsidP="00340E3B">
      <w:pPr>
        <w:rPr>
          <w:rtl/>
          <w:lang w:eastAsia="he-IL"/>
        </w:rPr>
      </w:pPr>
      <w:bookmarkStart w:id="13831" w:name="_ETM_Q26_387000"/>
      <w:bookmarkEnd w:id="13831"/>
    </w:p>
    <w:p w:rsidR="004C3490" w:rsidRDefault="004C3490" w:rsidP="00340E3B">
      <w:pPr>
        <w:pStyle w:val="-"/>
        <w:rPr>
          <w:rtl/>
        </w:rPr>
      </w:pPr>
      <w:bookmarkStart w:id="13832" w:name="_ETM_Q26_390000"/>
      <w:bookmarkEnd w:id="13832"/>
      <w:r w:rsidRPr="00797EE2">
        <w:rPr>
          <w:rStyle w:val="TagStyle"/>
          <w:rtl/>
        </w:rPr>
        <w:t>&lt;&lt; דובר_המשך &gt;&gt;</w:t>
      </w:r>
      <w:r w:rsidRPr="000F6682">
        <w:rPr>
          <w:rStyle w:val="TagStyle"/>
          <w:rtl/>
        </w:rPr>
        <w:t xml:space="preserve"> </w:t>
      </w:r>
      <w:r>
        <w:rPr>
          <w:rtl/>
        </w:rPr>
        <w:t>השר לביטחון הפנים אמיר אוחנה:</w:t>
      </w:r>
      <w:r w:rsidRPr="000F6682">
        <w:rPr>
          <w:rStyle w:val="TagStyle"/>
          <w:rtl/>
        </w:rPr>
        <w:t xml:space="preserve"> </w:t>
      </w:r>
      <w:r w:rsidRPr="00797EE2">
        <w:rPr>
          <w:rStyle w:val="TagStyle"/>
          <w:rtl/>
        </w:rPr>
        <w:t>&lt;&lt; דובר_המשך &gt;&gt;</w:t>
      </w:r>
      <w:r>
        <w:rPr>
          <w:rtl/>
        </w:rPr>
        <w:t xml:space="preserve"> </w:t>
      </w:r>
    </w:p>
    <w:p w:rsidR="004C3490" w:rsidRDefault="004C3490" w:rsidP="00340E3B">
      <w:pPr>
        <w:rPr>
          <w:rtl/>
          <w:lang w:eastAsia="he-IL"/>
        </w:rPr>
      </w:pPr>
    </w:p>
    <w:p w:rsidR="004C3490" w:rsidRDefault="004C3490" w:rsidP="00340E3B">
      <w:pPr>
        <w:rPr>
          <w:rtl/>
          <w:lang w:eastAsia="he-IL"/>
        </w:rPr>
      </w:pPr>
      <w:bookmarkStart w:id="13833" w:name="_ETM_Q26_392000"/>
      <w:bookmarkEnd w:id="13833"/>
      <w:r>
        <w:rPr>
          <w:rFonts w:hint="cs"/>
          <w:rtl/>
          <w:lang w:eastAsia="he-IL"/>
        </w:rPr>
        <w:t>כרצונך.</w:t>
      </w:r>
    </w:p>
    <w:p w:rsidR="004C3490" w:rsidRPr="00CE4CA0" w:rsidRDefault="004C3490" w:rsidP="00340E3B">
      <w:pPr>
        <w:rPr>
          <w:rtl/>
          <w:lang w:eastAsia="he-IL"/>
        </w:rPr>
      </w:pPr>
      <w:bookmarkStart w:id="13834" w:name="_ETM_Q26_394000"/>
      <w:bookmarkEnd w:id="13834"/>
    </w:p>
    <w:p w:rsidR="004C3490" w:rsidRDefault="004C3490" w:rsidP="00340E3B">
      <w:pPr>
        <w:pStyle w:val="af5"/>
        <w:rPr>
          <w:rtl/>
        </w:rPr>
      </w:pPr>
      <w:bookmarkStart w:id="13835" w:name="_ETM_Q26_392520"/>
      <w:bookmarkStart w:id="13836" w:name="_ETM_Q26_392633"/>
      <w:bookmarkStart w:id="13837" w:name="ET_interruption_5855_13"/>
      <w:bookmarkEnd w:id="13835"/>
      <w:bookmarkEnd w:id="13836"/>
      <w:r w:rsidRPr="00797EE2">
        <w:rPr>
          <w:rStyle w:val="TagStyle"/>
          <w:rtl/>
        </w:rPr>
        <w:t xml:space="preserve"> &lt;&lt; קריאה &gt;&gt;</w:t>
      </w:r>
      <w:r w:rsidRPr="00D164A0">
        <w:rPr>
          <w:rStyle w:val="TagStyle"/>
          <w:rtl/>
        </w:rPr>
        <w:t xml:space="preserve"> </w:t>
      </w:r>
      <w:r>
        <w:rPr>
          <w:rtl/>
        </w:rPr>
        <w:t>מתן כהנא (ימינה):</w:t>
      </w:r>
      <w:r w:rsidRPr="00D164A0">
        <w:rPr>
          <w:rStyle w:val="TagStyle"/>
          <w:rtl/>
        </w:rPr>
        <w:t xml:space="preserve"> </w:t>
      </w:r>
      <w:r w:rsidRPr="00797EE2">
        <w:rPr>
          <w:rStyle w:val="TagStyle"/>
          <w:rtl/>
        </w:rPr>
        <w:t>&lt;&lt; קריאה &gt;&gt;</w:t>
      </w:r>
      <w:r>
        <w:rPr>
          <w:rtl/>
        </w:rPr>
        <w:t xml:space="preserve"> </w:t>
      </w:r>
      <w:bookmarkEnd w:id="13837"/>
    </w:p>
    <w:p w:rsidR="004C3490" w:rsidRDefault="004C3490" w:rsidP="005429A2">
      <w:pPr>
        <w:rPr>
          <w:rtl/>
          <w:lang w:eastAsia="he-IL"/>
        </w:rPr>
      </w:pPr>
    </w:p>
    <w:p w:rsidR="004C3490" w:rsidRDefault="004C3490" w:rsidP="00340E3B">
      <w:pPr>
        <w:rPr>
          <w:rtl/>
        </w:rPr>
      </w:pPr>
      <w:r>
        <w:rPr>
          <w:rFonts w:hint="cs"/>
          <w:rtl/>
        </w:rPr>
        <w:t>אדוני השר, חיכיתי עד עכשיו.</w:t>
      </w:r>
      <w:bookmarkStart w:id="13838" w:name="_ETM_Q26_395492"/>
      <w:bookmarkEnd w:id="13838"/>
    </w:p>
    <w:p w:rsidR="004C3490" w:rsidRDefault="004C3490" w:rsidP="00340E3B">
      <w:pPr>
        <w:keepNext/>
        <w:rPr>
          <w:rtl/>
        </w:rPr>
      </w:pPr>
      <w:bookmarkStart w:id="13839" w:name="_ETM_Q26_395615"/>
      <w:bookmarkEnd w:id="13839"/>
    </w:p>
    <w:p w:rsidR="004C3490" w:rsidRDefault="004C3490" w:rsidP="00340E3B">
      <w:pPr>
        <w:pStyle w:val="-"/>
        <w:rPr>
          <w:rtl/>
        </w:rPr>
      </w:pPr>
      <w:r w:rsidRPr="00797EE2">
        <w:rPr>
          <w:rStyle w:val="TagStyle"/>
          <w:rtl/>
        </w:rPr>
        <w:t xml:space="preserve"> &lt;&lt; דובר_המשך &gt;&gt;</w:t>
      </w:r>
      <w:r w:rsidRPr="00CA4F5D">
        <w:rPr>
          <w:rStyle w:val="TagStyle"/>
          <w:rtl/>
        </w:rPr>
        <w:t xml:space="preserve"> </w:t>
      </w:r>
      <w:r>
        <w:rPr>
          <w:rtl/>
        </w:rPr>
        <w:t>השר לביטחון הפנים אמיר אוחנה:</w:t>
      </w:r>
      <w:r w:rsidRPr="00CA4F5D">
        <w:rPr>
          <w:rStyle w:val="TagStyle"/>
          <w:rtl/>
        </w:rPr>
        <w:t xml:space="preserve"> </w:t>
      </w:r>
      <w:r w:rsidRPr="00797EE2">
        <w:rPr>
          <w:rStyle w:val="TagStyle"/>
          <w:rtl/>
        </w:rPr>
        <w:t>&lt;&lt; דובר_המשך &gt;&gt;</w:t>
      </w:r>
      <w:r>
        <w:rPr>
          <w:rtl/>
        </w:rPr>
        <w:t xml:space="preserve"> </w:t>
      </w:r>
    </w:p>
    <w:p w:rsidR="004C3490" w:rsidRDefault="004C3490" w:rsidP="005429A2">
      <w:pPr>
        <w:rPr>
          <w:rtl/>
          <w:lang w:eastAsia="he-IL"/>
        </w:rPr>
      </w:pPr>
    </w:p>
    <w:p w:rsidR="004C3490" w:rsidRDefault="004C3490" w:rsidP="00340E3B">
      <w:pPr>
        <w:rPr>
          <w:rtl/>
          <w:lang w:eastAsia="he-IL"/>
        </w:rPr>
      </w:pPr>
      <w:r>
        <w:rPr>
          <w:rFonts w:hint="cs"/>
          <w:rtl/>
          <w:lang w:eastAsia="he-IL"/>
        </w:rPr>
        <w:t xml:space="preserve">אבל אני השבתי </w:t>
      </w:r>
      <w:bookmarkStart w:id="13840" w:name="_ETM_Q26_396328"/>
      <w:bookmarkEnd w:id="13840"/>
      <w:r>
        <w:rPr>
          <w:rFonts w:hint="cs"/>
          <w:rtl/>
          <w:lang w:eastAsia="he-IL"/>
        </w:rPr>
        <w:t>בחיוב.</w:t>
      </w:r>
    </w:p>
    <w:p w:rsidR="004C3490" w:rsidRDefault="004C3490" w:rsidP="00340E3B">
      <w:pPr>
        <w:rPr>
          <w:rtl/>
          <w:lang w:eastAsia="he-IL"/>
        </w:rPr>
      </w:pPr>
      <w:bookmarkStart w:id="13841" w:name="_ETM_Q26_396714"/>
      <w:bookmarkStart w:id="13842" w:name="_ETM_Q26_396778"/>
      <w:bookmarkEnd w:id="13841"/>
      <w:bookmarkEnd w:id="13842"/>
    </w:p>
    <w:p w:rsidR="004C3490" w:rsidRDefault="004C3490" w:rsidP="00340E3B">
      <w:pPr>
        <w:pStyle w:val="af5"/>
        <w:rPr>
          <w:rtl/>
        </w:rPr>
      </w:pPr>
      <w:bookmarkStart w:id="13843" w:name="ET_interruption_5293_9"/>
      <w:r w:rsidRPr="00797EE2">
        <w:rPr>
          <w:rStyle w:val="TagStyle"/>
          <w:rtl/>
        </w:rPr>
        <w:t xml:space="preserve"> &lt;&lt; קריאה &gt;&gt;</w:t>
      </w:r>
      <w:r w:rsidRPr="00CA4F5D">
        <w:rPr>
          <w:rStyle w:val="TagStyle"/>
          <w:rtl/>
        </w:rPr>
        <w:t xml:space="preserve"> </w:t>
      </w:r>
      <w:r>
        <w:rPr>
          <w:rtl/>
        </w:rPr>
        <w:t>איימן עודה (הרשימה המשותפת):</w:t>
      </w:r>
      <w:r w:rsidRPr="00CA4F5D">
        <w:rPr>
          <w:rStyle w:val="TagStyle"/>
          <w:rtl/>
        </w:rPr>
        <w:t xml:space="preserve"> </w:t>
      </w:r>
      <w:r w:rsidRPr="00797EE2">
        <w:rPr>
          <w:rStyle w:val="TagStyle"/>
          <w:rtl/>
        </w:rPr>
        <w:t>&lt;&lt; קריאה &gt;&gt;</w:t>
      </w:r>
      <w:r>
        <w:rPr>
          <w:rtl/>
        </w:rPr>
        <w:t xml:space="preserve"> </w:t>
      </w:r>
      <w:bookmarkEnd w:id="13843"/>
    </w:p>
    <w:p w:rsidR="004C3490" w:rsidRDefault="004C3490" w:rsidP="005429A2">
      <w:pPr>
        <w:rPr>
          <w:rtl/>
          <w:lang w:eastAsia="he-IL"/>
        </w:rPr>
      </w:pPr>
    </w:p>
    <w:p w:rsidR="004C3490" w:rsidRDefault="004C3490" w:rsidP="00340E3B">
      <w:pPr>
        <w:rPr>
          <w:rtl/>
          <w:lang w:eastAsia="he-IL"/>
        </w:rPr>
      </w:pPr>
      <w:bookmarkStart w:id="13844" w:name="_ETM_Q26_394904"/>
      <w:bookmarkStart w:id="13845" w:name="_ETM_Q26_395179"/>
      <w:bookmarkStart w:id="13846" w:name="_ETM_Q26_395221"/>
      <w:bookmarkEnd w:id="13844"/>
      <w:bookmarkEnd w:id="13845"/>
      <w:bookmarkEnd w:id="13846"/>
      <w:r>
        <w:rPr>
          <w:rFonts w:hint="cs"/>
          <w:rtl/>
          <w:lang w:eastAsia="he-IL"/>
        </w:rPr>
        <w:t>לי יש עוד שאלה.</w:t>
      </w:r>
    </w:p>
    <w:p w:rsidR="004C3490" w:rsidRDefault="004C3490" w:rsidP="00340E3B">
      <w:pPr>
        <w:rPr>
          <w:rtl/>
          <w:lang w:eastAsia="he-IL"/>
        </w:rPr>
      </w:pPr>
      <w:bookmarkStart w:id="13847" w:name="_ETM_Q26_400004"/>
      <w:bookmarkStart w:id="13848" w:name="_ETM_Q26_400070"/>
      <w:bookmarkStart w:id="13849" w:name="_ETM_Q26_400436"/>
      <w:bookmarkEnd w:id="13847"/>
      <w:bookmarkEnd w:id="13848"/>
      <w:bookmarkEnd w:id="13849"/>
    </w:p>
    <w:p w:rsidR="004C3490" w:rsidRDefault="004C3490" w:rsidP="00340E3B">
      <w:pPr>
        <w:pStyle w:val="af6"/>
        <w:rPr>
          <w:rtl/>
        </w:rPr>
      </w:pPr>
      <w:bookmarkStart w:id="13850" w:name="_ETM_Q26_400523"/>
      <w:bookmarkEnd w:id="13850"/>
      <w:r w:rsidRPr="00797EE2">
        <w:rPr>
          <w:rStyle w:val="TagStyle"/>
          <w:rtl/>
        </w:rPr>
        <w:t xml:space="preserve"> &lt;&lt; יור &gt;&gt;</w:t>
      </w:r>
      <w:r w:rsidRPr="00CA4F5D">
        <w:rPr>
          <w:rStyle w:val="TagStyle"/>
          <w:rtl/>
        </w:rPr>
        <w:t xml:space="preserve"> </w:t>
      </w:r>
      <w:r>
        <w:rPr>
          <w:rtl/>
        </w:rPr>
        <w:t>היו"ר מיקי חיימוביץ':</w:t>
      </w:r>
      <w:r w:rsidRPr="00CA4F5D">
        <w:rPr>
          <w:rStyle w:val="TagStyle"/>
          <w:rtl/>
        </w:rPr>
        <w:t xml:space="preserve"> </w:t>
      </w:r>
      <w:r w:rsidRPr="00797EE2">
        <w:rPr>
          <w:rStyle w:val="TagStyle"/>
          <w:rtl/>
        </w:rPr>
        <w:t>&lt;&lt; יור &gt;&gt;</w:t>
      </w:r>
      <w:r>
        <w:rPr>
          <w:rtl/>
        </w:rPr>
        <w:t xml:space="preserve"> </w:t>
      </w:r>
    </w:p>
    <w:p w:rsidR="004C3490" w:rsidRDefault="004C3490" w:rsidP="005429A2">
      <w:pPr>
        <w:rPr>
          <w:rtl/>
          <w:lang w:eastAsia="he-IL"/>
        </w:rPr>
      </w:pPr>
    </w:p>
    <w:p w:rsidR="004C3490" w:rsidRDefault="004C3490" w:rsidP="000A49A8">
      <w:pPr>
        <w:rPr>
          <w:rtl/>
          <w:lang w:eastAsia="he-IL"/>
        </w:rPr>
      </w:pPr>
      <w:bookmarkStart w:id="13851" w:name="_ETM_Q26_402575"/>
      <w:bookmarkEnd w:id="13851"/>
      <w:r>
        <w:rPr>
          <w:rFonts w:hint="cs"/>
          <w:rtl/>
          <w:lang w:eastAsia="he-IL"/>
        </w:rPr>
        <w:t xml:space="preserve">יש </w:t>
      </w:r>
      <w:bookmarkStart w:id="13852" w:name="_ETM_Q26_395000"/>
      <w:bookmarkEnd w:id="13852"/>
      <w:r>
        <w:rPr>
          <w:rFonts w:hint="cs"/>
          <w:rtl/>
          <w:lang w:eastAsia="he-IL"/>
        </w:rPr>
        <w:t xml:space="preserve">לך עוד אחת – כן, נכון. אבל הוא קודם. </w:t>
      </w:r>
      <w:bookmarkStart w:id="13853" w:name="_ETM_Q26_403466"/>
      <w:bookmarkEnd w:id="13853"/>
    </w:p>
    <w:p w:rsidR="004C3490" w:rsidRDefault="004C3490" w:rsidP="00340E3B">
      <w:pPr>
        <w:rPr>
          <w:rtl/>
          <w:lang w:eastAsia="he-IL"/>
        </w:rPr>
      </w:pPr>
      <w:bookmarkStart w:id="13854" w:name="_ETM_Q26_403540"/>
      <w:bookmarkStart w:id="13855" w:name="_ETM_Q26_403900"/>
      <w:bookmarkEnd w:id="13854"/>
      <w:bookmarkEnd w:id="13855"/>
    </w:p>
    <w:p w:rsidR="004C3490" w:rsidRDefault="004C3490" w:rsidP="00340E3B">
      <w:pPr>
        <w:pStyle w:val="a9"/>
        <w:rPr>
          <w:rtl/>
          <w:lang w:eastAsia="he-IL"/>
        </w:rPr>
      </w:pPr>
      <w:bookmarkStart w:id="13856" w:name="_ETM_Q26_404005"/>
      <w:bookmarkStart w:id="13857" w:name="ET_query_620993_11"/>
      <w:bookmarkEnd w:id="13856"/>
      <w:r w:rsidRPr="00797EE2">
        <w:rPr>
          <w:rStyle w:val="TagStyle"/>
          <w:rtl/>
        </w:rPr>
        <w:t xml:space="preserve"> &lt;&lt; שאילתה &gt;&gt;</w:t>
      </w:r>
      <w:r w:rsidRPr="007C370E">
        <w:rPr>
          <w:rStyle w:val="TagStyle"/>
          <w:rtl/>
        </w:rPr>
        <w:t xml:space="preserve"> </w:t>
      </w:r>
      <w:bookmarkStart w:id="13858" w:name="_Toc55251526"/>
      <w:bookmarkStart w:id="13859" w:name="_Toc55253207"/>
      <w:bookmarkStart w:id="13860" w:name="_Toc63860689"/>
      <w:r>
        <w:rPr>
          <w:rtl/>
          <w:lang w:eastAsia="he-IL"/>
        </w:rPr>
        <w:t>56. הקלות למחבלים בכלא</w:t>
      </w:r>
      <w:bookmarkEnd w:id="13858"/>
      <w:bookmarkEnd w:id="13859"/>
      <w:bookmarkEnd w:id="13860"/>
      <w:r w:rsidRPr="007C370E">
        <w:rPr>
          <w:rStyle w:val="TagStyle"/>
          <w:rtl/>
        </w:rPr>
        <w:t xml:space="preserve"> </w:t>
      </w:r>
      <w:r w:rsidRPr="00797EE2">
        <w:rPr>
          <w:rStyle w:val="TagStyle"/>
          <w:rtl/>
        </w:rPr>
        <w:t>&lt;&lt; שאילתה &gt;&gt;</w:t>
      </w:r>
      <w:r>
        <w:rPr>
          <w:rtl/>
          <w:lang w:eastAsia="he-IL"/>
        </w:rPr>
        <w:t xml:space="preserve"> </w:t>
      </w:r>
      <w:bookmarkEnd w:id="13857"/>
    </w:p>
    <w:p w:rsidR="004C3490" w:rsidRDefault="004C3490" w:rsidP="00340E3B">
      <w:pPr>
        <w:rPr>
          <w:rtl/>
          <w:lang w:eastAsia="he-IL"/>
        </w:rPr>
      </w:pPr>
    </w:p>
    <w:p w:rsidR="004C3490" w:rsidRDefault="004C3490" w:rsidP="00340E3B">
      <w:pPr>
        <w:pStyle w:val="a4"/>
        <w:rPr>
          <w:rtl/>
        </w:rPr>
      </w:pPr>
      <w:bookmarkStart w:id="13861" w:name="ET_speaker_5855_12"/>
      <w:r w:rsidRPr="00797EE2">
        <w:rPr>
          <w:rStyle w:val="TagStyle"/>
          <w:rtl/>
        </w:rPr>
        <w:t xml:space="preserve"> &lt;&lt; דובר &gt;&gt;</w:t>
      </w:r>
      <w:r w:rsidRPr="007C370E">
        <w:rPr>
          <w:rStyle w:val="TagStyle"/>
          <w:rtl/>
        </w:rPr>
        <w:t xml:space="preserve"> </w:t>
      </w:r>
      <w:bookmarkStart w:id="13862" w:name="_Toc55251527"/>
      <w:bookmarkStart w:id="13863" w:name="_Toc55253208"/>
      <w:bookmarkStart w:id="13864" w:name="_Toc63860690"/>
      <w:r>
        <w:rPr>
          <w:rtl/>
        </w:rPr>
        <w:t>מתן כהנא (ימינה):</w:t>
      </w:r>
      <w:bookmarkEnd w:id="13862"/>
      <w:bookmarkEnd w:id="13863"/>
      <w:bookmarkEnd w:id="13864"/>
      <w:r w:rsidRPr="007C370E">
        <w:rPr>
          <w:rStyle w:val="TagStyle"/>
          <w:rtl/>
        </w:rPr>
        <w:t xml:space="preserve"> </w:t>
      </w:r>
      <w:r w:rsidRPr="00797EE2">
        <w:rPr>
          <w:rStyle w:val="TagStyle"/>
          <w:rtl/>
        </w:rPr>
        <w:t>&lt;&lt; דובר &gt;&gt;</w:t>
      </w:r>
      <w:r>
        <w:rPr>
          <w:rtl/>
        </w:rPr>
        <w:t xml:space="preserve"> </w:t>
      </w:r>
      <w:bookmarkEnd w:id="13861"/>
    </w:p>
    <w:p w:rsidR="004C3490" w:rsidRPr="009F1FFC" w:rsidRDefault="004C3490" w:rsidP="00340E3B">
      <w:pPr>
        <w:rPr>
          <w:rtl/>
        </w:rPr>
      </w:pPr>
    </w:p>
    <w:p w:rsidR="004C3490" w:rsidRPr="009F1FFC" w:rsidRDefault="004C3490" w:rsidP="00340E3B">
      <w:pPr>
        <w:rPr>
          <w:rtl/>
        </w:rPr>
      </w:pPr>
      <w:r>
        <w:rPr>
          <w:rFonts w:hint="cs"/>
          <w:rtl/>
        </w:rPr>
        <w:t>אדוני השר, באוגוסט פורסם שנחתם הסכם על הקלות למחבלים בכלא. בנוסף, בעבר החליטה ועדה שהקים השר לשעבר ארדן על החמרת תנאי הענישה למחבלים בכלא. עד היום דבר זה לא יושם.</w:t>
      </w:r>
    </w:p>
    <w:p w:rsidR="004C3490" w:rsidRDefault="004C3490" w:rsidP="00340E3B">
      <w:pPr>
        <w:rPr>
          <w:rtl/>
        </w:rPr>
      </w:pPr>
    </w:p>
    <w:p w:rsidR="004C3490" w:rsidRDefault="004C3490" w:rsidP="00340E3B">
      <w:pPr>
        <w:rPr>
          <w:rtl/>
        </w:rPr>
      </w:pPr>
      <w:bookmarkStart w:id="13865" w:name="_ETM_Q26_424290"/>
      <w:bookmarkStart w:id="13866" w:name="_ETM_Q26_424328"/>
      <w:bookmarkEnd w:id="13865"/>
      <w:bookmarkEnd w:id="13866"/>
      <w:r w:rsidRPr="00472AB3">
        <w:rPr>
          <w:rFonts w:hint="cs"/>
          <w:rtl/>
        </w:rPr>
        <w:t>רצוני לשאול:</w:t>
      </w:r>
    </w:p>
    <w:p w:rsidR="004C3490" w:rsidRPr="00472AB3" w:rsidRDefault="004C3490" w:rsidP="00340E3B">
      <w:pPr>
        <w:rPr>
          <w:rtl/>
        </w:rPr>
      </w:pPr>
      <w:bookmarkStart w:id="13867" w:name="_ETM_Q26_409000"/>
      <w:bookmarkEnd w:id="13867"/>
    </w:p>
    <w:p w:rsidR="004C3490" w:rsidRPr="009F1FFC" w:rsidRDefault="004C3490" w:rsidP="00340E3B">
      <w:pPr>
        <w:rPr>
          <w:rtl/>
        </w:rPr>
      </w:pPr>
      <w:r>
        <w:rPr>
          <w:rFonts w:hint="cs"/>
          <w:rtl/>
        </w:rPr>
        <w:t xml:space="preserve">1. האם נכון הדבר? </w:t>
      </w:r>
    </w:p>
    <w:p w:rsidR="004C3490" w:rsidRDefault="004C3490" w:rsidP="00340E3B">
      <w:pPr>
        <w:ind w:firstLine="0"/>
        <w:rPr>
          <w:rtl/>
        </w:rPr>
      </w:pPr>
    </w:p>
    <w:p w:rsidR="004C3490" w:rsidRPr="00802B9F" w:rsidRDefault="004C3490" w:rsidP="00340E3B">
      <w:pPr>
        <w:ind w:firstLine="0"/>
        <w:rPr>
          <w:rStyle w:val="aff1"/>
          <w:rFonts w:eastAsia="Arial"/>
          <w:b w:val="0"/>
          <w:bCs w:val="0"/>
          <w:rtl/>
        </w:rPr>
      </w:pPr>
      <w:bookmarkStart w:id="13868" w:name="_ETM_Q26_406000"/>
      <w:bookmarkEnd w:id="13868"/>
      <w:r>
        <w:rPr>
          <w:rtl/>
        </w:rPr>
        <w:tab/>
      </w:r>
      <w:bookmarkStart w:id="13869" w:name="_ETM_Q26_410000"/>
      <w:bookmarkEnd w:id="13869"/>
      <w:r>
        <w:rPr>
          <w:rFonts w:hint="cs"/>
          <w:rtl/>
        </w:rPr>
        <w:t>2. מה בכוונת משרדך לעשות בכדי להחמיר את תנאי הענישה, והאם בכוונת השר לאמץ את מסקנות ועדת ארדן?</w:t>
      </w:r>
      <w:bookmarkStart w:id="13870" w:name="_ETM_Q26_438087"/>
      <w:bookmarkEnd w:id="13870"/>
    </w:p>
    <w:p w:rsidR="004C3490" w:rsidRDefault="004C3490" w:rsidP="00340E3B">
      <w:pPr>
        <w:rPr>
          <w:rtl/>
          <w:lang w:eastAsia="he-IL"/>
        </w:rPr>
      </w:pPr>
    </w:p>
    <w:p w:rsidR="004C3490" w:rsidRDefault="004C3490" w:rsidP="00340E3B">
      <w:pPr>
        <w:pStyle w:val="a4"/>
        <w:rPr>
          <w:rtl/>
        </w:rPr>
      </w:pPr>
      <w:bookmarkStart w:id="13871" w:name="ET_speaker_5968_14"/>
      <w:r w:rsidRPr="00797EE2">
        <w:rPr>
          <w:rStyle w:val="TagStyle"/>
          <w:rtl/>
        </w:rPr>
        <w:t xml:space="preserve"> &lt;&lt; דובר &gt;&gt;</w:t>
      </w:r>
      <w:r w:rsidRPr="00802B9F">
        <w:rPr>
          <w:rStyle w:val="TagStyle"/>
          <w:rtl/>
        </w:rPr>
        <w:t xml:space="preserve"> </w:t>
      </w:r>
      <w:bookmarkStart w:id="13872" w:name="_Toc55251528"/>
      <w:bookmarkStart w:id="13873" w:name="_Toc55253209"/>
      <w:bookmarkStart w:id="13874" w:name="_Toc63860691"/>
      <w:r>
        <w:rPr>
          <w:rtl/>
        </w:rPr>
        <w:t>השר לביטחון הפנים אמיר אוחנה:</w:t>
      </w:r>
      <w:bookmarkEnd w:id="13872"/>
      <w:bookmarkEnd w:id="13873"/>
      <w:bookmarkEnd w:id="13874"/>
      <w:r w:rsidRPr="00802B9F">
        <w:rPr>
          <w:rStyle w:val="TagStyle"/>
          <w:rtl/>
        </w:rPr>
        <w:t xml:space="preserve"> </w:t>
      </w:r>
      <w:r w:rsidRPr="00797EE2">
        <w:rPr>
          <w:rStyle w:val="TagStyle"/>
          <w:rtl/>
        </w:rPr>
        <w:t>&lt;&lt; דובר &gt;&gt;</w:t>
      </w:r>
      <w:r>
        <w:rPr>
          <w:rtl/>
        </w:rPr>
        <w:t xml:space="preserve"> </w:t>
      </w:r>
      <w:bookmarkEnd w:id="13871"/>
    </w:p>
    <w:p w:rsidR="004C3490" w:rsidRDefault="004C3490" w:rsidP="005429A2">
      <w:pPr>
        <w:rPr>
          <w:rtl/>
          <w:lang w:eastAsia="he-IL"/>
        </w:rPr>
      </w:pPr>
    </w:p>
    <w:p w:rsidR="004C3490" w:rsidRDefault="004C3490" w:rsidP="000A49A8">
      <w:pPr>
        <w:rPr>
          <w:rtl/>
        </w:rPr>
      </w:pPr>
      <w:bookmarkStart w:id="13875" w:name="_ETM_Q26_404630"/>
      <w:bookmarkStart w:id="13876" w:name="_ETM_Q26_439400"/>
      <w:bookmarkEnd w:id="13875"/>
      <w:bookmarkEnd w:id="13876"/>
      <w:r>
        <w:rPr>
          <w:rtl/>
        </w:rPr>
        <w:t>טוב</w:t>
      </w:r>
      <w:r>
        <w:rPr>
          <w:rFonts w:hint="cs"/>
          <w:rtl/>
        </w:rPr>
        <w:t>,</w:t>
      </w:r>
      <w:r>
        <w:rPr>
          <w:rtl/>
        </w:rPr>
        <w:t xml:space="preserve"> </w:t>
      </w:r>
      <w:bookmarkStart w:id="13877" w:name="_ETM_Q26_439910"/>
      <w:bookmarkEnd w:id="13877"/>
      <w:r>
        <w:rPr>
          <w:rtl/>
        </w:rPr>
        <w:t xml:space="preserve">לשאלתך </w:t>
      </w:r>
      <w:bookmarkStart w:id="13878" w:name="_ETM_Q26_440660"/>
      <w:bookmarkEnd w:id="13878"/>
      <w:r>
        <w:rPr>
          <w:rtl/>
        </w:rPr>
        <w:t>הראשונה</w:t>
      </w:r>
      <w:bookmarkStart w:id="13879" w:name="_ETM_Q26_440990"/>
      <w:bookmarkEnd w:id="13879"/>
      <w:r>
        <w:rPr>
          <w:rFonts w:hint="cs"/>
          <w:rtl/>
        </w:rPr>
        <w:t xml:space="preserve">, </w:t>
      </w:r>
      <w:r>
        <w:rPr>
          <w:rtl/>
        </w:rPr>
        <w:t xml:space="preserve">התשובה </w:t>
      </w:r>
      <w:bookmarkStart w:id="13880" w:name="_ETM_Q26_441260"/>
      <w:bookmarkEnd w:id="13880"/>
      <w:r>
        <w:rPr>
          <w:rtl/>
        </w:rPr>
        <w:t xml:space="preserve">היא </w:t>
      </w:r>
      <w:bookmarkStart w:id="13881" w:name="_ETM_Q26_441320"/>
      <w:bookmarkEnd w:id="13881"/>
      <w:r>
        <w:rPr>
          <w:rtl/>
        </w:rPr>
        <w:t>לא</w:t>
      </w:r>
      <w:r>
        <w:rPr>
          <w:rFonts w:hint="cs"/>
          <w:rtl/>
        </w:rPr>
        <w:t>.</w:t>
      </w:r>
      <w:r>
        <w:rPr>
          <w:rtl/>
        </w:rPr>
        <w:t xml:space="preserve"> </w:t>
      </w:r>
      <w:bookmarkStart w:id="13882" w:name="_ETM_Q26_442040"/>
      <w:bookmarkEnd w:id="13882"/>
      <w:r>
        <w:rPr>
          <w:rtl/>
        </w:rPr>
        <w:t xml:space="preserve">לא </w:t>
      </w:r>
      <w:bookmarkStart w:id="13883" w:name="_ETM_Q26_442220"/>
      <w:bookmarkEnd w:id="13883"/>
      <w:r>
        <w:rPr>
          <w:rtl/>
        </w:rPr>
        <w:t>נכון</w:t>
      </w:r>
      <w:r>
        <w:rPr>
          <w:rFonts w:hint="cs"/>
          <w:rtl/>
        </w:rPr>
        <w:t>.</w:t>
      </w:r>
      <w:r>
        <w:rPr>
          <w:rtl/>
        </w:rPr>
        <w:t xml:space="preserve"> </w:t>
      </w:r>
      <w:bookmarkStart w:id="13884" w:name="_ETM_Q26_443279"/>
      <w:bookmarkEnd w:id="13884"/>
      <w:r>
        <w:rPr>
          <w:rtl/>
        </w:rPr>
        <w:t xml:space="preserve">הפרסום </w:t>
      </w:r>
      <w:bookmarkStart w:id="13885" w:name="_ETM_Q26_443939"/>
      <w:bookmarkEnd w:id="13885"/>
      <w:r>
        <w:rPr>
          <w:rtl/>
        </w:rPr>
        <w:t xml:space="preserve">לא </w:t>
      </w:r>
      <w:bookmarkStart w:id="13886" w:name="_ETM_Q26_444029"/>
      <w:bookmarkEnd w:id="13886"/>
      <w:r>
        <w:rPr>
          <w:rtl/>
        </w:rPr>
        <w:t>נכון</w:t>
      </w:r>
      <w:r>
        <w:rPr>
          <w:rFonts w:hint="cs"/>
          <w:rtl/>
        </w:rPr>
        <w:t>,</w:t>
      </w:r>
      <w:r>
        <w:rPr>
          <w:rtl/>
        </w:rPr>
        <w:t xml:space="preserve"> </w:t>
      </w:r>
      <w:bookmarkStart w:id="13887" w:name="_ETM_Q26_444389"/>
      <w:bookmarkEnd w:id="13887"/>
      <w:r>
        <w:rPr>
          <w:rtl/>
        </w:rPr>
        <w:t>ו</w:t>
      </w:r>
      <w:bookmarkStart w:id="13888" w:name="_ETM_Q26_444839"/>
      <w:bookmarkEnd w:id="13888"/>
      <w:r>
        <w:rPr>
          <w:rFonts w:hint="cs"/>
          <w:rtl/>
        </w:rPr>
        <w:t xml:space="preserve">גם, </w:t>
      </w:r>
      <w:r>
        <w:rPr>
          <w:rtl/>
        </w:rPr>
        <w:t>לדעתי</w:t>
      </w:r>
      <w:r>
        <w:rPr>
          <w:rFonts w:hint="cs"/>
          <w:rtl/>
        </w:rPr>
        <w:t>,</w:t>
      </w:r>
      <w:r>
        <w:rPr>
          <w:rtl/>
        </w:rPr>
        <w:t xml:space="preserve"> </w:t>
      </w:r>
      <w:bookmarkStart w:id="13889" w:name="_ETM_Q26_445289"/>
      <w:bookmarkEnd w:id="13889"/>
      <w:r>
        <w:rPr>
          <w:rtl/>
        </w:rPr>
        <w:t xml:space="preserve">בשאילתה </w:t>
      </w:r>
      <w:bookmarkStart w:id="13890" w:name="_ETM_Q26_445860"/>
      <w:bookmarkEnd w:id="13890"/>
      <w:r>
        <w:rPr>
          <w:rtl/>
        </w:rPr>
        <w:t xml:space="preserve">כתבת </w:t>
      </w:r>
      <w:bookmarkStart w:id="13891" w:name="_ETM_Q26_446339"/>
      <w:bookmarkEnd w:id="13891"/>
      <w:r>
        <w:rPr>
          <w:rtl/>
        </w:rPr>
        <w:t xml:space="preserve">על </w:t>
      </w:r>
      <w:bookmarkStart w:id="13892" w:name="_ETM_Q26_446430"/>
      <w:bookmarkEnd w:id="13892"/>
      <w:r>
        <w:rPr>
          <w:rtl/>
        </w:rPr>
        <w:t xml:space="preserve">איזשהו </w:t>
      </w:r>
      <w:bookmarkStart w:id="13893" w:name="_ETM_Q26_446819"/>
      <w:bookmarkEnd w:id="13893"/>
      <w:r>
        <w:rPr>
          <w:rtl/>
        </w:rPr>
        <w:t xml:space="preserve">הסכם </w:t>
      </w:r>
      <w:bookmarkStart w:id="13894" w:name="_ETM_Q26_447629"/>
      <w:bookmarkEnd w:id="13894"/>
      <w:r>
        <w:rPr>
          <w:rFonts w:hint="cs"/>
          <w:rtl/>
        </w:rPr>
        <w:t>עם</w:t>
      </w:r>
      <w:r>
        <w:rPr>
          <w:rtl/>
        </w:rPr>
        <w:t xml:space="preserve"> </w:t>
      </w:r>
      <w:bookmarkStart w:id="13895" w:name="_ETM_Q26_447900"/>
      <w:bookmarkStart w:id="13896" w:name="_ETM_Q26_448690"/>
      <w:bookmarkEnd w:id="13895"/>
      <w:bookmarkEnd w:id="13896"/>
      <w:r>
        <w:rPr>
          <w:rtl/>
        </w:rPr>
        <w:t xml:space="preserve">האסירים </w:t>
      </w:r>
      <w:bookmarkStart w:id="13897" w:name="_ETM_Q26_449260"/>
      <w:bookmarkEnd w:id="13897"/>
      <w:r>
        <w:rPr>
          <w:rtl/>
        </w:rPr>
        <w:t>הביטחוניים</w:t>
      </w:r>
      <w:r>
        <w:rPr>
          <w:rFonts w:hint="cs"/>
          <w:rtl/>
        </w:rPr>
        <w:t xml:space="preserve">. </w:t>
      </w:r>
      <w:bookmarkStart w:id="13898" w:name="_ETM_Q26_450940"/>
      <w:bookmarkStart w:id="13899" w:name="_ETM_Q26_451180"/>
      <w:bookmarkStart w:id="13900" w:name="_ETM_Q26_451660"/>
      <w:bookmarkEnd w:id="13898"/>
      <w:bookmarkEnd w:id="13899"/>
      <w:bookmarkEnd w:id="13900"/>
      <w:r>
        <w:rPr>
          <w:rtl/>
        </w:rPr>
        <w:t xml:space="preserve">קיומו </w:t>
      </w:r>
      <w:bookmarkStart w:id="13901" w:name="_ETM_Q26_452260"/>
      <w:bookmarkEnd w:id="13901"/>
      <w:r>
        <w:rPr>
          <w:rtl/>
        </w:rPr>
        <w:t xml:space="preserve">של </w:t>
      </w:r>
      <w:bookmarkStart w:id="13902" w:name="_ETM_Q26_452890"/>
      <w:bookmarkEnd w:id="13902"/>
      <w:r>
        <w:rPr>
          <w:rtl/>
        </w:rPr>
        <w:t xml:space="preserve">הסכם </w:t>
      </w:r>
      <w:bookmarkStart w:id="13903" w:name="_ETM_Q26_453310"/>
      <w:bookmarkEnd w:id="13903"/>
      <w:r>
        <w:rPr>
          <w:rtl/>
        </w:rPr>
        <w:t xml:space="preserve">כזה </w:t>
      </w:r>
      <w:bookmarkStart w:id="13904" w:name="_ETM_Q26_453580"/>
      <w:bookmarkEnd w:id="13904"/>
      <w:r>
        <w:rPr>
          <w:rtl/>
        </w:rPr>
        <w:t xml:space="preserve">מוכחש </w:t>
      </w:r>
      <w:bookmarkStart w:id="13905" w:name="_ETM_Q26_454029"/>
      <w:bookmarkEnd w:id="13905"/>
      <w:r>
        <w:rPr>
          <w:rtl/>
        </w:rPr>
        <w:t>מכ</w:t>
      </w:r>
      <w:r>
        <w:rPr>
          <w:rFonts w:hint="cs"/>
          <w:rtl/>
        </w:rPr>
        <w:t>ו</w:t>
      </w:r>
      <w:r>
        <w:rPr>
          <w:rtl/>
        </w:rPr>
        <w:t xml:space="preserve">ל </w:t>
      </w:r>
      <w:bookmarkStart w:id="13906" w:name="_ETM_Q26_454360"/>
      <w:bookmarkEnd w:id="13906"/>
      <w:r>
        <w:rPr>
          <w:rtl/>
        </w:rPr>
        <w:t>וכ</w:t>
      </w:r>
      <w:r>
        <w:rPr>
          <w:rFonts w:hint="cs"/>
          <w:rtl/>
        </w:rPr>
        <w:t>ו</w:t>
      </w:r>
      <w:r>
        <w:rPr>
          <w:rtl/>
        </w:rPr>
        <w:t>ל</w:t>
      </w:r>
      <w:r>
        <w:rPr>
          <w:rFonts w:hint="cs"/>
          <w:rtl/>
        </w:rPr>
        <w:t>.</w:t>
      </w:r>
      <w:bookmarkStart w:id="13907" w:name="_ETM_Q26_457000"/>
      <w:bookmarkStart w:id="13908" w:name="_ETM_Q26_455190"/>
      <w:bookmarkEnd w:id="13907"/>
      <w:bookmarkEnd w:id="13908"/>
      <w:r>
        <w:rPr>
          <w:rFonts w:hint="cs"/>
          <w:rtl/>
        </w:rPr>
        <w:t xml:space="preserve"> </w:t>
      </w:r>
      <w:r>
        <w:rPr>
          <w:rtl/>
        </w:rPr>
        <w:t xml:space="preserve">אני </w:t>
      </w:r>
      <w:bookmarkStart w:id="13909" w:name="_ETM_Q26_455370"/>
      <w:bookmarkEnd w:id="13909"/>
      <w:r>
        <w:rPr>
          <w:rtl/>
        </w:rPr>
        <w:t xml:space="preserve">אגיד </w:t>
      </w:r>
      <w:bookmarkStart w:id="13910" w:name="_ETM_Q26_455490"/>
      <w:bookmarkEnd w:id="13910"/>
      <w:r>
        <w:rPr>
          <w:rtl/>
        </w:rPr>
        <w:t xml:space="preserve">לך </w:t>
      </w:r>
      <w:bookmarkStart w:id="13911" w:name="_ETM_Q26_455639"/>
      <w:bookmarkEnd w:id="13911"/>
      <w:r>
        <w:rPr>
          <w:rtl/>
        </w:rPr>
        <w:t xml:space="preserve">יותר </w:t>
      </w:r>
      <w:bookmarkStart w:id="13912" w:name="_ETM_Q26_455940"/>
      <w:bookmarkEnd w:id="13912"/>
      <w:r>
        <w:rPr>
          <w:rtl/>
        </w:rPr>
        <w:t>מזה</w:t>
      </w:r>
      <w:r>
        <w:rPr>
          <w:rFonts w:hint="cs"/>
          <w:rtl/>
        </w:rPr>
        <w:t>:</w:t>
      </w:r>
      <w:r>
        <w:rPr>
          <w:rtl/>
        </w:rPr>
        <w:t xml:space="preserve"> </w:t>
      </w:r>
      <w:bookmarkStart w:id="13913" w:name="_ETM_Q26_457789"/>
      <w:bookmarkEnd w:id="13913"/>
      <w:r>
        <w:rPr>
          <w:rtl/>
        </w:rPr>
        <w:t xml:space="preserve">אני </w:t>
      </w:r>
      <w:bookmarkStart w:id="13914" w:name="_ETM_Q26_458060"/>
      <w:bookmarkEnd w:id="13914"/>
      <w:r>
        <w:rPr>
          <w:rtl/>
        </w:rPr>
        <w:t xml:space="preserve">הכרתי </w:t>
      </w:r>
      <w:bookmarkStart w:id="13915" w:name="_ETM_Q26_458810"/>
      <w:bookmarkEnd w:id="13915"/>
      <w:r>
        <w:rPr>
          <w:rtl/>
        </w:rPr>
        <w:t xml:space="preserve">את </w:t>
      </w:r>
      <w:bookmarkStart w:id="13916" w:name="_ETM_Q26_458960"/>
      <w:bookmarkEnd w:id="13916"/>
      <w:r>
        <w:rPr>
          <w:rtl/>
        </w:rPr>
        <w:t xml:space="preserve">בתי </w:t>
      </w:r>
      <w:bookmarkStart w:id="13917" w:name="_ETM_Q26_459319"/>
      <w:bookmarkEnd w:id="13917"/>
      <w:r>
        <w:rPr>
          <w:rtl/>
        </w:rPr>
        <w:t xml:space="preserve">הסוהר </w:t>
      </w:r>
      <w:bookmarkStart w:id="13918" w:name="_ETM_Q26_459680"/>
      <w:bookmarkEnd w:id="13918"/>
      <w:r>
        <w:rPr>
          <w:rtl/>
        </w:rPr>
        <w:t xml:space="preserve">הביטחוניים </w:t>
      </w:r>
      <w:bookmarkStart w:id="13919" w:name="_ETM_Q26_460220"/>
      <w:bookmarkEnd w:id="13919"/>
      <w:r>
        <w:rPr>
          <w:rtl/>
        </w:rPr>
        <w:t xml:space="preserve">עוד </w:t>
      </w:r>
      <w:bookmarkStart w:id="13920" w:name="_ETM_Q26_460339"/>
      <w:bookmarkEnd w:id="13920"/>
      <w:r>
        <w:rPr>
          <w:rtl/>
        </w:rPr>
        <w:t xml:space="preserve">בגלגול </w:t>
      </w:r>
      <w:bookmarkStart w:id="13921" w:name="_ETM_Q26_460880"/>
      <w:bookmarkEnd w:id="13921"/>
      <w:r>
        <w:rPr>
          <w:rtl/>
        </w:rPr>
        <w:t xml:space="preserve">הקודם </w:t>
      </w:r>
      <w:bookmarkStart w:id="13922" w:name="_ETM_Q26_461389"/>
      <w:bookmarkEnd w:id="13922"/>
      <w:r>
        <w:rPr>
          <w:rtl/>
        </w:rPr>
        <w:t>שלהם</w:t>
      </w:r>
      <w:r w:rsidR="000A49A8">
        <w:rPr>
          <w:rFonts w:hint="cs"/>
          <w:rtl/>
        </w:rPr>
        <w:t>,</w:t>
      </w:r>
      <w:r>
        <w:rPr>
          <w:rtl/>
        </w:rPr>
        <w:t xml:space="preserve"> </w:t>
      </w:r>
      <w:bookmarkStart w:id="13923" w:name="_ETM_Q26_462250"/>
      <w:bookmarkEnd w:id="13923"/>
      <w:r>
        <w:rPr>
          <w:rtl/>
        </w:rPr>
        <w:t xml:space="preserve">כשהם </w:t>
      </w:r>
      <w:bookmarkStart w:id="13924" w:name="_ETM_Q26_462940"/>
      <w:bookmarkEnd w:id="13924"/>
      <w:r>
        <w:rPr>
          <w:rtl/>
        </w:rPr>
        <w:t xml:space="preserve">היו </w:t>
      </w:r>
      <w:bookmarkStart w:id="13925" w:name="_ETM_Q26_463270"/>
      <w:bookmarkEnd w:id="13925"/>
      <w:r>
        <w:rPr>
          <w:rtl/>
        </w:rPr>
        <w:t xml:space="preserve">בידי </w:t>
      </w:r>
      <w:bookmarkStart w:id="13926" w:name="_ETM_Q26_463690"/>
      <w:bookmarkEnd w:id="13926"/>
      <w:r>
        <w:rPr>
          <w:rtl/>
        </w:rPr>
        <w:t>צה"ל</w:t>
      </w:r>
      <w:r>
        <w:rPr>
          <w:rFonts w:hint="cs"/>
          <w:rtl/>
        </w:rPr>
        <w:t>.</w:t>
      </w:r>
      <w:r>
        <w:rPr>
          <w:rtl/>
        </w:rPr>
        <w:t xml:space="preserve"> </w:t>
      </w:r>
      <w:bookmarkStart w:id="13927" w:name="_ETM_Q26_464169"/>
      <w:bookmarkEnd w:id="13927"/>
      <w:r>
        <w:rPr>
          <w:rtl/>
        </w:rPr>
        <w:t xml:space="preserve">אני </w:t>
      </w:r>
      <w:bookmarkStart w:id="13928" w:name="_ETM_Q26_464710"/>
      <w:bookmarkEnd w:id="13928"/>
      <w:r>
        <w:rPr>
          <w:rtl/>
        </w:rPr>
        <w:t xml:space="preserve">זכיתי </w:t>
      </w:r>
      <w:bookmarkStart w:id="13929" w:name="_ETM_Q26_466319"/>
      <w:bookmarkEnd w:id="13929"/>
      <w:r>
        <w:rPr>
          <w:rtl/>
        </w:rPr>
        <w:t xml:space="preserve">לשרת </w:t>
      </w:r>
      <w:bookmarkStart w:id="13930" w:name="_ETM_Q26_467159"/>
      <w:bookmarkEnd w:id="13930"/>
      <w:r>
        <w:rPr>
          <w:rtl/>
        </w:rPr>
        <w:t xml:space="preserve">במילואים </w:t>
      </w:r>
      <w:bookmarkStart w:id="13931" w:name="_ETM_Q26_468400"/>
      <w:bookmarkEnd w:id="13931"/>
      <w:r>
        <w:rPr>
          <w:rtl/>
        </w:rPr>
        <w:t>בבי</w:t>
      </w:r>
      <w:r>
        <w:rPr>
          <w:rFonts w:hint="cs"/>
          <w:rtl/>
        </w:rPr>
        <w:t xml:space="preserve">ת סוהר </w:t>
      </w:r>
      <w:bookmarkStart w:id="13932" w:name="_ETM_Q26_469150"/>
      <w:bookmarkEnd w:id="13932"/>
      <w:r>
        <w:rPr>
          <w:rtl/>
        </w:rPr>
        <w:t xml:space="preserve">עופר </w:t>
      </w:r>
      <w:bookmarkStart w:id="13933" w:name="_ETM_Q26_469599"/>
      <w:bookmarkEnd w:id="13933"/>
      <w:r>
        <w:rPr>
          <w:rtl/>
        </w:rPr>
        <w:t>וב</w:t>
      </w:r>
      <w:r>
        <w:rPr>
          <w:rFonts w:hint="cs"/>
          <w:rtl/>
        </w:rPr>
        <w:t>בית סוהר</w:t>
      </w:r>
      <w:r>
        <w:rPr>
          <w:rtl/>
        </w:rPr>
        <w:t xml:space="preserve"> </w:t>
      </w:r>
      <w:bookmarkStart w:id="13934" w:name="_ETM_Q26_471520"/>
      <w:bookmarkEnd w:id="13934"/>
      <w:r>
        <w:rPr>
          <w:rtl/>
        </w:rPr>
        <w:t>מגידו</w:t>
      </w:r>
      <w:r>
        <w:rPr>
          <w:rFonts w:hint="cs"/>
          <w:rtl/>
        </w:rPr>
        <w:t>.</w:t>
      </w:r>
      <w:r>
        <w:rPr>
          <w:rtl/>
        </w:rPr>
        <w:t xml:space="preserve"> </w:t>
      </w:r>
      <w:bookmarkStart w:id="13935" w:name="_ETM_Q26_473130"/>
      <w:bookmarkEnd w:id="13935"/>
      <w:r>
        <w:rPr>
          <w:rtl/>
        </w:rPr>
        <w:t xml:space="preserve">אני </w:t>
      </w:r>
      <w:bookmarkStart w:id="13936" w:name="_ETM_Q26_473370"/>
      <w:bookmarkEnd w:id="13936"/>
      <w:r>
        <w:rPr>
          <w:rtl/>
        </w:rPr>
        <w:t xml:space="preserve">יכול </w:t>
      </w:r>
      <w:bookmarkStart w:id="13937" w:name="_ETM_Q26_474089"/>
      <w:bookmarkEnd w:id="13937"/>
      <w:r>
        <w:rPr>
          <w:rtl/>
        </w:rPr>
        <w:t xml:space="preserve">לומר </w:t>
      </w:r>
      <w:bookmarkStart w:id="13938" w:name="_ETM_Q26_474510"/>
      <w:bookmarkEnd w:id="13938"/>
      <w:r>
        <w:rPr>
          <w:rtl/>
        </w:rPr>
        <w:t xml:space="preserve">לך </w:t>
      </w:r>
      <w:bookmarkStart w:id="13939" w:name="_ETM_Q26_474810"/>
      <w:bookmarkEnd w:id="13939"/>
      <w:r>
        <w:rPr>
          <w:rtl/>
        </w:rPr>
        <w:t>בוודאות</w:t>
      </w:r>
      <w:r>
        <w:rPr>
          <w:rFonts w:hint="cs"/>
          <w:rtl/>
        </w:rPr>
        <w:t>,</w:t>
      </w:r>
      <w:r>
        <w:rPr>
          <w:rtl/>
        </w:rPr>
        <w:t xml:space="preserve"> </w:t>
      </w:r>
      <w:bookmarkStart w:id="13940" w:name="_ETM_Q26_476130"/>
      <w:bookmarkEnd w:id="13940"/>
      <w:r>
        <w:rPr>
          <w:rtl/>
        </w:rPr>
        <w:t xml:space="preserve">כמי </w:t>
      </w:r>
      <w:bookmarkStart w:id="13941" w:name="_ETM_Q26_476430"/>
      <w:bookmarkEnd w:id="13941"/>
      <w:r>
        <w:rPr>
          <w:rtl/>
        </w:rPr>
        <w:t xml:space="preserve">שמכיר </w:t>
      </w:r>
      <w:bookmarkStart w:id="13942" w:name="_ETM_Q26_477000"/>
      <w:bookmarkEnd w:id="13942"/>
      <w:r>
        <w:rPr>
          <w:rtl/>
        </w:rPr>
        <w:t xml:space="preserve">היטב </w:t>
      </w:r>
      <w:bookmarkStart w:id="13943" w:name="_ETM_Q26_477300"/>
      <w:bookmarkEnd w:id="13943"/>
      <w:r>
        <w:rPr>
          <w:rtl/>
        </w:rPr>
        <w:t xml:space="preserve">את </w:t>
      </w:r>
      <w:bookmarkStart w:id="13944" w:name="_ETM_Q26_477419"/>
      <w:bookmarkEnd w:id="13944"/>
      <w:r>
        <w:rPr>
          <w:rtl/>
        </w:rPr>
        <w:t xml:space="preserve">התחום </w:t>
      </w:r>
      <w:bookmarkStart w:id="13945" w:name="_ETM_Q26_477779"/>
      <w:bookmarkEnd w:id="13945"/>
      <w:r>
        <w:rPr>
          <w:rtl/>
        </w:rPr>
        <w:t>הזה</w:t>
      </w:r>
      <w:r>
        <w:rPr>
          <w:rFonts w:hint="cs"/>
          <w:rtl/>
        </w:rPr>
        <w:t>, ו</w:t>
      </w:r>
      <w:bookmarkStart w:id="13946" w:name="_ETM_Q26_477990"/>
      <w:bookmarkEnd w:id="13946"/>
      <w:r>
        <w:rPr>
          <w:rtl/>
        </w:rPr>
        <w:t xml:space="preserve">אני </w:t>
      </w:r>
      <w:bookmarkStart w:id="13947" w:name="_ETM_Q26_478169"/>
      <w:bookmarkEnd w:id="13947"/>
      <w:r>
        <w:rPr>
          <w:rtl/>
        </w:rPr>
        <w:t xml:space="preserve">גם </w:t>
      </w:r>
      <w:bookmarkStart w:id="13948" w:name="_ETM_Q26_478650"/>
      <w:bookmarkEnd w:id="13948"/>
      <w:r>
        <w:rPr>
          <w:rtl/>
        </w:rPr>
        <w:t xml:space="preserve">בכל </w:t>
      </w:r>
      <w:bookmarkStart w:id="13949" w:name="_ETM_Q26_478830"/>
      <w:bookmarkEnd w:id="13949"/>
      <w:r>
        <w:rPr>
          <w:rtl/>
        </w:rPr>
        <w:t xml:space="preserve">זאת </w:t>
      </w:r>
      <w:bookmarkStart w:id="13950" w:name="_ETM_Q26_479010"/>
      <w:bookmarkEnd w:id="13950"/>
      <w:r>
        <w:rPr>
          <w:rtl/>
        </w:rPr>
        <w:t xml:space="preserve">עסקתי </w:t>
      </w:r>
      <w:bookmarkStart w:id="13951" w:name="_ETM_Q26_480499"/>
      <w:bookmarkEnd w:id="13951"/>
      <w:r>
        <w:rPr>
          <w:rtl/>
        </w:rPr>
        <w:t>בתחו</w:t>
      </w:r>
      <w:r>
        <w:rPr>
          <w:rFonts w:hint="cs"/>
          <w:rtl/>
        </w:rPr>
        <w:t>ם</w:t>
      </w:r>
      <w:r>
        <w:rPr>
          <w:rtl/>
        </w:rPr>
        <w:t xml:space="preserve"> </w:t>
      </w:r>
      <w:bookmarkStart w:id="13952" w:name="_ETM_Q26_480000"/>
      <w:bookmarkStart w:id="13953" w:name="_ETM_Q26_480599"/>
      <w:bookmarkEnd w:id="13952"/>
      <w:bookmarkEnd w:id="13953"/>
      <w:r>
        <w:rPr>
          <w:rtl/>
        </w:rPr>
        <w:t xml:space="preserve">המשפט </w:t>
      </w:r>
      <w:bookmarkStart w:id="13954" w:name="_ETM_Q26_481410"/>
      <w:bookmarkEnd w:id="13954"/>
      <w:r>
        <w:rPr>
          <w:rtl/>
        </w:rPr>
        <w:t xml:space="preserve">כמה </w:t>
      </w:r>
      <w:bookmarkStart w:id="13955" w:name="_ETM_Q26_481680"/>
      <w:bookmarkEnd w:id="13955"/>
      <w:r>
        <w:rPr>
          <w:rtl/>
        </w:rPr>
        <w:t xml:space="preserve">שנים </w:t>
      </w:r>
      <w:bookmarkStart w:id="13956" w:name="_ETM_Q26_482010"/>
      <w:bookmarkEnd w:id="13956"/>
      <w:r>
        <w:rPr>
          <w:rtl/>
        </w:rPr>
        <w:t>טובות</w:t>
      </w:r>
      <w:r>
        <w:rPr>
          <w:rFonts w:hint="cs"/>
          <w:rtl/>
        </w:rPr>
        <w:t xml:space="preserve">, </w:t>
      </w:r>
      <w:bookmarkStart w:id="13957" w:name="_ETM_Q26_481000"/>
      <w:bookmarkEnd w:id="13957"/>
      <w:r>
        <w:rPr>
          <w:rFonts w:hint="cs"/>
          <w:rtl/>
        </w:rPr>
        <w:t>ש</w:t>
      </w:r>
      <w:bookmarkStart w:id="13958" w:name="_ETM_Q26_483129"/>
      <w:bookmarkEnd w:id="13958"/>
      <w:r>
        <w:rPr>
          <w:rtl/>
        </w:rPr>
        <w:t>תנאיהם</w:t>
      </w:r>
      <w:r>
        <w:rPr>
          <w:rFonts w:hint="cs"/>
          <w:rtl/>
        </w:rPr>
        <w:t xml:space="preserve"> </w:t>
      </w:r>
      <w:r>
        <w:rPr>
          <w:rFonts w:hint="eastAsia"/>
          <w:rtl/>
        </w:rPr>
        <w:t>–</w:t>
      </w:r>
      <w:r>
        <w:rPr>
          <w:rFonts w:hint="cs"/>
          <w:rtl/>
        </w:rPr>
        <w:t xml:space="preserve"> </w:t>
      </w:r>
      <w:bookmarkStart w:id="13959" w:name="_ETM_Q26_484319"/>
      <w:bookmarkEnd w:id="13959"/>
      <w:r>
        <w:rPr>
          <w:rtl/>
        </w:rPr>
        <w:t xml:space="preserve">אני </w:t>
      </w:r>
      <w:bookmarkStart w:id="13960" w:name="_ETM_Q26_484620"/>
      <w:bookmarkEnd w:id="13960"/>
      <w:r>
        <w:rPr>
          <w:rtl/>
        </w:rPr>
        <w:t xml:space="preserve">אומר </w:t>
      </w:r>
      <w:bookmarkStart w:id="13961" w:name="_ETM_Q26_484859"/>
      <w:bookmarkEnd w:id="13961"/>
      <w:r>
        <w:rPr>
          <w:rtl/>
        </w:rPr>
        <w:t xml:space="preserve">את </w:t>
      </w:r>
      <w:bookmarkStart w:id="13962" w:name="_ETM_Q26_484920"/>
      <w:bookmarkEnd w:id="13962"/>
      <w:r>
        <w:rPr>
          <w:rtl/>
        </w:rPr>
        <w:t xml:space="preserve">זה </w:t>
      </w:r>
      <w:bookmarkStart w:id="13963" w:name="_ETM_Q26_485069"/>
      <w:bookmarkEnd w:id="13963"/>
      <w:r>
        <w:rPr>
          <w:rtl/>
        </w:rPr>
        <w:t xml:space="preserve">כאן </w:t>
      </w:r>
      <w:bookmarkStart w:id="13964" w:name="_ETM_Q26_485339"/>
      <w:bookmarkEnd w:id="13964"/>
      <w:r>
        <w:rPr>
          <w:rtl/>
        </w:rPr>
        <w:t>לפרוטוקול</w:t>
      </w:r>
      <w:r>
        <w:rPr>
          <w:rFonts w:hint="cs"/>
          <w:rtl/>
        </w:rPr>
        <w:t>,</w:t>
      </w:r>
      <w:r>
        <w:rPr>
          <w:rtl/>
        </w:rPr>
        <w:t xml:space="preserve"> </w:t>
      </w:r>
      <w:bookmarkStart w:id="13965" w:name="_ETM_Q26_486029"/>
      <w:bookmarkEnd w:id="13965"/>
      <w:r>
        <w:rPr>
          <w:rtl/>
        </w:rPr>
        <w:t xml:space="preserve">אפשר </w:t>
      </w:r>
      <w:bookmarkStart w:id="13966" w:name="_ETM_Q26_486240"/>
      <w:bookmarkEnd w:id="13966"/>
      <w:r>
        <w:rPr>
          <w:rtl/>
        </w:rPr>
        <w:t xml:space="preserve">לבדוק </w:t>
      </w:r>
      <w:bookmarkStart w:id="13967" w:name="_ETM_Q26_486630"/>
      <w:bookmarkEnd w:id="13967"/>
      <w:r>
        <w:rPr>
          <w:rtl/>
        </w:rPr>
        <w:t>אותי</w:t>
      </w:r>
      <w:r>
        <w:rPr>
          <w:rFonts w:hint="cs"/>
          <w:rtl/>
        </w:rPr>
        <w:t xml:space="preserve"> </w:t>
      </w:r>
      <w:r>
        <w:rPr>
          <w:rFonts w:hint="eastAsia"/>
          <w:rtl/>
        </w:rPr>
        <w:t>–</w:t>
      </w:r>
      <w:r>
        <w:rPr>
          <w:rtl/>
        </w:rPr>
        <w:t xml:space="preserve"> </w:t>
      </w:r>
      <w:bookmarkStart w:id="13968" w:name="_ETM_Q26_487290"/>
      <w:bookmarkEnd w:id="13968"/>
      <w:r>
        <w:rPr>
          <w:rtl/>
        </w:rPr>
        <w:t xml:space="preserve">של </w:t>
      </w:r>
      <w:bookmarkStart w:id="13969" w:name="_ETM_Q26_487589"/>
      <w:bookmarkEnd w:id="13969"/>
      <w:r>
        <w:rPr>
          <w:rtl/>
        </w:rPr>
        <w:t xml:space="preserve">האסירים </w:t>
      </w:r>
      <w:bookmarkStart w:id="13970" w:name="_ETM_Q26_488279"/>
      <w:bookmarkEnd w:id="13970"/>
      <w:r>
        <w:rPr>
          <w:rtl/>
        </w:rPr>
        <w:t xml:space="preserve">הביטחוניים </w:t>
      </w:r>
      <w:bookmarkStart w:id="13971" w:name="_ETM_Q26_489650"/>
      <w:bookmarkEnd w:id="13971"/>
      <w:r>
        <w:rPr>
          <w:rtl/>
        </w:rPr>
        <w:t xml:space="preserve">מעולם </w:t>
      </w:r>
      <w:bookmarkStart w:id="13972" w:name="_ETM_Q26_490250"/>
      <w:bookmarkEnd w:id="13972"/>
      <w:r>
        <w:rPr>
          <w:rtl/>
        </w:rPr>
        <w:t xml:space="preserve">לא </w:t>
      </w:r>
      <w:bookmarkStart w:id="13973" w:name="_ETM_Q26_490400"/>
      <w:bookmarkEnd w:id="13973"/>
      <w:r>
        <w:rPr>
          <w:rtl/>
        </w:rPr>
        <w:t xml:space="preserve">היו </w:t>
      </w:r>
      <w:bookmarkStart w:id="13974" w:name="_ETM_Q26_490610"/>
      <w:bookmarkEnd w:id="13974"/>
      <w:r>
        <w:rPr>
          <w:rtl/>
        </w:rPr>
        <w:t xml:space="preserve">רעים </w:t>
      </w:r>
      <w:bookmarkStart w:id="13975" w:name="_ETM_Q26_490940"/>
      <w:bookmarkEnd w:id="13975"/>
      <w:r>
        <w:rPr>
          <w:rtl/>
        </w:rPr>
        <w:t xml:space="preserve">יותר </w:t>
      </w:r>
      <w:bookmarkStart w:id="13976" w:name="_ETM_Q26_491600"/>
      <w:bookmarkEnd w:id="13976"/>
      <w:r>
        <w:rPr>
          <w:rtl/>
        </w:rPr>
        <w:t xml:space="preserve">מאשר </w:t>
      </w:r>
      <w:bookmarkStart w:id="13977" w:name="_ETM_Q26_492049"/>
      <w:bookmarkEnd w:id="13977"/>
      <w:r>
        <w:rPr>
          <w:rtl/>
        </w:rPr>
        <w:t>היום</w:t>
      </w:r>
      <w:r>
        <w:rPr>
          <w:rFonts w:hint="cs"/>
          <w:rtl/>
        </w:rPr>
        <w:t>.</w:t>
      </w:r>
      <w:r>
        <w:rPr>
          <w:rtl/>
        </w:rPr>
        <w:t xml:space="preserve"> </w:t>
      </w:r>
      <w:bookmarkStart w:id="13978" w:name="_ETM_Q26_492919"/>
      <w:bookmarkEnd w:id="13978"/>
      <w:r>
        <w:rPr>
          <w:rtl/>
        </w:rPr>
        <w:t>כלומר</w:t>
      </w:r>
      <w:r>
        <w:rPr>
          <w:rFonts w:hint="cs"/>
          <w:rtl/>
        </w:rPr>
        <w:t>,</w:t>
      </w:r>
      <w:r>
        <w:rPr>
          <w:rtl/>
        </w:rPr>
        <w:t xml:space="preserve"> </w:t>
      </w:r>
      <w:bookmarkStart w:id="13979" w:name="_ETM_Q26_493309"/>
      <w:bookmarkEnd w:id="13979"/>
      <w:r>
        <w:rPr>
          <w:rtl/>
        </w:rPr>
        <w:t xml:space="preserve">כל </w:t>
      </w:r>
      <w:bookmarkStart w:id="13980" w:name="_ETM_Q26_493549"/>
      <w:bookmarkEnd w:id="13980"/>
      <w:r>
        <w:rPr>
          <w:rtl/>
        </w:rPr>
        <w:t xml:space="preserve">הזמן </w:t>
      </w:r>
      <w:bookmarkStart w:id="13981" w:name="_ETM_Q26_493940"/>
      <w:bookmarkEnd w:id="13981"/>
      <w:r>
        <w:rPr>
          <w:rtl/>
        </w:rPr>
        <w:t xml:space="preserve">הם </w:t>
      </w:r>
      <w:bookmarkStart w:id="13982" w:name="_ETM_Q26_494029"/>
      <w:bookmarkEnd w:id="13982"/>
      <w:r>
        <w:rPr>
          <w:rtl/>
        </w:rPr>
        <w:t xml:space="preserve">הולכים </w:t>
      </w:r>
      <w:bookmarkStart w:id="13983" w:name="_ETM_Q26_494539"/>
      <w:bookmarkEnd w:id="13983"/>
      <w:r>
        <w:rPr>
          <w:rtl/>
        </w:rPr>
        <w:t>ויורדים</w:t>
      </w:r>
      <w:r>
        <w:rPr>
          <w:rFonts w:hint="cs"/>
          <w:rtl/>
        </w:rPr>
        <w:t>.</w:t>
      </w:r>
      <w:r>
        <w:rPr>
          <w:rtl/>
        </w:rPr>
        <w:t xml:space="preserve"> </w:t>
      </w:r>
      <w:bookmarkStart w:id="13984" w:name="_ETM_Q26_495169"/>
      <w:bookmarkEnd w:id="13984"/>
      <w:r>
        <w:rPr>
          <w:rtl/>
        </w:rPr>
        <w:t xml:space="preserve">זאת </w:t>
      </w:r>
      <w:bookmarkStart w:id="13985" w:name="_ETM_Q26_495500"/>
      <w:bookmarkEnd w:id="13985"/>
      <w:r>
        <w:rPr>
          <w:rtl/>
        </w:rPr>
        <w:t>המגמה</w:t>
      </w:r>
      <w:r>
        <w:rPr>
          <w:rFonts w:hint="cs"/>
          <w:rtl/>
        </w:rPr>
        <w:t>.</w:t>
      </w:r>
      <w:r>
        <w:rPr>
          <w:rtl/>
        </w:rPr>
        <w:t xml:space="preserve"> </w:t>
      </w:r>
      <w:bookmarkStart w:id="13986" w:name="_ETM_Q26_496500"/>
      <w:bookmarkEnd w:id="13986"/>
      <w:r>
        <w:rPr>
          <w:rtl/>
        </w:rPr>
        <w:t xml:space="preserve">אין </w:t>
      </w:r>
      <w:bookmarkStart w:id="13987" w:name="_ETM_Q26_496830"/>
      <w:bookmarkEnd w:id="13987"/>
      <w:r>
        <w:rPr>
          <w:rtl/>
        </w:rPr>
        <w:t xml:space="preserve">מגמה </w:t>
      </w:r>
      <w:bookmarkStart w:id="13988" w:name="_ETM_Q26_497250"/>
      <w:bookmarkEnd w:id="13988"/>
      <w:r>
        <w:rPr>
          <w:rtl/>
        </w:rPr>
        <w:t xml:space="preserve">של </w:t>
      </w:r>
      <w:bookmarkStart w:id="13989" w:name="_ETM_Q26_497429"/>
      <w:bookmarkEnd w:id="13989"/>
      <w:r>
        <w:rPr>
          <w:rtl/>
        </w:rPr>
        <w:t>עלי</w:t>
      </w:r>
      <w:r>
        <w:rPr>
          <w:rFonts w:hint="cs"/>
          <w:rtl/>
        </w:rPr>
        <w:t>י</w:t>
      </w:r>
      <w:r>
        <w:rPr>
          <w:rtl/>
        </w:rPr>
        <w:t>ה</w:t>
      </w:r>
      <w:r>
        <w:rPr>
          <w:rFonts w:hint="cs"/>
          <w:rtl/>
        </w:rPr>
        <w:t>.</w:t>
      </w:r>
      <w:bookmarkStart w:id="13990" w:name="_ETM_Q26_501224"/>
      <w:bookmarkStart w:id="13991" w:name="_ETM_Q26_501293"/>
      <w:bookmarkStart w:id="13992" w:name="_ETM_Q26_501393"/>
      <w:bookmarkStart w:id="13993" w:name="_ETM_Q26_501448"/>
      <w:bookmarkStart w:id="13994" w:name="_ETM_Q26_499449"/>
      <w:bookmarkStart w:id="13995" w:name="_ETM_Q26_500289"/>
      <w:bookmarkEnd w:id="13990"/>
      <w:bookmarkEnd w:id="13991"/>
      <w:bookmarkEnd w:id="13992"/>
      <w:bookmarkEnd w:id="13993"/>
      <w:bookmarkEnd w:id="13994"/>
      <w:bookmarkEnd w:id="13995"/>
      <w:r>
        <w:rPr>
          <w:rFonts w:hint="cs"/>
          <w:rtl/>
        </w:rPr>
        <w:t xml:space="preserve"> </w:t>
      </w:r>
      <w:bookmarkStart w:id="13996" w:name="_ETM_Q26_501170"/>
      <w:bookmarkEnd w:id="13996"/>
      <w:r>
        <w:rPr>
          <w:rtl/>
        </w:rPr>
        <w:t xml:space="preserve">כשר </w:t>
      </w:r>
      <w:bookmarkStart w:id="13997" w:name="_ETM_Q26_500890"/>
      <w:bookmarkEnd w:id="13997"/>
      <w:r>
        <w:rPr>
          <w:rtl/>
        </w:rPr>
        <w:t xml:space="preserve">לביטחון </w:t>
      </w:r>
      <w:bookmarkStart w:id="13998" w:name="_ETM_Q26_501339"/>
      <w:bookmarkEnd w:id="13998"/>
      <w:r>
        <w:rPr>
          <w:rtl/>
        </w:rPr>
        <w:t xml:space="preserve">הפנים </w:t>
      </w:r>
      <w:bookmarkStart w:id="13999" w:name="_ETM_Q26_502640"/>
      <w:bookmarkStart w:id="14000" w:name="_ETM_Q26_503089"/>
      <w:bookmarkStart w:id="14001" w:name="_ETM_Q26_503359"/>
      <w:bookmarkStart w:id="14002" w:name="_ETM_Q26_504640"/>
      <w:bookmarkStart w:id="14003" w:name="_ETM_Q26_505029"/>
      <w:bookmarkEnd w:id="13999"/>
      <w:bookmarkEnd w:id="14000"/>
      <w:bookmarkEnd w:id="14001"/>
      <w:bookmarkEnd w:id="14002"/>
      <w:bookmarkEnd w:id="14003"/>
      <w:r>
        <w:rPr>
          <w:rFonts w:hint="cs"/>
          <w:rtl/>
        </w:rPr>
        <w:t xml:space="preserve">אני הנחיתי </w:t>
      </w:r>
      <w:r>
        <w:rPr>
          <w:rtl/>
        </w:rPr>
        <w:t xml:space="preserve">את </w:t>
      </w:r>
      <w:bookmarkStart w:id="14004" w:name="_ETM_Q26_505089"/>
      <w:bookmarkEnd w:id="14004"/>
      <w:r>
        <w:rPr>
          <w:rtl/>
        </w:rPr>
        <w:t xml:space="preserve">שירות </w:t>
      </w:r>
      <w:bookmarkStart w:id="14005" w:name="_ETM_Q26_505359"/>
      <w:bookmarkEnd w:id="14005"/>
      <w:r>
        <w:rPr>
          <w:rtl/>
        </w:rPr>
        <w:t xml:space="preserve">בתי </w:t>
      </w:r>
      <w:bookmarkStart w:id="14006" w:name="_ETM_Q26_505630"/>
      <w:bookmarkEnd w:id="14006"/>
      <w:r>
        <w:rPr>
          <w:rtl/>
        </w:rPr>
        <w:t xml:space="preserve">הסוהר </w:t>
      </w:r>
      <w:bookmarkStart w:id="14007" w:name="_ETM_Q26_505929"/>
      <w:bookmarkEnd w:id="14007"/>
      <w:r>
        <w:rPr>
          <w:rtl/>
        </w:rPr>
        <w:t xml:space="preserve">להמשיך </w:t>
      </w:r>
      <w:bookmarkStart w:id="14008" w:name="_ETM_Q26_506470"/>
      <w:bookmarkEnd w:id="14008"/>
      <w:r>
        <w:rPr>
          <w:rtl/>
        </w:rPr>
        <w:t xml:space="preserve">ולפעול </w:t>
      </w:r>
      <w:bookmarkStart w:id="14009" w:name="_ETM_Q26_507009"/>
      <w:bookmarkEnd w:id="14009"/>
      <w:r>
        <w:rPr>
          <w:rtl/>
        </w:rPr>
        <w:t xml:space="preserve">בהתאם </w:t>
      </w:r>
      <w:bookmarkStart w:id="14010" w:name="_ETM_Q26_507429"/>
      <w:bookmarkEnd w:id="14010"/>
      <w:r>
        <w:rPr>
          <w:rtl/>
        </w:rPr>
        <w:t xml:space="preserve">למדיניות </w:t>
      </w:r>
      <w:bookmarkStart w:id="14011" w:name="_ETM_Q26_507999"/>
      <w:bookmarkEnd w:id="14011"/>
      <w:r>
        <w:rPr>
          <w:rtl/>
        </w:rPr>
        <w:t xml:space="preserve">שלי </w:t>
      </w:r>
      <w:bookmarkStart w:id="14012" w:name="_ETM_Q26_508210"/>
      <w:bookmarkEnd w:id="14012"/>
      <w:r>
        <w:rPr>
          <w:rtl/>
        </w:rPr>
        <w:t>להק</w:t>
      </w:r>
      <w:bookmarkStart w:id="14013" w:name="_ETM_Q26_508509"/>
      <w:bookmarkEnd w:id="14013"/>
      <w:r>
        <w:rPr>
          <w:rtl/>
        </w:rPr>
        <w:t xml:space="preserve">שחת </w:t>
      </w:r>
      <w:bookmarkStart w:id="14014" w:name="_ETM_Q26_509289"/>
      <w:bookmarkEnd w:id="14014"/>
      <w:r>
        <w:rPr>
          <w:rFonts w:hint="cs"/>
          <w:rtl/>
        </w:rPr>
        <w:t xml:space="preserve">– </w:t>
      </w:r>
      <w:r>
        <w:rPr>
          <w:rtl/>
        </w:rPr>
        <w:t xml:space="preserve">לא </w:t>
      </w:r>
      <w:bookmarkStart w:id="14015" w:name="_ETM_Q26_509409"/>
      <w:bookmarkEnd w:id="14015"/>
      <w:r>
        <w:rPr>
          <w:rtl/>
        </w:rPr>
        <w:t xml:space="preserve">להקלת </w:t>
      </w:r>
      <w:bookmarkStart w:id="14016" w:name="_ETM_Q26_510309"/>
      <w:bookmarkStart w:id="14017" w:name="_ETM_Q26_511619"/>
      <w:bookmarkEnd w:id="14016"/>
      <w:bookmarkEnd w:id="14017"/>
      <w:r>
        <w:rPr>
          <w:rFonts w:hint="cs"/>
          <w:rtl/>
        </w:rPr>
        <w:t xml:space="preserve">– </w:t>
      </w:r>
      <w:r>
        <w:rPr>
          <w:rtl/>
        </w:rPr>
        <w:t xml:space="preserve">תנאי </w:t>
      </w:r>
      <w:bookmarkStart w:id="14018" w:name="_ETM_Q26_511890"/>
      <w:bookmarkEnd w:id="14018"/>
      <w:r>
        <w:rPr>
          <w:rtl/>
        </w:rPr>
        <w:t xml:space="preserve">כליאת </w:t>
      </w:r>
      <w:bookmarkStart w:id="14019" w:name="_ETM_Q26_512279"/>
      <w:bookmarkEnd w:id="14019"/>
      <w:r>
        <w:rPr>
          <w:rtl/>
        </w:rPr>
        <w:t xml:space="preserve">האסירים </w:t>
      </w:r>
      <w:bookmarkStart w:id="14020" w:name="_ETM_Q26_512670"/>
      <w:bookmarkEnd w:id="14020"/>
      <w:r>
        <w:rPr>
          <w:rtl/>
        </w:rPr>
        <w:t>הביטחוניים</w:t>
      </w:r>
      <w:r>
        <w:rPr>
          <w:rFonts w:hint="cs"/>
          <w:rtl/>
        </w:rPr>
        <w:t>,</w:t>
      </w:r>
      <w:r>
        <w:rPr>
          <w:rtl/>
        </w:rPr>
        <w:t xml:space="preserve"> </w:t>
      </w:r>
      <w:bookmarkStart w:id="14021" w:name="_ETM_Q26_514250"/>
      <w:bookmarkEnd w:id="14021"/>
      <w:r>
        <w:rPr>
          <w:rtl/>
        </w:rPr>
        <w:t>לרבות</w:t>
      </w:r>
      <w:r>
        <w:rPr>
          <w:rFonts w:hint="cs"/>
          <w:rtl/>
        </w:rPr>
        <w:t>,</w:t>
      </w:r>
      <w:r>
        <w:rPr>
          <w:rtl/>
        </w:rPr>
        <w:t xml:space="preserve"> </w:t>
      </w:r>
      <w:bookmarkStart w:id="14022" w:name="_ETM_Q26_515000"/>
      <w:bookmarkEnd w:id="14022"/>
      <w:r>
        <w:rPr>
          <w:rtl/>
        </w:rPr>
        <w:t xml:space="preserve">אבל </w:t>
      </w:r>
      <w:bookmarkStart w:id="14023" w:name="_ETM_Q26_515240"/>
      <w:bookmarkEnd w:id="14023"/>
      <w:r>
        <w:rPr>
          <w:rtl/>
        </w:rPr>
        <w:t xml:space="preserve">לא </w:t>
      </w:r>
      <w:bookmarkStart w:id="14024" w:name="_ETM_Q26_515360"/>
      <w:bookmarkEnd w:id="14024"/>
      <w:r>
        <w:rPr>
          <w:rtl/>
        </w:rPr>
        <w:t>רק</w:t>
      </w:r>
      <w:r>
        <w:rPr>
          <w:rFonts w:hint="cs"/>
          <w:rtl/>
        </w:rPr>
        <w:t>,</w:t>
      </w:r>
      <w:r>
        <w:rPr>
          <w:rtl/>
        </w:rPr>
        <w:t xml:space="preserve"> </w:t>
      </w:r>
      <w:bookmarkStart w:id="14025" w:name="_ETM_Q26_516010"/>
      <w:bookmarkEnd w:id="14025"/>
      <w:r>
        <w:rPr>
          <w:rtl/>
        </w:rPr>
        <w:t xml:space="preserve">מימוש </w:t>
      </w:r>
      <w:bookmarkStart w:id="14026" w:name="_ETM_Q26_516879"/>
      <w:bookmarkEnd w:id="14026"/>
      <w:r>
        <w:rPr>
          <w:rtl/>
        </w:rPr>
        <w:t xml:space="preserve">ההחלטות </w:t>
      </w:r>
      <w:bookmarkStart w:id="14027" w:name="_ETM_Q26_517929"/>
      <w:bookmarkEnd w:id="14027"/>
      <w:r>
        <w:rPr>
          <w:rtl/>
        </w:rPr>
        <w:t xml:space="preserve">בעניין </w:t>
      </w:r>
      <w:bookmarkStart w:id="14028" w:name="_ETM_Q26_518469"/>
      <w:bookmarkEnd w:id="14028"/>
      <w:r>
        <w:rPr>
          <w:rtl/>
        </w:rPr>
        <w:t xml:space="preserve">זה </w:t>
      </w:r>
      <w:bookmarkStart w:id="14029" w:name="_ETM_Q26_518710"/>
      <w:bookmarkEnd w:id="14029"/>
      <w:r>
        <w:rPr>
          <w:rtl/>
        </w:rPr>
        <w:t xml:space="preserve">עד </w:t>
      </w:r>
      <w:bookmarkStart w:id="14030" w:name="_ETM_Q26_518949"/>
      <w:bookmarkEnd w:id="14030"/>
      <w:r>
        <w:rPr>
          <w:rtl/>
        </w:rPr>
        <w:t>כה</w:t>
      </w:r>
      <w:r>
        <w:rPr>
          <w:rFonts w:hint="cs"/>
          <w:rtl/>
        </w:rPr>
        <w:t xml:space="preserve">. </w:t>
      </w:r>
      <w:bookmarkStart w:id="14031" w:name="_ETM_Q26_520359"/>
      <w:bookmarkEnd w:id="14031"/>
    </w:p>
    <w:p w:rsidR="004C3490" w:rsidRDefault="004C3490" w:rsidP="00340E3B">
      <w:pPr>
        <w:rPr>
          <w:rtl/>
        </w:rPr>
      </w:pPr>
    </w:p>
    <w:p w:rsidR="004C3490" w:rsidRDefault="004C3490" w:rsidP="00340E3B">
      <w:pPr>
        <w:rPr>
          <w:rtl/>
        </w:rPr>
      </w:pPr>
      <w:r>
        <w:rPr>
          <w:rFonts w:hint="cs"/>
          <w:rtl/>
        </w:rPr>
        <w:t>הו</w:t>
      </w:r>
      <w:r>
        <w:rPr>
          <w:rtl/>
        </w:rPr>
        <w:t xml:space="preserve">ועדה </w:t>
      </w:r>
      <w:bookmarkStart w:id="14032" w:name="_ETM_Q26_520870"/>
      <w:bookmarkEnd w:id="14032"/>
      <w:r>
        <w:rPr>
          <w:rtl/>
        </w:rPr>
        <w:t xml:space="preserve">שדיברת </w:t>
      </w:r>
      <w:bookmarkStart w:id="14033" w:name="_ETM_Q26_521350"/>
      <w:bookmarkEnd w:id="14033"/>
      <w:r>
        <w:rPr>
          <w:rtl/>
        </w:rPr>
        <w:t xml:space="preserve">עליה </w:t>
      </w:r>
      <w:bookmarkStart w:id="14034" w:name="_ETM_Q26_521559"/>
      <w:bookmarkEnd w:id="14034"/>
      <w:r>
        <w:rPr>
          <w:rtl/>
        </w:rPr>
        <w:t xml:space="preserve">היא </w:t>
      </w:r>
      <w:bookmarkStart w:id="14035" w:name="_ETM_Q26_521649"/>
      <w:bookmarkEnd w:id="14035"/>
      <w:r>
        <w:rPr>
          <w:rtl/>
        </w:rPr>
        <w:t xml:space="preserve">ועדה </w:t>
      </w:r>
      <w:bookmarkStart w:id="14036" w:name="_ETM_Q26_521979"/>
      <w:bookmarkEnd w:id="14036"/>
      <w:r>
        <w:rPr>
          <w:rtl/>
        </w:rPr>
        <w:t xml:space="preserve">בראשות </w:t>
      </w:r>
      <w:bookmarkStart w:id="14037" w:name="_ETM_Q26_522429"/>
      <w:bookmarkEnd w:id="14037"/>
      <w:r>
        <w:rPr>
          <w:rtl/>
        </w:rPr>
        <w:t xml:space="preserve">ניצב </w:t>
      </w:r>
      <w:bookmarkStart w:id="14038" w:name="_ETM_Q26_522819"/>
      <w:bookmarkEnd w:id="14038"/>
      <w:proofErr w:type="spellStart"/>
      <w:r>
        <w:rPr>
          <w:rtl/>
        </w:rPr>
        <w:t>קעטבי</w:t>
      </w:r>
      <w:proofErr w:type="spellEnd"/>
      <w:r>
        <w:rPr>
          <w:rFonts w:hint="cs"/>
          <w:rtl/>
        </w:rPr>
        <w:t>.</w:t>
      </w:r>
      <w:r>
        <w:rPr>
          <w:rtl/>
        </w:rPr>
        <w:t xml:space="preserve"> </w:t>
      </w:r>
      <w:bookmarkStart w:id="14039" w:name="_ETM_Q26_524579"/>
      <w:bookmarkEnd w:id="14039"/>
      <w:r>
        <w:rPr>
          <w:rtl/>
        </w:rPr>
        <w:t xml:space="preserve">קודמי </w:t>
      </w:r>
      <w:bookmarkStart w:id="14040" w:name="_ETM_Q26_525210"/>
      <w:bookmarkEnd w:id="14040"/>
      <w:r>
        <w:rPr>
          <w:rtl/>
        </w:rPr>
        <w:t xml:space="preserve">כבר </w:t>
      </w:r>
      <w:bookmarkStart w:id="14041" w:name="_ETM_Q26_525839"/>
      <w:bookmarkEnd w:id="14041"/>
      <w:r>
        <w:rPr>
          <w:rtl/>
        </w:rPr>
        <w:t xml:space="preserve">ביקש </w:t>
      </w:r>
      <w:bookmarkStart w:id="14042" w:name="_ETM_Q26_526500"/>
      <w:bookmarkEnd w:id="14042"/>
      <w:r>
        <w:rPr>
          <w:rtl/>
        </w:rPr>
        <w:t xml:space="preserve">דיון </w:t>
      </w:r>
      <w:bookmarkStart w:id="14043" w:name="_ETM_Q26_526920"/>
      <w:bookmarkEnd w:id="14043"/>
      <w:r>
        <w:rPr>
          <w:rtl/>
        </w:rPr>
        <w:t xml:space="preserve">בקבינט </w:t>
      </w:r>
      <w:bookmarkStart w:id="14044" w:name="_ETM_Q26_527460"/>
      <w:bookmarkEnd w:id="14044"/>
      <w:r>
        <w:rPr>
          <w:rtl/>
        </w:rPr>
        <w:t>המדיני</w:t>
      </w:r>
      <w:bookmarkStart w:id="14045" w:name="_ETM_Q26_527850"/>
      <w:bookmarkEnd w:id="14045"/>
      <w:r>
        <w:rPr>
          <w:rFonts w:hint="cs"/>
          <w:rtl/>
        </w:rPr>
        <w:t>-</w:t>
      </w:r>
      <w:r>
        <w:rPr>
          <w:rtl/>
        </w:rPr>
        <w:t>הביטחוני</w:t>
      </w:r>
      <w:r>
        <w:rPr>
          <w:rFonts w:hint="cs"/>
          <w:rtl/>
        </w:rPr>
        <w:t>,</w:t>
      </w:r>
      <w:r>
        <w:rPr>
          <w:rtl/>
        </w:rPr>
        <w:t xml:space="preserve"> </w:t>
      </w:r>
      <w:bookmarkStart w:id="14046" w:name="_ETM_Q26_528839"/>
      <w:bookmarkEnd w:id="14046"/>
      <w:r>
        <w:rPr>
          <w:rtl/>
        </w:rPr>
        <w:t xml:space="preserve">כי </w:t>
      </w:r>
      <w:bookmarkStart w:id="14047" w:name="_ETM_Q26_529050"/>
      <w:bookmarkEnd w:id="14047"/>
      <w:r>
        <w:rPr>
          <w:rtl/>
        </w:rPr>
        <w:t xml:space="preserve">מטבע </w:t>
      </w:r>
      <w:bookmarkStart w:id="14048" w:name="_ETM_Q26_529469"/>
      <w:bookmarkEnd w:id="14048"/>
      <w:r>
        <w:rPr>
          <w:rtl/>
        </w:rPr>
        <w:t xml:space="preserve">הדברים </w:t>
      </w:r>
      <w:bookmarkStart w:id="14049" w:name="_ETM_Q26_529980"/>
      <w:bookmarkEnd w:id="14049"/>
      <w:r>
        <w:rPr>
          <w:rtl/>
        </w:rPr>
        <w:t xml:space="preserve">למה </w:t>
      </w:r>
      <w:bookmarkStart w:id="14050" w:name="_ETM_Q26_530279"/>
      <w:bookmarkEnd w:id="14050"/>
      <w:r>
        <w:rPr>
          <w:rtl/>
        </w:rPr>
        <w:t xml:space="preserve">שמתחולל </w:t>
      </w:r>
      <w:bookmarkStart w:id="14051" w:name="_ETM_Q26_531399"/>
      <w:bookmarkEnd w:id="14051"/>
      <w:r>
        <w:rPr>
          <w:rtl/>
        </w:rPr>
        <w:t xml:space="preserve">בתוך </w:t>
      </w:r>
      <w:bookmarkStart w:id="14052" w:name="_ETM_Q26_531850"/>
      <w:bookmarkEnd w:id="14052"/>
      <w:r>
        <w:rPr>
          <w:rtl/>
        </w:rPr>
        <w:t xml:space="preserve">בתי </w:t>
      </w:r>
      <w:bookmarkStart w:id="14053" w:name="_ETM_Q26_532180"/>
      <w:bookmarkEnd w:id="14053"/>
      <w:r>
        <w:rPr>
          <w:rtl/>
        </w:rPr>
        <w:t xml:space="preserve">הסוהר </w:t>
      </w:r>
      <w:bookmarkStart w:id="14054" w:name="_ETM_Q26_532539"/>
      <w:bookmarkEnd w:id="14054"/>
      <w:r>
        <w:rPr>
          <w:rtl/>
        </w:rPr>
        <w:t xml:space="preserve">יש </w:t>
      </w:r>
      <w:bookmarkStart w:id="14055" w:name="_ETM_Q26_532719"/>
      <w:bookmarkEnd w:id="14055"/>
      <w:r>
        <w:rPr>
          <w:rtl/>
        </w:rPr>
        <w:t xml:space="preserve">השלכות </w:t>
      </w:r>
      <w:bookmarkStart w:id="14056" w:name="_ETM_Q26_533289"/>
      <w:bookmarkEnd w:id="14056"/>
      <w:r>
        <w:rPr>
          <w:rtl/>
        </w:rPr>
        <w:t xml:space="preserve">גם </w:t>
      </w:r>
      <w:bookmarkStart w:id="14057" w:name="_ETM_Q26_533649"/>
      <w:bookmarkEnd w:id="14057"/>
      <w:r>
        <w:rPr>
          <w:rtl/>
        </w:rPr>
        <w:t xml:space="preserve">מחוץ </w:t>
      </w:r>
      <w:bookmarkStart w:id="14058" w:name="_ETM_Q26_534039"/>
      <w:bookmarkEnd w:id="14058"/>
      <w:r>
        <w:rPr>
          <w:rtl/>
        </w:rPr>
        <w:t xml:space="preserve">לבתי </w:t>
      </w:r>
      <w:bookmarkStart w:id="14059" w:name="_ETM_Q26_534430"/>
      <w:bookmarkEnd w:id="14059"/>
      <w:r>
        <w:rPr>
          <w:rtl/>
        </w:rPr>
        <w:t>הסוהר</w:t>
      </w:r>
      <w:r>
        <w:rPr>
          <w:rFonts w:hint="cs"/>
          <w:rtl/>
        </w:rPr>
        <w:t>,</w:t>
      </w:r>
      <w:r>
        <w:rPr>
          <w:rtl/>
        </w:rPr>
        <w:t xml:space="preserve"> </w:t>
      </w:r>
      <w:bookmarkStart w:id="14060" w:name="_ETM_Q26_536429"/>
      <w:bookmarkEnd w:id="14060"/>
      <w:r>
        <w:rPr>
          <w:rtl/>
        </w:rPr>
        <w:t>ולצערי</w:t>
      </w:r>
      <w:r>
        <w:rPr>
          <w:rFonts w:hint="cs"/>
          <w:rtl/>
        </w:rPr>
        <w:t xml:space="preserve"> הוא</w:t>
      </w:r>
      <w:r>
        <w:rPr>
          <w:rtl/>
        </w:rPr>
        <w:t xml:space="preserve"> </w:t>
      </w:r>
      <w:bookmarkStart w:id="14061" w:name="_ETM_Q26_537210"/>
      <w:bookmarkEnd w:id="14061"/>
      <w:r>
        <w:rPr>
          <w:rtl/>
        </w:rPr>
        <w:t xml:space="preserve">לא </w:t>
      </w:r>
      <w:bookmarkStart w:id="14062" w:name="_ETM_Q26_537420"/>
      <w:bookmarkEnd w:id="14062"/>
      <w:r>
        <w:rPr>
          <w:rtl/>
        </w:rPr>
        <w:t>נענה</w:t>
      </w:r>
      <w:r>
        <w:rPr>
          <w:rFonts w:hint="cs"/>
          <w:rtl/>
        </w:rPr>
        <w:t>.</w:t>
      </w:r>
      <w:r>
        <w:rPr>
          <w:rtl/>
        </w:rPr>
        <w:t xml:space="preserve"> </w:t>
      </w:r>
      <w:bookmarkStart w:id="14063" w:name="_ETM_Q26_537929"/>
      <w:bookmarkEnd w:id="14063"/>
      <w:r>
        <w:rPr>
          <w:rtl/>
        </w:rPr>
        <w:t xml:space="preserve">אני </w:t>
      </w:r>
      <w:bookmarkStart w:id="14064" w:name="_ETM_Q26_538140"/>
      <w:bookmarkEnd w:id="14064"/>
      <w:r>
        <w:rPr>
          <w:rtl/>
        </w:rPr>
        <w:t xml:space="preserve">חידשתי </w:t>
      </w:r>
      <w:bookmarkStart w:id="14065" w:name="_ETM_Q26_538800"/>
      <w:bookmarkEnd w:id="14065"/>
      <w:r>
        <w:rPr>
          <w:rtl/>
        </w:rPr>
        <w:t xml:space="preserve">את </w:t>
      </w:r>
      <w:bookmarkStart w:id="14066" w:name="_ETM_Q26_538920"/>
      <w:bookmarkEnd w:id="14066"/>
      <w:r>
        <w:rPr>
          <w:rtl/>
        </w:rPr>
        <w:t xml:space="preserve">הבקשה </w:t>
      </w:r>
      <w:bookmarkStart w:id="14067" w:name="_ETM_Q26_539460"/>
      <w:bookmarkEnd w:id="14067"/>
      <w:r>
        <w:rPr>
          <w:rtl/>
        </w:rPr>
        <w:t xml:space="preserve">הזו </w:t>
      </w:r>
      <w:bookmarkStart w:id="14068" w:name="_ETM_Q26_539640"/>
      <w:bookmarkEnd w:id="14068"/>
      <w:r>
        <w:rPr>
          <w:rtl/>
        </w:rPr>
        <w:t xml:space="preserve">לקיים </w:t>
      </w:r>
      <w:bookmarkStart w:id="14069" w:name="_ETM_Q26_540480"/>
      <w:bookmarkEnd w:id="14069"/>
      <w:r>
        <w:rPr>
          <w:rtl/>
        </w:rPr>
        <w:t xml:space="preserve">דיון </w:t>
      </w:r>
      <w:bookmarkStart w:id="14070" w:name="_ETM_Q26_540989"/>
      <w:bookmarkEnd w:id="14070"/>
      <w:r>
        <w:rPr>
          <w:rtl/>
        </w:rPr>
        <w:t xml:space="preserve">בקבינט </w:t>
      </w:r>
      <w:bookmarkStart w:id="14071" w:name="_ETM_Q26_541440"/>
      <w:bookmarkEnd w:id="14071"/>
      <w:r>
        <w:rPr>
          <w:rtl/>
        </w:rPr>
        <w:t>המדיני</w:t>
      </w:r>
      <w:bookmarkStart w:id="14072" w:name="_ETM_Q26_541800"/>
      <w:bookmarkEnd w:id="14072"/>
      <w:r>
        <w:rPr>
          <w:rFonts w:hint="cs"/>
          <w:rtl/>
        </w:rPr>
        <w:t>-</w:t>
      </w:r>
      <w:r>
        <w:rPr>
          <w:rtl/>
        </w:rPr>
        <w:t>ב</w:t>
      </w:r>
      <w:r>
        <w:rPr>
          <w:rFonts w:hint="cs"/>
          <w:rtl/>
        </w:rPr>
        <w:t>י</w:t>
      </w:r>
      <w:r>
        <w:rPr>
          <w:rtl/>
        </w:rPr>
        <w:t xml:space="preserve">טחוני </w:t>
      </w:r>
      <w:bookmarkStart w:id="14073" w:name="_ETM_Q26_542720"/>
      <w:bookmarkEnd w:id="14073"/>
      <w:r>
        <w:rPr>
          <w:rtl/>
        </w:rPr>
        <w:t xml:space="preserve">במטרה </w:t>
      </w:r>
      <w:bookmarkStart w:id="14074" w:name="_ETM_Q26_543170"/>
      <w:bookmarkEnd w:id="14074"/>
      <w:r>
        <w:rPr>
          <w:rtl/>
        </w:rPr>
        <w:t xml:space="preserve">לאמץ </w:t>
      </w:r>
      <w:bookmarkStart w:id="14075" w:name="_ETM_Q26_543850"/>
      <w:bookmarkEnd w:id="14075"/>
      <w:r>
        <w:rPr>
          <w:rtl/>
        </w:rPr>
        <w:t xml:space="preserve">את </w:t>
      </w:r>
      <w:bookmarkStart w:id="14076" w:name="_ETM_Q26_544029"/>
      <w:bookmarkEnd w:id="14076"/>
      <w:r>
        <w:rPr>
          <w:rtl/>
        </w:rPr>
        <w:t xml:space="preserve">המלצות </w:t>
      </w:r>
      <w:bookmarkStart w:id="14077" w:name="_ETM_Q26_544420"/>
      <w:bookmarkEnd w:id="14077"/>
      <w:r>
        <w:rPr>
          <w:rtl/>
        </w:rPr>
        <w:t>הוועדה</w:t>
      </w:r>
      <w:r>
        <w:rPr>
          <w:rFonts w:hint="cs"/>
          <w:rtl/>
        </w:rPr>
        <w:t>.</w:t>
      </w:r>
      <w:r>
        <w:rPr>
          <w:rtl/>
        </w:rPr>
        <w:t xml:space="preserve"> </w:t>
      </w:r>
      <w:bookmarkStart w:id="14078" w:name="_ETM_Q26_545350"/>
      <w:bookmarkEnd w:id="14078"/>
      <w:r>
        <w:rPr>
          <w:rtl/>
        </w:rPr>
        <w:t xml:space="preserve">אבל </w:t>
      </w:r>
      <w:bookmarkStart w:id="14079" w:name="_ETM_Q26_545619"/>
      <w:bookmarkEnd w:id="14079"/>
      <w:r>
        <w:rPr>
          <w:rtl/>
        </w:rPr>
        <w:t xml:space="preserve">זה </w:t>
      </w:r>
      <w:bookmarkStart w:id="14080" w:name="_ETM_Q26_545740"/>
      <w:bookmarkEnd w:id="14080"/>
      <w:r>
        <w:rPr>
          <w:rtl/>
        </w:rPr>
        <w:t xml:space="preserve">לא </w:t>
      </w:r>
      <w:bookmarkStart w:id="14081" w:name="_ETM_Q26_545860"/>
      <w:bookmarkEnd w:id="14081"/>
      <w:r>
        <w:rPr>
          <w:rtl/>
        </w:rPr>
        <w:t>מנע</w:t>
      </w:r>
      <w:r>
        <w:rPr>
          <w:rFonts w:hint="cs"/>
          <w:rtl/>
        </w:rPr>
        <w:t>,</w:t>
      </w:r>
      <w:r>
        <w:rPr>
          <w:rtl/>
        </w:rPr>
        <w:t xml:space="preserve"> </w:t>
      </w:r>
      <w:bookmarkStart w:id="14082" w:name="_ETM_Q26_546490"/>
      <w:bookmarkEnd w:id="14082"/>
      <w:r>
        <w:rPr>
          <w:rtl/>
        </w:rPr>
        <w:t xml:space="preserve">לא </w:t>
      </w:r>
      <w:bookmarkStart w:id="14083" w:name="_ETM_Q26_546670"/>
      <w:bookmarkEnd w:id="14083"/>
      <w:r>
        <w:rPr>
          <w:rtl/>
        </w:rPr>
        <w:t xml:space="preserve">מקודמי </w:t>
      </w:r>
      <w:bookmarkStart w:id="14084" w:name="_ETM_Q26_547270"/>
      <w:bookmarkEnd w:id="14084"/>
      <w:r>
        <w:rPr>
          <w:rtl/>
        </w:rPr>
        <w:t xml:space="preserve">ולא </w:t>
      </w:r>
      <w:bookmarkStart w:id="14085" w:name="_ETM_Q26_547540"/>
      <w:bookmarkEnd w:id="14085"/>
      <w:r>
        <w:rPr>
          <w:rtl/>
        </w:rPr>
        <w:t>ממני</w:t>
      </w:r>
      <w:r>
        <w:rPr>
          <w:rFonts w:hint="cs"/>
          <w:rtl/>
        </w:rPr>
        <w:t>,</w:t>
      </w:r>
      <w:r>
        <w:rPr>
          <w:rtl/>
        </w:rPr>
        <w:t xml:space="preserve"> </w:t>
      </w:r>
      <w:bookmarkStart w:id="14086" w:name="_ETM_Q26_548380"/>
      <w:bookmarkEnd w:id="14086"/>
      <w:r>
        <w:rPr>
          <w:rtl/>
        </w:rPr>
        <w:t xml:space="preserve">כבר </w:t>
      </w:r>
      <w:bookmarkStart w:id="14087" w:name="_ETM_Q26_548770"/>
      <w:bookmarkEnd w:id="14087"/>
      <w:r>
        <w:rPr>
          <w:rtl/>
        </w:rPr>
        <w:t xml:space="preserve">לקדם </w:t>
      </w:r>
      <w:bookmarkStart w:id="14088" w:name="_ETM_Q26_549369"/>
      <w:bookmarkEnd w:id="14088"/>
      <w:r>
        <w:rPr>
          <w:rtl/>
        </w:rPr>
        <w:t xml:space="preserve">חלק </w:t>
      </w:r>
      <w:bookmarkStart w:id="14089" w:name="_ETM_Q26_549850"/>
      <w:bookmarkEnd w:id="14089"/>
      <w:r>
        <w:rPr>
          <w:rtl/>
        </w:rPr>
        <w:t xml:space="preserve">מהמלצות </w:t>
      </w:r>
      <w:bookmarkStart w:id="14090" w:name="_ETM_Q26_550360"/>
      <w:bookmarkEnd w:id="14090"/>
      <w:r>
        <w:rPr>
          <w:rtl/>
        </w:rPr>
        <w:t>הוועדה</w:t>
      </w:r>
      <w:r>
        <w:rPr>
          <w:rFonts w:hint="cs"/>
          <w:rtl/>
        </w:rPr>
        <w:t>,</w:t>
      </w:r>
      <w:r>
        <w:rPr>
          <w:rtl/>
        </w:rPr>
        <w:t xml:space="preserve"> </w:t>
      </w:r>
      <w:bookmarkStart w:id="14091" w:name="_ETM_Q26_550750"/>
      <w:bookmarkEnd w:id="14091"/>
      <w:r>
        <w:rPr>
          <w:rtl/>
        </w:rPr>
        <w:t xml:space="preserve">ואני </w:t>
      </w:r>
      <w:bookmarkStart w:id="14092" w:name="_ETM_Q26_550930"/>
      <w:bookmarkEnd w:id="14092"/>
      <w:r>
        <w:rPr>
          <w:rtl/>
        </w:rPr>
        <w:t xml:space="preserve">יכול </w:t>
      </w:r>
      <w:bookmarkStart w:id="14093" w:name="_ETM_Q26_551080"/>
      <w:bookmarkEnd w:id="14093"/>
      <w:r>
        <w:rPr>
          <w:rtl/>
        </w:rPr>
        <w:t xml:space="preserve">להגיד </w:t>
      </w:r>
      <w:bookmarkStart w:id="14094" w:name="_ETM_Q26_551290"/>
      <w:bookmarkStart w:id="14095" w:name="_ETM_Q26_551710"/>
      <w:bookmarkEnd w:id="14094"/>
      <w:bookmarkEnd w:id="14095"/>
      <w:r>
        <w:rPr>
          <w:rtl/>
        </w:rPr>
        <w:t xml:space="preserve">לך </w:t>
      </w:r>
      <w:bookmarkStart w:id="14096" w:name="_ETM_Q26_551950"/>
      <w:bookmarkEnd w:id="14096"/>
      <w:r>
        <w:rPr>
          <w:rtl/>
        </w:rPr>
        <w:t xml:space="preserve">שחלק </w:t>
      </w:r>
      <w:bookmarkStart w:id="14097" w:name="_ETM_Q26_552399"/>
      <w:bookmarkEnd w:id="14097"/>
      <w:r>
        <w:rPr>
          <w:rtl/>
        </w:rPr>
        <w:t>מה</w:t>
      </w:r>
      <w:r>
        <w:rPr>
          <w:rFonts w:hint="cs"/>
          <w:rtl/>
        </w:rPr>
        <w:t>ן</w:t>
      </w:r>
      <w:r>
        <w:rPr>
          <w:rtl/>
        </w:rPr>
        <w:t xml:space="preserve"> </w:t>
      </w:r>
      <w:bookmarkStart w:id="14098" w:name="_ETM_Q26_552909"/>
      <w:bookmarkEnd w:id="14098"/>
      <w:r>
        <w:rPr>
          <w:rtl/>
        </w:rPr>
        <w:t xml:space="preserve">כבר </w:t>
      </w:r>
      <w:bookmarkStart w:id="14099" w:name="_ETM_Q26_553180"/>
      <w:bookmarkEnd w:id="14099"/>
      <w:r>
        <w:rPr>
          <w:rtl/>
        </w:rPr>
        <w:t>מומש</w:t>
      </w:r>
      <w:r>
        <w:rPr>
          <w:rFonts w:hint="cs"/>
          <w:rtl/>
        </w:rPr>
        <w:t>,</w:t>
      </w:r>
      <w:r>
        <w:rPr>
          <w:rtl/>
        </w:rPr>
        <w:t xml:space="preserve"> </w:t>
      </w:r>
      <w:bookmarkStart w:id="14100" w:name="_ETM_Q26_554070"/>
      <w:bookmarkEnd w:id="14100"/>
      <w:r>
        <w:rPr>
          <w:rtl/>
        </w:rPr>
        <w:t xml:space="preserve">למשל </w:t>
      </w:r>
      <w:bookmarkStart w:id="14101" w:name="_ETM_Q26_554610"/>
      <w:bookmarkEnd w:id="14101"/>
      <w:r>
        <w:rPr>
          <w:rtl/>
        </w:rPr>
        <w:t xml:space="preserve">חסמים </w:t>
      </w:r>
      <w:bookmarkStart w:id="14102" w:name="_ETM_Q26_555210"/>
      <w:bookmarkEnd w:id="14102"/>
      <w:r>
        <w:rPr>
          <w:rtl/>
        </w:rPr>
        <w:t>סלולריים</w:t>
      </w:r>
      <w:r>
        <w:rPr>
          <w:rFonts w:hint="cs"/>
          <w:rtl/>
        </w:rPr>
        <w:t>,</w:t>
      </w:r>
      <w:r>
        <w:rPr>
          <w:rtl/>
        </w:rPr>
        <w:t xml:space="preserve"> </w:t>
      </w:r>
      <w:bookmarkStart w:id="14103" w:name="_ETM_Q26_556939"/>
      <w:bookmarkEnd w:id="14103"/>
      <w:r>
        <w:rPr>
          <w:rtl/>
        </w:rPr>
        <w:t xml:space="preserve">המשך </w:t>
      </w:r>
      <w:bookmarkStart w:id="14104" w:name="_ETM_Q26_558409"/>
      <w:bookmarkEnd w:id="14104"/>
      <w:r>
        <w:rPr>
          <w:rtl/>
        </w:rPr>
        <w:t xml:space="preserve">פעילות </w:t>
      </w:r>
      <w:bookmarkStart w:id="14105" w:name="_ETM_Q26_559310"/>
      <w:bookmarkEnd w:id="14105"/>
      <w:r>
        <w:rPr>
          <w:rtl/>
        </w:rPr>
        <w:t xml:space="preserve">מודיעינית </w:t>
      </w:r>
      <w:bookmarkStart w:id="14106" w:name="_ETM_Q26_560029"/>
      <w:bookmarkEnd w:id="14106"/>
      <w:r>
        <w:rPr>
          <w:rtl/>
        </w:rPr>
        <w:t>וביטחונית</w:t>
      </w:r>
      <w:r>
        <w:rPr>
          <w:rFonts w:hint="cs"/>
          <w:rtl/>
        </w:rPr>
        <w:t>,</w:t>
      </w:r>
      <w:r>
        <w:rPr>
          <w:rtl/>
        </w:rPr>
        <w:t xml:space="preserve"> </w:t>
      </w:r>
      <w:bookmarkStart w:id="14107" w:name="_ETM_Q26_561270"/>
      <w:bookmarkEnd w:id="14107"/>
      <w:r>
        <w:rPr>
          <w:rtl/>
        </w:rPr>
        <w:t xml:space="preserve">הפחתת </w:t>
      </w:r>
      <w:bookmarkStart w:id="14108" w:name="_ETM_Q26_562560"/>
      <w:bookmarkEnd w:id="14108"/>
      <w:r>
        <w:rPr>
          <w:rtl/>
        </w:rPr>
        <w:t xml:space="preserve">מגוון </w:t>
      </w:r>
      <w:bookmarkStart w:id="14109" w:name="_ETM_Q26_563130"/>
      <w:bookmarkEnd w:id="14109"/>
      <w:r>
        <w:rPr>
          <w:rtl/>
        </w:rPr>
        <w:t xml:space="preserve">מוצרי </w:t>
      </w:r>
      <w:bookmarkStart w:id="14110" w:name="_ETM_Q26_563610"/>
      <w:bookmarkEnd w:id="14110"/>
      <w:r>
        <w:rPr>
          <w:rtl/>
        </w:rPr>
        <w:t>הקנטינה</w:t>
      </w:r>
      <w:r>
        <w:rPr>
          <w:rFonts w:hint="cs"/>
          <w:rtl/>
        </w:rPr>
        <w:t>,</w:t>
      </w:r>
      <w:r>
        <w:rPr>
          <w:rtl/>
        </w:rPr>
        <w:t xml:space="preserve"> </w:t>
      </w:r>
      <w:bookmarkStart w:id="14111" w:name="_ETM_Q26_565170"/>
      <w:bookmarkEnd w:id="14111"/>
      <w:r>
        <w:rPr>
          <w:rtl/>
        </w:rPr>
        <w:t xml:space="preserve">צמצום </w:t>
      </w:r>
      <w:bookmarkStart w:id="14112" w:name="_ETM_Q26_565799"/>
      <w:bookmarkEnd w:id="14112"/>
      <w:r>
        <w:rPr>
          <w:rtl/>
        </w:rPr>
        <w:t xml:space="preserve">ערוצי </w:t>
      </w:r>
      <w:bookmarkStart w:id="14113" w:name="_ETM_Q26_566220"/>
      <w:bookmarkEnd w:id="14113"/>
      <w:r>
        <w:rPr>
          <w:rtl/>
        </w:rPr>
        <w:t>הטלוויזיה</w:t>
      </w:r>
      <w:r>
        <w:rPr>
          <w:rFonts w:hint="cs"/>
          <w:rtl/>
        </w:rPr>
        <w:t>,</w:t>
      </w:r>
      <w:r>
        <w:rPr>
          <w:rtl/>
        </w:rPr>
        <w:t xml:space="preserve"> </w:t>
      </w:r>
      <w:bookmarkStart w:id="14114" w:name="_ETM_Q26_567270"/>
      <w:bookmarkEnd w:id="14114"/>
      <w:r>
        <w:rPr>
          <w:rtl/>
        </w:rPr>
        <w:t xml:space="preserve">הגברת </w:t>
      </w:r>
      <w:bookmarkStart w:id="14115" w:name="_ETM_Q26_567960"/>
      <w:bookmarkEnd w:id="14115"/>
      <w:r>
        <w:rPr>
          <w:rtl/>
        </w:rPr>
        <w:t xml:space="preserve">הפיקוח </w:t>
      </w:r>
      <w:bookmarkStart w:id="14116" w:name="_ETM_Q26_568619"/>
      <w:bookmarkEnd w:id="14116"/>
      <w:r>
        <w:rPr>
          <w:rtl/>
        </w:rPr>
        <w:t xml:space="preserve">על </w:t>
      </w:r>
      <w:bookmarkStart w:id="14117" w:name="_ETM_Q26_568770"/>
      <w:bookmarkEnd w:id="14117"/>
      <w:r>
        <w:rPr>
          <w:rtl/>
        </w:rPr>
        <w:t xml:space="preserve">צריכת </w:t>
      </w:r>
      <w:bookmarkStart w:id="14118" w:name="_ETM_Q26_569250"/>
      <w:bookmarkEnd w:id="14118"/>
      <w:r>
        <w:rPr>
          <w:rtl/>
        </w:rPr>
        <w:t xml:space="preserve">המים </w:t>
      </w:r>
      <w:bookmarkStart w:id="14119" w:name="_ETM_Q26_570400"/>
      <w:bookmarkStart w:id="14120" w:name="_ETM_Q26_571060"/>
      <w:bookmarkEnd w:id="14119"/>
      <w:bookmarkEnd w:id="14120"/>
      <w:r>
        <w:rPr>
          <w:rFonts w:hint="cs"/>
          <w:rtl/>
        </w:rPr>
        <w:t>ו</w:t>
      </w:r>
      <w:r>
        <w:rPr>
          <w:rtl/>
        </w:rPr>
        <w:t xml:space="preserve">ביטול </w:t>
      </w:r>
      <w:bookmarkStart w:id="14121" w:name="_ETM_Q26_571660"/>
      <w:bookmarkEnd w:id="14121"/>
      <w:r>
        <w:rPr>
          <w:rtl/>
        </w:rPr>
        <w:t xml:space="preserve">גורף </w:t>
      </w:r>
      <w:bookmarkStart w:id="14122" w:name="_ETM_Q26_572140"/>
      <w:bookmarkEnd w:id="14122"/>
      <w:r>
        <w:rPr>
          <w:rtl/>
        </w:rPr>
        <w:t xml:space="preserve">של </w:t>
      </w:r>
      <w:bookmarkStart w:id="14123" w:name="_ETM_Q26_572410"/>
      <w:bookmarkEnd w:id="14123"/>
      <w:r>
        <w:rPr>
          <w:rtl/>
        </w:rPr>
        <w:t xml:space="preserve">הצילומים </w:t>
      </w:r>
      <w:bookmarkStart w:id="14124" w:name="_ETM_Q26_573580"/>
      <w:bookmarkEnd w:id="14124"/>
      <w:r>
        <w:rPr>
          <w:rtl/>
        </w:rPr>
        <w:t xml:space="preserve">בעת </w:t>
      </w:r>
      <w:bookmarkStart w:id="14125" w:name="_ETM_Q26_574150"/>
      <w:bookmarkEnd w:id="14125"/>
      <w:r>
        <w:rPr>
          <w:rtl/>
        </w:rPr>
        <w:t xml:space="preserve">ביקורי </w:t>
      </w:r>
      <w:bookmarkStart w:id="14126" w:name="_ETM_Q26_574570"/>
      <w:bookmarkEnd w:id="14126"/>
      <w:r>
        <w:rPr>
          <w:rtl/>
        </w:rPr>
        <w:t>המשפחות</w:t>
      </w:r>
      <w:r>
        <w:rPr>
          <w:rFonts w:hint="cs"/>
          <w:rtl/>
        </w:rPr>
        <w:t>.</w:t>
      </w:r>
      <w:r>
        <w:rPr>
          <w:rtl/>
        </w:rPr>
        <w:t xml:space="preserve"> </w:t>
      </w:r>
      <w:bookmarkStart w:id="14127" w:name="_ETM_Q26_575710"/>
      <w:bookmarkEnd w:id="14127"/>
      <w:r>
        <w:rPr>
          <w:rtl/>
        </w:rPr>
        <w:t>כאמור</w:t>
      </w:r>
      <w:r>
        <w:rPr>
          <w:rFonts w:hint="cs"/>
          <w:rtl/>
        </w:rPr>
        <w:t>,</w:t>
      </w:r>
      <w:r>
        <w:rPr>
          <w:rtl/>
        </w:rPr>
        <w:t xml:space="preserve"> </w:t>
      </w:r>
      <w:bookmarkStart w:id="14128" w:name="_ETM_Q26_576670"/>
      <w:bookmarkEnd w:id="14128"/>
      <w:r>
        <w:rPr>
          <w:rtl/>
        </w:rPr>
        <w:t xml:space="preserve">אני </w:t>
      </w:r>
      <w:bookmarkStart w:id="14129" w:name="_ETM_Q26_577300"/>
      <w:bookmarkEnd w:id="14129"/>
      <w:r>
        <w:rPr>
          <w:rtl/>
        </w:rPr>
        <w:t xml:space="preserve">מקווה </w:t>
      </w:r>
      <w:bookmarkStart w:id="14130" w:name="_ETM_Q26_577870"/>
      <w:bookmarkEnd w:id="14130"/>
      <w:r>
        <w:rPr>
          <w:rtl/>
        </w:rPr>
        <w:t xml:space="preserve">שבקרוב </w:t>
      </w:r>
      <w:bookmarkStart w:id="14131" w:name="_ETM_Q26_578740"/>
      <w:bookmarkEnd w:id="14131"/>
      <w:r>
        <w:rPr>
          <w:rtl/>
        </w:rPr>
        <w:t xml:space="preserve">יתקיים </w:t>
      </w:r>
      <w:bookmarkStart w:id="14132" w:name="_ETM_Q26_579340"/>
      <w:bookmarkEnd w:id="14132"/>
      <w:r>
        <w:rPr>
          <w:rtl/>
        </w:rPr>
        <w:t xml:space="preserve">דיון </w:t>
      </w:r>
      <w:bookmarkStart w:id="14133" w:name="_ETM_Q26_579640"/>
      <w:bookmarkEnd w:id="14133"/>
      <w:r>
        <w:rPr>
          <w:rtl/>
        </w:rPr>
        <w:t xml:space="preserve">בקבינט </w:t>
      </w:r>
      <w:bookmarkStart w:id="14134" w:name="_ETM_Q26_580120"/>
      <w:bookmarkEnd w:id="14134"/>
      <w:r>
        <w:rPr>
          <w:rtl/>
        </w:rPr>
        <w:t>המדיני</w:t>
      </w:r>
      <w:bookmarkStart w:id="14135" w:name="_ETM_Q26_580480"/>
      <w:bookmarkEnd w:id="14135"/>
      <w:r>
        <w:rPr>
          <w:rFonts w:hint="cs"/>
          <w:rtl/>
        </w:rPr>
        <w:t>-</w:t>
      </w:r>
      <w:r>
        <w:rPr>
          <w:rtl/>
        </w:rPr>
        <w:t>ב</w:t>
      </w:r>
      <w:r>
        <w:rPr>
          <w:rFonts w:hint="cs"/>
          <w:rtl/>
        </w:rPr>
        <w:t>י</w:t>
      </w:r>
      <w:r>
        <w:rPr>
          <w:rtl/>
        </w:rPr>
        <w:t>טחוני</w:t>
      </w:r>
      <w:bookmarkStart w:id="14136" w:name="_ETM_Q26_580900"/>
      <w:bookmarkEnd w:id="14136"/>
      <w:r>
        <w:rPr>
          <w:rFonts w:hint="cs"/>
          <w:rtl/>
        </w:rPr>
        <w:t xml:space="preserve"> ב</w:t>
      </w:r>
      <w:r>
        <w:rPr>
          <w:rtl/>
        </w:rPr>
        <w:t xml:space="preserve">נושא </w:t>
      </w:r>
      <w:bookmarkStart w:id="14137" w:name="_ETM_Q26_581290"/>
      <w:bookmarkEnd w:id="14137"/>
      <w:r>
        <w:rPr>
          <w:rtl/>
        </w:rPr>
        <w:t xml:space="preserve">הזה </w:t>
      </w:r>
      <w:bookmarkStart w:id="14138" w:name="_ETM_Q26_581869"/>
      <w:bookmarkEnd w:id="14138"/>
      <w:r>
        <w:rPr>
          <w:rtl/>
        </w:rPr>
        <w:t xml:space="preserve">ונוכל </w:t>
      </w:r>
      <w:bookmarkStart w:id="14139" w:name="_ETM_Q26_582589"/>
      <w:bookmarkEnd w:id="14139"/>
      <w:r>
        <w:rPr>
          <w:rtl/>
        </w:rPr>
        <w:t xml:space="preserve">לבוא </w:t>
      </w:r>
      <w:bookmarkStart w:id="14140" w:name="_ETM_Q26_583719"/>
      <w:bookmarkEnd w:id="14140"/>
      <w:r>
        <w:rPr>
          <w:rtl/>
        </w:rPr>
        <w:t xml:space="preserve">בקידום </w:t>
      </w:r>
      <w:bookmarkStart w:id="14141" w:name="_ETM_Q26_584469"/>
      <w:bookmarkEnd w:id="14141"/>
      <w:r>
        <w:rPr>
          <w:rtl/>
        </w:rPr>
        <w:t xml:space="preserve">נוסף </w:t>
      </w:r>
      <w:bookmarkStart w:id="14142" w:name="_ETM_Q26_584889"/>
      <w:bookmarkEnd w:id="14142"/>
      <w:r>
        <w:rPr>
          <w:rtl/>
        </w:rPr>
        <w:t xml:space="preserve">של </w:t>
      </w:r>
      <w:bookmarkStart w:id="14143" w:name="_ETM_Q26_585069"/>
      <w:bookmarkEnd w:id="14143"/>
      <w:r>
        <w:rPr>
          <w:rtl/>
        </w:rPr>
        <w:t xml:space="preserve">המלצות </w:t>
      </w:r>
      <w:bookmarkStart w:id="14144" w:name="_ETM_Q26_585490"/>
      <w:bookmarkEnd w:id="14144"/>
      <w:r>
        <w:rPr>
          <w:rtl/>
        </w:rPr>
        <w:t>הוועדה</w:t>
      </w:r>
      <w:r>
        <w:rPr>
          <w:rFonts w:hint="cs"/>
          <w:rtl/>
        </w:rPr>
        <w:t>.</w:t>
      </w:r>
    </w:p>
    <w:p w:rsidR="004C3490" w:rsidRDefault="004C3490" w:rsidP="00340E3B">
      <w:pPr>
        <w:rPr>
          <w:rtl/>
        </w:rPr>
      </w:pPr>
    </w:p>
    <w:p w:rsidR="004C3490" w:rsidRDefault="004C3490" w:rsidP="00340E3B">
      <w:pPr>
        <w:pStyle w:val="af6"/>
        <w:rPr>
          <w:rtl/>
        </w:rPr>
      </w:pPr>
      <w:r w:rsidRPr="00797EE2">
        <w:rPr>
          <w:rStyle w:val="TagStyle"/>
          <w:rtl/>
        </w:rPr>
        <w:t xml:space="preserve"> &lt;&lt; יור &gt;&gt;</w:t>
      </w:r>
      <w:r w:rsidRPr="00F559DD">
        <w:rPr>
          <w:rStyle w:val="TagStyle"/>
          <w:rtl/>
        </w:rPr>
        <w:t xml:space="preserve"> </w:t>
      </w:r>
      <w:r>
        <w:rPr>
          <w:rtl/>
        </w:rPr>
        <w:t>היו"ר מיקי חיימוביץ':</w:t>
      </w:r>
      <w:r w:rsidRPr="00F559DD">
        <w:rPr>
          <w:rStyle w:val="TagStyle"/>
          <w:rtl/>
        </w:rPr>
        <w:t xml:space="preserve"> </w:t>
      </w:r>
      <w:r w:rsidRPr="00797EE2">
        <w:rPr>
          <w:rStyle w:val="TagStyle"/>
          <w:rtl/>
        </w:rPr>
        <w:t>&lt;&lt; יור &gt;&gt;</w:t>
      </w:r>
      <w:r>
        <w:rPr>
          <w:rtl/>
        </w:rPr>
        <w:t xml:space="preserve"> </w:t>
      </w:r>
    </w:p>
    <w:p w:rsidR="004C3490" w:rsidRDefault="004C3490" w:rsidP="005429A2">
      <w:pPr>
        <w:rPr>
          <w:rtl/>
        </w:rPr>
      </w:pPr>
    </w:p>
    <w:p w:rsidR="00D20415" w:rsidRDefault="004C3490" w:rsidP="00340E3B">
      <w:pPr>
        <w:rPr>
          <w:rtl/>
        </w:rPr>
      </w:pPr>
      <w:bookmarkStart w:id="14145" w:name="_ETM_Q26_587709"/>
      <w:bookmarkEnd w:id="14145"/>
      <w:r>
        <w:rPr>
          <w:rtl/>
        </w:rPr>
        <w:t xml:space="preserve">תודה </w:t>
      </w:r>
      <w:bookmarkStart w:id="14146" w:name="_ETM_Q26_587950"/>
      <w:bookmarkEnd w:id="14146"/>
      <w:r>
        <w:rPr>
          <w:rtl/>
        </w:rPr>
        <w:t>רבה</w:t>
      </w:r>
      <w:r>
        <w:rPr>
          <w:rFonts w:hint="cs"/>
          <w:rtl/>
        </w:rPr>
        <w:t>.</w:t>
      </w:r>
      <w:r>
        <w:rPr>
          <w:rtl/>
        </w:rPr>
        <w:t xml:space="preserve"> </w:t>
      </w:r>
      <w:bookmarkStart w:id="14147" w:name="_ETM_Q26_588939"/>
      <w:bookmarkEnd w:id="14147"/>
    </w:p>
    <w:p w:rsidR="00D20415" w:rsidRDefault="00D20415" w:rsidP="00340E3B">
      <w:pPr>
        <w:rPr>
          <w:rtl/>
        </w:rPr>
      </w:pPr>
    </w:p>
    <w:p w:rsidR="004C3490" w:rsidRDefault="004C3490" w:rsidP="00340E3B">
      <w:pPr>
        <w:rPr>
          <w:rtl/>
        </w:rPr>
      </w:pPr>
      <w:r>
        <w:rPr>
          <w:rtl/>
        </w:rPr>
        <w:t xml:space="preserve">חבר </w:t>
      </w:r>
      <w:bookmarkStart w:id="14148" w:name="_ETM_Q26_589209"/>
      <w:bookmarkEnd w:id="14148"/>
      <w:r>
        <w:rPr>
          <w:rtl/>
        </w:rPr>
        <w:t xml:space="preserve">הכנסת </w:t>
      </w:r>
      <w:bookmarkStart w:id="14149" w:name="_ETM_Q26_589509"/>
      <w:bookmarkEnd w:id="14149"/>
      <w:r>
        <w:rPr>
          <w:rtl/>
        </w:rPr>
        <w:t xml:space="preserve">איימן </w:t>
      </w:r>
      <w:bookmarkStart w:id="14150" w:name="_ETM_Q26_590319"/>
      <w:bookmarkEnd w:id="14150"/>
      <w:r>
        <w:rPr>
          <w:rtl/>
        </w:rPr>
        <w:t>עודה</w:t>
      </w:r>
      <w:r>
        <w:rPr>
          <w:rFonts w:hint="cs"/>
          <w:rtl/>
        </w:rPr>
        <w:t xml:space="preserve"> </w:t>
      </w:r>
      <w:r>
        <w:rPr>
          <w:rFonts w:hint="eastAsia"/>
        </w:rPr>
        <w:t>–</w:t>
      </w:r>
      <w:r>
        <w:rPr>
          <w:rtl/>
        </w:rPr>
        <w:t xml:space="preserve"> </w:t>
      </w:r>
      <w:bookmarkStart w:id="14151" w:name="_ETM_Q26_590739"/>
      <w:bookmarkEnd w:id="14151"/>
      <w:r>
        <w:rPr>
          <w:rtl/>
        </w:rPr>
        <w:t xml:space="preserve">זה </w:t>
      </w:r>
      <w:bookmarkStart w:id="14152" w:name="_ETM_Q26_590950"/>
      <w:bookmarkEnd w:id="14152"/>
      <w:r>
        <w:rPr>
          <w:rtl/>
        </w:rPr>
        <w:t xml:space="preserve">לא </w:t>
      </w:r>
      <w:bookmarkStart w:id="14153" w:name="_ETM_Q26_591069"/>
      <w:bookmarkEnd w:id="14153"/>
      <w:r>
        <w:rPr>
          <w:rFonts w:hint="cs"/>
          <w:rtl/>
        </w:rPr>
        <w:t xml:space="preserve">מה </w:t>
      </w:r>
      <w:bookmarkStart w:id="14154" w:name="_ETM_Q26_591219"/>
      <w:bookmarkStart w:id="14155" w:name="_ETM_Q26_591549"/>
      <w:bookmarkEnd w:id="14154"/>
      <w:bookmarkEnd w:id="14155"/>
      <w:r>
        <w:rPr>
          <w:rFonts w:hint="cs"/>
          <w:rtl/>
        </w:rPr>
        <w:t xml:space="preserve">שהוא </w:t>
      </w:r>
      <w:r>
        <w:rPr>
          <w:rtl/>
        </w:rPr>
        <w:t xml:space="preserve">נתן </w:t>
      </w:r>
      <w:bookmarkStart w:id="14156" w:name="_ETM_Q26_591819"/>
      <w:bookmarkEnd w:id="14156"/>
      <w:r>
        <w:rPr>
          <w:rFonts w:hint="cs"/>
          <w:rtl/>
        </w:rPr>
        <w:t>ב</w:t>
      </w:r>
      <w:r>
        <w:rPr>
          <w:rtl/>
        </w:rPr>
        <w:t>כתב</w:t>
      </w:r>
      <w:r>
        <w:rPr>
          <w:rFonts w:hint="cs"/>
          <w:rtl/>
        </w:rPr>
        <w:t xml:space="preserve">, נכון? יש לו שאילתה נוספת. אבל הוא יצא. יצא, אוקיי. חבר </w:t>
      </w:r>
      <w:bookmarkStart w:id="14157" w:name="_ETM_Q26_601299"/>
      <w:bookmarkEnd w:id="14157"/>
      <w:r>
        <w:rPr>
          <w:rFonts w:hint="cs"/>
          <w:rtl/>
        </w:rPr>
        <w:t xml:space="preserve">הכנסת </w:t>
      </w:r>
      <w:bookmarkStart w:id="14158" w:name="_ETM_Q26_592239"/>
      <w:bookmarkStart w:id="14159" w:name="_ETM_Q26_592479"/>
      <w:bookmarkStart w:id="14160" w:name="_ETM_Q26_592810"/>
      <w:bookmarkStart w:id="14161" w:name="_ETM_Q26_593139"/>
      <w:bookmarkStart w:id="14162" w:name="_ETM_Q26_595250"/>
      <w:bookmarkStart w:id="14163" w:name="_ETM_Q26_595640"/>
      <w:bookmarkStart w:id="14164" w:name="_ETM_Q26_595700"/>
      <w:bookmarkStart w:id="14165" w:name="_ETM_Q26_597080"/>
      <w:bookmarkStart w:id="14166" w:name="_ETM_Q26_597529"/>
      <w:bookmarkStart w:id="14167" w:name="_ETM_Q26_598549"/>
      <w:bookmarkStart w:id="14168" w:name="_ETM_Q26_598640"/>
      <w:bookmarkStart w:id="14169" w:name="_ETM_Q26_598850"/>
      <w:bookmarkStart w:id="14170" w:name="_ETM_Q26_599150"/>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r>
        <w:rPr>
          <w:rtl/>
        </w:rPr>
        <w:t xml:space="preserve">ינון </w:t>
      </w:r>
      <w:bookmarkStart w:id="14171" w:name="_ETM_Q26_599390"/>
      <w:bookmarkEnd w:id="14171"/>
      <w:r>
        <w:rPr>
          <w:rtl/>
        </w:rPr>
        <w:t>אזולאי</w:t>
      </w:r>
      <w:r>
        <w:rPr>
          <w:rFonts w:hint="cs"/>
          <w:rtl/>
        </w:rPr>
        <w:t>,</w:t>
      </w:r>
      <w:r>
        <w:rPr>
          <w:rtl/>
        </w:rPr>
        <w:t xml:space="preserve"> </w:t>
      </w:r>
      <w:bookmarkStart w:id="14172" w:name="_ETM_Q26_599810"/>
      <w:bookmarkEnd w:id="14172"/>
      <w:r>
        <w:rPr>
          <w:rtl/>
        </w:rPr>
        <w:t xml:space="preserve">שממתין </w:t>
      </w:r>
      <w:bookmarkStart w:id="14173" w:name="_ETM_Q26_600409"/>
      <w:bookmarkStart w:id="14174" w:name="_ETM_Q26_602619"/>
      <w:bookmarkEnd w:id="14173"/>
      <w:bookmarkEnd w:id="14174"/>
      <w:r>
        <w:rPr>
          <w:rtl/>
        </w:rPr>
        <w:t xml:space="preserve">בסבלנות </w:t>
      </w:r>
      <w:bookmarkStart w:id="14175" w:name="_ETM_Q26_603310"/>
      <w:bookmarkEnd w:id="14175"/>
      <w:r>
        <w:rPr>
          <w:rtl/>
        </w:rPr>
        <w:t>רבה</w:t>
      </w:r>
      <w:r>
        <w:rPr>
          <w:rFonts w:hint="cs"/>
          <w:rtl/>
        </w:rPr>
        <w:t>, בבקשה.</w:t>
      </w:r>
    </w:p>
    <w:p w:rsidR="004C3490" w:rsidRDefault="004C3490" w:rsidP="00340E3B">
      <w:pPr>
        <w:rPr>
          <w:rtl/>
        </w:rPr>
      </w:pPr>
    </w:p>
    <w:p w:rsidR="004C3490" w:rsidRDefault="004C3490" w:rsidP="00340E3B">
      <w:pPr>
        <w:pStyle w:val="af5"/>
        <w:keepNext/>
        <w:rPr>
          <w:rtl/>
        </w:rPr>
      </w:pPr>
      <w:bookmarkStart w:id="14176" w:name="ET_interruption_5293_32"/>
      <w:r w:rsidRPr="00041BF8">
        <w:rPr>
          <w:rStyle w:val="TagStyle"/>
          <w:rtl/>
        </w:rPr>
        <w:t xml:space="preserve"> &lt;&lt; קריאה &gt;&gt; </w:t>
      </w:r>
      <w:r>
        <w:rPr>
          <w:rtl/>
        </w:rPr>
        <w:t>איימן עודה (הרשימה המשותפת):</w:t>
      </w:r>
      <w:r w:rsidRPr="00041BF8">
        <w:rPr>
          <w:rStyle w:val="TagStyle"/>
          <w:rtl/>
        </w:rPr>
        <w:t xml:space="preserve"> &lt;&lt; קריאה &gt;&gt;</w:t>
      </w:r>
      <w:r>
        <w:rPr>
          <w:rtl/>
        </w:rPr>
        <w:t xml:space="preserve"> </w:t>
      </w:r>
      <w:bookmarkEnd w:id="14176"/>
    </w:p>
    <w:p w:rsidR="004C3490" w:rsidRDefault="004C3490" w:rsidP="005429A2">
      <w:pPr>
        <w:rPr>
          <w:rtl/>
          <w:lang w:eastAsia="he-IL"/>
        </w:rPr>
      </w:pPr>
    </w:p>
    <w:p w:rsidR="004C3490" w:rsidRDefault="004C3490" w:rsidP="000A49A8">
      <w:pPr>
        <w:rPr>
          <w:rtl/>
        </w:rPr>
      </w:pPr>
      <w:bookmarkStart w:id="14177" w:name="_ETM_Q26_603000"/>
      <w:bookmarkEnd w:id="14177"/>
      <w:r>
        <w:rPr>
          <w:rFonts w:hint="cs"/>
          <w:rtl/>
          <w:lang w:eastAsia="he-IL"/>
        </w:rPr>
        <w:t>סליחה, סליחה.</w:t>
      </w:r>
      <w:bookmarkStart w:id="14178" w:name="_ETM_Q26_604000"/>
      <w:bookmarkEnd w:id="14178"/>
      <w:r w:rsidR="000A49A8">
        <w:rPr>
          <w:rFonts w:hint="cs"/>
          <w:rtl/>
          <w:lang w:eastAsia="he-IL"/>
        </w:rPr>
        <w:t xml:space="preserve"> </w:t>
      </w:r>
      <w:r>
        <w:rPr>
          <w:rFonts w:hint="cs"/>
          <w:rtl/>
        </w:rPr>
        <w:t xml:space="preserve">ביקשתי </w:t>
      </w:r>
      <w:r w:rsidR="005429A2">
        <w:rPr>
          <w:rFonts w:hint="cs"/>
          <w:rtl/>
        </w:rPr>
        <w:t>– – –</w:t>
      </w:r>
      <w:r>
        <w:rPr>
          <w:rFonts w:hint="cs"/>
          <w:rtl/>
        </w:rPr>
        <w:t xml:space="preserve"> </w:t>
      </w:r>
    </w:p>
    <w:p w:rsidR="004C3490" w:rsidRDefault="004C3490" w:rsidP="00340E3B">
      <w:pPr>
        <w:rPr>
          <w:rtl/>
        </w:rPr>
      </w:pPr>
    </w:p>
    <w:p w:rsidR="004C3490" w:rsidRDefault="004C3490" w:rsidP="00340E3B">
      <w:pPr>
        <w:pStyle w:val="af6"/>
        <w:rPr>
          <w:rtl/>
        </w:rPr>
      </w:pPr>
      <w:r w:rsidRPr="00797EE2">
        <w:rPr>
          <w:rStyle w:val="TagStyle"/>
          <w:rtl/>
        </w:rPr>
        <w:t xml:space="preserve"> &lt;&lt; יור &gt;&gt;</w:t>
      </w:r>
      <w:r w:rsidRPr="00DC59CB">
        <w:rPr>
          <w:rStyle w:val="TagStyle"/>
          <w:rtl/>
        </w:rPr>
        <w:t xml:space="preserve"> </w:t>
      </w:r>
      <w:r>
        <w:rPr>
          <w:rtl/>
        </w:rPr>
        <w:t>היו"ר מיקי חיימוביץ':</w:t>
      </w:r>
      <w:r w:rsidRPr="00DC59CB">
        <w:rPr>
          <w:rStyle w:val="TagStyle"/>
          <w:rtl/>
        </w:rPr>
        <w:t xml:space="preserve"> </w:t>
      </w:r>
      <w:r w:rsidRPr="00797EE2">
        <w:rPr>
          <w:rStyle w:val="TagStyle"/>
          <w:rtl/>
        </w:rPr>
        <w:t>&lt;&lt; יור &gt;&gt;</w:t>
      </w:r>
      <w:r>
        <w:rPr>
          <w:rtl/>
        </w:rPr>
        <w:t xml:space="preserve"> </w:t>
      </w:r>
    </w:p>
    <w:p w:rsidR="004C3490" w:rsidRDefault="004C3490" w:rsidP="005429A2">
      <w:pPr>
        <w:rPr>
          <w:rtl/>
        </w:rPr>
      </w:pPr>
    </w:p>
    <w:p w:rsidR="004C3490" w:rsidRDefault="004C3490" w:rsidP="00340E3B">
      <w:pPr>
        <w:rPr>
          <w:rtl/>
        </w:rPr>
      </w:pPr>
      <w:r>
        <w:rPr>
          <w:rFonts w:hint="cs"/>
          <w:rtl/>
        </w:rPr>
        <w:t xml:space="preserve">לא, אבל זו שאילתה </w:t>
      </w:r>
      <w:bookmarkStart w:id="14179" w:name="_ETM_Q26_609754"/>
      <w:bookmarkEnd w:id="14179"/>
      <w:r>
        <w:rPr>
          <w:rFonts w:hint="cs"/>
          <w:rtl/>
        </w:rPr>
        <w:t xml:space="preserve">אחרת. </w:t>
      </w:r>
      <w:bookmarkStart w:id="14180" w:name="_ETM_Q26_603789"/>
      <w:bookmarkStart w:id="14181" w:name="_ETM_Q26_607080"/>
      <w:bookmarkStart w:id="14182" w:name="_ETM_Q26_607200"/>
      <w:bookmarkStart w:id="14183" w:name="_ETM_Q26_608450"/>
      <w:bookmarkStart w:id="14184" w:name="_ETM_Q26_608720"/>
      <w:bookmarkStart w:id="14185" w:name="_ETM_Q26_610440"/>
      <w:bookmarkStart w:id="14186" w:name="_ETM_Q26_610680"/>
      <w:bookmarkStart w:id="14187" w:name="_ETM_Q26_610860"/>
      <w:bookmarkStart w:id="14188" w:name="_ETM_Q26_611070"/>
      <w:bookmarkStart w:id="14189" w:name="_ETM_Q26_611550"/>
      <w:bookmarkStart w:id="14190" w:name="_ETM_Q26_615450"/>
      <w:bookmarkEnd w:id="14180"/>
      <w:bookmarkEnd w:id="14181"/>
      <w:bookmarkEnd w:id="14182"/>
      <w:bookmarkEnd w:id="14183"/>
      <w:bookmarkEnd w:id="14184"/>
      <w:bookmarkEnd w:id="14185"/>
      <w:bookmarkEnd w:id="14186"/>
      <w:bookmarkEnd w:id="14187"/>
      <w:bookmarkEnd w:id="14188"/>
      <w:bookmarkEnd w:id="14189"/>
      <w:bookmarkEnd w:id="14190"/>
    </w:p>
    <w:p w:rsidR="004C3490" w:rsidRDefault="004C3490" w:rsidP="00340E3B">
      <w:pPr>
        <w:rPr>
          <w:rtl/>
        </w:rPr>
      </w:pPr>
    </w:p>
    <w:p w:rsidR="004C3490" w:rsidRDefault="004C3490" w:rsidP="00340E3B">
      <w:pPr>
        <w:pStyle w:val="af5"/>
        <w:rPr>
          <w:rtl/>
        </w:rPr>
      </w:pPr>
      <w:bookmarkStart w:id="14191" w:name="ET_interruption_5293_18"/>
      <w:r w:rsidRPr="00797EE2">
        <w:rPr>
          <w:rStyle w:val="TagStyle"/>
          <w:rtl/>
        </w:rPr>
        <w:t xml:space="preserve"> &lt;&lt; קריאה &gt;&gt;</w:t>
      </w:r>
      <w:r w:rsidRPr="00DC59CB">
        <w:rPr>
          <w:rStyle w:val="TagStyle"/>
          <w:rtl/>
        </w:rPr>
        <w:t xml:space="preserve"> </w:t>
      </w:r>
      <w:r>
        <w:rPr>
          <w:rtl/>
        </w:rPr>
        <w:t>איימן עודה (הרשימה המשותפת):</w:t>
      </w:r>
      <w:r w:rsidRPr="00DC59CB">
        <w:rPr>
          <w:rStyle w:val="TagStyle"/>
          <w:rtl/>
        </w:rPr>
        <w:t xml:space="preserve"> </w:t>
      </w:r>
      <w:r w:rsidRPr="00797EE2">
        <w:rPr>
          <w:rStyle w:val="TagStyle"/>
          <w:rtl/>
        </w:rPr>
        <w:t>&lt;&lt; קריאה &gt;&gt;</w:t>
      </w:r>
      <w:r>
        <w:rPr>
          <w:rtl/>
        </w:rPr>
        <w:t xml:space="preserve"> </w:t>
      </w:r>
      <w:bookmarkEnd w:id="14191"/>
    </w:p>
    <w:p w:rsidR="004C3490" w:rsidRDefault="004C3490" w:rsidP="005429A2">
      <w:pPr>
        <w:rPr>
          <w:rtl/>
        </w:rPr>
      </w:pPr>
    </w:p>
    <w:p w:rsidR="004C3490" w:rsidRDefault="004C3490" w:rsidP="00340E3B">
      <w:pPr>
        <w:rPr>
          <w:rtl/>
        </w:rPr>
      </w:pPr>
      <w:r>
        <w:rPr>
          <w:rtl/>
        </w:rPr>
        <w:t>כן</w:t>
      </w:r>
      <w:r>
        <w:rPr>
          <w:rFonts w:hint="cs"/>
          <w:rtl/>
        </w:rPr>
        <w:t>, כן, כן, לגבי שאילתה אחרת. אז תני לי</w:t>
      </w:r>
      <w:r w:rsidR="000A49A8">
        <w:rPr>
          <w:rFonts w:hint="cs"/>
          <w:rtl/>
        </w:rPr>
        <w:t>,</w:t>
      </w:r>
      <w:r>
        <w:rPr>
          <w:rFonts w:hint="cs"/>
          <w:rtl/>
        </w:rPr>
        <w:t xml:space="preserve"> בבקשה, אני אקרא אותה. </w:t>
      </w:r>
    </w:p>
    <w:p w:rsidR="004C3490" w:rsidRDefault="004C3490" w:rsidP="00340E3B">
      <w:pPr>
        <w:rPr>
          <w:rtl/>
        </w:rPr>
      </w:pPr>
      <w:bookmarkStart w:id="14192" w:name="_ETM_Q26_620005"/>
      <w:bookmarkStart w:id="14193" w:name="_ETM_Q26_620066"/>
      <w:bookmarkStart w:id="14194" w:name="_ETM_Q26_620436"/>
      <w:bookmarkEnd w:id="14192"/>
      <w:bookmarkEnd w:id="14193"/>
      <w:bookmarkEnd w:id="14194"/>
    </w:p>
    <w:p w:rsidR="004C3490" w:rsidRDefault="004C3490" w:rsidP="00340E3B">
      <w:pPr>
        <w:pStyle w:val="af6"/>
        <w:rPr>
          <w:rtl/>
        </w:rPr>
      </w:pPr>
      <w:bookmarkStart w:id="14195" w:name="_ETM_Q26_620494"/>
      <w:bookmarkEnd w:id="14195"/>
      <w:r w:rsidRPr="00797EE2">
        <w:rPr>
          <w:rStyle w:val="TagStyle"/>
          <w:rtl/>
        </w:rPr>
        <w:t xml:space="preserve"> &lt;&lt; יור &gt;&gt;</w:t>
      </w:r>
      <w:r w:rsidRPr="00DC59CB">
        <w:rPr>
          <w:rStyle w:val="TagStyle"/>
          <w:rtl/>
        </w:rPr>
        <w:t xml:space="preserve"> </w:t>
      </w:r>
      <w:r>
        <w:rPr>
          <w:rtl/>
        </w:rPr>
        <w:t>היו"ר מיקי חיימוביץ':</w:t>
      </w:r>
      <w:r w:rsidRPr="00DC59CB">
        <w:rPr>
          <w:rStyle w:val="TagStyle"/>
          <w:rtl/>
        </w:rPr>
        <w:t xml:space="preserve"> </w:t>
      </w:r>
      <w:r w:rsidRPr="00797EE2">
        <w:rPr>
          <w:rStyle w:val="TagStyle"/>
          <w:rtl/>
        </w:rPr>
        <w:t>&lt;&lt; יור &gt;&gt;</w:t>
      </w:r>
      <w:r>
        <w:rPr>
          <w:rtl/>
        </w:rPr>
        <w:t xml:space="preserve"> </w:t>
      </w:r>
    </w:p>
    <w:p w:rsidR="004C3490" w:rsidRDefault="004C3490" w:rsidP="005429A2">
      <w:pPr>
        <w:rPr>
          <w:rtl/>
        </w:rPr>
      </w:pPr>
    </w:p>
    <w:p w:rsidR="004C3490" w:rsidRDefault="004C3490" w:rsidP="00340E3B">
      <w:pPr>
        <w:rPr>
          <w:rtl/>
        </w:rPr>
      </w:pPr>
      <w:bookmarkStart w:id="14196" w:name="_ETM_Q26_618599"/>
      <w:bookmarkEnd w:id="14196"/>
      <w:r>
        <w:rPr>
          <w:rtl/>
        </w:rPr>
        <w:t xml:space="preserve">אבל </w:t>
      </w:r>
      <w:bookmarkStart w:id="14197" w:name="_ETM_Q26_618840"/>
      <w:bookmarkEnd w:id="14197"/>
      <w:r>
        <w:rPr>
          <w:rtl/>
        </w:rPr>
        <w:t>ז</w:t>
      </w:r>
      <w:r>
        <w:rPr>
          <w:rFonts w:hint="cs"/>
          <w:rtl/>
        </w:rPr>
        <w:t>ו</w:t>
      </w:r>
      <w:r>
        <w:rPr>
          <w:rtl/>
        </w:rPr>
        <w:t xml:space="preserve"> </w:t>
      </w:r>
      <w:bookmarkStart w:id="14198" w:name="_ETM_Q26_619019"/>
      <w:bookmarkStart w:id="14199" w:name="_ETM_Q26_619170"/>
      <w:bookmarkStart w:id="14200" w:name="_ETM_Q26_619349"/>
      <w:bookmarkEnd w:id="14198"/>
      <w:bookmarkEnd w:id="14199"/>
      <w:bookmarkEnd w:id="14200"/>
      <w:r>
        <w:rPr>
          <w:rtl/>
        </w:rPr>
        <w:t xml:space="preserve">שאילתה </w:t>
      </w:r>
      <w:bookmarkStart w:id="14201" w:name="_ETM_Q26_619739"/>
      <w:bookmarkEnd w:id="14201"/>
      <w:r>
        <w:rPr>
          <w:rtl/>
        </w:rPr>
        <w:t xml:space="preserve">אחרת </w:t>
      </w:r>
      <w:bookmarkStart w:id="14202" w:name="_ETM_Q26_620069"/>
      <w:bookmarkEnd w:id="14202"/>
      <w:r>
        <w:rPr>
          <w:rtl/>
        </w:rPr>
        <w:t>לגמרי</w:t>
      </w:r>
      <w:r>
        <w:rPr>
          <w:rFonts w:hint="cs"/>
          <w:rtl/>
        </w:rPr>
        <w:t>.</w:t>
      </w:r>
      <w:r>
        <w:rPr>
          <w:rtl/>
        </w:rPr>
        <w:t xml:space="preserve"> </w:t>
      </w:r>
      <w:bookmarkStart w:id="14203" w:name="_ETM_Q26_620459"/>
      <w:bookmarkEnd w:id="14203"/>
      <w:r>
        <w:rPr>
          <w:rtl/>
        </w:rPr>
        <w:t>ז</w:t>
      </w:r>
      <w:r>
        <w:rPr>
          <w:rFonts w:hint="cs"/>
          <w:rtl/>
        </w:rPr>
        <w:t>ו</w:t>
      </w:r>
      <w:r>
        <w:rPr>
          <w:rtl/>
        </w:rPr>
        <w:t xml:space="preserve"> </w:t>
      </w:r>
      <w:bookmarkStart w:id="14204" w:name="_ETM_Q26_620610"/>
      <w:bookmarkEnd w:id="14204"/>
      <w:r>
        <w:rPr>
          <w:rtl/>
        </w:rPr>
        <w:t>שא</w:t>
      </w:r>
      <w:r>
        <w:rPr>
          <w:rFonts w:hint="cs"/>
          <w:rtl/>
        </w:rPr>
        <w:t>י</w:t>
      </w:r>
      <w:r>
        <w:rPr>
          <w:rtl/>
        </w:rPr>
        <w:t>ל</w:t>
      </w:r>
      <w:r>
        <w:rPr>
          <w:rFonts w:hint="cs"/>
          <w:rtl/>
        </w:rPr>
        <w:t>ת</w:t>
      </w:r>
      <w:r>
        <w:rPr>
          <w:rtl/>
        </w:rPr>
        <w:t xml:space="preserve">ה </w:t>
      </w:r>
      <w:bookmarkStart w:id="14205" w:name="_ETM_Q26_620910"/>
      <w:bookmarkEnd w:id="14205"/>
      <w:r>
        <w:rPr>
          <w:rtl/>
        </w:rPr>
        <w:t xml:space="preserve">שקשורה </w:t>
      </w:r>
      <w:bookmarkStart w:id="14206" w:name="_ETM_Q26_621420"/>
      <w:bookmarkEnd w:id="14206"/>
      <w:r>
        <w:rPr>
          <w:rtl/>
        </w:rPr>
        <w:t>ל</w:t>
      </w:r>
      <w:bookmarkStart w:id="14207" w:name="_ETM_Q26_622260"/>
      <w:bookmarkEnd w:id="14207"/>
      <w:r>
        <w:rPr>
          <w:rFonts w:hint="cs"/>
          <w:rtl/>
        </w:rPr>
        <w:t>אלימות</w:t>
      </w:r>
      <w:r>
        <w:rPr>
          <w:rtl/>
        </w:rPr>
        <w:t xml:space="preserve"> </w:t>
      </w:r>
      <w:bookmarkStart w:id="14208" w:name="_ETM_Q26_622680"/>
      <w:bookmarkEnd w:id="14208"/>
      <w:r>
        <w:rPr>
          <w:rtl/>
        </w:rPr>
        <w:t xml:space="preserve">בחברה </w:t>
      </w:r>
      <w:bookmarkStart w:id="14209" w:name="_ETM_Q26_623040"/>
      <w:bookmarkEnd w:id="14209"/>
      <w:r>
        <w:rPr>
          <w:rtl/>
        </w:rPr>
        <w:t>הערבית</w:t>
      </w:r>
      <w:r>
        <w:rPr>
          <w:rFonts w:hint="cs"/>
          <w:rtl/>
        </w:rPr>
        <w:t>.</w:t>
      </w:r>
      <w:r>
        <w:rPr>
          <w:rtl/>
        </w:rPr>
        <w:t xml:space="preserve"> </w:t>
      </w:r>
      <w:bookmarkStart w:id="14210" w:name="_ETM_Q26_623400"/>
      <w:bookmarkEnd w:id="14210"/>
      <w:r>
        <w:rPr>
          <w:rtl/>
        </w:rPr>
        <w:t xml:space="preserve">אתה </w:t>
      </w:r>
      <w:bookmarkStart w:id="14211" w:name="_ETM_Q26_623610"/>
      <w:bookmarkEnd w:id="14211"/>
      <w:r>
        <w:rPr>
          <w:rtl/>
        </w:rPr>
        <w:t xml:space="preserve">הגשת </w:t>
      </w:r>
      <w:bookmarkStart w:id="14212" w:name="_ETM_Q26_624090"/>
      <w:bookmarkEnd w:id="14212"/>
      <w:r>
        <w:rPr>
          <w:rtl/>
        </w:rPr>
        <w:t xml:space="preserve">שאילתה </w:t>
      </w:r>
      <w:bookmarkStart w:id="14213" w:name="_ETM_Q26_624540"/>
      <w:bookmarkEnd w:id="14213"/>
      <w:r>
        <w:rPr>
          <w:rtl/>
        </w:rPr>
        <w:t>אחרת</w:t>
      </w:r>
      <w:r>
        <w:rPr>
          <w:rFonts w:hint="cs"/>
          <w:rtl/>
        </w:rPr>
        <w:t>.</w:t>
      </w:r>
    </w:p>
    <w:p w:rsidR="004C3490" w:rsidRDefault="004C3490" w:rsidP="00340E3B">
      <w:pPr>
        <w:rPr>
          <w:rtl/>
        </w:rPr>
      </w:pPr>
    </w:p>
    <w:p w:rsidR="004C3490" w:rsidRDefault="004C3490" w:rsidP="00340E3B">
      <w:pPr>
        <w:rPr>
          <w:rtl/>
        </w:rPr>
      </w:pPr>
      <w:bookmarkStart w:id="14214" w:name="_ETM_Q26_630334"/>
      <w:bookmarkStart w:id="14215" w:name="_ETM_Q26_629610"/>
      <w:bookmarkEnd w:id="14214"/>
      <w:bookmarkEnd w:id="14215"/>
      <w:r>
        <w:rPr>
          <w:rtl/>
        </w:rPr>
        <w:t>סליחה</w:t>
      </w:r>
      <w:r>
        <w:rPr>
          <w:rFonts w:hint="cs"/>
          <w:rtl/>
        </w:rPr>
        <w:t>,</w:t>
      </w:r>
      <w:r>
        <w:rPr>
          <w:rtl/>
        </w:rPr>
        <w:t xml:space="preserve"> </w:t>
      </w:r>
      <w:bookmarkStart w:id="14216" w:name="_ETM_Q26_630090"/>
      <w:bookmarkEnd w:id="14216"/>
      <w:r>
        <w:rPr>
          <w:rtl/>
        </w:rPr>
        <w:t xml:space="preserve">חבר </w:t>
      </w:r>
      <w:bookmarkStart w:id="14217" w:name="_ETM_Q26_630390"/>
      <w:bookmarkEnd w:id="14217"/>
      <w:r>
        <w:rPr>
          <w:rtl/>
        </w:rPr>
        <w:t xml:space="preserve">הכנסת </w:t>
      </w:r>
      <w:bookmarkStart w:id="14218" w:name="_ETM_Q26_630780"/>
      <w:bookmarkEnd w:id="14218"/>
      <w:r>
        <w:rPr>
          <w:rtl/>
        </w:rPr>
        <w:t>אזולאי</w:t>
      </w:r>
      <w:r>
        <w:rPr>
          <w:rFonts w:hint="cs"/>
          <w:rtl/>
        </w:rPr>
        <w:t>,</w:t>
      </w:r>
      <w:r>
        <w:rPr>
          <w:rtl/>
        </w:rPr>
        <w:t xml:space="preserve"> </w:t>
      </w:r>
      <w:bookmarkStart w:id="14219" w:name="_ETM_Q26_634760"/>
      <w:bookmarkStart w:id="14220" w:name="_ETM_Q26_637260"/>
      <w:bookmarkEnd w:id="14219"/>
      <w:bookmarkEnd w:id="14220"/>
      <w:r>
        <w:rPr>
          <w:rtl/>
        </w:rPr>
        <w:t>בבקשה</w:t>
      </w:r>
      <w:r>
        <w:rPr>
          <w:rFonts w:hint="cs"/>
          <w:rtl/>
        </w:rPr>
        <w:t>.</w:t>
      </w:r>
    </w:p>
    <w:p w:rsidR="004C3490" w:rsidRDefault="004C3490" w:rsidP="00340E3B">
      <w:pPr>
        <w:rPr>
          <w:rtl/>
        </w:rPr>
      </w:pPr>
    </w:p>
    <w:p w:rsidR="004C3490" w:rsidRDefault="004C3490" w:rsidP="00340E3B">
      <w:pPr>
        <w:pStyle w:val="af5"/>
        <w:rPr>
          <w:rtl/>
        </w:rPr>
      </w:pPr>
      <w:bookmarkStart w:id="14221" w:name="ET_interruption_5293_22"/>
      <w:r w:rsidRPr="00797EE2">
        <w:rPr>
          <w:rStyle w:val="TagStyle"/>
          <w:rtl/>
        </w:rPr>
        <w:t xml:space="preserve"> &lt;&lt; קריאה &gt;&gt;</w:t>
      </w:r>
      <w:r w:rsidRPr="00F27BDA">
        <w:rPr>
          <w:rStyle w:val="TagStyle"/>
          <w:rtl/>
        </w:rPr>
        <w:t xml:space="preserve"> </w:t>
      </w:r>
      <w:r>
        <w:rPr>
          <w:rtl/>
        </w:rPr>
        <w:t>איימן עודה (הרשימה המשותפת):</w:t>
      </w:r>
      <w:r w:rsidRPr="00F27BDA">
        <w:rPr>
          <w:rStyle w:val="TagStyle"/>
          <w:rtl/>
        </w:rPr>
        <w:t xml:space="preserve"> </w:t>
      </w:r>
      <w:r w:rsidRPr="00797EE2">
        <w:rPr>
          <w:rStyle w:val="TagStyle"/>
          <w:rtl/>
        </w:rPr>
        <w:t>&lt;&lt; קריאה &gt;&gt;</w:t>
      </w:r>
      <w:r>
        <w:rPr>
          <w:rtl/>
        </w:rPr>
        <w:t xml:space="preserve"> </w:t>
      </w:r>
      <w:bookmarkEnd w:id="14221"/>
    </w:p>
    <w:p w:rsidR="004C3490" w:rsidRDefault="004C3490" w:rsidP="005429A2">
      <w:pPr>
        <w:rPr>
          <w:rtl/>
        </w:rPr>
      </w:pPr>
    </w:p>
    <w:p w:rsidR="004C3490" w:rsidRDefault="004C3490" w:rsidP="00340E3B">
      <w:pPr>
        <w:rPr>
          <w:rtl/>
        </w:rPr>
      </w:pPr>
      <w:r>
        <w:rPr>
          <w:rFonts w:hint="cs"/>
          <w:rtl/>
        </w:rPr>
        <w:t xml:space="preserve">מה אתם מציעים? שאני אקרא עכשיו או שכבוד השר </w:t>
      </w:r>
      <w:bookmarkStart w:id="14222" w:name="_ETM_Q26_642064"/>
      <w:bookmarkEnd w:id="14222"/>
      <w:r>
        <w:rPr>
          <w:rFonts w:hint="cs"/>
          <w:rtl/>
        </w:rPr>
        <w:t>יחזיר לי בכתב?</w:t>
      </w:r>
    </w:p>
    <w:p w:rsidR="004C3490" w:rsidRDefault="004C3490" w:rsidP="00340E3B">
      <w:pPr>
        <w:rPr>
          <w:rtl/>
        </w:rPr>
      </w:pPr>
    </w:p>
    <w:p w:rsidR="004C3490" w:rsidRDefault="004C3490" w:rsidP="00340E3B">
      <w:pPr>
        <w:pStyle w:val="-"/>
        <w:rPr>
          <w:rtl/>
        </w:rPr>
      </w:pPr>
      <w:r w:rsidRPr="00797EE2">
        <w:rPr>
          <w:rStyle w:val="TagStyle"/>
          <w:rtl/>
        </w:rPr>
        <w:t xml:space="preserve"> &lt;&lt; דובר_המשך &gt;&gt;</w:t>
      </w:r>
      <w:r w:rsidRPr="00F27BDA">
        <w:rPr>
          <w:rStyle w:val="TagStyle"/>
          <w:rtl/>
        </w:rPr>
        <w:t xml:space="preserve"> </w:t>
      </w:r>
      <w:r>
        <w:rPr>
          <w:rtl/>
        </w:rPr>
        <w:t>השר לביטחון הפנים אמיר אוחנה:</w:t>
      </w:r>
      <w:r w:rsidRPr="00F27BDA">
        <w:rPr>
          <w:rStyle w:val="TagStyle"/>
          <w:rtl/>
        </w:rPr>
        <w:t xml:space="preserve"> </w:t>
      </w:r>
      <w:r w:rsidRPr="00797EE2">
        <w:rPr>
          <w:rStyle w:val="TagStyle"/>
          <w:rtl/>
        </w:rPr>
        <w:t>&lt;&lt; דובר_המשך &gt;&gt;</w:t>
      </w:r>
      <w:r>
        <w:rPr>
          <w:rtl/>
        </w:rPr>
        <w:t xml:space="preserve"> </w:t>
      </w:r>
    </w:p>
    <w:p w:rsidR="004C3490" w:rsidRDefault="004C3490" w:rsidP="005429A2">
      <w:pPr>
        <w:rPr>
          <w:rtl/>
        </w:rPr>
      </w:pPr>
    </w:p>
    <w:p w:rsidR="004C3490" w:rsidRDefault="004C3490" w:rsidP="00340E3B">
      <w:pPr>
        <w:rPr>
          <w:rtl/>
        </w:rPr>
      </w:pPr>
      <w:r>
        <w:rPr>
          <w:rFonts w:hint="cs"/>
          <w:rtl/>
        </w:rPr>
        <w:t>מה שאתה רוצה.</w:t>
      </w:r>
    </w:p>
    <w:p w:rsidR="004C3490" w:rsidRDefault="004C3490" w:rsidP="00340E3B">
      <w:pPr>
        <w:rPr>
          <w:rtl/>
        </w:rPr>
      </w:pPr>
    </w:p>
    <w:p w:rsidR="004C3490" w:rsidRDefault="004C3490" w:rsidP="00340E3B">
      <w:pPr>
        <w:pStyle w:val="af5"/>
        <w:rPr>
          <w:rtl/>
        </w:rPr>
      </w:pPr>
      <w:bookmarkStart w:id="14223" w:name="_ETM_Q26_645195"/>
      <w:bookmarkStart w:id="14224" w:name="_ETM_Q26_645693"/>
      <w:bookmarkStart w:id="14225" w:name="_ETM_Q26_645761"/>
      <w:bookmarkStart w:id="14226" w:name="ET_interruption_5293_25"/>
      <w:bookmarkEnd w:id="14223"/>
      <w:bookmarkEnd w:id="14224"/>
      <w:bookmarkEnd w:id="14225"/>
      <w:r w:rsidRPr="00797EE2">
        <w:rPr>
          <w:rStyle w:val="TagStyle"/>
          <w:rtl/>
        </w:rPr>
        <w:t xml:space="preserve"> &lt;&lt; קריאה &gt;&gt;</w:t>
      </w:r>
      <w:r w:rsidRPr="004C37B4">
        <w:rPr>
          <w:rStyle w:val="TagStyle"/>
          <w:rtl/>
        </w:rPr>
        <w:t xml:space="preserve"> </w:t>
      </w:r>
      <w:r>
        <w:rPr>
          <w:rtl/>
        </w:rPr>
        <w:t>איימן עודה (הרשימה המשותפת):</w:t>
      </w:r>
      <w:r w:rsidRPr="004C37B4">
        <w:rPr>
          <w:rStyle w:val="TagStyle"/>
          <w:rtl/>
        </w:rPr>
        <w:t xml:space="preserve"> </w:t>
      </w:r>
      <w:r w:rsidRPr="00797EE2">
        <w:rPr>
          <w:rStyle w:val="TagStyle"/>
          <w:rtl/>
        </w:rPr>
        <w:t>&lt;&lt; קריאה &gt;&gt;</w:t>
      </w:r>
      <w:r>
        <w:rPr>
          <w:rtl/>
        </w:rPr>
        <w:t xml:space="preserve"> </w:t>
      </w:r>
      <w:bookmarkEnd w:id="14226"/>
    </w:p>
    <w:p w:rsidR="004C3490" w:rsidRDefault="004C3490" w:rsidP="005429A2">
      <w:pPr>
        <w:rPr>
          <w:rtl/>
        </w:rPr>
      </w:pPr>
    </w:p>
    <w:p w:rsidR="004C3490" w:rsidRDefault="004C3490" w:rsidP="00340E3B">
      <w:pPr>
        <w:rPr>
          <w:rtl/>
        </w:rPr>
      </w:pPr>
      <w:r>
        <w:rPr>
          <w:rFonts w:hint="cs"/>
          <w:rtl/>
        </w:rPr>
        <w:t xml:space="preserve">תחזיר לי בכתב. </w:t>
      </w:r>
    </w:p>
    <w:p w:rsidR="004C3490" w:rsidRDefault="004C3490" w:rsidP="00340E3B">
      <w:pPr>
        <w:rPr>
          <w:rtl/>
        </w:rPr>
      </w:pPr>
      <w:bookmarkStart w:id="14227" w:name="_ETM_Q26_646360"/>
      <w:bookmarkStart w:id="14228" w:name="_ETM_Q26_646428"/>
      <w:bookmarkEnd w:id="14227"/>
      <w:bookmarkEnd w:id="14228"/>
    </w:p>
    <w:p w:rsidR="004C3490" w:rsidRDefault="004C3490" w:rsidP="00340E3B">
      <w:pPr>
        <w:pStyle w:val="-"/>
        <w:rPr>
          <w:rtl/>
        </w:rPr>
      </w:pPr>
      <w:bookmarkStart w:id="14229" w:name="_ETM_Q26_647416"/>
      <w:bookmarkStart w:id="14230" w:name="_ETM_Q26_647474"/>
      <w:bookmarkStart w:id="14231" w:name="ET_speakercontinue_5968_26"/>
      <w:bookmarkEnd w:id="14229"/>
      <w:bookmarkEnd w:id="14230"/>
      <w:r w:rsidRPr="00797EE2">
        <w:rPr>
          <w:rStyle w:val="TagStyle"/>
          <w:rtl/>
        </w:rPr>
        <w:t xml:space="preserve"> &lt;&lt; דובר_המשך &gt;&gt;</w:t>
      </w:r>
      <w:r w:rsidRPr="004C37B4">
        <w:rPr>
          <w:rStyle w:val="TagStyle"/>
          <w:rtl/>
        </w:rPr>
        <w:t xml:space="preserve"> </w:t>
      </w:r>
      <w:r>
        <w:rPr>
          <w:rtl/>
        </w:rPr>
        <w:t>השר לביטחון הפנים אמיר אוחנה:</w:t>
      </w:r>
      <w:r w:rsidRPr="004C37B4">
        <w:rPr>
          <w:rStyle w:val="TagStyle"/>
          <w:rtl/>
        </w:rPr>
        <w:t xml:space="preserve"> </w:t>
      </w:r>
      <w:r w:rsidRPr="00797EE2">
        <w:rPr>
          <w:rStyle w:val="TagStyle"/>
          <w:rtl/>
        </w:rPr>
        <w:t>&lt;&lt; דובר_המשך &gt;&gt;</w:t>
      </w:r>
      <w:r>
        <w:rPr>
          <w:rtl/>
        </w:rPr>
        <w:t xml:space="preserve"> </w:t>
      </w:r>
      <w:bookmarkEnd w:id="14231"/>
    </w:p>
    <w:p w:rsidR="004C3490" w:rsidRDefault="004C3490" w:rsidP="005429A2">
      <w:pPr>
        <w:rPr>
          <w:rtl/>
        </w:rPr>
      </w:pPr>
    </w:p>
    <w:p w:rsidR="004C3490" w:rsidRDefault="004C3490" w:rsidP="00340E3B">
      <w:pPr>
        <w:rPr>
          <w:rtl/>
        </w:rPr>
      </w:pPr>
      <w:r>
        <w:rPr>
          <w:rFonts w:hint="cs"/>
          <w:rtl/>
        </w:rPr>
        <w:t>בסדר גמור.</w:t>
      </w:r>
    </w:p>
    <w:p w:rsidR="004C3490" w:rsidRDefault="004C3490" w:rsidP="00340E3B">
      <w:pPr>
        <w:rPr>
          <w:rtl/>
        </w:rPr>
      </w:pPr>
    </w:p>
    <w:p w:rsidR="004C3490" w:rsidRDefault="004C3490" w:rsidP="00340E3B">
      <w:pPr>
        <w:pStyle w:val="af6"/>
        <w:rPr>
          <w:rtl/>
        </w:rPr>
      </w:pPr>
      <w:bookmarkStart w:id="14232" w:name="ET_yor_6031_27"/>
      <w:r w:rsidRPr="00797EE2">
        <w:rPr>
          <w:rStyle w:val="TagStyle"/>
          <w:rtl/>
        </w:rPr>
        <w:t xml:space="preserve"> &lt;&lt; יור &gt;&gt;</w:t>
      </w:r>
      <w:r w:rsidRPr="004C37B4">
        <w:rPr>
          <w:rStyle w:val="TagStyle"/>
          <w:rtl/>
        </w:rPr>
        <w:t xml:space="preserve"> </w:t>
      </w:r>
      <w:r>
        <w:rPr>
          <w:rtl/>
        </w:rPr>
        <w:t>היו"ר מיקי חיימוביץ':</w:t>
      </w:r>
      <w:r w:rsidRPr="004C37B4">
        <w:rPr>
          <w:rStyle w:val="TagStyle"/>
          <w:rtl/>
        </w:rPr>
        <w:t xml:space="preserve"> </w:t>
      </w:r>
      <w:r w:rsidRPr="00797EE2">
        <w:rPr>
          <w:rStyle w:val="TagStyle"/>
          <w:rtl/>
        </w:rPr>
        <w:t>&lt;&lt; יור &gt;&gt;</w:t>
      </w:r>
      <w:r>
        <w:rPr>
          <w:rtl/>
        </w:rPr>
        <w:t xml:space="preserve"> </w:t>
      </w:r>
      <w:bookmarkEnd w:id="14232"/>
    </w:p>
    <w:p w:rsidR="004C3490" w:rsidRDefault="004C3490" w:rsidP="005429A2">
      <w:pPr>
        <w:rPr>
          <w:rtl/>
        </w:rPr>
      </w:pPr>
    </w:p>
    <w:p w:rsidR="004C3490" w:rsidRDefault="004C3490" w:rsidP="000A49A8">
      <w:pPr>
        <w:rPr>
          <w:rtl/>
        </w:rPr>
      </w:pPr>
      <w:r>
        <w:rPr>
          <w:rFonts w:hint="cs"/>
          <w:rtl/>
        </w:rPr>
        <w:t xml:space="preserve">מאה אחוז. </w:t>
      </w:r>
      <w:bookmarkStart w:id="14233" w:name="_ETM_Q26_648000"/>
      <w:bookmarkEnd w:id="14233"/>
      <w:r>
        <w:rPr>
          <w:rFonts w:hint="cs"/>
          <w:rtl/>
        </w:rPr>
        <w:t>ועכשיו חבר הכנסת ינון אזולאי, בבקשה.</w:t>
      </w:r>
    </w:p>
    <w:p w:rsidR="004C3490" w:rsidRDefault="004C3490" w:rsidP="00340E3B">
      <w:pPr>
        <w:rPr>
          <w:rtl/>
        </w:rPr>
      </w:pPr>
      <w:bookmarkStart w:id="14234" w:name="_ETM_Q26_654157"/>
      <w:bookmarkStart w:id="14235" w:name="_ETM_Q26_654211"/>
      <w:bookmarkEnd w:id="14234"/>
      <w:bookmarkEnd w:id="14235"/>
    </w:p>
    <w:p w:rsidR="004C3490" w:rsidRDefault="004C3490" w:rsidP="00340E3B">
      <w:pPr>
        <w:pStyle w:val="a9"/>
        <w:rPr>
          <w:rtl/>
        </w:rPr>
      </w:pPr>
      <w:bookmarkStart w:id="14236" w:name="ET_query_620992_34"/>
      <w:r w:rsidRPr="003B4C72">
        <w:rPr>
          <w:rStyle w:val="TagStyle"/>
          <w:rtl/>
        </w:rPr>
        <w:t xml:space="preserve"> &lt;&lt; שאילתה &gt;&gt; </w:t>
      </w:r>
      <w:bookmarkStart w:id="14237" w:name="_Toc55251529"/>
      <w:bookmarkStart w:id="14238" w:name="_Toc55253210"/>
      <w:bookmarkStart w:id="14239" w:name="_Toc63860692"/>
      <w:r>
        <w:rPr>
          <w:rtl/>
        </w:rPr>
        <w:t>160. חידוש ביקורי משפחות של אסירים ב</w:t>
      </w:r>
      <w:r w:rsidR="000A49A8">
        <w:rPr>
          <w:rFonts w:hint="cs"/>
          <w:rtl/>
        </w:rPr>
        <w:t>י</w:t>
      </w:r>
      <w:r>
        <w:rPr>
          <w:rtl/>
        </w:rPr>
        <w:t>טחוניים בעיצומו של גל שני של נגיף הקורונה</w:t>
      </w:r>
      <w:bookmarkEnd w:id="14237"/>
      <w:bookmarkEnd w:id="14238"/>
      <w:bookmarkEnd w:id="14239"/>
      <w:r w:rsidRPr="003B4C72">
        <w:rPr>
          <w:rStyle w:val="TagStyle"/>
          <w:rtl/>
        </w:rPr>
        <w:t xml:space="preserve"> &lt;&lt; שאילתה &gt;&gt;</w:t>
      </w:r>
      <w:r>
        <w:rPr>
          <w:rtl/>
        </w:rPr>
        <w:t xml:space="preserve"> </w:t>
      </w:r>
      <w:bookmarkEnd w:id="14236"/>
    </w:p>
    <w:p w:rsidR="004C3490" w:rsidRPr="003B4C72" w:rsidRDefault="004C3490" w:rsidP="00340E3B">
      <w:pPr>
        <w:rPr>
          <w:rtl/>
        </w:rPr>
      </w:pPr>
    </w:p>
    <w:p w:rsidR="004C3490" w:rsidRDefault="004C3490" w:rsidP="00340E3B">
      <w:pPr>
        <w:pStyle w:val="a4"/>
        <w:rPr>
          <w:rtl/>
        </w:rPr>
      </w:pPr>
      <w:bookmarkStart w:id="14240" w:name="_ETM_Q26_654828"/>
      <w:bookmarkStart w:id="14241" w:name="_ETM_Q26_654872"/>
      <w:bookmarkStart w:id="14242" w:name="_ETM_Q26_648432"/>
      <w:bookmarkStart w:id="14243" w:name="_ETM_Q26_648495"/>
      <w:bookmarkStart w:id="14244" w:name="ET_speaker_5726_28"/>
      <w:bookmarkEnd w:id="14240"/>
      <w:bookmarkEnd w:id="14241"/>
      <w:bookmarkEnd w:id="14242"/>
      <w:bookmarkEnd w:id="14243"/>
      <w:r w:rsidRPr="00797EE2">
        <w:rPr>
          <w:rStyle w:val="TagStyle"/>
          <w:rtl/>
        </w:rPr>
        <w:t xml:space="preserve"> &lt;&lt; דובר &gt;&gt;</w:t>
      </w:r>
      <w:r w:rsidRPr="004C37B4">
        <w:rPr>
          <w:rStyle w:val="TagStyle"/>
          <w:rtl/>
        </w:rPr>
        <w:t xml:space="preserve"> </w:t>
      </w:r>
      <w:bookmarkStart w:id="14245" w:name="_Toc55251530"/>
      <w:bookmarkStart w:id="14246" w:name="_Toc55253211"/>
      <w:bookmarkStart w:id="14247" w:name="_Toc63860693"/>
      <w:r>
        <w:rPr>
          <w:rtl/>
        </w:rPr>
        <w:t>ינון אזולאי (ש"ס):</w:t>
      </w:r>
      <w:bookmarkEnd w:id="14245"/>
      <w:bookmarkEnd w:id="14246"/>
      <w:bookmarkEnd w:id="14247"/>
      <w:r w:rsidRPr="004C37B4">
        <w:rPr>
          <w:rStyle w:val="TagStyle"/>
          <w:rtl/>
        </w:rPr>
        <w:t xml:space="preserve"> </w:t>
      </w:r>
      <w:r w:rsidRPr="00797EE2">
        <w:rPr>
          <w:rStyle w:val="TagStyle"/>
          <w:rtl/>
        </w:rPr>
        <w:t>&lt;&lt; דובר &gt;&gt;</w:t>
      </w:r>
      <w:r>
        <w:rPr>
          <w:rtl/>
        </w:rPr>
        <w:t xml:space="preserve"> </w:t>
      </w:r>
      <w:bookmarkEnd w:id="14244"/>
    </w:p>
    <w:p w:rsidR="004C3490" w:rsidRDefault="004C3490" w:rsidP="005429A2">
      <w:pPr>
        <w:rPr>
          <w:rtl/>
          <w:lang w:eastAsia="he-IL"/>
        </w:rPr>
      </w:pPr>
    </w:p>
    <w:p w:rsidR="004C3490" w:rsidRDefault="004C3490" w:rsidP="00340E3B">
      <w:pPr>
        <w:rPr>
          <w:rtl/>
        </w:rPr>
      </w:pPr>
      <w:bookmarkStart w:id="14248" w:name="_ETM_Q26_649079"/>
      <w:bookmarkStart w:id="14249" w:name="_ETM_Q26_649147"/>
      <w:bookmarkStart w:id="14250" w:name="_ETM_Q26_653100"/>
      <w:bookmarkEnd w:id="14248"/>
      <w:bookmarkEnd w:id="14249"/>
      <w:bookmarkEnd w:id="14250"/>
      <w:r>
        <w:rPr>
          <w:rtl/>
        </w:rPr>
        <w:t>תודה</w:t>
      </w:r>
      <w:r>
        <w:rPr>
          <w:rFonts w:hint="cs"/>
          <w:rtl/>
        </w:rPr>
        <w:t>.</w:t>
      </w:r>
      <w:r>
        <w:rPr>
          <w:rtl/>
        </w:rPr>
        <w:t xml:space="preserve"> </w:t>
      </w:r>
      <w:bookmarkStart w:id="14251" w:name="_ETM_Q26_653340"/>
      <w:bookmarkEnd w:id="14251"/>
      <w:r>
        <w:rPr>
          <w:rtl/>
        </w:rPr>
        <w:t xml:space="preserve">גברתי </w:t>
      </w:r>
      <w:bookmarkStart w:id="14252" w:name="_ETM_Q26_653700"/>
      <w:bookmarkEnd w:id="14252"/>
      <w:r>
        <w:rPr>
          <w:rtl/>
        </w:rPr>
        <w:t xml:space="preserve">היושבת </w:t>
      </w:r>
      <w:bookmarkStart w:id="14253" w:name="_ETM_Q26_654060"/>
      <w:bookmarkEnd w:id="14253"/>
      <w:r>
        <w:rPr>
          <w:rtl/>
        </w:rPr>
        <w:t>בראש</w:t>
      </w:r>
      <w:r>
        <w:rPr>
          <w:rFonts w:hint="cs"/>
          <w:rtl/>
        </w:rPr>
        <w:t>,</w:t>
      </w:r>
      <w:r>
        <w:rPr>
          <w:rtl/>
        </w:rPr>
        <w:t xml:space="preserve"> </w:t>
      </w:r>
      <w:bookmarkStart w:id="14254" w:name="_ETM_Q26_654510"/>
      <w:bookmarkEnd w:id="14254"/>
      <w:r>
        <w:rPr>
          <w:rtl/>
        </w:rPr>
        <w:t xml:space="preserve">כבוד </w:t>
      </w:r>
      <w:bookmarkStart w:id="14255" w:name="_ETM_Q26_654720"/>
      <w:bookmarkEnd w:id="14255"/>
      <w:r>
        <w:rPr>
          <w:rtl/>
        </w:rPr>
        <w:t>השר</w:t>
      </w:r>
      <w:r>
        <w:rPr>
          <w:rFonts w:hint="cs"/>
          <w:rtl/>
        </w:rPr>
        <w:t>,</w:t>
      </w:r>
      <w:r>
        <w:rPr>
          <w:rtl/>
        </w:rPr>
        <w:t xml:space="preserve"> </w:t>
      </w:r>
      <w:bookmarkStart w:id="14256" w:name="_ETM_Q26_657900"/>
      <w:bookmarkEnd w:id="14256"/>
      <w:r>
        <w:rPr>
          <w:rtl/>
        </w:rPr>
        <w:t>האמת</w:t>
      </w:r>
      <w:r>
        <w:rPr>
          <w:rFonts w:hint="cs"/>
          <w:rtl/>
        </w:rPr>
        <w:t>,</w:t>
      </w:r>
      <w:r>
        <w:rPr>
          <w:rtl/>
        </w:rPr>
        <w:t xml:space="preserve"> </w:t>
      </w:r>
      <w:bookmarkStart w:id="14257" w:name="_ETM_Q26_658200"/>
      <w:bookmarkEnd w:id="14257"/>
      <w:r>
        <w:rPr>
          <w:rtl/>
        </w:rPr>
        <w:t>ז</w:t>
      </w:r>
      <w:r>
        <w:rPr>
          <w:rFonts w:hint="cs"/>
          <w:rtl/>
        </w:rPr>
        <w:t>ו</w:t>
      </w:r>
      <w:r>
        <w:rPr>
          <w:rtl/>
        </w:rPr>
        <w:t xml:space="preserve"> </w:t>
      </w:r>
      <w:bookmarkStart w:id="14258" w:name="_ETM_Q26_658319"/>
      <w:bookmarkEnd w:id="14258"/>
      <w:r>
        <w:rPr>
          <w:rtl/>
        </w:rPr>
        <w:t xml:space="preserve">שאילתה </w:t>
      </w:r>
      <w:bookmarkStart w:id="14259" w:name="_ETM_Q26_660450"/>
      <w:bookmarkEnd w:id="14259"/>
      <w:r>
        <w:rPr>
          <w:rFonts w:hint="cs"/>
          <w:rtl/>
        </w:rPr>
        <w:t xml:space="preserve">מב' באב, </w:t>
      </w:r>
      <w:bookmarkStart w:id="14260" w:name="_ETM_Q26_659780"/>
      <w:bookmarkStart w:id="14261" w:name="_ETM_Q26_660810"/>
      <w:bookmarkStart w:id="14262" w:name="_ETM_Q26_661080"/>
      <w:bookmarkEnd w:id="14260"/>
      <w:bookmarkEnd w:id="14261"/>
      <w:bookmarkEnd w:id="14262"/>
      <w:r>
        <w:rPr>
          <w:rtl/>
        </w:rPr>
        <w:t xml:space="preserve">23 </w:t>
      </w:r>
      <w:bookmarkStart w:id="14263" w:name="_ETM_Q26_661800"/>
      <w:bookmarkEnd w:id="14263"/>
      <w:r>
        <w:rPr>
          <w:rtl/>
        </w:rPr>
        <w:t>ביולי</w:t>
      </w:r>
      <w:r>
        <w:rPr>
          <w:rFonts w:hint="cs"/>
          <w:rtl/>
        </w:rPr>
        <w:t>.</w:t>
      </w:r>
    </w:p>
    <w:p w:rsidR="004C3490" w:rsidRDefault="004C3490" w:rsidP="00340E3B">
      <w:pPr>
        <w:keepNext/>
        <w:rPr>
          <w:rtl/>
        </w:rPr>
      </w:pPr>
      <w:bookmarkStart w:id="14264" w:name="_ETM_Q26_668107"/>
      <w:bookmarkStart w:id="14265" w:name="_ETM_Q26_668192"/>
      <w:bookmarkStart w:id="14266" w:name="ET_speakercontinue_5968_30"/>
      <w:bookmarkEnd w:id="14264"/>
      <w:bookmarkEnd w:id="14265"/>
    </w:p>
    <w:p w:rsidR="004C3490" w:rsidRDefault="004C3490" w:rsidP="00340E3B">
      <w:pPr>
        <w:pStyle w:val="-"/>
        <w:rPr>
          <w:rtl/>
        </w:rPr>
      </w:pPr>
      <w:r w:rsidRPr="00797EE2">
        <w:rPr>
          <w:rStyle w:val="TagStyle"/>
          <w:rtl/>
        </w:rPr>
        <w:t xml:space="preserve"> &lt;&lt; דובר_המשך &gt;&gt;</w:t>
      </w:r>
      <w:r w:rsidRPr="00DF241A">
        <w:rPr>
          <w:rStyle w:val="TagStyle"/>
          <w:rtl/>
        </w:rPr>
        <w:t xml:space="preserve"> </w:t>
      </w:r>
      <w:r>
        <w:rPr>
          <w:rtl/>
        </w:rPr>
        <w:t>השר לביטחון הפנים אמיר אוחנה:</w:t>
      </w:r>
      <w:r w:rsidRPr="00DF241A">
        <w:rPr>
          <w:rStyle w:val="TagStyle"/>
          <w:rtl/>
        </w:rPr>
        <w:t xml:space="preserve"> </w:t>
      </w:r>
      <w:r w:rsidRPr="00797EE2">
        <w:rPr>
          <w:rStyle w:val="TagStyle"/>
          <w:rtl/>
        </w:rPr>
        <w:t>&lt;&lt; דובר_המשך &gt;&gt;</w:t>
      </w:r>
      <w:r>
        <w:rPr>
          <w:rtl/>
        </w:rPr>
        <w:t xml:space="preserve"> </w:t>
      </w:r>
      <w:bookmarkEnd w:id="14266"/>
    </w:p>
    <w:p w:rsidR="004C3490" w:rsidRDefault="004C3490" w:rsidP="005429A2">
      <w:pPr>
        <w:rPr>
          <w:rtl/>
          <w:lang w:eastAsia="he-IL"/>
        </w:rPr>
      </w:pPr>
    </w:p>
    <w:p w:rsidR="004C3490" w:rsidRDefault="004C3490" w:rsidP="00340E3B">
      <w:pPr>
        <w:rPr>
          <w:rtl/>
        </w:rPr>
      </w:pPr>
      <w:r>
        <w:rPr>
          <w:rFonts w:hint="cs"/>
          <w:rtl/>
          <w:lang w:eastAsia="he-IL"/>
        </w:rPr>
        <w:t xml:space="preserve">אני חושב, </w:t>
      </w:r>
      <w:bookmarkStart w:id="14267" w:name="_ETM_Q26_666299"/>
      <w:bookmarkEnd w:id="14267"/>
      <w:r>
        <w:rPr>
          <w:rtl/>
        </w:rPr>
        <w:t xml:space="preserve">אם </w:t>
      </w:r>
      <w:bookmarkStart w:id="14268" w:name="_ETM_Q26_666480"/>
      <w:bookmarkEnd w:id="14268"/>
      <w:r>
        <w:rPr>
          <w:rtl/>
        </w:rPr>
        <w:t xml:space="preserve">אני </w:t>
      </w:r>
      <w:bookmarkStart w:id="14269" w:name="_ETM_Q26_666659"/>
      <w:bookmarkEnd w:id="14269"/>
      <w:r>
        <w:rPr>
          <w:rtl/>
        </w:rPr>
        <w:t xml:space="preserve">לא </w:t>
      </w:r>
      <w:bookmarkStart w:id="14270" w:name="_ETM_Q26_666810"/>
      <w:bookmarkEnd w:id="14270"/>
      <w:r>
        <w:rPr>
          <w:rtl/>
        </w:rPr>
        <w:t>טועה</w:t>
      </w:r>
      <w:r>
        <w:rPr>
          <w:rFonts w:hint="cs"/>
          <w:rtl/>
        </w:rPr>
        <w:t>,</w:t>
      </w:r>
      <w:r>
        <w:rPr>
          <w:rtl/>
        </w:rPr>
        <w:t xml:space="preserve"> </w:t>
      </w:r>
      <w:bookmarkStart w:id="14271" w:name="_ETM_Q26_667200"/>
      <w:bookmarkEnd w:id="14271"/>
      <w:r>
        <w:rPr>
          <w:rtl/>
        </w:rPr>
        <w:t xml:space="preserve">שמשרד </w:t>
      </w:r>
      <w:bookmarkStart w:id="14272" w:name="_ETM_Q26_667829"/>
      <w:bookmarkEnd w:id="14272"/>
      <w:proofErr w:type="spellStart"/>
      <w:r>
        <w:rPr>
          <w:rtl/>
        </w:rPr>
        <w:t>הבט</w:t>
      </w:r>
      <w:r>
        <w:rPr>
          <w:rFonts w:hint="cs"/>
          <w:rtl/>
        </w:rPr>
        <w:t>"פ</w:t>
      </w:r>
      <w:proofErr w:type="spellEnd"/>
      <w:r>
        <w:rPr>
          <w:rtl/>
        </w:rPr>
        <w:t xml:space="preserve"> </w:t>
      </w:r>
      <w:bookmarkStart w:id="14273" w:name="_ETM_Q26_668280"/>
      <w:bookmarkStart w:id="14274" w:name="_ETM_Q26_668430"/>
      <w:bookmarkEnd w:id="14273"/>
      <w:bookmarkEnd w:id="14274"/>
      <w:r>
        <w:rPr>
          <w:rFonts w:hint="cs"/>
          <w:rtl/>
        </w:rPr>
        <w:t xml:space="preserve">הוא </w:t>
      </w:r>
      <w:r>
        <w:rPr>
          <w:rtl/>
        </w:rPr>
        <w:t xml:space="preserve">המשרד </w:t>
      </w:r>
      <w:bookmarkStart w:id="14275" w:name="_ETM_Q26_668849"/>
      <w:bookmarkEnd w:id="14275"/>
      <w:r>
        <w:rPr>
          <w:rtl/>
        </w:rPr>
        <w:t xml:space="preserve">שמשיב </w:t>
      </w:r>
      <w:bookmarkStart w:id="14276" w:name="_ETM_Q26_670550"/>
      <w:bookmarkEnd w:id="14276"/>
      <w:r>
        <w:rPr>
          <w:rtl/>
        </w:rPr>
        <w:t>ל</w:t>
      </w:r>
      <w:r>
        <w:rPr>
          <w:rFonts w:hint="cs"/>
          <w:rtl/>
        </w:rPr>
        <w:t xml:space="preserve">הכי הרבה </w:t>
      </w:r>
      <w:bookmarkStart w:id="14277" w:name="_ETM_Q26_671030"/>
      <w:bookmarkEnd w:id="14277"/>
      <w:r>
        <w:rPr>
          <w:rtl/>
        </w:rPr>
        <w:t>שאילתות</w:t>
      </w:r>
      <w:r>
        <w:rPr>
          <w:rFonts w:hint="cs"/>
          <w:rtl/>
        </w:rPr>
        <w:t>,</w:t>
      </w:r>
      <w:r>
        <w:rPr>
          <w:rtl/>
        </w:rPr>
        <w:t xml:space="preserve"> </w:t>
      </w:r>
      <w:bookmarkStart w:id="14278" w:name="_ETM_Q26_671720"/>
      <w:bookmarkEnd w:id="14278"/>
      <w:r>
        <w:rPr>
          <w:rtl/>
        </w:rPr>
        <w:t xml:space="preserve">אז </w:t>
      </w:r>
      <w:bookmarkStart w:id="14279" w:name="_ETM_Q26_671900"/>
      <w:bookmarkEnd w:id="14279"/>
      <w:r>
        <w:rPr>
          <w:rtl/>
        </w:rPr>
        <w:t xml:space="preserve">אכן </w:t>
      </w:r>
      <w:bookmarkStart w:id="14280" w:name="_ETM_Q26_672260"/>
      <w:bookmarkEnd w:id="14280"/>
      <w:r>
        <w:rPr>
          <w:rtl/>
        </w:rPr>
        <w:t xml:space="preserve">נוצר </w:t>
      </w:r>
      <w:bookmarkStart w:id="14281" w:name="_ETM_Q26_672620"/>
      <w:bookmarkEnd w:id="14281"/>
      <w:r>
        <w:rPr>
          <w:rtl/>
        </w:rPr>
        <w:t xml:space="preserve">אצלנו </w:t>
      </w:r>
      <w:bookmarkStart w:id="14282" w:name="_ETM_Q26_672980"/>
      <w:bookmarkEnd w:id="14282"/>
      <w:r>
        <w:rPr>
          <w:rtl/>
        </w:rPr>
        <w:t>עומס</w:t>
      </w:r>
      <w:r>
        <w:rPr>
          <w:rFonts w:hint="cs"/>
          <w:rtl/>
        </w:rPr>
        <w:t>.</w:t>
      </w:r>
      <w:r>
        <w:rPr>
          <w:rtl/>
        </w:rPr>
        <w:t xml:space="preserve"> </w:t>
      </w:r>
      <w:bookmarkStart w:id="14283" w:name="_ETM_Q26_673850"/>
      <w:bookmarkEnd w:id="14283"/>
      <w:r>
        <w:rPr>
          <w:rtl/>
        </w:rPr>
        <w:t xml:space="preserve">אני </w:t>
      </w:r>
      <w:bookmarkStart w:id="14284" w:name="_ETM_Q26_674060"/>
      <w:bookmarkEnd w:id="14284"/>
      <w:r>
        <w:rPr>
          <w:rtl/>
        </w:rPr>
        <w:t xml:space="preserve">עושה </w:t>
      </w:r>
      <w:bookmarkStart w:id="14285" w:name="_ETM_Q26_674300"/>
      <w:bookmarkEnd w:id="14285"/>
      <w:r>
        <w:rPr>
          <w:rtl/>
        </w:rPr>
        <w:t xml:space="preserve">מאמץ </w:t>
      </w:r>
      <w:bookmarkStart w:id="14286" w:name="_ETM_Q26_674780"/>
      <w:bookmarkEnd w:id="14286"/>
      <w:r>
        <w:rPr>
          <w:rtl/>
        </w:rPr>
        <w:t xml:space="preserve">מאוד </w:t>
      </w:r>
      <w:bookmarkStart w:id="14287" w:name="_ETM_Q26_675050"/>
      <w:bookmarkEnd w:id="14287"/>
      <w:r>
        <w:rPr>
          <w:rtl/>
        </w:rPr>
        <w:t xml:space="preserve">גדול </w:t>
      </w:r>
      <w:bookmarkStart w:id="14288" w:name="_ETM_Q26_675440"/>
      <w:bookmarkEnd w:id="14288"/>
      <w:r>
        <w:rPr>
          <w:rtl/>
        </w:rPr>
        <w:t xml:space="preserve">בזמן </w:t>
      </w:r>
      <w:bookmarkStart w:id="14289" w:name="_ETM_Q26_675800"/>
      <w:bookmarkEnd w:id="14289"/>
      <w:r>
        <w:rPr>
          <w:rtl/>
        </w:rPr>
        <w:t xml:space="preserve">האחרון </w:t>
      </w:r>
      <w:bookmarkStart w:id="14290" w:name="_ETM_Q26_676190"/>
      <w:bookmarkEnd w:id="14290"/>
      <w:r>
        <w:rPr>
          <w:rtl/>
        </w:rPr>
        <w:t xml:space="preserve">כדי </w:t>
      </w:r>
      <w:bookmarkStart w:id="14291" w:name="_ETM_Q26_676370"/>
      <w:bookmarkEnd w:id="14291"/>
      <w:r>
        <w:rPr>
          <w:rtl/>
        </w:rPr>
        <w:t xml:space="preserve">לשחרר </w:t>
      </w:r>
      <w:bookmarkStart w:id="14292" w:name="_ETM_Q26_676730"/>
      <w:bookmarkEnd w:id="14292"/>
      <w:r>
        <w:rPr>
          <w:rtl/>
        </w:rPr>
        <w:t xml:space="preserve">את </w:t>
      </w:r>
      <w:bookmarkStart w:id="14293" w:name="_ETM_Q26_676790"/>
      <w:bookmarkEnd w:id="14293"/>
      <w:r>
        <w:rPr>
          <w:rtl/>
        </w:rPr>
        <w:t xml:space="preserve">צוואר </w:t>
      </w:r>
      <w:bookmarkStart w:id="14294" w:name="_ETM_Q26_677060"/>
      <w:bookmarkEnd w:id="14294"/>
      <w:r>
        <w:rPr>
          <w:rtl/>
        </w:rPr>
        <w:t xml:space="preserve">הבקבוק </w:t>
      </w:r>
      <w:bookmarkStart w:id="14295" w:name="_ETM_Q26_677510"/>
      <w:bookmarkEnd w:id="14295"/>
      <w:r>
        <w:rPr>
          <w:rtl/>
        </w:rPr>
        <w:t>הזה</w:t>
      </w:r>
      <w:r>
        <w:rPr>
          <w:rFonts w:hint="cs"/>
          <w:rtl/>
        </w:rPr>
        <w:t>, אז</w:t>
      </w:r>
      <w:r>
        <w:rPr>
          <w:rtl/>
        </w:rPr>
        <w:t xml:space="preserve"> </w:t>
      </w:r>
      <w:bookmarkStart w:id="14296" w:name="_ETM_Q26_678110"/>
      <w:bookmarkEnd w:id="14296"/>
      <w:r>
        <w:rPr>
          <w:rtl/>
        </w:rPr>
        <w:t>סליחה</w:t>
      </w:r>
      <w:r>
        <w:rPr>
          <w:rFonts w:hint="cs"/>
          <w:rtl/>
        </w:rPr>
        <w:t xml:space="preserve"> על</w:t>
      </w:r>
      <w:r>
        <w:rPr>
          <w:rtl/>
        </w:rPr>
        <w:t xml:space="preserve"> </w:t>
      </w:r>
      <w:bookmarkStart w:id="14297" w:name="_ETM_Q26_679070"/>
      <w:bookmarkEnd w:id="14297"/>
      <w:r>
        <w:rPr>
          <w:rtl/>
        </w:rPr>
        <w:t>השיהוי</w:t>
      </w:r>
      <w:r>
        <w:rPr>
          <w:rFonts w:hint="cs"/>
          <w:rtl/>
        </w:rPr>
        <w:t>.</w:t>
      </w:r>
    </w:p>
    <w:p w:rsidR="004C3490" w:rsidRDefault="004C3490" w:rsidP="00340E3B">
      <w:pPr>
        <w:rPr>
          <w:rtl/>
        </w:rPr>
      </w:pPr>
    </w:p>
    <w:p w:rsidR="004C3490" w:rsidRDefault="004C3490" w:rsidP="00340E3B">
      <w:pPr>
        <w:pStyle w:val="-"/>
        <w:rPr>
          <w:rtl/>
        </w:rPr>
      </w:pPr>
      <w:bookmarkStart w:id="14298" w:name="ET_speakercontinue_5726_32"/>
      <w:r w:rsidRPr="00797EE2">
        <w:rPr>
          <w:rStyle w:val="TagStyle"/>
          <w:rtl/>
        </w:rPr>
        <w:t xml:space="preserve"> &lt;&lt; דובר_המשך &gt;&gt;</w:t>
      </w:r>
      <w:r w:rsidRPr="002B5D04">
        <w:rPr>
          <w:rStyle w:val="TagStyle"/>
          <w:rtl/>
        </w:rPr>
        <w:t xml:space="preserve"> </w:t>
      </w:r>
      <w:r>
        <w:rPr>
          <w:rtl/>
        </w:rPr>
        <w:t>ינון אזולאי (ש"ס):</w:t>
      </w:r>
      <w:r w:rsidRPr="002B5D04">
        <w:rPr>
          <w:rStyle w:val="TagStyle"/>
          <w:rtl/>
        </w:rPr>
        <w:t xml:space="preserve"> </w:t>
      </w:r>
      <w:r w:rsidRPr="00797EE2">
        <w:rPr>
          <w:rStyle w:val="TagStyle"/>
          <w:rtl/>
        </w:rPr>
        <w:t>&lt;&lt; דובר_המשך &gt;&gt;</w:t>
      </w:r>
      <w:r>
        <w:rPr>
          <w:rtl/>
        </w:rPr>
        <w:t xml:space="preserve"> </w:t>
      </w:r>
      <w:bookmarkEnd w:id="14298"/>
    </w:p>
    <w:p w:rsidR="004C3490" w:rsidRDefault="004C3490" w:rsidP="005429A2">
      <w:pPr>
        <w:rPr>
          <w:rtl/>
          <w:lang w:eastAsia="he-IL"/>
        </w:rPr>
      </w:pPr>
    </w:p>
    <w:p w:rsidR="004C3490" w:rsidRDefault="004C3490" w:rsidP="00340E3B">
      <w:pPr>
        <w:rPr>
          <w:rtl/>
        </w:rPr>
      </w:pPr>
      <w:bookmarkStart w:id="14299" w:name="_ETM_Q26_679640"/>
      <w:bookmarkEnd w:id="14299"/>
      <w:r>
        <w:rPr>
          <w:rtl/>
        </w:rPr>
        <w:t xml:space="preserve">לצערי </w:t>
      </w:r>
      <w:bookmarkStart w:id="14300" w:name="_ETM_Q26_680090"/>
      <w:bookmarkEnd w:id="14300"/>
      <w:r>
        <w:rPr>
          <w:rtl/>
        </w:rPr>
        <w:t xml:space="preserve">זה </w:t>
      </w:r>
      <w:bookmarkStart w:id="14301" w:name="_ETM_Q26_680300"/>
      <w:bookmarkEnd w:id="14301"/>
      <w:r>
        <w:rPr>
          <w:rtl/>
        </w:rPr>
        <w:t>רלוונטי</w:t>
      </w:r>
      <w:r>
        <w:rPr>
          <w:rFonts w:hint="cs"/>
          <w:rtl/>
        </w:rPr>
        <w:t xml:space="preserve">, זו </w:t>
      </w:r>
      <w:bookmarkStart w:id="14302" w:name="_ETM_Q26_681689"/>
      <w:bookmarkStart w:id="14303" w:name="_ETM_Q26_682049"/>
      <w:bookmarkEnd w:id="14302"/>
      <w:bookmarkEnd w:id="14303"/>
      <w:r>
        <w:rPr>
          <w:rtl/>
        </w:rPr>
        <w:t>הבעיה</w:t>
      </w:r>
      <w:r>
        <w:rPr>
          <w:rFonts w:hint="cs"/>
          <w:rtl/>
        </w:rPr>
        <w:t>.</w:t>
      </w:r>
    </w:p>
    <w:p w:rsidR="004C3490" w:rsidRDefault="004C3490" w:rsidP="00340E3B">
      <w:pPr>
        <w:rPr>
          <w:rtl/>
        </w:rPr>
      </w:pPr>
      <w:bookmarkStart w:id="14304" w:name="_ETM_Q26_674000"/>
      <w:bookmarkEnd w:id="14304"/>
    </w:p>
    <w:p w:rsidR="004C3490" w:rsidRDefault="004C3490" w:rsidP="00340E3B">
      <w:pPr>
        <w:pStyle w:val="-"/>
        <w:keepNext/>
        <w:rPr>
          <w:rtl/>
        </w:rPr>
      </w:pPr>
      <w:bookmarkStart w:id="14305" w:name="ET_speakercontinue_5968_35"/>
      <w:r w:rsidRPr="003B4C72">
        <w:rPr>
          <w:rStyle w:val="TagStyle"/>
          <w:rtl/>
        </w:rPr>
        <w:t xml:space="preserve"> &lt;&lt; דובר_המשך &gt;&gt; </w:t>
      </w:r>
      <w:r>
        <w:rPr>
          <w:rtl/>
        </w:rPr>
        <w:t>השר לביטחון הפנים אמיר אוחנה:</w:t>
      </w:r>
      <w:r w:rsidRPr="003B4C72">
        <w:rPr>
          <w:rStyle w:val="TagStyle"/>
          <w:rtl/>
        </w:rPr>
        <w:t xml:space="preserve"> &lt;&lt; דובר_המשך &gt;&gt;</w:t>
      </w:r>
      <w:r>
        <w:rPr>
          <w:rtl/>
        </w:rPr>
        <w:t xml:space="preserve"> </w:t>
      </w:r>
      <w:bookmarkEnd w:id="14305"/>
    </w:p>
    <w:p w:rsidR="004C3490" w:rsidRDefault="004C3490" w:rsidP="005429A2">
      <w:pPr>
        <w:rPr>
          <w:rtl/>
          <w:lang w:eastAsia="he-IL"/>
        </w:rPr>
      </w:pPr>
    </w:p>
    <w:p w:rsidR="004C3490" w:rsidRDefault="004C3490" w:rsidP="00340E3B">
      <w:pPr>
        <w:rPr>
          <w:rtl/>
          <w:lang w:eastAsia="he-IL"/>
        </w:rPr>
      </w:pPr>
      <w:bookmarkStart w:id="14306" w:name="_ETM_Q26_677000"/>
      <w:bookmarkEnd w:id="14306"/>
      <w:r>
        <w:rPr>
          <w:rFonts w:hint="cs"/>
          <w:rtl/>
          <w:lang w:eastAsia="he-IL"/>
        </w:rPr>
        <w:t>סליחה על השיהוי.</w:t>
      </w:r>
    </w:p>
    <w:p w:rsidR="004C3490" w:rsidRPr="003B4C72" w:rsidRDefault="004C3490" w:rsidP="00340E3B">
      <w:pPr>
        <w:rPr>
          <w:rtl/>
          <w:lang w:eastAsia="he-IL"/>
        </w:rPr>
      </w:pPr>
      <w:bookmarkStart w:id="14307" w:name="_ETM_Q26_682000"/>
      <w:bookmarkEnd w:id="14307"/>
    </w:p>
    <w:p w:rsidR="004C3490" w:rsidRDefault="004C3490" w:rsidP="00340E3B">
      <w:pPr>
        <w:pStyle w:val="-"/>
        <w:rPr>
          <w:rtl/>
        </w:rPr>
      </w:pPr>
      <w:bookmarkStart w:id="14308" w:name="_ETM_Q26_671000"/>
      <w:bookmarkEnd w:id="14308"/>
      <w:r w:rsidRPr="00797EE2">
        <w:rPr>
          <w:rStyle w:val="TagStyle"/>
          <w:rtl/>
        </w:rPr>
        <w:t>&lt;&lt; דובר_המשך &gt;&gt;</w:t>
      </w:r>
      <w:r w:rsidRPr="002B5D04">
        <w:rPr>
          <w:rStyle w:val="TagStyle"/>
          <w:rtl/>
        </w:rPr>
        <w:t xml:space="preserve"> </w:t>
      </w:r>
      <w:r>
        <w:rPr>
          <w:rtl/>
        </w:rPr>
        <w:t>ינון אזולאי (ש"ס):</w:t>
      </w:r>
      <w:r w:rsidRPr="002B5D04">
        <w:rPr>
          <w:rStyle w:val="TagStyle"/>
          <w:rtl/>
        </w:rPr>
        <w:t xml:space="preserve"> </w:t>
      </w:r>
      <w:r w:rsidRPr="00797EE2">
        <w:rPr>
          <w:rStyle w:val="TagStyle"/>
          <w:rtl/>
        </w:rPr>
        <w:t>&lt;&lt; דובר_המשך &gt;&gt;</w:t>
      </w:r>
      <w:r>
        <w:rPr>
          <w:rtl/>
        </w:rPr>
        <w:t xml:space="preserve"> </w:t>
      </w:r>
    </w:p>
    <w:p w:rsidR="004C3490" w:rsidRDefault="004C3490" w:rsidP="00340E3B">
      <w:pPr>
        <w:rPr>
          <w:rtl/>
        </w:rPr>
      </w:pPr>
    </w:p>
    <w:p w:rsidR="004C3490" w:rsidRPr="003B4C72" w:rsidRDefault="004C3490" w:rsidP="00340E3B">
      <w:pPr>
        <w:rPr>
          <w:rtl/>
        </w:rPr>
      </w:pPr>
      <w:r>
        <w:rPr>
          <w:rFonts w:hint="cs"/>
          <w:rtl/>
        </w:rPr>
        <w:t>למרות הזינוק בתחלואה בקורונה בשטחי הרשות הפלסטינית ובזמן שכניסת פלסטינים כמעט נאסרה לחלוטין, שירות בתי הסוהר חידש את ביקורי משפחות האסירים הביטחוניים בישראל.</w:t>
      </w:r>
      <w:r>
        <w:br/>
      </w:r>
    </w:p>
    <w:p w:rsidR="004C3490" w:rsidRDefault="004C3490" w:rsidP="00340E3B">
      <w:pPr>
        <w:rPr>
          <w:rtl/>
        </w:rPr>
      </w:pPr>
      <w:r w:rsidRPr="00472AB3">
        <w:rPr>
          <w:rFonts w:hint="cs"/>
          <w:rtl/>
        </w:rPr>
        <w:t>רצוני לשאול:</w:t>
      </w:r>
    </w:p>
    <w:p w:rsidR="004C3490" w:rsidRPr="00472AB3" w:rsidRDefault="004C3490" w:rsidP="00340E3B">
      <w:pPr>
        <w:rPr>
          <w:rtl/>
        </w:rPr>
      </w:pPr>
      <w:bookmarkStart w:id="14309" w:name="_ETM_Q26_669000"/>
      <w:bookmarkEnd w:id="14309"/>
    </w:p>
    <w:p w:rsidR="004C3490" w:rsidRDefault="004C3490" w:rsidP="00340E3B">
      <w:pPr>
        <w:rPr>
          <w:rtl/>
        </w:rPr>
      </w:pPr>
      <w:r>
        <w:rPr>
          <w:rFonts w:hint="cs"/>
          <w:rtl/>
        </w:rPr>
        <w:t>1. כיצד מאפשרים כניסת משפחות של אסירים ביטחוניים לתוך שטח ישראל באמצע הגל השני?</w:t>
      </w:r>
    </w:p>
    <w:p w:rsidR="004C3490" w:rsidRPr="009F1FFC" w:rsidRDefault="004C3490" w:rsidP="00340E3B">
      <w:pPr>
        <w:rPr>
          <w:rtl/>
        </w:rPr>
      </w:pPr>
    </w:p>
    <w:p w:rsidR="004C3490" w:rsidRDefault="004C3490" w:rsidP="00340E3B">
      <w:pPr>
        <w:rPr>
          <w:rtl/>
        </w:rPr>
      </w:pPr>
      <w:r>
        <w:rPr>
          <w:rFonts w:hint="cs"/>
          <w:rtl/>
        </w:rPr>
        <w:t xml:space="preserve">2. האם גם משפחות של אסירים רגילים ולא ביטחוניים מורשות לבוא לבקר? יורשה לי להוסיף שאני יודע שלא בדיוק, במיוחד </w:t>
      </w:r>
      <w:proofErr w:type="spellStart"/>
      <w:r>
        <w:rPr>
          <w:rFonts w:hint="cs"/>
          <w:rtl/>
        </w:rPr>
        <w:t>בהתייחדויות</w:t>
      </w:r>
      <w:proofErr w:type="spellEnd"/>
      <w:r>
        <w:rPr>
          <w:rFonts w:hint="cs"/>
          <w:rtl/>
        </w:rPr>
        <w:t>.</w:t>
      </w:r>
    </w:p>
    <w:p w:rsidR="004C3490" w:rsidRDefault="004C3490" w:rsidP="00340E3B">
      <w:pPr>
        <w:rPr>
          <w:rtl/>
        </w:rPr>
      </w:pPr>
    </w:p>
    <w:p w:rsidR="004C3490" w:rsidRDefault="004C3490" w:rsidP="00340E3B">
      <w:pPr>
        <w:rPr>
          <w:rtl/>
        </w:rPr>
      </w:pPr>
      <w:bookmarkStart w:id="14310" w:name="_ETM_Q26_672000"/>
      <w:bookmarkEnd w:id="14310"/>
      <w:r>
        <w:rPr>
          <w:rFonts w:hint="cs"/>
          <w:rtl/>
        </w:rPr>
        <w:t xml:space="preserve">3. </w:t>
      </w:r>
      <w:bookmarkStart w:id="14311" w:name="_ETM_Q26_681000"/>
      <w:bookmarkEnd w:id="14311"/>
      <w:r>
        <w:rPr>
          <w:rFonts w:hint="cs"/>
          <w:rtl/>
        </w:rPr>
        <w:t>כיצד מונעים כניסת משפחות הנושאות את הנגיף והעברתו בתוך בתי הכלא? אילו בדיקות נעשות, אם בכלל?</w:t>
      </w:r>
    </w:p>
    <w:p w:rsidR="004C3490" w:rsidRDefault="004C3490" w:rsidP="00340E3B">
      <w:pPr>
        <w:rPr>
          <w:rtl/>
        </w:rPr>
      </w:pPr>
    </w:p>
    <w:p w:rsidR="004C3490" w:rsidRDefault="004C3490" w:rsidP="00340E3B">
      <w:pPr>
        <w:pStyle w:val="a4"/>
        <w:rPr>
          <w:rtl/>
        </w:rPr>
      </w:pPr>
      <w:bookmarkStart w:id="14312" w:name="ET_speaker_5968_34"/>
      <w:r w:rsidRPr="00797EE2">
        <w:rPr>
          <w:rStyle w:val="TagStyle"/>
          <w:rtl/>
        </w:rPr>
        <w:t xml:space="preserve"> &lt;&lt; דובר &gt;&gt;</w:t>
      </w:r>
      <w:r w:rsidRPr="00CE6424">
        <w:rPr>
          <w:rStyle w:val="TagStyle"/>
          <w:rtl/>
        </w:rPr>
        <w:t xml:space="preserve"> </w:t>
      </w:r>
      <w:bookmarkStart w:id="14313" w:name="_Toc55251531"/>
      <w:bookmarkStart w:id="14314" w:name="_Toc55253212"/>
      <w:bookmarkStart w:id="14315" w:name="_Toc63860694"/>
      <w:r>
        <w:rPr>
          <w:rtl/>
        </w:rPr>
        <w:t>השר לביטחון הפנים אמיר אוחנה:</w:t>
      </w:r>
      <w:bookmarkEnd w:id="14313"/>
      <w:bookmarkEnd w:id="14314"/>
      <w:bookmarkEnd w:id="14315"/>
      <w:r w:rsidRPr="00CE6424">
        <w:rPr>
          <w:rStyle w:val="TagStyle"/>
          <w:rtl/>
        </w:rPr>
        <w:t xml:space="preserve"> </w:t>
      </w:r>
      <w:r w:rsidRPr="00797EE2">
        <w:rPr>
          <w:rStyle w:val="TagStyle"/>
          <w:rtl/>
        </w:rPr>
        <w:t>&lt;&lt; דובר &gt;&gt;</w:t>
      </w:r>
      <w:r>
        <w:rPr>
          <w:rtl/>
        </w:rPr>
        <w:t xml:space="preserve"> </w:t>
      </w:r>
      <w:bookmarkEnd w:id="14312"/>
    </w:p>
    <w:p w:rsidR="004C3490" w:rsidRDefault="004C3490" w:rsidP="005429A2">
      <w:pPr>
        <w:rPr>
          <w:rtl/>
          <w:lang w:eastAsia="he-IL"/>
        </w:rPr>
      </w:pPr>
    </w:p>
    <w:p w:rsidR="004C3490" w:rsidRDefault="004C3490" w:rsidP="00D20415">
      <w:pPr>
        <w:rPr>
          <w:rtl/>
        </w:rPr>
      </w:pPr>
      <w:bookmarkStart w:id="14316" w:name="_ETM_Q26_682680"/>
      <w:bookmarkStart w:id="14317" w:name="_ETM_Q26_724000"/>
      <w:bookmarkEnd w:id="14316"/>
      <w:bookmarkEnd w:id="14317"/>
      <w:r>
        <w:rPr>
          <w:rtl/>
        </w:rPr>
        <w:t>ראשית</w:t>
      </w:r>
      <w:r>
        <w:rPr>
          <w:rFonts w:hint="cs"/>
          <w:rtl/>
        </w:rPr>
        <w:t>,</w:t>
      </w:r>
      <w:r>
        <w:rPr>
          <w:rtl/>
        </w:rPr>
        <w:t xml:space="preserve"> </w:t>
      </w:r>
      <w:bookmarkStart w:id="14318" w:name="_ETM_Q26_725620"/>
      <w:bookmarkEnd w:id="14318"/>
      <w:r>
        <w:rPr>
          <w:rtl/>
        </w:rPr>
        <w:t xml:space="preserve">בוא </w:t>
      </w:r>
      <w:bookmarkStart w:id="14319" w:name="_ETM_Q26_725920"/>
      <w:bookmarkEnd w:id="14319"/>
      <w:r>
        <w:rPr>
          <w:rtl/>
        </w:rPr>
        <w:t xml:space="preserve">נתאר </w:t>
      </w:r>
      <w:bookmarkStart w:id="14320" w:name="_ETM_Q26_726280"/>
      <w:bookmarkEnd w:id="14320"/>
      <w:r>
        <w:rPr>
          <w:rtl/>
        </w:rPr>
        <w:t xml:space="preserve">את </w:t>
      </w:r>
      <w:bookmarkStart w:id="14321" w:name="_ETM_Q26_726400"/>
      <w:bookmarkEnd w:id="14321"/>
      <w:r>
        <w:rPr>
          <w:rtl/>
        </w:rPr>
        <w:t>האירוע</w:t>
      </w:r>
      <w:r>
        <w:rPr>
          <w:rFonts w:hint="cs"/>
          <w:rtl/>
        </w:rPr>
        <w:t>,</w:t>
      </w:r>
      <w:r>
        <w:rPr>
          <w:rtl/>
        </w:rPr>
        <w:t xml:space="preserve"> </w:t>
      </w:r>
      <w:bookmarkStart w:id="14322" w:name="_ETM_Q26_726880"/>
      <w:bookmarkEnd w:id="14322"/>
      <w:r>
        <w:rPr>
          <w:rtl/>
        </w:rPr>
        <w:t xml:space="preserve">האירוע </w:t>
      </w:r>
      <w:bookmarkStart w:id="14323" w:name="_ETM_Q26_727210"/>
      <w:bookmarkEnd w:id="14323"/>
      <w:r>
        <w:rPr>
          <w:rtl/>
        </w:rPr>
        <w:t xml:space="preserve">הוא </w:t>
      </w:r>
      <w:bookmarkStart w:id="14324" w:name="_ETM_Q26_727300"/>
      <w:bookmarkEnd w:id="14324"/>
      <w:r>
        <w:rPr>
          <w:rtl/>
        </w:rPr>
        <w:t>כזה</w:t>
      </w:r>
      <w:r>
        <w:rPr>
          <w:rFonts w:hint="cs"/>
          <w:rtl/>
        </w:rPr>
        <w:t>:</w:t>
      </w:r>
      <w:r>
        <w:rPr>
          <w:rtl/>
        </w:rPr>
        <w:t xml:space="preserve"> </w:t>
      </w:r>
      <w:bookmarkStart w:id="14325" w:name="_ETM_Q26_728230"/>
      <w:bookmarkEnd w:id="14325"/>
      <w:r>
        <w:rPr>
          <w:rtl/>
        </w:rPr>
        <w:t xml:space="preserve">ביקורי </w:t>
      </w:r>
      <w:bookmarkStart w:id="14326" w:name="_ETM_Q26_728740"/>
      <w:bookmarkEnd w:id="14326"/>
      <w:r>
        <w:rPr>
          <w:rtl/>
        </w:rPr>
        <w:t xml:space="preserve">משפחות </w:t>
      </w:r>
      <w:bookmarkStart w:id="14327" w:name="_ETM_Q26_729880"/>
      <w:bookmarkEnd w:id="14327"/>
      <w:r>
        <w:rPr>
          <w:rFonts w:hint="cs"/>
          <w:rtl/>
        </w:rPr>
        <w:t>הם</w:t>
      </w:r>
      <w:r>
        <w:rPr>
          <w:rtl/>
        </w:rPr>
        <w:t xml:space="preserve"> </w:t>
      </w:r>
      <w:bookmarkStart w:id="14328" w:name="_ETM_Q26_730809"/>
      <w:bookmarkEnd w:id="14328"/>
      <w:r>
        <w:rPr>
          <w:rtl/>
        </w:rPr>
        <w:t xml:space="preserve">זכות </w:t>
      </w:r>
      <w:bookmarkStart w:id="14329" w:name="_ETM_Q26_731230"/>
      <w:bookmarkEnd w:id="14329"/>
      <w:r>
        <w:rPr>
          <w:rtl/>
        </w:rPr>
        <w:t xml:space="preserve">שמוקנית </w:t>
      </w:r>
      <w:bookmarkStart w:id="14330" w:name="_ETM_Q26_731679"/>
      <w:bookmarkEnd w:id="14330"/>
      <w:r>
        <w:rPr>
          <w:rtl/>
        </w:rPr>
        <w:t xml:space="preserve">לכל </w:t>
      </w:r>
      <w:bookmarkStart w:id="14331" w:name="_ETM_Q26_732040"/>
      <w:bookmarkEnd w:id="14331"/>
      <w:r>
        <w:rPr>
          <w:rFonts w:hint="cs"/>
          <w:rtl/>
        </w:rPr>
        <w:t>ה</w:t>
      </w:r>
      <w:r>
        <w:rPr>
          <w:rtl/>
        </w:rPr>
        <w:t>אסירים</w:t>
      </w:r>
      <w:r>
        <w:rPr>
          <w:rFonts w:hint="cs"/>
          <w:rtl/>
        </w:rPr>
        <w:t>,</w:t>
      </w:r>
      <w:r>
        <w:rPr>
          <w:rtl/>
        </w:rPr>
        <w:t xml:space="preserve"> </w:t>
      </w:r>
      <w:bookmarkStart w:id="14332" w:name="_ETM_Q26_732580"/>
      <w:bookmarkEnd w:id="14332"/>
      <w:r>
        <w:rPr>
          <w:rtl/>
        </w:rPr>
        <w:t xml:space="preserve">ביטחוניים </w:t>
      </w:r>
      <w:bookmarkStart w:id="14333" w:name="_ETM_Q26_733120"/>
      <w:bookmarkEnd w:id="14333"/>
      <w:r>
        <w:rPr>
          <w:rtl/>
        </w:rPr>
        <w:t xml:space="preserve">ופליליים </w:t>
      </w:r>
      <w:bookmarkStart w:id="14334" w:name="_ETM_Q26_733660"/>
      <w:bookmarkEnd w:id="14334"/>
      <w:r>
        <w:rPr>
          <w:rtl/>
        </w:rPr>
        <w:t>כ</w:t>
      </w:r>
      <w:r>
        <w:rPr>
          <w:rFonts w:hint="cs"/>
          <w:rtl/>
        </w:rPr>
        <w:t>אחד</w:t>
      </w:r>
      <w:r w:rsidR="000A49A8">
        <w:rPr>
          <w:rFonts w:hint="cs"/>
          <w:rtl/>
        </w:rPr>
        <w:t>,</w:t>
      </w:r>
      <w:r>
        <w:rPr>
          <w:rtl/>
        </w:rPr>
        <w:t xml:space="preserve"> </w:t>
      </w:r>
      <w:bookmarkStart w:id="14335" w:name="_ETM_Q26_734319"/>
      <w:bookmarkEnd w:id="14335"/>
      <w:r>
        <w:rPr>
          <w:rtl/>
        </w:rPr>
        <w:t xml:space="preserve">זה </w:t>
      </w:r>
      <w:bookmarkStart w:id="14336" w:name="_ETM_Q26_734530"/>
      <w:bookmarkEnd w:id="14336"/>
      <w:r>
        <w:rPr>
          <w:rtl/>
        </w:rPr>
        <w:t>ברגיל</w:t>
      </w:r>
      <w:r>
        <w:rPr>
          <w:rFonts w:hint="cs"/>
          <w:rtl/>
        </w:rPr>
        <w:t>.</w:t>
      </w:r>
      <w:bookmarkStart w:id="14337" w:name="_ETM_Q26_735580"/>
      <w:bookmarkStart w:id="14338" w:name="_ETM_Q26_735790"/>
      <w:bookmarkEnd w:id="14337"/>
      <w:bookmarkEnd w:id="14338"/>
      <w:r>
        <w:rPr>
          <w:rtl/>
        </w:rPr>
        <w:t xml:space="preserve"> </w:t>
      </w:r>
      <w:bookmarkStart w:id="14339" w:name="_ETM_Q26_736900"/>
      <w:bookmarkStart w:id="14340" w:name="_ETM_Q26_739000"/>
      <w:bookmarkEnd w:id="14339"/>
      <w:bookmarkEnd w:id="14340"/>
      <w:r>
        <w:rPr>
          <w:rtl/>
        </w:rPr>
        <w:t xml:space="preserve">בתקופת </w:t>
      </w:r>
      <w:bookmarkStart w:id="14341" w:name="_ETM_Q26_737650"/>
      <w:bookmarkEnd w:id="14341"/>
      <w:r>
        <w:rPr>
          <w:rtl/>
        </w:rPr>
        <w:t xml:space="preserve">הסגרים </w:t>
      </w:r>
      <w:bookmarkStart w:id="14342" w:name="_ETM_Q26_739600"/>
      <w:bookmarkEnd w:id="14342"/>
      <w:r>
        <w:rPr>
          <w:rtl/>
        </w:rPr>
        <w:t xml:space="preserve">הזכות </w:t>
      </w:r>
      <w:bookmarkStart w:id="14343" w:name="_ETM_Q26_740170"/>
      <w:bookmarkEnd w:id="14343"/>
      <w:r>
        <w:rPr>
          <w:rtl/>
        </w:rPr>
        <w:t xml:space="preserve">הזו </w:t>
      </w:r>
      <w:bookmarkStart w:id="14344" w:name="_ETM_Q26_740380"/>
      <w:bookmarkEnd w:id="14344"/>
      <w:r>
        <w:rPr>
          <w:rtl/>
        </w:rPr>
        <w:t xml:space="preserve">נשללה </w:t>
      </w:r>
      <w:bookmarkStart w:id="14345" w:name="_ETM_Q26_740980"/>
      <w:bookmarkEnd w:id="14345"/>
      <w:r>
        <w:rPr>
          <w:rtl/>
        </w:rPr>
        <w:t>מכולם</w:t>
      </w:r>
      <w:r>
        <w:rPr>
          <w:rFonts w:hint="cs"/>
          <w:rtl/>
        </w:rPr>
        <w:t>,</w:t>
      </w:r>
      <w:r>
        <w:rPr>
          <w:rtl/>
        </w:rPr>
        <w:t xml:space="preserve"> </w:t>
      </w:r>
      <w:bookmarkStart w:id="14346" w:name="_ETM_Q26_742300"/>
      <w:bookmarkEnd w:id="14346"/>
      <w:r>
        <w:rPr>
          <w:rtl/>
        </w:rPr>
        <w:t xml:space="preserve">כי </w:t>
      </w:r>
      <w:bookmarkStart w:id="14347" w:name="_ETM_Q26_743020"/>
      <w:bookmarkEnd w:id="14347"/>
      <w:r>
        <w:rPr>
          <w:rtl/>
        </w:rPr>
        <w:t xml:space="preserve">שירות </w:t>
      </w:r>
      <w:bookmarkStart w:id="14348" w:name="_ETM_Q26_743350"/>
      <w:bookmarkEnd w:id="14348"/>
      <w:r>
        <w:rPr>
          <w:rtl/>
        </w:rPr>
        <w:t xml:space="preserve">בתי </w:t>
      </w:r>
      <w:bookmarkStart w:id="14349" w:name="_ETM_Q26_743650"/>
      <w:bookmarkEnd w:id="14349"/>
      <w:r>
        <w:rPr>
          <w:rtl/>
        </w:rPr>
        <w:t>הסוהר</w:t>
      </w:r>
      <w:r>
        <w:rPr>
          <w:rFonts w:hint="cs"/>
          <w:rtl/>
        </w:rPr>
        <w:t>,</w:t>
      </w:r>
      <w:r>
        <w:rPr>
          <w:rtl/>
        </w:rPr>
        <w:t xml:space="preserve"> </w:t>
      </w:r>
      <w:bookmarkStart w:id="14350" w:name="_ETM_Q26_744600"/>
      <w:bookmarkEnd w:id="14350"/>
      <w:r>
        <w:rPr>
          <w:rtl/>
        </w:rPr>
        <w:t xml:space="preserve">בתפיסה </w:t>
      </w:r>
      <w:bookmarkStart w:id="14351" w:name="_ETM_Q26_745200"/>
      <w:bookmarkEnd w:id="14351"/>
      <w:r>
        <w:rPr>
          <w:rtl/>
        </w:rPr>
        <w:t>הלאומית</w:t>
      </w:r>
      <w:r>
        <w:rPr>
          <w:rFonts w:hint="cs"/>
          <w:rtl/>
        </w:rPr>
        <w:t>,</w:t>
      </w:r>
      <w:r>
        <w:rPr>
          <w:rtl/>
        </w:rPr>
        <w:t xml:space="preserve"> </w:t>
      </w:r>
      <w:bookmarkStart w:id="14352" w:name="_ETM_Q26_746010"/>
      <w:bookmarkEnd w:id="14352"/>
      <w:r>
        <w:rPr>
          <w:rtl/>
        </w:rPr>
        <w:t xml:space="preserve">זו </w:t>
      </w:r>
      <w:bookmarkStart w:id="14353" w:name="_ETM_Q26_746220"/>
      <w:bookmarkEnd w:id="14353"/>
      <w:r>
        <w:rPr>
          <w:rtl/>
        </w:rPr>
        <w:t xml:space="preserve">נקודת </w:t>
      </w:r>
      <w:bookmarkStart w:id="14354" w:name="_ETM_Q26_746700"/>
      <w:bookmarkEnd w:id="14354"/>
      <w:r>
        <w:rPr>
          <w:rtl/>
        </w:rPr>
        <w:t xml:space="preserve">תורפה </w:t>
      </w:r>
      <w:bookmarkStart w:id="14355" w:name="_ETM_Q26_748020"/>
      <w:bookmarkEnd w:id="14355"/>
      <w:r>
        <w:rPr>
          <w:rtl/>
        </w:rPr>
        <w:t xml:space="preserve">מבחינת </w:t>
      </w:r>
      <w:bookmarkStart w:id="14356" w:name="_ETM_Q26_748650"/>
      <w:bookmarkEnd w:id="14356"/>
      <w:r>
        <w:rPr>
          <w:rtl/>
        </w:rPr>
        <w:t>הקורונה</w:t>
      </w:r>
      <w:r>
        <w:rPr>
          <w:rFonts w:hint="cs"/>
          <w:rtl/>
        </w:rPr>
        <w:t>:</w:t>
      </w:r>
      <w:r>
        <w:rPr>
          <w:rtl/>
        </w:rPr>
        <w:t xml:space="preserve"> </w:t>
      </w:r>
      <w:bookmarkStart w:id="14357" w:name="_ETM_Q26_749760"/>
      <w:bookmarkEnd w:id="14357"/>
      <w:r>
        <w:rPr>
          <w:rtl/>
        </w:rPr>
        <w:t xml:space="preserve">מקום </w:t>
      </w:r>
      <w:bookmarkStart w:id="14358" w:name="_ETM_Q26_750240"/>
      <w:bookmarkEnd w:id="14358"/>
      <w:r>
        <w:rPr>
          <w:rtl/>
        </w:rPr>
        <w:t xml:space="preserve">צפוף </w:t>
      </w:r>
      <w:bookmarkStart w:id="14359" w:name="_ETM_Q26_750929"/>
      <w:bookmarkEnd w:id="14359"/>
      <w:r>
        <w:rPr>
          <w:rtl/>
        </w:rPr>
        <w:t xml:space="preserve">עם </w:t>
      </w:r>
      <w:bookmarkStart w:id="14360" w:name="_ETM_Q26_751050"/>
      <w:bookmarkEnd w:id="14360"/>
      <w:r>
        <w:rPr>
          <w:rtl/>
        </w:rPr>
        <w:t xml:space="preserve">הרבה </w:t>
      </w:r>
      <w:bookmarkStart w:id="14361" w:name="_ETM_Q26_751320"/>
      <w:bookmarkEnd w:id="14361"/>
      <w:r>
        <w:rPr>
          <w:rtl/>
        </w:rPr>
        <w:t>אנשים</w:t>
      </w:r>
      <w:r>
        <w:rPr>
          <w:rFonts w:hint="cs"/>
          <w:rtl/>
        </w:rPr>
        <w:t>.</w:t>
      </w:r>
      <w:r>
        <w:rPr>
          <w:rtl/>
        </w:rPr>
        <w:t xml:space="preserve"> </w:t>
      </w:r>
      <w:bookmarkStart w:id="14362" w:name="_ETM_Q26_751890"/>
      <w:bookmarkEnd w:id="14362"/>
      <w:r>
        <w:rPr>
          <w:rtl/>
        </w:rPr>
        <w:t xml:space="preserve">ברגע </w:t>
      </w:r>
      <w:bookmarkStart w:id="14363" w:name="_ETM_Q26_752190"/>
      <w:bookmarkEnd w:id="14363"/>
      <w:r>
        <w:rPr>
          <w:rtl/>
        </w:rPr>
        <w:t xml:space="preserve">שהנגיף </w:t>
      </w:r>
      <w:bookmarkStart w:id="14364" w:name="_ETM_Q26_752640"/>
      <w:bookmarkEnd w:id="14364"/>
      <w:r>
        <w:rPr>
          <w:rtl/>
        </w:rPr>
        <w:t xml:space="preserve">נכנס </w:t>
      </w:r>
      <w:bookmarkStart w:id="14365" w:name="_ETM_Q26_753090"/>
      <w:bookmarkEnd w:id="14365"/>
      <w:r>
        <w:rPr>
          <w:rtl/>
        </w:rPr>
        <w:t>לשם</w:t>
      </w:r>
      <w:r>
        <w:rPr>
          <w:rFonts w:hint="cs"/>
          <w:rtl/>
        </w:rPr>
        <w:t>,</w:t>
      </w:r>
      <w:r>
        <w:rPr>
          <w:rtl/>
        </w:rPr>
        <w:t xml:space="preserve"> </w:t>
      </w:r>
      <w:bookmarkStart w:id="14366" w:name="_ETM_Q26_753420"/>
      <w:bookmarkEnd w:id="14366"/>
      <w:r>
        <w:rPr>
          <w:rtl/>
        </w:rPr>
        <w:t xml:space="preserve">ולצערי </w:t>
      </w:r>
      <w:bookmarkStart w:id="14367" w:name="_ETM_Q26_754670"/>
      <w:bookmarkEnd w:id="14367"/>
      <w:r>
        <w:rPr>
          <w:rtl/>
        </w:rPr>
        <w:t xml:space="preserve">אחרי </w:t>
      </w:r>
      <w:bookmarkStart w:id="14368" w:name="_ETM_Q26_755240"/>
      <w:bookmarkEnd w:id="14368"/>
      <w:r>
        <w:rPr>
          <w:rtl/>
        </w:rPr>
        <w:t xml:space="preserve">הגל </w:t>
      </w:r>
      <w:bookmarkStart w:id="14369" w:name="_ETM_Q26_755660"/>
      <w:bookmarkEnd w:id="14369"/>
      <w:r>
        <w:rPr>
          <w:rtl/>
        </w:rPr>
        <w:t xml:space="preserve">הראשון </w:t>
      </w:r>
      <w:bookmarkStart w:id="14370" w:name="_ETM_Q26_756020"/>
      <w:bookmarkEnd w:id="14370"/>
      <w:r>
        <w:rPr>
          <w:rtl/>
        </w:rPr>
        <w:t xml:space="preserve">הוא </w:t>
      </w:r>
      <w:bookmarkStart w:id="14371" w:name="_ETM_Q26_756080"/>
      <w:bookmarkEnd w:id="14371"/>
      <w:r>
        <w:rPr>
          <w:rtl/>
        </w:rPr>
        <w:t xml:space="preserve">כבר </w:t>
      </w:r>
      <w:bookmarkStart w:id="14372" w:name="_ETM_Q26_756260"/>
      <w:bookmarkEnd w:id="14372"/>
      <w:r>
        <w:rPr>
          <w:rtl/>
        </w:rPr>
        <w:t xml:space="preserve">נכנס </w:t>
      </w:r>
      <w:bookmarkStart w:id="14373" w:name="_ETM_Q26_756710"/>
      <w:bookmarkEnd w:id="14373"/>
      <w:r>
        <w:rPr>
          <w:rtl/>
        </w:rPr>
        <w:t>לשם</w:t>
      </w:r>
      <w:r>
        <w:rPr>
          <w:rFonts w:hint="cs"/>
          <w:rtl/>
        </w:rPr>
        <w:t>,</w:t>
      </w:r>
      <w:r>
        <w:rPr>
          <w:rtl/>
        </w:rPr>
        <w:t xml:space="preserve"> </w:t>
      </w:r>
      <w:bookmarkStart w:id="14374" w:name="_ETM_Q26_757550"/>
      <w:bookmarkStart w:id="14375" w:name="_ETM_Q26_758330"/>
      <w:bookmarkEnd w:id="14374"/>
      <w:bookmarkEnd w:id="14375"/>
      <w:r>
        <w:rPr>
          <w:rtl/>
        </w:rPr>
        <w:t xml:space="preserve">קשה </w:t>
      </w:r>
      <w:bookmarkStart w:id="14376" w:name="_ETM_Q26_758720"/>
      <w:bookmarkEnd w:id="14376"/>
      <w:r>
        <w:rPr>
          <w:rtl/>
        </w:rPr>
        <w:t xml:space="preserve">מאוד </w:t>
      </w:r>
      <w:bookmarkStart w:id="14377" w:name="_ETM_Q26_759020"/>
      <w:bookmarkEnd w:id="14377"/>
      <w:r>
        <w:rPr>
          <w:rtl/>
        </w:rPr>
        <w:t xml:space="preserve">לשלוט </w:t>
      </w:r>
      <w:bookmarkStart w:id="14378" w:name="_ETM_Q26_759710"/>
      <w:bookmarkEnd w:id="14378"/>
      <w:r>
        <w:rPr>
          <w:rtl/>
        </w:rPr>
        <w:t xml:space="preserve">בהתפשטות </w:t>
      </w:r>
      <w:bookmarkStart w:id="14379" w:name="_ETM_Q26_760400"/>
      <w:bookmarkEnd w:id="14379"/>
      <w:r>
        <w:rPr>
          <w:rtl/>
        </w:rPr>
        <w:t xml:space="preserve">שלו </w:t>
      </w:r>
      <w:bookmarkStart w:id="14380" w:name="_ETM_Q26_760610"/>
      <w:bookmarkEnd w:id="14380"/>
      <w:r>
        <w:rPr>
          <w:rFonts w:hint="cs"/>
          <w:rtl/>
        </w:rPr>
        <w:t>ו</w:t>
      </w:r>
      <w:r>
        <w:rPr>
          <w:rtl/>
        </w:rPr>
        <w:t xml:space="preserve">זה </w:t>
      </w:r>
      <w:bookmarkStart w:id="14381" w:name="_ETM_Q26_760730"/>
      <w:bookmarkEnd w:id="14381"/>
      <w:r>
        <w:rPr>
          <w:rtl/>
        </w:rPr>
        <w:t xml:space="preserve">ממש </w:t>
      </w:r>
      <w:bookmarkStart w:id="14382" w:name="_ETM_Q26_761059"/>
      <w:bookmarkEnd w:id="14382"/>
      <w:r>
        <w:rPr>
          <w:rtl/>
        </w:rPr>
        <w:t xml:space="preserve">כמו </w:t>
      </w:r>
      <w:bookmarkStart w:id="14383" w:name="_ETM_Q26_761240"/>
      <w:bookmarkEnd w:id="14383"/>
      <w:r>
        <w:rPr>
          <w:rtl/>
        </w:rPr>
        <w:t xml:space="preserve">אש </w:t>
      </w:r>
      <w:bookmarkStart w:id="14384" w:name="_ETM_Q26_761360"/>
      <w:bookmarkEnd w:id="14384"/>
      <w:r>
        <w:rPr>
          <w:rtl/>
        </w:rPr>
        <w:t xml:space="preserve">בשדה </w:t>
      </w:r>
      <w:bookmarkStart w:id="14385" w:name="_ETM_Q26_761690"/>
      <w:bookmarkEnd w:id="14385"/>
      <w:r>
        <w:rPr>
          <w:rtl/>
        </w:rPr>
        <w:t>קוצים</w:t>
      </w:r>
      <w:r>
        <w:rPr>
          <w:rFonts w:hint="cs"/>
          <w:rtl/>
        </w:rPr>
        <w:t>,</w:t>
      </w:r>
      <w:r>
        <w:rPr>
          <w:rtl/>
        </w:rPr>
        <w:t xml:space="preserve"> </w:t>
      </w:r>
      <w:bookmarkStart w:id="14386" w:name="_ETM_Q26_762440"/>
      <w:bookmarkEnd w:id="14386"/>
      <w:r>
        <w:rPr>
          <w:rtl/>
        </w:rPr>
        <w:t xml:space="preserve">ולכן </w:t>
      </w:r>
      <w:bookmarkStart w:id="14387" w:name="_ETM_Q26_762830"/>
      <w:bookmarkEnd w:id="14387"/>
      <w:r>
        <w:rPr>
          <w:rtl/>
        </w:rPr>
        <w:t xml:space="preserve">זה </w:t>
      </w:r>
      <w:bookmarkStart w:id="14388" w:name="_ETM_Q26_762980"/>
      <w:bookmarkEnd w:id="14388"/>
      <w:r>
        <w:rPr>
          <w:rtl/>
        </w:rPr>
        <w:t xml:space="preserve">הופסק </w:t>
      </w:r>
      <w:bookmarkStart w:id="14389" w:name="_ETM_Q26_763520"/>
      <w:bookmarkEnd w:id="14389"/>
      <w:r>
        <w:rPr>
          <w:rtl/>
        </w:rPr>
        <w:t>לכולם</w:t>
      </w:r>
      <w:r>
        <w:rPr>
          <w:rFonts w:hint="cs"/>
          <w:rtl/>
        </w:rPr>
        <w:t>.</w:t>
      </w:r>
      <w:r>
        <w:rPr>
          <w:rtl/>
        </w:rPr>
        <w:t xml:space="preserve"> </w:t>
      </w:r>
      <w:bookmarkStart w:id="14390" w:name="_ETM_Q26_764679"/>
      <w:bookmarkEnd w:id="14390"/>
      <w:r>
        <w:rPr>
          <w:rtl/>
        </w:rPr>
        <w:t xml:space="preserve">מרגע </w:t>
      </w:r>
      <w:bookmarkStart w:id="14391" w:name="_ETM_Q26_765309"/>
      <w:bookmarkEnd w:id="14391"/>
      <w:r>
        <w:rPr>
          <w:rtl/>
        </w:rPr>
        <w:t xml:space="preserve">שיצאנו </w:t>
      </w:r>
      <w:bookmarkStart w:id="14392" w:name="_ETM_Q26_765880"/>
      <w:bookmarkEnd w:id="14392"/>
      <w:r>
        <w:rPr>
          <w:rtl/>
        </w:rPr>
        <w:t>מהסגר</w:t>
      </w:r>
      <w:r>
        <w:rPr>
          <w:rFonts w:hint="cs"/>
          <w:rtl/>
        </w:rPr>
        <w:t>,</w:t>
      </w:r>
      <w:r>
        <w:rPr>
          <w:rtl/>
        </w:rPr>
        <w:t xml:space="preserve"> </w:t>
      </w:r>
      <w:bookmarkStart w:id="14393" w:name="_ETM_Q26_766929"/>
      <w:bookmarkEnd w:id="14393"/>
      <w:r>
        <w:rPr>
          <w:rtl/>
        </w:rPr>
        <w:t xml:space="preserve">חודשו </w:t>
      </w:r>
      <w:bookmarkStart w:id="14394" w:name="_ETM_Q26_767710"/>
      <w:bookmarkEnd w:id="14394"/>
      <w:r>
        <w:rPr>
          <w:rtl/>
        </w:rPr>
        <w:t xml:space="preserve">ביקורי </w:t>
      </w:r>
      <w:bookmarkStart w:id="14395" w:name="_ETM_Q26_768100"/>
      <w:bookmarkEnd w:id="14395"/>
      <w:r>
        <w:rPr>
          <w:rtl/>
        </w:rPr>
        <w:t xml:space="preserve">המשפחות </w:t>
      </w:r>
      <w:bookmarkStart w:id="14396" w:name="_ETM_Q26_768790"/>
      <w:bookmarkEnd w:id="14396"/>
      <w:r>
        <w:rPr>
          <w:rtl/>
        </w:rPr>
        <w:t>לכולם</w:t>
      </w:r>
      <w:r>
        <w:rPr>
          <w:rFonts w:hint="cs"/>
          <w:rtl/>
        </w:rPr>
        <w:t>.</w:t>
      </w:r>
      <w:r>
        <w:rPr>
          <w:rtl/>
        </w:rPr>
        <w:t xml:space="preserve"> </w:t>
      </w:r>
      <w:bookmarkStart w:id="14397" w:name="_ETM_Q26_769870"/>
      <w:bookmarkStart w:id="14398" w:name="_ETM_Q26_767126"/>
      <w:bookmarkEnd w:id="14397"/>
      <w:bookmarkEnd w:id="14398"/>
      <w:r>
        <w:rPr>
          <w:rtl/>
        </w:rPr>
        <w:t>אגב</w:t>
      </w:r>
      <w:r>
        <w:rPr>
          <w:rFonts w:hint="cs"/>
          <w:rtl/>
        </w:rPr>
        <w:t>,</w:t>
      </w:r>
      <w:r>
        <w:rPr>
          <w:rtl/>
        </w:rPr>
        <w:t xml:space="preserve"> </w:t>
      </w:r>
      <w:bookmarkStart w:id="14399" w:name="_ETM_Q26_770230"/>
      <w:bookmarkEnd w:id="14399"/>
      <w:r>
        <w:rPr>
          <w:rtl/>
        </w:rPr>
        <w:t xml:space="preserve">אם </w:t>
      </w:r>
      <w:bookmarkStart w:id="14400" w:name="_ETM_Q26_770350"/>
      <w:bookmarkEnd w:id="14400"/>
      <w:r>
        <w:rPr>
          <w:rtl/>
        </w:rPr>
        <w:t xml:space="preserve">אתה </w:t>
      </w:r>
      <w:bookmarkStart w:id="14401" w:name="_ETM_Q26_770530"/>
      <w:bookmarkEnd w:id="14401"/>
      <w:r>
        <w:rPr>
          <w:rtl/>
        </w:rPr>
        <w:t xml:space="preserve">שואל </w:t>
      </w:r>
      <w:bookmarkStart w:id="14402" w:name="_ETM_Q26_770830"/>
      <w:bookmarkEnd w:id="14402"/>
      <w:r>
        <w:rPr>
          <w:rtl/>
        </w:rPr>
        <w:t xml:space="preserve">מי </w:t>
      </w:r>
      <w:bookmarkStart w:id="14403" w:name="_ETM_Q26_771100"/>
      <w:bookmarkEnd w:id="14403"/>
      <w:r>
        <w:rPr>
          <w:rtl/>
        </w:rPr>
        <w:t xml:space="preserve">לא </w:t>
      </w:r>
      <w:bookmarkStart w:id="14404" w:name="_ETM_Q26_771280"/>
      <w:bookmarkEnd w:id="14404"/>
      <w:r>
        <w:rPr>
          <w:rtl/>
        </w:rPr>
        <w:t xml:space="preserve">חודש </w:t>
      </w:r>
      <w:bookmarkStart w:id="14405" w:name="_ETM_Q26_771670"/>
      <w:bookmarkEnd w:id="14405"/>
      <w:r>
        <w:rPr>
          <w:rtl/>
        </w:rPr>
        <w:t>ל</w:t>
      </w:r>
      <w:r>
        <w:rPr>
          <w:rFonts w:hint="cs"/>
          <w:rtl/>
        </w:rPr>
        <w:t>ו,</w:t>
      </w:r>
      <w:r>
        <w:rPr>
          <w:rtl/>
        </w:rPr>
        <w:t xml:space="preserve"> </w:t>
      </w:r>
      <w:bookmarkStart w:id="14406" w:name="_ETM_Q26_771790"/>
      <w:bookmarkEnd w:id="14406"/>
      <w:r>
        <w:rPr>
          <w:rtl/>
        </w:rPr>
        <w:t xml:space="preserve">יש </w:t>
      </w:r>
      <w:bookmarkStart w:id="14407" w:name="_ETM_Q26_771940"/>
      <w:bookmarkEnd w:id="14407"/>
      <w:r>
        <w:rPr>
          <w:rtl/>
        </w:rPr>
        <w:t xml:space="preserve">רק </w:t>
      </w:r>
      <w:bookmarkStart w:id="14408" w:name="_ETM_Q26_772540"/>
      <w:bookmarkEnd w:id="14408"/>
      <w:r>
        <w:rPr>
          <w:rtl/>
        </w:rPr>
        <w:t xml:space="preserve">גורמים </w:t>
      </w:r>
      <w:bookmarkStart w:id="14409" w:name="_ETM_Q26_774070"/>
      <w:bookmarkEnd w:id="14409"/>
      <w:r>
        <w:rPr>
          <w:rtl/>
        </w:rPr>
        <w:t xml:space="preserve">מסוג </w:t>
      </w:r>
      <w:bookmarkStart w:id="14410" w:name="_ETM_Q26_774490"/>
      <w:bookmarkEnd w:id="14410"/>
      <w:r>
        <w:rPr>
          <w:rFonts w:hint="cs"/>
          <w:rtl/>
        </w:rPr>
        <w:t>אחד</w:t>
      </w:r>
      <w:r>
        <w:rPr>
          <w:rtl/>
        </w:rPr>
        <w:t xml:space="preserve"> </w:t>
      </w:r>
      <w:bookmarkStart w:id="14411" w:name="_ETM_Q26_774820"/>
      <w:bookmarkEnd w:id="14411"/>
      <w:r>
        <w:rPr>
          <w:rtl/>
        </w:rPr>
        <w:t xml:space="preserve">שזה </w:t>
      </w:r>
      <w:bookmarkStart w:id="14412" w:name="_ETM_Q26_775059"/>
      <w:bookmarkEnd w:id="14412"/>
      <w:r>
        <w:rPr>
          <w:rtl/>
        </w:rPr>
        <w:t xml:space="preserve">לא </w:t>
      </w:r>
      <w:bookmarkStart w:id="14413" w:name="_ETM_Q26_775179"/>
      <w:bookmarkEnd w:id="14413"/>
      <w:r>
        <w:rPr>
          <w:rtl/>
        </w:rPr>
        <w:t xml:space="preserve">חודש </w:t>
      </w:r>
      <w:bookmarkStart w:id="14414" w:name="_ETM_Q26_775540"/>
      <w:bookmarkEnd w:id="14414"/>
      <w:r>
        <w:rPr>
          <w:rtl/>
        </w:rPr>
        <w:t xml:space="preserve">להם </w:t>
      </w:r>
      <w:bookmarkStart w:id="14415" w:name="_ETM_Q26_776080"/>
      <w:bookmarkEnd w:id="14415"/>
      <w:r>
        <w:rPr>
          <w:rtl/>
        </w:rPr>
        <w:t xml:space="preserve">וזה </w:t>
      </w:r>
      <w:bookmarkStart w:id="14416" w:name="_ETM_Q26_776350"/>
      <w:bookmarkEnd w:id="14416"/>
      <w:r>
        <w:rPr>
          <w:rtl/>
        </w:rPr>
        <w:t xml:space="preserve">חמאס </w:t>
      </w:r>
      <w:bookmarkStart w:id="14417" w:name="_ETM_Q26_776860"/>
      <w:bookmarkEnd w:id="14417"/>
      <w:r>
        <w:rPr>
          <w:rFonts w:hint="cs"/>
          <w:rtl/>
        </w:rPr>
        <w:t xml:space="preserve">עזה </w:t>
      </w:r>
      <w:r w:rsidR="00D20415">
        <w:rPr>
          <w:rFonts w:hint="eastAsia"/>
          <w:rtl/>
        </w:rPr>
        <w:t>–</w:t>
      </w:r>
      <w:r>
        <w:rPr>
          <w:rFonts w:hint="cs"/>
          <w:rtl/>
        </w:rPr>
        <w:t xml:space="preserve"> </w:t>
      </w:r>
      <w:bookmarkStart w:id="14418" w:name="_ETM_Q26_777599"/>
      <w:bookmarkEnd w:id="14418"/>
      <w:r>
        <w:rPr>
          <w:rtl/>
        </w:rPr>
        <w:t xml:space="preserve">זה </w:t>
      </w:r>
      <w:bookmarkStart w:id="14419" w:name="_ETM_Q26_777840"/>
      <w:bookmarkEnd w:id="14419"/>
      <w:r>
        <w:rPr>
          <w:rtl/>
        </w:rPr>
        <w:t xml:space="preserve">לא </w:t>
      </w:r>
      <w:bookmarkStart w:id="14420" w:name="_ETM_Q26_777990"/>
      <w:bookmarkEnd w:id="14420"/>
      <w:r>
        <w:rPr>
          <w:rtl/>
        </w:rPr>
        <w:t>חודש</w:t>
      </w:r>
      <w:r>
        <w:rPr>
          <w:rFonts w:hint="cs"/>
          <w:rtl/>
        </w:rPr>
        <w:t>.</w:t>
      </w:r>
      <w:r>
        <w:rPr>
          <w:rtl/>
        </w:rPr>
        <w:t xml:space="preserve"> </w:t>
      </w:r>
      <w:bookmarkStart w:id="14421" w:name="_ETM_Q26_779259"/>
      <w:bookmarkStart w:id="14422" w:name="_ETM_Q26_776000"/>
      <w:bookmarkStart w:id="14423" w:name="_ETM_Q26_777000"/>
      <w:bookmarkEnd w:id="14421"/>
      <w:bookmarkEnd w:id="14422"/>
      <w:bookmarkEnd w:id="14423"/>
      <w:r>
        <w:rPr>
          <w:rtl/>
        </w:rPr>
        <w:t xml:space="preserve">לגבי </w:t>
      </w:r>
      <w:bookmarkStart w:id="14424" w:name="_ETM_Q26_779770"/>
      <w:bookmarkEnd w:id="14424"/>
      <w:proofErr w:type="spellStart"/>
      <w:r>
        <w:rPr>
          <w:rtl/>
        </w:rPr>
        <w:t>התייחדו</w:t>
      </w:r>
      <w:r>
        <w:rPr>
          <w:rFonts w:hint="cs"/>
          <w:rtl/>
        </w:rPr>
        <w:t>יו</w:t>
      </w:r>
      <w:r>
        <w:rPr>
          <w:rtl/>
        </w:rPr>
        <w:t>ת</w:t>
      </w:r>
      <w:proofErr w:type="spellEnd"/>
      <w:r>
        <w:rPr>
          <w:rFonts w:hint="cs"/>
          <w:rtl/>
        </w:rPr>
        <w:t>,</w:t>
      </w:r>
      <w:r>
        <w:rPr>
          <w:rtl/>
        </w:rPr>
        <w:t xml:space="preserve"> </w:t>
      </w:r>
      <w:bookmarkStart w:id="14425" w:name="_ETM_Q26_780370"/>
      <w:bookmarkEnd w:id="14425"/>
      <w:r>
        <w:rPr>
          <w:rtl/>
        </w:rPr>
        <w:t xml:space="preserve">בוא </w:t>
      </w:r>
      <w:bookmarkStart w:id="14426" w:name="_ETM_Q26_780460"/>
      <w:bookmarkEnd w:id="14426"/>
      <w:r>
        <w:rPr>
          <w:rtl/>
        </w:rPr>
        <w:t xml:space="preserve">נעשה </w:t>
      </w:r>
      <w:bookmarkStart w:id="14427" w:name="_ETM_Q26_780759"/>
      <w:bookmarkEnd w:id="14427"/>
      <w:r>
        <w:rPr>
          <w:rtl/>
        </w:rPr>
        <w:t>הפרדה</w:t>
      </w:r>
      <w:r>
        <w:rPr>
          <w:rFonts w:hint="cs"/>
          <w:rtl/>
        </w:rPr>
        <w:t xml:space="preserve"> </w:t>
      </w:r>
      <w:bookmarkStart w:id="14428" w:name="_ETM_Q26_778507"/>
      <w:bookmarkEnd w:id="14428"/>
      <w:r>
        <w:rPr>
          <w:rFonts w:hint="cs"/>
          <w:rtl/>
        </w:rPr>
        <w:t xml:space="preserve">בין ביקורי משפחות </w:t>
      </w:r>
      <w:proofErr w:type="spellStart"/>
      <w:r>
        <w:rPr>
          <w:rFonts w:hint="cs"/>
          <w:rtl/>
        </w:rPr>
        <w:t>להתייחדויות</w:t>
      </w:r>
      <w:proofErr w:type="spellEnd"/>
      <w:r>
        <w:rPr>
          <w:rFonts w:hint="cs"/>
          <w:rtl/>
        </w:rPr>
        <w:t xml:space="preserve">. </w:t>
      </w:r>
      <w:proofErr w:type="spellStart"/>
      <w:r>
        <w:rPr>
          <w:rFonts w:hint="cs"/>
          <w:rtl/>
        </w:rPr>
        <w:t>התייחדויות</w:t>
      </w:r>
      <w:proofErr w:type="spellEnd"/>
      <w:r>
        <w:rPr>
          <w:rFonts w:hint="cs"/>
          <w:rtl/>
        </w:rPr>
        <w:t xml:space="preserve"> בתקופה הזו, מהטעם של </w:t>
      </w:r>
      <w:bookmarkStart w:id="14429" w:name="_ETM_Q26_788342"/>
      <w:bookmarkEnd w:id="14429"/>
      <w:r>
        <w:rPr>
          <w:rFonts w:hint="cs"/>
          <w:rtl/>
        </w:rPr>
        <w:t>הקורונה, אין לאף אחד.</w:t>
      </w:r>
    </w:p>
    <w:p w:rsidR="004C3490" w:rsidRDefault="004C3490" w:rsidP="00340E3B">
      <w:pPr>
        <w:rPr>
          <w:rtl/>
        </w:rPr>
      </w:pPr>
      <w:bookmarkStart w:id="14430" w:name="_ETM_Q26_788124"/>
      <w:bookmarkStart w:id="14431" w:name="_ETM_Q26_788183"/>
      <w:bookmarkEnd w:id="14430"/>
      <w:bookmarkEnd w:id="14431"/>
    </w:p>
    <w:p w:rsidR="004C3490" w:rsidRDefault="004C3490" w:rsidP="00340E3B">
      <w:pPr>
        <w:rPr>
          <w:rtl/>
        </w:rPr>
      </w:pPr>
      <w:bookmarkStart w:id="14432" w:name="_ETM_Q26_788364"/>
      <w:bookmarkStart w:id="14433" w:name="_ETM_Q26_788445"/>
      <w:bookmarkStart w:id="14434" w:name="TOR_Q27"/>
      <w:bookmarkStart w:id="14435" w:name="_ETM_Q27_187629"/>
      <w:bookmarkEnd w:id="14432"/>
      <w:bookmarkEnd w:id="14433"/>
      <w:bookmarkEnd w:id="14434"/>
      <w:bookmarkEnd w:id="14435"/>
      <w:r>
        <w:rPr>
          <w:rtl/>
        </w:rPr>
        <w:t xml:space="preserve">גם </w:t>
      </w:r>
      <w:bookmarkStart w:id="14436" w:name="_ETM_Q27_187899"/>
      <w:bookmarkEnd w:id="14436"/>
      <w:r>
        <w:rPr>
          <w:rtl/>
        </w:rPr>
        <w:t xml:space="preserve">ביקורי </w:t>
      </w:r>
      <w:bookmarkStart w:id="14437" w:name="_ETM_Q27_188289"/>
      <w:bookmarkEnd w:id="14437"/>
      <w:r>
        <w:rPr>
          <w:rtl/>
        </w:rPr>
        <w:t xml:space="preserve">המשפחות </w:t>
      </w:r>
      <w:bookmarkStart w:id="14438" w:name="_ETM_Q27_189309"/>
      <w:bookmarkEnd w:id="14438"/>
      <w:r>
        <w:rPr>
          <w:rtl/>
        </w:rPr>
        <w:t xml:space="preserve">נערכים </w:t>
      </w:r>
      <w:bookmarkStart w:id="14439" w:name="_ETM_Q27_189820"/>
      <w:bookmarkEnd w:id="14439"/>
      <w:r>
        <w:rPr>
          <w:rtl/>
        </w:rPr>
        <w:t xml:space="preserve">מבעד </w:t>
      </w:r>
      <w:bookmarkStart w:id="14440" w:name="_ETM_Q27_190209"/>
      <w:bookmarkEnd w:id="14440"/>
      <w:r>
        <w:rPr>
          <w:rtl/>
        </w:rPr>
        <w:t xml:space="preserve">למחיצה </w:t>
      </w:r>
      <w:bookmarkStart w:id="14441" w:name="_ETM_Q27_191490"/>
      <w:bookmarkEnd w:id="14441"/>
      <w:r>
        <w:rPr>
          <w:rtl/>
        </w:rPr>
        <w:t>כדי</w:t>
      </w:r>
      <w:r>
        <w:rPr>
          <w:rFonts w:hint="cs"/>
          <w:rtl/>
        </w:rPr>
        <w:t>,</w:t>
      </w:r>
      <w:r>
        <w:rPr>
          <w:rtl/>
        </w:rPr>
        <w:t xml:space="preserve"> </w:t>
      </w:r>
      <w:bookmarkStart w:id="14442" w:name="_ETM_Q27_192089"/>
      <w:bookmarkEnd w:id="14442"/>
      <w:r>
        <w:rPr>
          <w:rtl/>
        </w:rPr>
        <w:t>שוב</w:t>
      </w:r>
      <w:r>
        <w:rPr>
          <w:rFonts w:hint="cs"/>
          <w:rtl/>
        </w:rPr>
        <w:t>,</w:t>
      </w:r>
      <w:r>
        <w:rPr>
          <w:rtl/>
        </w:rPr>
        <w:t xml:space="preserve"> </w:t>
      </w:r>
      <w:bookmarkStart w:id="14443" w:name="_ETM_Q27_192929"/>
      <w:bookmarkEnd w:id="14443"/>
      <w:r>
        <w:rPr>
          <w:rtl/>
        </w:rPr>
        <w:t xml:space="preserve">לצמצם </w:t>
      </w:r>
      <w:bookmarkStart w:id="14444" w:name="_ETM_Q27_193589"/>
      <w:bookmarkEnd w:id="14444"/>
      <w:r>
        <w:rPr>
          <w:rtl/>
        </w:rPr>
        <w:t xml:space="preserve">את </w:t>
      </w:r>
      <w:bookmarkStart w:id="14445" w:name="_ETM_Q27_193650"/>
      <w:bookmarkEnd w:id="14445"/>
      <w:r>
        <w:rPr>
          <w:rtl/>
        </w:rPr>
        <w:t xml:space="preserve">האפשרות </w:t>
      </w:r>
      <w:bookmarkStart w:id="14446" w:name="_ETM_Q27_194070"/>
      <w:bookmarkEnd w:id="14446"/>
      <w:r>
        <w:rPr>
          <w:rtl/>
        </w:rPr>
        <w:t xml:space="preserve">של </w:t>
      </w:r>
      <w:bookmarkStart w:id="14447" w:name="_ETM_Q27_194190"/>
      <w:bookmarkEnd w:id="14447"/>
      <w:r>
        <w:rPr>
          <w:rtl/>
        </w:rPr>
        <w:t xml:space="preserve">כניסת </w:t>
      </w:r>
      <w:bookmarkStart w:id="14448" w:name="_ETM_Q27_194639"/>
      <w:bookmarkEnd w:id="14448"/>
      <w:r>
        <w:rPr>
          <w:rtl/>
        </w:rPr>
        <w:t>הנגיף</w:t>
      </w:r>
      <w:r>
        <w:rPr>
          <w:rFonts w:hint="cs"/>
          <w:rtl/>
        </w:rPr>
        <w:t>.</w:t>
      </w:r>
    </w:p>
    <w:p w:rsidR="004C3490" w:rsidRDefault="004C3490" w:rsidP="00340E3B">
      <w:pPr>
        <w:rPr>
          <w:rtl/>
        </w:rPr>
      </w:pPr>
    </w:p>
    <w:p w:rsidR="004C3490" w:rsidRDefault="004C3490" w:rsidP="00340E3B">
      <w:pPr>
        <w:pStyle w:val="af5"/>
        <w:keepNext/>
        <w:rPr>
          <w:rtl/>
        </w:rPr>
      </w:pPr>
      <w:bookmarkStart w:id="14449" w:name="ET_interruption_5726_2"/>
      <w:r w:rsidRPr="007A342C">
        <w:rPr>
          <w:rStyle w:val="TagStyle"/>
          <w:rtl/>
        </w:rPr>
        <w:t xml:space="preserve"> &lt;&lt; קריאה &gt;&gt; </w:t>
      </w:r>
      <w:r>
        <w:rPr>
          <w:rtl/>
        </w:rPr>
        <w:t>ינון אזולאי (ש"ס):</w:t>
      </w:r>
      <w:r w:rsidRPr="007A342C">
        <w:rPr>
          <w:rStyle w:val="TagStyle"/>
          <w:rtl/>
        </w:rPr>
        <w:t xml:space="preserve"> &lt;&lt; קריאה &gt;&gt;</w:t>
      </w:r>
      <w:r>
        <w:rPr>
          <w:rtl/>
        </w:rPr>
        <w:t xml:space="preserve"> </w:t>
      </w:r>
      <w:bookmarkEnd w:id="14449"/>
    </w:p>
    <w:p w:rsidR="004C3490" w:rsidRDefault="004C3490" w:rsidP="005429A2">
      <w:pPr>
        <w:rPr>
          <w:rtl/>
        </w:rPr>
      </w:pPr>
    </w:p>
    <w:p w:rsidR="004C3490" w:rsidRDefault="004C3490" w:rsidP="00340E3B">
      <w:pPr>
        <w:rPr>
          <w:rtl/>
        </w:rPr>
      </w:pPr>
      <w:r w:rsidRPr="0035630B">
        <w:rPr>
          <w:rFonts w:hint="cs"/>
          <w:rtl/>
        </w:rPr>
        <w:t xml:space="preserve">אבל </w:t>
      </w:r>
      <w:r w:rsidR="005429A2">
        <w:rPr>
          <w:rFonts w:hint="cs"/>
          <w:rtl/>
        </w:rPr>
        <w:t>– – –</w:t>
      </w:r>
      <w:r>
        <w:rPr>
          <w:rFonts w:hint="cs"/>
          <w:rtl/>
        </w:rPr>
        <w:t xml:space="preserve"> ל</w:t>
      </w:r>
      <w:r w:rsidRPr="0035630B">
        <w:rPr>
          <w:rFonts w:hint="cs"/>
          <w:rtl/>
        </w:rPr>
        <w:t xml:space="preserve">פני האסירים הישראלים </w:t>
      </w:r>
      <w:r w:rsidR="005429A2">
        <w:rPr>
          <w:rFonts w:hint="cs"/>
          <w:rtl/>
        </w:rPr>
        <w:t>– – –</w:t>
      </w:r>
    </w:p>
    <w:p w:rsidR="004C3490" w:rsidRDefault="004C3490" w:rsidP="00340E3B">
      <w:pPr>
        <w:rPr>
          <w:rtl/>
        </w:rPr>
      </w:pPr>
      <w:bookmarkStart w:id="14450" w:name="_ETM_Q27_197000"/>
      <w:bookmarkEnd w:id="14450"/>
    </w:p>
    <w:p w:rsidR="004C3490" w:rsidRDefault="004C3490" w:rsidP="00340E3B">
      <w:pPr>
        <w:pStyle w:val="-"/>
        <w:keepNext/>
        <w:rPr>
          <w:rtl/>
        </w:rPr>
      </w:pPr>
      <w:r w:rsidRPr="007A342C">
        <w:rPr>
          <w:rStyle w:val="TagStyle"/>
          <w:rtl/>
        </w:rPr>
        <w:t xml:space="preserve"> &lt;&lt; דובר_המשך &gt;&gt; </w:t>
      </w:r>
      <w:r>
        <w:rPr>
          <w:rtl/>
        </w:rPr>
        <w:t>השר לביטחון הפנים אמיר אוחנה:</w:t>
      </w:r>
      <w:r w:rsidRPr="007A342C">
        <w:rPr>
          <w:rStyle w:val="TagStyle"/>
          <w:rtl/>
        </w:rPr>
        <w:t xml:space="preserve"> &lt;&lt; דובר_המשך &gt;&gt;</w:t>
      </w:r>
      <w:r>
        <w:rPr>
          <w:rtl/>
        </w:rPr>
        <w:t xml:space="preserve"> </w:t>
      </w:r>
    </w:p>
    <w:p w:rsidR="004C3490" w:rsidRDefault="004C3490" w:rsidP="005429A2">
      <w:pPr>
        <w:rPr>
          <w:rtl/>
        </w:rPr>
      </w:pPr>
    </w:p>
    <w:p w:rsidR="004C3490" w:rsidRDefault="004C3490" w:rsidP="00340E3B">
      <w:pPr>
        <w:rPr>
          <w:rtl/>
        </w:rPr>
      </w:pPr>
      <w:bookmarkStart w:id="14451" w:name="_ETM_Q27_196890"/>
      <w:bookmarkStart w:id="14452" w:name="_ETM_Q27_197970"/>
      <w:bookmarkEnd w:id="14451"/>
      <w:bookmarkEnd w:id="14452"/>
      <w:r>
        <w:rPr>
          <w:rtl/>
        </w:rPr>
        <w:t>לדעתי</w:t>
      </w:r>
      <w:r>
        <w:rPr>
          <w:rFonts w:hint="cs"/>
          <w:rtl/>
        </w:rPr>
        <w:t>,</w:t>
      </w:r>
      <w:r>
        <w:rPr>
          <w:rtl/>
        </w:rPr>
        <w:t xml:space="preserve"> </w:t>
      </w:r>
      <w:bookmarkStart w:id="14453" w:name="_ETM_Q27_198750"/>
      <w:bookmarkEnd w:id="14453"/>
      <w:r>
        <w:rPr>
          <w:rtl/>
        </w:rPr>
        <w:t>לא</w:t>
      </w:r>
      <w:r>
        <w:rPr>
          <w:rFonts w:hint="cs"/>
          <w:rtl/>
        </w:rPr>
        <w:t>.</w:t>
      </w:r>
      <w:r>
        <w:rPr>
          <w:rtl/>
        </w:rPr>
        <w:t xml:space="preserve"> </w:t>
      </w:r>
      <w:bookmarkStart w:id="14454" w:name="_ETM_Q27_199170"/>
      <w:bookmarkEnd w:id="14454"/>
      <w:r>
        <w:rPr>
          <w:rtl/>
        </w:rPr>
        <w:t xml:space="preserve">אבל </w:t>
      </w:r>
      <w:bookmarkStart w:id="14455" w:name="_ETM_Q27_199470"/>
      <w:bookmarkEnd w:id="14455"/>
      <w:r>
        <w:rPr>
          <w:rtl/>
        </w:rPr>
        <w:t xml:space="preserve">זה </w:t>
      </w:r>
      <w:bookmarkStart w:id="14456" w:name="_ETM_Q27_199650"/>
      <w:bookmarkEnd w:id="14456"/>
      <w:r>
        <w:rPr>
          <w:rtl/>
        </w:rPr>
        <w:t xml:space="preserve">לא </w:t>
      </w:r>
      <w:bookmarkStart w:id="14457" w:name="_ETM_Q27_199770"/>
      <w:bookmarkEnd w:id="14457"/>
      <w:r>
        <w:rPr>
          <w:rtl/>
        </w:rPr>
        <w:t>בשאילתה</w:t>
      </w:r>
      <w:r>
        <w:rPr>
          <w:rFonts w:hint="cs"/>
          <w:rtl/>
        </w:rPr>
        <w:t>, אז</w:t>
      </w:r>
      <w:bookmarkStart w:id="14458" w:name="_ETM_Q27_200400"/>
      <w:bookmarkEnd w:id="14458"/>
      <w:r>
        <w:rPr>
          <w:rtl/>
        </w:rPr>
        <w:t xml:space="preserve"> </w:t>
      </w:r>
      <w:bookmarkStart w:id="14459" w:name="_ETM_Q27_200550"/>
      <w:bookmarkEnd w:id="14459"/>
      <w:r>
        <w:rPr>
          <w:rFonts w:hint="cs"/>
          <w:rtl/>
        </w:rPr>
        <w:t xml:space="preserve">אני </w:t>
      </w:r>
      <w:r>
        <w:rPr>
          <w:rtl/>
        </w:rPr>
        <w:t xml:space="preserve">לא </w:t>
      </w:r>
      <w:bookmarkStart w:id="14460" w:name="_ETM_Q27_200789"/>
      <w:bookmarkEnd w:id="14460"/>
      <w:r>
        <w:rPr>
          <w:rFonts w:hint="cs"/>
          <w:rtl/>
        </w:rPr>
        <w:t xml:space="preserve">עונה </w:t>
      </w:r>
      <w:r>
        <w:rPr>
          <w:rtl/>
        </w:rPr>
        <w:t xml:space="preserve">לך </w:t>
      </w:r>
      <w:bookmarkStart w:id="14461" w:name="_ETM_Q27_201180"/>
      <w:bookmarkEnd w:id="14461"/>
      <w:r>
        <w:rPr>
          <w:rtl/>
        </w:rPr>
        <w:t>ב</w:t>
      </w:r>
      <w:bookmarkStart w:id="14462" w:name="_ETM_Q27_202259"/>
      <w:bookmarkEnd w:id="14462"/>
      <w:r>
        <w:rPr>
          <w:rFonts w:hint="cs"/>
          <w:rtl/>
        </w:rPr>
        <w:t xml:space="preserve">מאה אחוז. </w:t>
      </w:r>
      <w:bookmarkStart w:id="14463" w:name="_ETM_Q27_199000"/>
      <w:bookmarkEnd w:id="14463"/>
    </w:p>
    <w:p w:rsidR="004C3490" w:rsidRDefault="004C3490" w:rsidP="00340E3B">
      <w:pPr>
        <w:rPr>
          <w:rtl/>
        </w:rPr>
      </w:pPr>
      <w:bookmarkStart w:id="14464" w:name="_ETM_Q27_200000"/>
      <w:bookmarkEnd w:id="14464"/>
    </w:p>
    <w:p w:rsidR="004C3490" w:rsidRDefault="004C3490" w:rsidP="00340E3B">
      <w:pPr>
        <w:pStyle w:val="af5"/>
        <w:keepNext/>
        <w:rPr>
          <w:rtl/>
        </w:rPr>
      </w:pPr>
      <w:bookmarkStart w:id="14465" w:name="ET_interruption_5726_4"/>
      <w:r w:rsidRPr="007A342C">
        <w:rPr>
          <w:rStyle w:val="TagStyle"/>
          <w:rtl/>
        </w:rPr>
        <w:t xml:space="preserve"> &lt;&lt; קריאה &gt;&gt; </w:t>
      </w:r>
      <w:r>
        <w:rPr>
          <w:rtl/>
        </w:rPr>
        <w:t>ינון אזולאי (ש"ס):</w:t>
      </w:r>
      <w:r w:rsidRPr="007A342C">
        <w:rPr>
          <w:rStyle w:val="TagStyle"/>
          <w:rtl/>
        </w:rPr>
        <w:t xml:space="preserve"> &lt;&lt; קריאה &gt;&gt;</w:t>
      </w:r>
      <w:r>
        <w:rPr>
          <w:rtl/>
        </w:rPr>
        <w:t xml:space="preserve"> </w:t>
      </w:r>
      <w:bookmarkEnd w:id="14465"/>
    </w:p>
    <w:p w:rsidR="004C3490" w:rsidRDefault="004C3490" w:rsidP="005429A2">
      <w:pPr>
        <w:rPr>
          <w:rtl/>
        </w:rPr>
      </w:pPr>
    </w:p>
    <w:p w:rsidR="004C3490" w:rsidRDefault="004C3490" w:rsidP="00340E3B">
      <w:pPr>
        <w:rPr>
          <w:rtl/>
        </w:rPr>
      </w:pPr>
      <w:bookmarkStart w:id="14466" w:name="_ETM_Q27_198000"/>
      <w:bookmarkEnd w:id="14466"/>
      <w:r>
        <w:rPr>
          <w:rFonts w:hint="cs"/>
          <w:rtl/>
        </w:rPr>
        <w:t>לא. סתם. אני אומר את זה בהערת אגב.</w:t>
      </w:r>
    </w:p>
    <w:p w:rsidR="004C3490" w:rsidRDefault="004C3490" w:rsidP="00340E3B">
      <w:pPr>
        <w:rPr>
          <w:rtl/>
        </w:rPr>
      </w:pPr>
      <w:bookmarkStart w:id="14467" w:name="_ETM_Q27_201000"/>
      <w:bookmarkEnd w:id="14467"/>
    </w:p>
    <w:p w:rsidR="004C3490" w:rsidRDefault="004C3490" w:rsidP="00340E3B">
      <w:pPr>
        <w:pStyle w:val="-"/>
        <w:keepNext/>
        <w:rPr>
          <w:rtl/>
        </w:rPr>
      </w:pPr>
      <w:r w:rsidRPr="007A342C">
        <w:rPr>
          <w:rStyle w:val="TagStyle"/>
          <w:rtl/>
        </w:rPr>
        <w:t xml:space="preserve"> &lt;&lt; דובר_המשך &gt;&gt; </w:t>
      </w:r>
      <w:r>
        <w:rPr>
          <w:rtl/>
        </w:rPr>
        <w:t>השר לביטחון הפנים אמיר אוחנה:</w:t>
      </w:r>
      <w:r w:rsidRPr="007A342C">
        <w:rPr>
          <w:rStyle w:val="TagStyle"/>
          <w:rtl/>
        </w:rPr>
        <w:t xml:space="preserve"> &lt;&lt; דובר_המשך &gt;&gt;</w:t>
      </w:r>
      <w:r>
        <w:rPr>
          <w:rtl/>
        </w:rPr>
        <w:t xml:space="preserve"> </w:t>
      </w:r>
    </w:p>
    <w:p w:rsidR="004C3490" w:rsidRDefault="004C3490" w:rsidP="005429A2">
      <w:pPr>
        <w:rPr>
          <w:rtl/>
        </w:rPr>
      </w:pPr>
    </w:p>
    <w:p w:rsidR="004C3490" w:rsidRDefault="004C3490" w:rsidP="000A49A8">
      <w:pPr>
        <w:rPr>
          <w:rtl/>
        </w:rPr>
      </w:pPr>
      <w:bookmarkStart w:id="14468" w:name="_ETM_Q27_202000"/>
      <w:bookmarkEnd w:id="14468"/>
      <w:r>
        <w:rPr>
          <w:rtl/>
        </w:rPr>
        <w:t xml:space="preserve">אבל </w:t>
      </w:r>
      <w:bookmarkStart w:id="14469" w:name="_ETM_Q27_202500"/>
      <w:bookmarkEnd w:id="14469"/>
      <w:r>
        <w:rPr>
          <w:rtl/>
        </w:rPr>
        <w:t>לדעתי</w:t>
      </w:r>
      <w:bookmarkStart w:id="14470" w:name="_ETM_Q27_202980"/>
      <w:bookmarkEnd w:id="14470"/>
      <w:r>
        <w:rPr>
          <w:rtl/>
        </w:rPr>
        <w:t xml:space="preserve"> </w:t>
      </w:r>
      <w:bookmarkStart w:id="14471" w:name="_ETM_Q27_203520"/>
      <w:bookmarkEnd w:id="14471"/>
      <w:r>
        <w:rPr>
          <w:rtl/>
        </w:rPr>
        <w:t xml:space="preserve">לא </w:t>
      </w:r>
      <w:bookmarkStart w:id="14472" w:name="_ETM_Q27_203730"/>
      <w:bookmarkEnd w:id="14472"/>
      <w:r>
        <w:rPr>
          <w:rtl/>
        </w:rPr>
        <w:t>היו</w:t>
      </w:r>
      <w:r>
        <w:rPr>
          <w:rFonts w:hint="cs"/>
          <w:rtl/>
        </w:rPr>
        <w:t>.</w:t>
      </w:r>
      <w:r>
        <w:rPr>
          <w:rtl/>
        </w:rPr>
        <w:t xml:space="preserve"> </w:t>
      </w:r>
      <w:bookmarkStart w:id="14473" w:name="_ETM_Q27_204590"/>
      <w:bookmarkEnd w:id="14473"/>
      <w:r>
        <w:rPr>
          <w:rtl/>
        </w:rPr>
        <w:t xml:space="preserve">ובוודאי </w:t>
      </w:r>
      <w:bookmarkStart w:id="14474" w:name="_ETM_Q27_205310"/>
      <w:bookmarkEnd w:id="14474"/>
      <w:r>
        <w:rPr>
          <w:rtl/>
        </w:rPr>
        <w:t>שאין</w:t>
      </w:r>
      <w:r>
        <w:rPr>
          <w:rFonts w:hint="cs"/>
          <w:rtl/>
        </w:rPr>
        <w:t>. אין</w:t>
      </w:r>
      <w:r>
        <w:rPr>
          <w:rtl/>
        </w:rPr>
        <w:t xml:space="preserve"> </w:t>
      </w:r>
      <w:bookmarkStart w:id="14475" w:name="_ETM_Q27_205880"/>
      <w:bookmarkEnd w:id="14475"/>
      <w:r>
        <w:rPr>
          <w:rtl/>
        </w:rPr>
        <w:t xml:space="preserve">כרגע </w:t>
      </w:r>
      <w:bookmarkStart w:id="14476" w:name="_ETM_Q27_206239"/>
      <w:bookmarkEnd w:id="14476"/>
      <w:r>
        <w:rPr>
          <w:rtl/>
        </w:rPr>
        <w:t xml:space="preserve">לאף </w:t>
      </w:r>
      <w:bookmarkStart w:id="14477" w:name="_ETM_Q27_206480"/>
      <w:bookmarkEnd w:id="14477"/>
      <w:r>
        <w:rPr>
          <w:rFonts w:hint="cs"/>
          <w:rtl/>
        </w:rPr>
        <w:t>אחד.</w:t>
      </w:r>
      <w:r>
        <w:rPr>
          <w:rtl/>
        </w:rPr>
        <w:t xml:space="preserve"> </w:t>
      </w:r>
      <w:bookmarkStart w:id="14478" w:name="_ETM_Q27_207350"/>
      <w:bookmarkStart w:id="14479" w:name="_ETM_Q27_207680"/>
      <w:bookmarkEnd w:id="14478"/>
      <w:bookmarkEnd w:id="14479"/>
      <w:r>
        <w:rPr>
          <w:rtl/>
        </w:rPr>
        <w:t xml:space="preserve">מה </w:t>
      </w:r>
      <w:bookmarkStart w:id="14480" w:name="_ETM_Q27_207860"/>
      <w:bookmarkEnd w:id="14480"/>
      <w:r>
        <w:rPr>
          <w:rtl/>
        </w:rPr>
        <w:t xml:space="preserve">שחודש </w:t>
      </w:r>
      <w:bookmarkStart w:id="14481" w:name="_ETM_Q27_208800"/>
      <w:bookmarkEnd w:id="14481"/>
      <w:r>
        <w:rPr>
          <w:rtl/>
        </w:rPr>
        <w:t xml:space="preserve">זה </w:t>
      </w:r>
      <w:bookmarkStart w:id="14482" w:name="_ETM_Q27_208980"/>
      <w:bookmarkEnd w:id="14482"/>
      <w:r>
        <w:rPr>
          <w:rtl/>
        </w:rPr>
        <w:t xml:space="preserve">ביקורי </w:t>
      </w:r>
      <w:bookmarkStart w:id="14483" w:name="_ETM_Q27_209550"/>
      <w:bookmarkEnd w:id="14483"/>
      <w:r>
        <w:rPr>
          <w:rtl/>
        </w:rPr>
        <w:t>משפחות</w:t>
      </w:r>
      <w:r>
        <w:rPr>
          <w:rFonts w:hint="cs"/>
          <w:rtl/>
        </w:rPr>
        <w:t>.</w:t>
      </w:r>
      <w:r>
        <w:rPr>
          <w:rtl/>
        </w:rPr>
        <w:t xml:space="preserve"> </w:t>
      </w:r>
      <w:bookmarkStart w:id="14484" w:name="_ETM_Q27_210449"/>
      <w:bookmarkEnd w:id="14484"/>
      <w:r>
        <w:rPr>
          <w:rtl/>
        </w:rPr>
        <w:t>ואגב</w:t>
      </w:r>
      <w:bookmarkStart w:id="14485" w:name="_ETM_Q27_211050"/>
      <w:bookmarkEnd w:id="14485"/>
      <w:r>
        <w:rPr>
          <w:rFonts w:hint="cs"/>
          <w:rtl/>
        </w:rPr>
        <w:t xml:space="preserve">, </w:t>
      </w:r>
      <w:r>
        <w:rPr>
          <w:rtl/>
        </w:rPr>
        <w:t xml:space="preserve">לגבי </w:t>
      </w:r>
      <w:bookmarkStart w:id="14486" w:name="_ETM_Q27_211410"/>
      <w:bookmarkEnd w:id="14486"/>
      <w:r>
        <w:rPr>
          <w:rtl/>
        </w:rPr>
        <w:t xml:space="preserve">אישורים </w:t>
      </w:r>
      <w:bookmarkStart w:id="14487" w:name="_ETM_Q27_211890"/>
      <w:bookmarkEnd w:id="14487"/>
      <w:r>
        <w:rPr>
          <w:rtl/>
        </w:rPr>
        <w:t xml:space="preserve">להכנסת </w:t>
      </w:r>
      <w:bookmarkStart w:id="14488" w:name="_ETM_Q27_212489"/>
      <w:bookmarkEnd w:id="14488"/>
      <w:r>
        <w:rPr>
          <w:rtl/>
        </w:rPr>
        <w:t xml:space="preserve">אזרחים </w:t>
      </w:r>
      <w:bookmarkStart w:id="14489" w:name="_ETM_Q27_214170"/>
      <w:bookmarkEnd w:id="14489"/>
      <w:r>
        <w:rPr>
          <w:rtl/>
        </w:rPr>
        <w:t>–</w:t>
      </w:r>
      <w:r w:rsidR="000A49A8">
        <w:rPr>
          <w:rFonts w:hint="cs"/>
          <w:rtl/>
        </w:rPr>
        <w:t xml:space="preserve"> </w:t>
      </w:r>
      <w:r>
        <w:rPr>
          <w:rFonts w:hint="cs"/>
          <w:rtl/>
        </w:rPr>
        <w:t>זה</w:t>
      </w:r>
      <w:bookmarkStart w:id="14490" w:name="_ETM_Q27_214739"/>
      <w:bookmarkEnd w:id="14490"/>
      <w:r>
        <w:rPr>
          <w:rFonts w:hint="cs"/>
          <w:rtl/>
        </w:rPr>
        <w:t xml:space="preserve"> </w:t>
      </w:r>
      <w:r>
        <w:rPr>
          <w:rtl/>
        </w:rPr>
        <w:t xml:space="preserve">לא </w:t>
      </w:r>
      <w:bookmarkStart w:id="14491" w:name="_ETM_Q27_214920"/>
      <w:bookmarkEnd w:id="14491"/>
      <w:r>
        <w:rPr>
          <w:rtl/>
        </w:rPr>
        <w:t>אזרחים</w:t>
      </w:r>
      <w:r>
        <w:rPr>
          <w:rFonts w:hint="cs"/>
          <w:rtl/>
        </w:rPr>
        <w:t>, זה</w:t>
      </w:r>
      <w:r>
        <w:rPr>
          <w:rtl/>
        </w:rPr>
        <w:t xml:space="preserve"> </w:t>
      </w:r>
      <w:bookmarkStart w:id="14492" w:name="_ETM_Q27_215309"/>
      <w:bookmarkEnd w:id="14492"/>
      <w:r>
        <w:rPr>
          <w:rtl/>
        </w:rPr>
        <w:t xml:space="preserve">תושבי </w:t>
      </w:r>
      <w:bookmarkStart w:id="14493" w:name="_ETM_Q27_215760"/>
      <w:bookmarkEnd w:id="14493"/>
      <w:proofErr w:type="spellStart"/>
      <w:r>
        <w:rPr>
          <w:rFonts w:hint="cs"/>
          <w:rtl/>
        </w:rPr>
        <w:t>א</w:t>
      </w:r>
      <w:r>
        <w:rPr>
          <w:rtl/>
        </w:rPr>
        <w:t>יו</w:t>
      </w:r>
      <w:r>
        <w:rPr>
          <w:rFonts w:hint="cs"/>
          <w:rtl/>
        </w:rPr>
        <w:t>"</w:t>
      </w:r>
      <w:r>
        <w:rPr>
          <w:rtl/>
        </w:rPr>
        <w:t>ש</w:t>
      </w:r>
      <w:proofErr w:type="spellEnd"/>
      <w:r>
        <w:rPr>
          <w:rtl/>
        </w:rPr>
        <w:t xml:space="preserve"> </w:t>
      </w:r>
      <w:bookmarkStart w:id="14494" w:name="_ETM_Q27_216510"/>
      <w:bookmarkEnd w:id="14494"/>
      <w:r>
        <w:rPr>
          <w:rtl/>
        </w:rPr>
        <w:t>–</w:t>
      </w:r>
      <w:r>
        <w:rPr>
          <w:rFonts w:hint="cs"/>
          <w:rtl/>
        </w:rPr>
        <w:t xml:space="preserve"> </w:t>
      </w:r>
      <w:r>
        <w:rPr>
          <w:rtl/>
        </w:rPr>
        <w:t xml:space="preserve">לתחומי </w:t>
      </w:r>
      <w:bookmarkStart w:id="14495" w:name="_ETM_Q27_216930"/>
      <w:bookmarkEnd w:id="14495"/>
      <w:r>
        <w:rPr>
          <w:rtl/>
        </w:rPr>
        <w:t xml:space="preserve">מדינת </w:t>
      </w:r>
      <w:bookmarkStart w:id="14496" w:name="_ETM_Q27_217290"/>
      <w:bookmarkEnd w:id="14496"/>
      <w:r>
        <w:rPr>
          <w:rtl/>
        </w:rPr>
        <w:t>ישראל</w:t>
      </w:r>
      <w:r>
        <w:rPr>
          <w:rFonts w:hint="cs"/>
          <w:rtl/>
        </w:rPr>
        <w:t>,</w:t>
      </w:r>
      <w:bookmarkStart w:id="14497" w:name="_ETM_Q27_218190"/>
      <w:bookmarkStart w:id="14498" w:name="_ETM_Q27_218489"/>
      <w:bookmarkEnd w:id="14497"/>
      <w:bookmarkEnd w:id="14498"/>
      <w:r>
        <w:rPr>
          <w:rFonts w:hint="cs"/>
          <w:rtl/>
        </w:rPr>
        <w:t xml:space="preserve"> </w:t>
      </w:r>
      <w:bookmarkStart w:id="14499" w:name="_ETM_Q27_217000"/>
      <w:bookmarkEnd w:id="14499"/>
      <w:r>
        <w:rPr>
          <w:rtl/>
        </w:rPr>
        <w:t xml:space="preserve">מי </w:t>
      </w:r>
      <w:bookmarkStart w:id="14500" w:name="_ETM_Q27_218640"/>
      <w:bookmarkEnd w:id="14500"/>
      <w:r>
        <w:rPr>
          <w:rtl/>
        </w:rPr>
        <w:t xml:space="preserve">שנותן </w:t>
      </w:r>
      <w:bookmarkStart w:id="14501" w:name="_ETM_Q27_219030"/>
      <w:bookmarkEnd w:id="14501"/>
      <w:r>
        <w:rPr>
          <w:rtl/>
        </w:rPr>
        <w:t xml:space="preserve">את </w:t>
      </w:r>
      <w:bookmarkStart w:id="14502" w:name="_ETM_Q27_219180"/>
      <w:bookmarkEnd w:id="14502"/>
      <w:r>
        <w:rPr>
          <w:rtl/>
        </w:rPr>
        <w:t xml:space="preserve">האישור </w:t>
      </w:r>
      <w:bookmarkStart w:id="14503" w:name="_ETM_Q27_219629"/>
      <w:bookmarkEnd w:id="14503"/>
      <w:r>
        <w:rPr>
          <w:rtl/>
        </w:rPr>
        <w:t xml:space="preserve">זה </w:t>
      </w:r>
      <w:bookmarkStart w:id="14504" w:name="_ETM_Q27_219870"/>
      <w:bookmarkEnd w:id="14504"/>
      <w:r>
        <w:rPr>
          <w:rtl/>
        </w:rPr>
        <w:t xml:space="preserve">מפקדת </w:t>
      </w:r>
      <w:bookmarkStart w:id="14505" w:name="_ETM_Q27_220409"/>
      <w:bookmarkEnd w:id="14505"/>
      <w:r>
        <w:rPr>
          <w:rtl/>
        </w:rPr>
        <w:t xml:space="preserve">תיאום </w:t>
      </w:r>
      <w:bookmarkStart w:id="14506" w:name="_ETM_Q27_220620"/>
      <w:bookmarkEnd w:id="14506"/>
      <w:r>
        <w:rPr>
          <w:rtl/>
        </w:rPr>
        <w:t xml:space="preserve">פעולות </w:t>
      </w:r>
      <w:bookmarkStart w:id="14507" w:name="_ETM_Q27_220920"/>
      <w:bookmarkEnd w:id="14507"/>
      <w:r>
        <w:rPr>
          <w:rtl/>
        </w:rPr>
        <w:t xml:space="preserve">הממשלה </w:t>
      </w:r>
      <w:bookmarkStart w:id="14508" w:name="_ETM_Q27_221309"/>
      <w:bookmarkEnd w:id="14508"/>
      <w:r>
        <w:rPr>
          <w:rtl/>
        </w:rPr>
        <w:t>בשטחים</w:t>
      </w:r>
      <w:r>
        <w:rPr>
          <w:rFonts w:hint="cs"/>
          <w:rtl/>
        </w:rPr>
        <w:t>.</w:t>
      </w:r>
      <w:r>
        <w:rPr>
          <w:rtl/>
        </w:rPr>
        <w:t xml:space="preserve"> </w:t>
      </w:r>
      <w:bookmarkStart w:id="14509" w:name="_ETM_Q27_221909"/>
      <w:bookmarkEnd w:id="14509"/>
      <w:r>
        <w:rPr>
          <w:rtl/>
        </w:rPr>
        <w:t xml:space="preserve">אז </w:t>
      </w:r>
      <w:bookmarkStart w:id="14510" w:name="_ETM_Q27_222180"/>
      <w:bookmarkEnd w:id="14510"/>
      <w:r>
        <w:rPr>
          <w:rtl/>
        </w:rPr>
        <w:t xml:space="preserve">לגבי </w:t>
      </w:r>
      <w:bookmarkStart w:id="14511" w:name="_ETM_Q27_222600"/>
      <w:bookmarkEnd w:id="14511"/>
      <w:r>
        <w:rPr>
          <w:rtl/>
        </w:rPr>
        <w:t xml:space="preserve">מי </w:t>
      </w:r>
      <w:bookmarkStart w:id="14512" w:name="_ETM_Q27_222780"/>
      <w:bookmarkEnd w:id="14512"/>
      <w:r w:rsidR="000A49A8">
        <w:rPr>
          <w:rFonts w:hint="cs"/>
          <w:rtl/>
        </w:rPr>
        <w:t>ש</w:t>
      </w:r>
      <w:r>
        <w:rPr>
          <w:rtl/>
        </w:rPr>
        <w:t xml:space="preserve">יכול </w:t>
      </w:r>
      <w:bookmarkStart w:id="14513" w:name="_ETM_Q27_223050"/>
      <w:bookmarkEnd w:id="14513"/>
      <w:r>
        <w:rPr>
          <w:rtl/>
        </w:rPr>
        <w:t xml:space="preserve">להיכנס </w:t>
      </w:r>
      <w:bookmarkStart w:id="14514" w:name="_ETM_Q27_223469"/>
      <w:bookmarkEnd w:id="14514"/>
      <w:r>
        <w:rPr>
          <w:rtl/>
        </w:rPr>
        <w:t xml:space="preserve">לארץ </w:t>
      </w:r>
      <w:bookmarkStart w:id="14515" w:name="_ETM_Q27_223769"/>
      <w:bookmarkEnd w:id="14515"/>
      <w:r>
        <w:rPr>
          <w:rtl/>
        </w:rPr>
        <w:t>ו</w:t>
      </w:r>
      <w:bookmarkStart w:id="14516" w:name="_ETM_Q27_223829"/>
      <w:bookmarkEnd w:id="14516"/>
      <w:r>
        <w:rPr>
          <w:rtl/>
        </w:rPr>
        <w:t>לא</w:t>
      </w:r>
      <w:r>
        <w:rPr>
          <w:rFonts w:hint="cs"/>
          <w:rtl/>
        </w:rPr>
        <w:t>,</w:t>
      </w:r>
      <w:r>
        <w:rPr>
          <w:rtl/>
        </w:rPr>
        <w:t xml:space="preserve"> </w:t>
      </w:r>
      <w:bookmarkStart w:id="14517" w:name="_ETM_Q27_224250"/>
      <w:bookmarkEnd w:id="14517"/>
      <w:r>
        <w:rPr>
          <w:rtl/>
        </w:rPr>
        <w:t xml:space="preserve">צריך </w:t>
      </w:r>
      <w:bookmarkStart w:id="14518" w:name="_ETM_Q27_224489"/>
      <w:bookmarkEnd w:id="14518"/>
      <w:r>
        <w:rPr>
          <w:rtl/>
        </w:rPr>
        <w:t xml:space="preserve">לשאול </w:t>
      </w:r>
      <w:bookmarkStart w:id="14519" w:name="_ETM_Q27_224760"/>
      <w:bookmarkEnd w:id="14519"/>
      <w:r>
        <w:rPr>
          <w:rtl/>
        </w:rPr>
        <w:t>אותם</w:t>
      </w:r>
      <w:r>
        <w:rPr>
          <w:rFonts w:hint="cs"/>
          <w:rtl/>
        </w:rPr>
        <w:t>.</w:t>
      </w:r>
      <w:r>
        <w:rPr>
          <w:rtl/>
        </w:rPr>
        <w:t xml:space="preserve"> </w:t>
      </w:r>
      <w:bookmarkStart w:id="14520" w:name="_ETM_Q27_225570"/>
      <w:bookmarkEnd w:id="14520"/>
      <w:r>
        <w:rPr>
          <w:rtl/>
        </w:rPr>
        <w:t xml:space="preserve">לגבי </w:t>
      </w:r>
      <w:bookmarkStart w:id="14521" w:name="_ETM_Q27_225930"/>
      <w:bookmarkEnd w:id="14521"/>
      <w:r>
        <w:rPr>
          <w:rtl/>
        </w:rPr>
        <w:t>שב"ס</w:t>
      </w:r>
      <w:r>
        <w:rPr>
          <w:rFonts w:hint="cs"/>
          <w:rtl/>
        </w:rPr>
        <w:t>,</w:t>
      </w:r>
      <w:r>
        <w:rPr>
          <w:rtl/>
        </w:rPr>
        <w:t xml:space="preserve"> </w:t>
      </w:r>
      <w:bookmarkStart w:id="14522" w:name="_ETM_Q27_226350"/>
      <w:bookmarkEnd w:id="14522"/>
      <w:r>
        <w:rPr>
          <w:rtl/>
        </w:rPr>
        <w:t xml:space="preserve">אני </w:t>
      </w:r>
      <w:bookmarkStart w:id="14523" w:name="_ETM_Q27_226500"/>
      <w:bookmarkEnd w:id="14523"/>
      <w:r>
        <w:rPr>
          <w:rtl/>
        </w:rPr>
        <w:t xml:space="preserve">חוזר </w:t>
      </w:r>
      <w:bookmarkStart w:id="14524" w:name="_ETM_Q27_226860"/>
      <w:bookmarkEnd w:id="14524"/>
      <w:r>
        <w:rPr>
          <w:rtl/>
        </w:rPr>
        <w:t>ואומר</w:t>
      </w:r>
      <w:r>
        <w:rPr>
          <w:rFonts w:hint="cs"/>
          <w:rtl/>
        </w:rPr>
        <w:t>:</w:t>
      </w:r>
      <w:r>
        <w:rPr>
          <w:rtl/>
        </w:rPr>
        <w:t xml:space="preserve"> </w:t>
      </w:r>
      <w:bookmarkStart w:id="14525" w:name="_ETM_Q27_227550"/>
      <w:bookmarkEnd w:id="14525"/>
      <w:r>
        <w:rPr>
          <w:rtl/>
        </w:rPr>
        <w:t xml:space="preserve">זה </w:t>
      </w:r>
      <w:bookmarkStart w:id="14526" w:name="_ETM_Q27_227790"/>
      <w:bookmarkEnd w:id="14526"/>
      <w:r>
        <w:rPr>
          <w:rtl/>
        </w:rPr>
        <w:t xml:space="preserve">נסגר </w:t>
      </w:r>
      <w:bookmarkStart w:id="14527" w:name="_ETM_Q27_228420"/>
      <w:bookmarkEnd w:id="14527"/>
      <w:r>
        <w:rPr>
          <w:rtl/>
        </w:rPr>
        <w:t>לכולם</w:t>
      </w:r>
      <w:r>
        <w:rPr>
          <w:rFonts w:hint="cs"/>
          <w:rtl/>
        </w:rPr>
        <w:t>,</w:t>
      </w:r>
      <w:r>
        <w:rPr>
          <w:rtl/>
        </w:rPr>
        <w:t xml:space="preserve"> </w:t>
      </w:r>
      <w:bookmarkStart w:id="14528" w:name="_ETM_Q27_229350"/>
      <w:bookmarkEnd w:id="14528"/>
      <w:r>
        <w:rPr>
          <w:rtl/>
        </w:rPr>
        <w:t xml:space="preserve">וזה </w:t>
      </w:r>
      <w:bookmarkStart w:id="14529" w:name="_ETM_Q27_229559"/>
      <w:bookmarkEnd w:id="14529"/>
      <w:r>
        <w:rPr>
          <w:rtl/>
        </w:rPr>
        <w:t xml:space="preserve">נפתח </w:t>
      </w:r>
      <w:bookmarkStart w:id="14530" w:name="_ETM_Q27_229920"/>
      <w:bookmarkEnd w:id="14530"/>
      <w:r>
        <w:rPr>
          <w:rtl/>
        </w:rPr>
        <w:t xml:space="preserve">לכולם </w:t>
      </w:r>
      <w:bookmarkStart w:id="14531" w:name="_ETM_Q27_230370"/>
      <w:bookmarkEnd w:id="14531"/>
      <w:r>
        <w:rPr>
          <w:rtl/>
        </w:rPr>
        <w:t xml:space="preserve">בדיוק </w:t>
      </w:r>
      <w:bookmarkStart w:id="14532" w:name="_ETM_Q27_230640"/>
      <w:bookmarkEnd w:id="14532"/>
      <w:r>
        <w:rPr>
          <w:rtl/>
        </w:rPr>
        <w:t xml:space="preserve">כמו </w:t>
      </w:r>
      <w:bookmarkStart w:id="14533" w:name="_ETM_Q27_230790"/>
      <w:bookmarkEnd w:id="14533"/>
      <w:r>
        <w:rPr>
          <w:rtl/>
        </w:rPr>
        <w:t xml:space="preserve">שהיה לפני </w:t>
      </w:r>
      <w:bookmarkStart w:id="14534" w:name="_ETM_Q27_231329"/>
      <w:bookmarkEnd w:id="14534"/>
      <w:r>
        <w:rPr>
          <w:rtl/>
        </w:rPr>
        <w:t>הסגר</w:t>
      </w:r>
      <w:r>
        <w:rPr>
          <w:rFonts w:hint="cs"/>
          <w:rtl/>
        </w:rPr>
        <w:t>.</w:t>
      </w:r>
    </w:p>
    <w:p w:rsidR="004C3490" w:rsidRDefault="004C3490" w:rsidP="00340E3B">
      <w:pPr>
        <w:rPr>
          <w:rtl/>
        </w:rPr>
      </w:pPr>
      <w:bookmarkStart w:id="14535" w:name="_ETM_Q27_232000"/>
      <w:bookmarkEnd w:id="14535"/>
    </w:p>
    <w:p w:rsidR="004C3490" w:rsidRDefault="004C3490" w:rsidP="00340E3B">
      <w:pPr>
        <w:pStyle w:val="af5"/>
        <w:keepNext/>
        <w:rPr>
          <w:rtl/>
        </w:rPr>
      </w:pPr>
      <w:bookmarkStart w:id="14536" w:name="ET_interruption_5726_6"/>
      <w:r w:rsidRPr="007A342C">
        <w:rPr>
          <w:rStyle w:val="TagStyle"/>
          <w:rtl/>
        </w:rPr>
        <w:t xml:space="preserve"> &lt;&lt; קריאה &gt;&gt; </w:t>
      </w:r>
      <w:r>
        <w:rPr>
          <w:rtl/>
        </w:rPr>
        <w:t>ינון אזולאי (ש"ס):</w:t>
      </w:r>
      <w:r w:rsidRPr="007A342C">
        <w:rPr>
          <w:rStyle w:val="TagStyle"/>
          <w:rtl/>
        </w:rPr>
        <w:t xml:space="preserve"> &lt;&lt; קריאה &gt;&gt;</w:t>
      </w:r>
      <w:r>
        <w:rPr>
          <w:rtl/>
        </w:rPr>
        <w:t xml:space="preserve"> </w:t>
      </w:r>
      <w:bookmarkEnd w:id="14536"/>
    </w:p>
    <w:p w:rsidR="004C3490" w:rsidRDefault="004C3490" w:rsidP="005429A2">
      <w:pPr>
        <w:rPr>
          <w:rtl/>
        </w:rPr>
      </w:pPr>
    </w:p>
    <w:p w:rsidR="004C3490" w:rsidRDefault="004C3490" w:rsidP="00340E3B">
      <w:pPr>
        <w:rPr>
          <w:rtl/>
        </w:rPr>
      </w:pPr>
      <w:r>
        <w:rPr>
          <w:rFonts w:hint="cs"/>
          <w:rtl/>
        </w:rPr>
        <w:t>שאלה נוספת.</w:t>
      </w:r>
    </w:p>
    <w:p w:rsidR="004C3490" w:rsidRDefault="004C3490" w:rsidP="00340E3B">
      <w:pPr>
        <w:rPr>
          <w:rtl/>
        </w:rPr>
      </w:pPr>
    </w:p>
    <w:p w:rsidR="004C3490" w:rsidRDefault="004C3490" w:rsidP="00340E3B">
      <w:pPr>
        <w:pStyle w:val="-"/>
        <w:keepNext/>
        <w:rPr>
          <w:rtl/>
        </w:rPr>
      </w:pPr>
      <w:bookmarkStart w:id="14537" w:name="ET_speakercontinue_5968_7"/>
      <w:r w:rsidRPr="007A342C">
        <w:rPr>
          <w:rStyle w:val="TagStyle"/>
          <w:rtl/>
        </w:rPr>
        <w:t xml:space="preserve"> &lt;&lt; דובר_המשך &gt;&gt; </w:t>
      </w:r>
      <w:r>
        <w:rPr>
          <w:rtl/>
        </w:rPr>
        <w:t>השר לביטחון הפנים אמיר אוחנה:</w:t>
      </w:r>
      <w:r w:rsidRPr="007A342C">
        <w:rPr>
          <w:rStyle w:val="TagStyle"/>
          <w:rtl/>
        </w:rPr>
        <w:t xml:space="preserve"> &lt;&lt; דובר_המשך &gt;&gt;</w:t>
      </w:r>
      <w:r>
        <w:rPr>
          <w:rtl/>
        </w:rPr>
        <w:t xml:space="preserve"> </w:t>
      </w:r>
      <w:bookmarkEnd w:id="14537"/>
    </w:p>
    <w:p w:rsidR="004C3490" w:rsidRDefault="004C3490" w:rsidP="005429A2">
      <w:pPr>
        <w:rPr>
          <w:rtl/>
        </w:rPr>
      </w:pPr>
    </w:p>
    <w:p w:rsidR="004C3490" w:rsidRDefault="004C3490" w:rsidP="00340E3B">
      <w:pPr>
        <w:rPr>
          <w:rtl/>
        </w:rPr>
      </w:pPr>
      <w:bookmarkStart w:id="14538" w:name="_ETM_Q27_231000"/>
      <w:bookmarkStart w:id="14539" w:name="_ETM_Q27_233079"/>
      <w:bookmarkEnd w:id="14538"/>
      <w:bookmarkEnd w:id="14539"/>
      <w:r>
        <w:rPr>
          <w:rFonts w:hint="cs"/>
          <w:rtl/>
        </w:rPr>
        <w:t>ב</w:t>
      </w:r>
      <w:r>
        <w:rPr>
          <w:rtl/>
        </w:rPr>
        <w:t>בקשה</w:t>
      </w:r>
      <w:r>
        <w:rPr>
          <w:rFonts w:hint="cs"/>
          <w:rtl/>
        </w:rPr>
        <w:t>.</w:t>
      </w:r>
    </w:p>
    <w:p w:rsidR="004C3490" w:rsidRDefault="004C3490" w:rsidP="00340E3B">
      <w:pPr>
        <w:rPr>
          <w:rtl/>
        </w:rPr>
      </w:pPr>
    </w:p>
    <w:p w:rsidR="004C3490" w:rsidRDefault="004C3490" w:rsidP="00340E3B">
      <w:pPr>
        <w:pStyle w:val="af6"/>
        <w:keepNext/>
        <w:rPr>
          <w:rtl/>
        </w:rPr>
      </w:pPr>
      <w:r w:rsidRPr="007A342C">
        <w:rPr>
          <w:rStyle w:val="TagStyle"/>
          <w:rtl/>
        </w:rPr>
        <w:t xml:space="preserve"> &lt;&lt; יור &gt;&gt; </w:t>
      </w:r>
      <w:r>
        <w:rPr>
          <w:rtl/>
        </w:rPr>
        <w:t>היו"ר מיקי חיימוביץ':</w:t>
      </w:r>
      <w:r w:rsidRPr="007A342C">
        <w:rPr>
          <w:rStyle w:val="TagStyle"/>
          <w:rtl/>
        </w:rPr>
        <w:t xml:space="preserve"> &lt;&lt; יור &gt;&gt;</w:t>
      </w:r>
      <w:r>
        <w:rPr>
          <w:rtl/>
        </w:rPr>
        <w:t xml:space="preserve"> </w:t>
      </w:r>
    </w:p>
    <w:p w:rsidR="004C3490" w:rsidRDefault="004C3490" w:rsidP="005429A2">
      <w:pPr>
        <w:rPr>
          <w:rtl/>
        </w:rPr>
      </w:pPr>
    </w:p>
    <w:p w:rsidR="004C3490" w:rsidRDefault="004C3490" w:rsidP="00340E3B">
      <w:pPr>
        <w:rPr>
          <w:rtl/>
        </w:rPr>
      </w:pPr>
      <w:bookmarkStart w:id="14540" w:name="_ETM_Q27_230000"/>
      <w:bookmarkStart w:id="14541" w:name="_ETM_Q27_233620"/>
      <w:bookmarkEnd w:id="14540"/>
      <w:bookmarkEnd w:id="14541"/>
      <w:r>
        <w:rPr>
          <w:rtl/>
        </w:rPr>
        <w:t>בבקשה</w:t>
      </w:r>
      <w:r>
        <w:rPr>
          <w:rFonts w:hint="cs"/>
          <w:rtl/>
        </w:rPr>
        <w:t>.</w:t>
      </w:r>
    </w:p>
    <w:p w:rsidR="004C3490" w:rsidRDefault="004C3490" w:rsidP="00340E3B">
      <w:pPr>
        <w:rPr>
          <w:rtl/>
        </w:rPr>
      </w:pPr>
      <w:bookmarkStart w:id="14542" w:name="_ETM_Q27_237000"/>
      <w:bookmarkStart w:id="14543" w:name="_ETM_Q27_238000"/>
      <w:bookmarkEnd w:id="14542"/>
      <w:bookmarkEnd w:id="14543"/>
    </w:p>
    <w:p w:rsidR="004C3490" w:rsidRDefault="004C3490" w:rsidP="00340E3B">
      <w:pPr>
        <w:pStyle w:val="-"/>
        <w:keepNext/>
        <w:rPr>
          <w:rtl/>
        </w:rPr>
      </w:pPr>
      <w:bookmarkStart w:id="14544" w:name="ET_speakercontinue_5726_14"/>
      <w:r w:rsidRPr="007A342C">
        <w:rPr>
          <w:rStyle w:val="TagStyle"/>
          <w:rtl/>
        </w:rPr>
        <w:t xml:space="preserve"> &lt;&lt; דובר_המשך &gt;&gt; </w:t>
      </w:r>
      <w:r>
        <w:rPr>
          <w:rtl/>
        </w:rPr>
        <w:t>ינון אזולאי (ש"ס):</w:t>
      </w:r>
      <w:r w:rsidRPr="007A342C">
        <w:rPr>
          <w:rStyle w:val="TagStyle"/>
          <w:rtl/>
        </w:rPr>
        <w:t xml:space="preserve"> &lt;&lt; דובר_המשך &gt;&gt;</w:t>
      </w:r>
      <w:r>
        <w:rPr>
          <w:rtl/>
        </w:rPr>
        <w:t xml:space="preserve"> </w:t>
      </w:r>
      <w:bookmarkEnd w:id="14544"/>
    </w:p>
    <w:p w:rsidR="004C3490" w:rsidRDefault="004C3490" w:rsidP="005429A2">
      <w:pPr>
        <w:rPr>
          <w:rtl/>
        </w:rPr>
      </w:pPr>
      <w:bookmarkStart w:id="14545" w:name="_ETM_Q27_242000"/>
      <w:bookmarkEnd w:id="14545"/>
    </w:p>
    <w:p w:rsidR="004C3490" w:rsidRDefault="004C3490" w:rsidP="00340E3B">
      <w:pPr>
        <w:rPr>
          <w:rtl/>
        </w:rPr>
      </w:pPr>
      <w:bookmarkStart w:id="14546" w:name="_ETM_Q27_237310"/>
      <w:bookmarkEnd w:id="14546"/>
      <w:r>
        <w:rPr>
          <w:rtl/>
        </w:rPr>
        <w:t xml:space="preserve">אתמול </w:t>
      </w:r>
      <w:bookmarkStart w:id="14547" w:name="_ETM_Q27_238450"/>
      <w:bookmarkEnd w:id="14547"/>
      <w:r>
        <w:rPr>
          <w:rtl/>
        </w:rPr>
        <w:t xml:space="preserve">חברי </w:t>
      </w:r>
      <w:bookmarkStart w:id="14548" w:name="_ETM_Q27_238840"/>
      <w:bookmarkEnd w:id="14548"/>
      <w:r>
        <w:rPr>
          <w:rtl/>
        </w:rPr>
        <w:t xml:space="preserve">חבר </w:t>
      </w:r>
      <w:bookmarkStart w:id="14549" w:name="_ETM_Q27_239140"/>
      <w:bookmarkEnd w:id="14549"/>
      <w:r>
        <w:rPr>
          <w:rtl/>
        </w:rPr>
        <w:t xml:space="preserve">הכנסת </w:t>
      </w:r>
      <w:bookmarkStart w:id="14550" w:name="_ETM_Q27_239590"/>
      <w:bookmarkEnd w:id="14550"/>
      <w:r>
        <w:rPr>
          <w:rtl/>
        </w:rPr>
        <w:t xml:space="preserve">משה </w:t>
      </w:r>
      <w:bookmarkStart w:id="14551" w:name="_ETM_Q27_239890"/>
      <w:bookmarkEnd w:id="14551"/>
      <w:r>
        <w:rPr>
          <w:rtl/>
        </w:rPr>
        <w:t xml:space="preserve">ארבל </w:t>
      </w:r>
      <w:bookmarkStart w:id="14552" w:name="_ETM_Q27_240160"/>
      <w:bookmarkEnd w:id="14552"/>
      <w:r>
        <w:rPr>
          <w:rtl/>
        </w:rPr>
        <w:t>והיושבת-ראש</w:t>
      </w:r>
      <w:r>
        <w:rPr>
          <w:rFonts w:hint="cs"/>
          <w:rtl/>
        </w:rPr>
        <w:t>,</w:t>
      </w:r>
      <w:r>
        <w:rPr>
          <w:rtl/>
        </w:rPr>
        <w:t xml:space="preserve"> </w:t>
      </w:r>
      <w:bookmarkStart w:id="14553" w:name="_ETM_Q27_241360"/>
      <w:bookmarkEnd w:id="14553"/>
      <w:r>
        <w:rPr>
          <w:rtl/>
        </w:rPr>
        <w:t xml:space="preserve">גם </w:t>
      </w:r>
      <w:bookmarkStart w:id="14554" w:name="_ETM_Q27_241570"/>
      <w:bookmarkEnd w:id="14554"/>
      <w:r>
        <w:rPr>
          <w:rFonts w:hint="cs"/>
          <w:rtl/>
        </w:rPr>
        <w:t xml:space="preserve">יושבת-ראש ועדת הפנים, עשו </w:t>
      </w:r>
      <w:r w:rsidR="005429A2">
        <w:rPr>
          <w:rFonts w:hint="cs"/>
          <w:rtl/>
        </w:rPr>
        <w:t>– –</w:t>
      </w:r>
    </w:p>
    <w:p w:rsidR="004C3490" w:rsidRDefault="004C3490" w:rsidP="00340E3B">
      <w:pPr>
        <w:rPr>
          <w:rtl/>
        </w:rPr>
      </w:pPr>
    </w:p>
    <w:p w:rsidR="004C3490" w:rsidRDefault="004C3490" w:rsidP="00340E3B">
      <w:pPr>
        <w:pStyle w:val="-"/>
        <w:keepNext/>
        <w:rPr>
          <w:rtl/>
        </w:rPr>
      </w:pPr>
      <w:bookmarkStart w:id="14555" w:name="_ETM_Q27_243000"/>
      <w:bookmarkEnd w:id="14555"/>
      <w:r w:rsidRPr="007A342C">
        <w:rPr>
          <w:rStyle w:val="TagStyle"/>
          <w:rtl/>
        </w:rPr>
        <w:t xml:space="preserve">&lt;&lt; דובר_המשך &gt;&gt; </w:t>
      </w:r>
      <w:r>
        <w:rPr>
          <w:rtl/>
        </w:rPr>
        <w:t>השר לביטחון הפנים אמיר אוחנה:</w:t>
      </w:r>
      <w:r w:rsidRPr="007A342C">
        <w:rPr>
          <w:rStyle w:val="TagStyle"/>
          <w:rtl/>
        </w:rPr>
        <w:t xml:space="preserve"> &lt;&lt; דובר_המשך &gt;&gt;</w:t>
      </w:r>
      <w:r>
        <w:rPr>
          <w:rtl/>
        </w:rPr>
        <w:t xml:space="preserve"> </w:t>
      </w:r>
    </w:p>
    <w:p w:rsidR="004C3490" w:rsidRDefault="004C3490" w:rsidP="005429A2">
      <w:pPr>
        <w:rPr>
          <w:rtl/>
        </w:rPr>
      </w:pPr>
    </w:p>
    <w:p w:rsidR="004C3490" w:rsidRDefault="004C3490" w:rsidP="00340E3B">
      <w:pPr>
        <w:rPr>
          <w:rtl/>
        </w:rPr>
      </w:pPr>
      <w:r>
        <w:rPr>
          <w:rFonts w:hint="cs"/>
          <w:rtl/>
        </w:rPr>
        <w:t>ביקרו. יפה מאוד.</w:t>
      </w:r>
    </w:p>
    <w:p w:rsidR="004C3490" w:rsidRDefault="004C3490" w:rsidP="00340E3B">
      <w:pPr>
        <w:rPr>
          <w:rtl/>
        </w:rPr>
      </w:pPr>
    </w:p>
    <w:p w:rsidR="004C3490" w:rsidRDefault="004C3490" w:rsidP="00340E3B">
      <w:pPr>
        <w:pStyle w:val="-"/>
        <w:keepNext/>
        <w:rPr>
          <w:rtl/>
        </w:rPr>
      </w:pPr>
      <w:bookmarkStart w:id="14556" w:name="ET_speakercontinue_5726_13"/>
      <w:r w:rsidRPr="007A342C">
        <w:rPr>
          <w:rStyle w:val="TagStyle"/>
          <w:rtl/>
        </w:rPr>
        <w:t xml:space="preserve"> &lt;&lt; דובר_המשך &gt;&gt; </w:t>
      </w:r>
      <w:r>
        <w:rPr>
          <w:rtl/>
        </w:rPr>
        <w:t>ינון אזולאי (ש"ס):</w:t>
      </w:r>
      <w:r w:rsidRPr="007A342C">
        <w:rPr>
          <w:rStyle w:val="TagStyle"/>
          <w:rtl/>
        </w:rPr>
        <w:t xml:space="preserve"> &lt;&lt; דובר_המשך &gt;&gt;</w:t>
      </w:r>
      <w:r>
        <w:rPr>
          <w:rtl/>
        </w:rPr>
        <w:t xml:space="preserve"> </w:t>
      </w:r>
      <w:bookmarkEnd w:id="14556"/>
    </w:p>
    <w:p w:rsidR="004C3490" w:rsidRDefault="004C3490" w:rsidP="005429A2">
      <w:pPr>
        <w:rPr>
          <w:rtl/>
        </w:rPr>
      </w:pPr>
    </w:p>
    <w:p w:rsidR="004C3490" w:rsidRDefault="005429A2" w:rsidP="00D20415">
      <w:pPr>
        <w:rPr>
          <w:rtl/>
        </w:rPr>
      </w:pPr>
      <w:bookmarkStart w:id="14557" w:name="_ETM_Q27_244000"/>
      <w:bookmarkEnd w:id="14557"/>
      <w:r>
        <w:rPr>
          <w:rFonts w:hint="cs"/>
          <w:rtl/>
        </w:rPr>
        <w:t>– –</w:t>
      </w:r>
      <w:r w:rsidR="004C3490">
        <w:rPr>
          <w:rFonts w:hint="cs"/>
          <w:rtl/>
        </w:rPr>
        <w:t xml:space="preserve"> ביקור פתע</w:t>
      </w:r>
      <w:bookmarkStart w:id="14558" w:name="_ETM_Q27_243820"/>
      <w:bookmarkStart w:id="14559" w:name="_ETM_Q27_244330"/>
      <w:bookmarkEnd w:id="14558"/>
      <w:bookmarkEnd w:id="14559"/>
      <w:r w:rsidR="004C3490">
        <w:rPr>
          <w:rFonts w:hint="cs"/>
          <w:rtl/>
        </w:rPr>
        <w:t xml:space="preserve">, </w:t>
      </w:r>
      <w:r w:rsidR="004C3490">
        <w:rPr>
          <w:rtl/>
        </w:rPr>
        <w:t xml:space="preserve">ואני </w:t>
      </w:r>
      <w:bookmarkStart w:id="14560" w:name="_ETM_Q27_244630"/>
      <w:bookmarkEnd w:id="14560"/>
      <w:r w:rsidR="004C3490">
        <w:rPr>
          <w:rtl/>
        </w:rPr>
        <w:t xml:space="preserve">מברך </w:t>
      </w:r>
      <w:bookmarkStart w:id="14561" w:name="_ETM_Q27_244959"/>
      <w:bookmarkEnd w:id="14561"/>
      <w:r w:rsidR="004C3490">
        <w:rPr>
          <w:rtl/>
        </w:rPr>
        <w:t xml:space="preserve">אותם </w:t>
      </w:r>
      <w:bookmarkStart w:id="14562" w:name="_ETM_Q27_245230"/>
      <w:bookmarkEnd w:id="14562"/>
      <w:r w:rsidR="004C3490">
        <w:rPr>
          <w:rtl/>
        </w:rPr>
        <w:t>על</w:t>
      </w:r>
      <w:r w:rsidR="004C3490">
        <w:rPr>
          <w:rFonts w:hint="cs"/>
          <w:rtl/>
        </w:rPr>
        <w:t xml:space="preserve"> </w:t>
      </w:r>
      <w:r w:rsidR="004C3490">
        <w:rPr>
          <w:rtl/>
        </w:rPr>
        <w:t>כך</w:t>
      </w:r>
      <w:r w:rsidR="004C3490">
        <w:rPr>
          <w:rFonts w:hint="cs"/>
          <w:rtl/>
        </w:rPr>
        <w:t>,</w:t>
      </w:r>
      <w:r w:rsidR="004C3490">
        <w:rPr>
          <w:rtl/>
        </w:rPr>
        <w:t xml:space="preserve"> </w:t>
      </w:r>
      <w:bookmarkStart w:id="14563" w:name="_ETM_Q27_245650"/>
      <w:bookmarkEnd w:id="14563"/>
      <w:r w:rsidR="004C3490">
        <w:rPr>
          <w:rtl/>
        </w:rPr>
        <w:t xml:space="preserve">וגם </w:t>
      </w:r>
      <w:bookmarkStart w:id="14564" w:name="_ETM_Q27_246130"/>
      <w:bookmarkEnd w:id="14564"/>
      <w:r w:rsidR="004C3490">
        <w:rPr>
          <w:rtl/>
        </w:rPr>
        <w:t xml:space="preserve">לי </w:t>
      </w:r>
      <w:bookmarkStart w:id="14565" w:name="_ETM_Q27_246340"/>
      <w:bookmarkEnd w:id="14565"/>
      <w:r w:rsidR="004C3490">
        <w:rPr>
          <w:rtl/>
        </w:rPr>
        <w:t xml:space="preserve">נתת </w:t>
      </w:r>
      <w:bookmarkStart w:id="14566" w:name="_ETM_Q27_246730"/>
      <w:bookmarkEnd w:id="14566"/>
      <w:r w:rsidR="004C3490">
        <w:rPr>
          <w:rtl/>
        </w:rPr>
        <w:t xml:space="preserve">לעשות </w:t>
      </w:r>
      <w:bookmarkStart w:id="14567" w:name="_ETM_Q27_247030"/>
      <w:bookmarkEnd w:id="14567"/>
      <w:r w:rsidR="004C3490">
        <w:rPr>
          <w:rtl/>
        </w:rPr>
        <w:t xml:space="preserve">ביקור </w:t>
      </w:r>
      <w:bookmarkStart w:id="14568" w:name="_ETM_Q27_247780"/>
      <w:bookmarkEnd w:id="14568"/>
      <w:r w:rsidR="004C3490">
        <w:rPr>
          <w:rtl/>
        </w:rPr>
        <w:t xml:space="preserve">שהיה </w:t>
      </w:r>
      <w:bookmarkStart w:id="14569" w:name="_ETM_Q27_247990"/>
      <w:bookmarkEnd w:id="14569"/>
      <w:r w:rsidR="004C3490">
        <w:rPr>
          <w:rtl/>
        </w:rPr>
        <w:t xml:space="preserve">כמעט </w:t>
      </w:r>
      <w:bookmarkStart w:id="14570" w:name="_ETM_Q27_248380"/>
      <w:bookmarkEnd w:id="14570"/>
      <w:r w:rsidR="004C3490">
        <w:rPr>
          <w:rtl/>
        </w:rPr>
        <w:t>פתע</w:t>
      </w:r>
      <w:r w:rsidR="004C3490">
        <w:rPr>
          <w:rFonts w:hint="cs"/>
          <w:rtl/>
        </w:rPr>
        <w:t>.</w:t>
      </w:r>
      <w:r w:rsidR="004C3490">
        <w:rPr>
          <w:rtl/>
        </w:rPr>
        <w:t xml:space="preserve"> </w:t>
      </w:r>
      <w:bookmarkStart w:id="14571" w:name="_ETM_Q27_248860"/>
      <w:bookmarkEnd w:id="14571"/>
      <w:r w:rsidR="004C3490">
        <w:rPr>
          <w:rtl/>
        </w:rPr>
        <w:t xml:space="preserve">אבל </w:t>
      </w:r>
      <w:bookmarkStart w:id="14572" w:name="_ETM_Q27_249069"/>
      <w:bookmarkEnd w:id="14572"/>
      <w:r w:rsidR="004C3490">
        <w:rPr>
          <w:rtl/>
        </w:rPr>
        <w:t xml:space="preserve">אני </w:t>
      </w:r>
      <w:bookmarkStart w:id="14573" w:name="_ETM_Q27_249220"/>
      <w:bookmarkEnd w:id="14573"/>
      <w:r w:rsidR="004C3490">
        <w:rPr>
          <w:rtl/>
        </w:rPr>
        <w:t xml:space="preserve">מברך </w:t>
      </w:r>
      <w:bookmarkStart w:id="14574" w:name="_ETM_Q27_249550"/>
      <w:bookmarkEnd w:id="14574"/>
      <w:r w:rsidR="004C3490">
        <w:rPr>
          <w:rtl/>
        </w:rPr>
        <w:t>אות</w:t>
      </w:r>
      <w:r w:rsidR="004C3490">
        <w:rPr>
          <w:rFonts w:hint="cs"/>
          <w:rtl/>
        </w:rPr>
        <w:t>ה</w:t>
      </w:r>
      <w:r w:rsidR="004C3490">
        <w:rPr>
          <w:rtl/>
        </w:rPr>
        <w:t xml:space="preserve"> </w:t>
      </w:r>
      <w:bookmarkStart w:id="14575" w:name="_ETM_Q27_249760"/>
      <w:bookmarkEnd w:id="14575"/>
      <w:r w:rsidR="004C3490">
        <w:rPr>
          <w:rtl/>
        </w:rPr>
        <w:t xml:space="preserve">באמת </w:t>
      </w:r>
      <w:bookmarkStart w:id="14576" w:name="_ETM_Q27_250090"/>
      <w:bookmarkEnd w:id="14576"/>
      <w:r w:rsidR="004C3490">
        <w:rPr>
          <w:rtl/>
        </w:rPr>
        <w:t xml:space="preserve">על </w:t>
      </w:r>
      <w:bookmarkStart w:id="14577" w:name="_ETM_Q27_250180"/>
      <w:bookmarkEnd w:id="14577"/>
      <w:r w:rsidR="004C3490">
        <w:rPr>
          <w:rtl/>
        </w:rPr>
        <w:t xml:space="preserve">הדבר </w:t>
      </w:r>
      <w:bookmarkStart w:id="14578" w:name="_ETM_Q27_250510"/>
      <w:bookmarkEnd w:id="14578"/>
      <w:r w:rsidR="004C3490">
        <w:rPr>
          <w:rtl/>
        </w:rPr>
        <w:t>הזה</w:t>
      </w:r>
      <w:r w:rsidR="004C3490">
        <w:rPr>
          <w:rFonts w:hint="cs"/>
          <w:rtl/>
        </w:rPr>
        <w:t>.</w:t>
      </w:r>
      <w:r w:rsidR="004C3490">
        <w:rPr>
          <w:rtl/>
        </w:rPr>
        <w:t xml:space="preserve"> </w:t>
      </w:r>
      <w:bookmarkStart w:id="14579" w:name="_ETM_Q27_250660"/>
      <w:bookmarkEnd w:id="14579"/>
      <w:r w:rsidR="004C3490">
        <w:rPr>
          <w:rtl/>
        </w:rPr>
        <w:t xml:space="preserve">אני </w:t>
      </w:r>
      <w:bookmarkStart w:id="14580" w:name="_ETM_Q27_250750"/>
      <w:bookmarkEnd w:id="14580"/>
      <w:r w:rsidR="004C3490">
        <w:rPr>
          <w:rtl/>
        </w:rPr>
        <w:t xml:space="preserve">חושב </w:t>
      </w:r>
      <w:bookmarkStart w:id="14581" w:name="_ETM_Q27_250990"/>
      <w:bookmarkEnd w:id="14581"/>
      <w:r w:rsidR="004C3490">
        <w:rPr>
          <w:rtl/>
        </w:rPr>
        <w:t xml:space="preserve">שזה </w:t>
      </w:r>
      <w:bookmarkStart w:id="14582" w:name="_ETM_Q27_251110"/>
      <w:bookmarkEnd w:id="14582"/>
      <w:r w:rsidR="004C3490">
        <w:rPr>
          <w:rtl/>
        </w:rPr>
        <w:t>דבר</w:t>
      </w:r>
      <w:bookmarkStart w:id="14583" w:name="_ETM_Q27_251319"/>
      <w:bookmarkEnd w:id="14583"/>
      <w:r w:rsidR="004C3490">
        <w:rPr>
          <w:rtl/>
        </w:rPr>
        <w:t xml:space="preserve"> </w:t>
      </w:r>
      <w:bookmarkStart w:id="14584" w:name="_ETM_Q27_251530"/>
      <w:bookmarkEnd w:id="14584"/>
      <w:r w:rsidR="004C3490">
        <w:rPr>
          <w:rtl/>
        </w:rPr>
        <w:t xml:space="preserve">ראוי </w:t>
      </w:r>
      <w:bookmarkStart w:id="14585" w:name="_ETM_Q27_251830"/>
      <w:bookmarkEnd w:id="14585"/>
      <w:r w:rsidR="004C3490">
        <w:rPr>
          <w:rtl/>
        </w:rPr>
        <w:t xml:space="preserve">ונכון </w:t>
      </w:r>
      <w:bookmarkStart w:id="14586" w:name="_ETM_Q27_252280"/>
      <w:bookmarkEnd w:id="14586"/>
      <w:r w:rsidR="004C3490">
        <w:rPr>
          <w:rtl/>
        </w:rPr>
        <w:t xml:space="preserve">לעשות </w:t>
      </w:r>
      <w:bookmarkStart w:id="14587" w:name="_ETM_Q27_253060"/>
      <w:bookmarkEnd w:id="14587"/>
      <w:r w:rsidR="004C3490">
        <w:rPr>
          <w:rtl/>
        </w:rPr>
        <w:t xml:space="preserve">בכלא </w:t>
      </w:r>
      <w:bookmarkStart w:id="14588" w:name="_ETM_Q27_253510"/>
      <w:bookmarkEnd w:id="14588"/>
      <w:r w:rsidR="004C3490">
        <w:rPr>
          <w:rtl/>
        </w:rPr>
        <w:t>איילון</w:t>
      </w:r>
      <w:r w:rsidR="004C3490">
        <w:rPr>
          <w:rFonts w:hint="cs"/>
          <w:rtl/>
        </w:rPr>
        <w:t xml:space="preserve"> </w:t>
      </w:r>
      <w:r>
        <w:rPr>
          <w:rFonts w:hint="cs"/>
          <w:rtl/>
        </w:rPr>
        <w:t>– – –</w:t>
      </w:r>
    </w:p>
    <w:p w:rsidR="004C3490" w:rsidRDefault="004C3490" w:rsidP="00340E3B">
      <w:pPr>
        <w:rPr>
          <w:rtl/>
        </w:rPr>
      </w:pPr>
      <w:bookmarkStart w:id="14589" w:name="_ETM_Q27_253000"/>
      <w:bookmarkEnd w:id="14589"/>
    </w:p>
    <w:p w:rsidR="004C3490" w:rsidRDefault="004C3490" w:rsidP="00340E3B">
      <w:pPr>
        <w:pStyle w:val="-"/>
        <w:keepNext/>
        <w:rPr>
          <w:rtl/>
        </w:rPr>
      </w:pPr>
      <w:r w:rsidRPr="007A342C">
        <w:rPr>
          <w:rStyle w:val="TagStyle"/>
          <w:rtl/>
        </w:rPr>
        <w:t xml:space="preserve">&lt;&lt; דובר_המשך &gt;&gt; </w:t>
      </w:r>
      <w:r>
        <w:rPr>
          <w:rtl/>
        </w:rPr>
        <w:t>השר לביטחון הפנים אמיר אוחנה:</w:t>
      </w:r>
      <w:r w:rsidRPr="007A342C">
        <w:rPr>
          <w:rStyle w:val="TagStyle"/>
          <w:rtl/>
        </w:rPr>
        <w:t xml:space="preserve"> &lt;&lt; דובר_המשך &gt;&gt;</w:t>
      </w:r>
      <w:r>
        <w:rPr>
          <w:rtl/>
        </w:rPr>
        <w:t xml:space="preserve"> </w:t>
      </w:r>
    </w:p>
    <w:p w:rsidR="004C3490" w:rsidRDefault="004C3490" w:rsidP="005429A2">
      <w:pPr>
        <w:rPr>
          <w:rtl/>
        </w:rPr>
      </w:pPr>
    </w:p>
    <w:p w:rsidR="004C3490" w:rsidRDefault="004C3490" w:rsidP="00340E3B">
      <w:pPr>
        <w:rPr>
          <w:rtl/>
        </w:rPr>
      </w:pPr>
      <w:bookmarkStart w:id="14590" w:name="_ETM_Q27_252000"/>
      <w:bookmarkEnd w:id="14590"/>
      <w:r>
        <w:rPr>
          <w:rFonts w:hint="cs"/>
          <w:rtl/>
        </w:rPr>
        <w:t>מרוב ש</w:t>
      </w:r>
      <w:bookmarkStart w:id="14591" w:name="_ETM_Q27_249000"/>
      <w:bookmarkEnd w:id="14591"/>
      <w:r>
        <w:rPr>
          <w:rFonts w:hint="cs"/>
          <w:rtl/>
        </w:rPr>
        <w:t>הם נהנו הם רצו להישאר. כך שמעתי.</w:t>
      </w:r>
    </w:p>
    <w:p w:rsidR="004C3490" w:rsidRDefault="004C3490" w:rsidP="00340E3B">
      <w:pPr>
        <w:rPr>
          <w:rtl/>
        </w:rPr>
      </w:pPr>
      <w:bookmarkStart w:id="14592" w:name="_ETM_Q27_260000"/>
      <w:bookmarkEnd w:id="14592"/>
    </w:p>
    <w:p w:rsidR="004C3490" w:rsidRDefault="004C3490" w:rsidP="00340E3B">
      <w:pPr>
        <w:pStyle w:val="af6"/>
        <w:keepNext/>
        <w:rPr>
          <w:rtl/>
        </w:rPr>
      </w:pPr>
      <w:bookmarkStart w:id="14593" w:name="ET_yor_6031_16"/>
      <w:r w:rsidRPr="007A342C">
        <w:rPr>
          <w:rStyle w:val="TagStyle"/>
          <w:rtl/>
        </w:rPr>
        <w:t xml:space="preserve"> &lt;&lt; יור &gt;&gt; </w:t>
      </w:r>
      <w:r>
        <w:rPr>
          <w:rtl/>
        </w:rPr>
        <w:t>היו"ר מיקי חיימוביץ':</w:t>
      </w:r>
      <w:r w:rsidRPr="007A342C">
        <w:rPr>
          <w:rStyle w:val="TagStyle"/>
          <w:rtl/>
        </w:rPr>
        <w:t xml:space="preserve"> &lt;&lt; יור &gt;&gt;</w:t>
      </w:r>
      <w:r>
        <w:rPr>
          <w:rtl/>
        </w:rPr>
        <w:t xml:space="preserve"> </w:t>
      </w:r>
      <w:bookmarkEnd w:id="14593"/>
    </w:p>
    <w:p w:rsidR="004C3490" w:rsidRDefault="004C3490" w:rsidP="005429A2">
      <w:pPr>
        <w:rPr>
          <w:rtl/>
          <w:lang w:eastAsia="he-IL"/>
        </w:rPr>
      </w:pPr>
    </w:p>
    <w:p w:rsidR="004C3490" w:rsidRDefault="004C3490" w:rsidP="00340E3B">
      <w:pPr>
        <w:rPr>
          <w:rtl/>
          <w:lang w:eastAsia="he-IL"/>
        </w:rPr>
      </w:pPr>
      <w:bookmarkStart w:id="14594" w:name="_ETM_Q27_256000"/>
      <w:bookmarkEnd w:id="14594"/>
      <w:r>
        <w:rPr>
          <w:rFonts w:hint="cs"/>
          <w:rtl/>
          <w:lang w:eastAsia="he-IL"/>
        </w:rPr>
        <w:t xml:space="preserve">האמת, מודה שהיה </w:t>
      </w:r>
      <w:bookmarkStart w:id="14595" w:name="_ETM_Q27_261000"/>
      <w:bookmarkEnd w:id="14595"/>
      <w:r>
        <w:rPr>
          <w:rFonts w:hint="cs"/>
          <w:rtl/>
          <w:lang w:eastAsia="he-IL"/>
        </w:rPr>
        <w:t>מעניין מאוד.</w:t>
      </w:r>
      <w:bookmarkStart w:id="14596" w:name="_ETM_Q27_258000"/>
      <w:bookmarkEnd w:id="14596"/>
    </w:p>
    <w:p w:rsidR="004C3490" w:rsidRDefault="004C3490" w:rsidP="00340E3B">
      <w:pPr>
        <w:rPr>
          <w:rtl/>
          <w:lang w:eastAsia="he-IL"/>
        </w:rPr>
      </w:pPr>
      <w:bookmarkStart w:id="14597" w:name="_ETM_Q27_263000"/>
      <w:bookmarkEnd w:id="14597"/>
    </w:p>
    <w:p w:rsidR="004C3490" w:rsidRDefault="004C3490" w:rsidP="00340E3B">
      <w:pPr>
        <w:pStyle w:val="-"/>
        <w:keepNext/>
        <w:rPr>
          <w:rtl/>
        </w:rPr>
      </w:pPr>
      <w:bookmarkStart w:id="14598" w:name="ET_speakercontinue_5726_18"/>
      <w:r w:rsidRPr="007A342C">
        <w:rPr>
          <w:rStyle w:val="TagStyle"/>
          <w:rtl/>
        </w:rPr>
        <w:t xml:space="preserve"> &lt;&lt; דובר_המשך &gt;&gt; </w:t>
      </w:r>
      <w:r>
        <w:rPr>
          <w:rtl/>
        </w:rPr>
        <w:t>ינון אזולאי (ש"ס):</w:t>
      </w:r>
      <w:r w:rsidRPr="007A342C">
        <w:rPr>
          <w:rStyle w:val="TagStyle"/>
          <w:rtl/>
        </w:rPr>
        <w:t xml:space="preserve"> &lt;&lt; דובר_המשך &gt;&gt;</w:t>
      </w:r>
      <w:r>
        <w:rPr>
          <w:rtl/>
        </w:rPr>
        <w:t xml:space="preserve"> </w:t>
      </w:r>
      <w:bookmarkEnd w:id="14598"/>
    </w:p>
    <w:p w:rsidR="004C3490" w:rsidRDefault="004C3490" w:rsidP="005429A2">
      <w:pPr>
        <w:rPr>
          <w:rtl/>
          <w:lang w:eastAsia="he-IL"/>
        </w:rPr>
      </w:pPr>
    </w:p>
    <w:p w:rsidR="004C3490" w:rsidRDefault="004C3490" w:rsidP="00340E3B">
      <w:pPr>
        <w:rPr>
          <w:rtl/>
        </w:rPr>
      </w:pPr>
      <w:bookmarkStart w:id="14599" w:name="_ETM_Q27_259000"/>
      <w:bookmarkStart w:id="14600" w:name="_ETM_Q27_260740"/>
      <w:bookmarkEnd w:id="14599"/>
      <w:bookmarkEnd w:id="14600"/>
      <w:r>
        <w:rPr>
          <w:rtl/>
        </w:rPr>
        <w:t xml:space="preserve">זה </w:t>
      </w:r>
      <w:bookmarkStart w:id="14601" w:name="_ETM_Q27_261159"/>
      <w:bookmarkEnd w:id="14601"/>
      <w:r>
        <w:rPr>
          <w:rtl/>
        </w:rPr>
        <w:t>מעניין</w:t>
      </w:r>
      <w:r>
        <w:rPr>
          <w:rFonts w:hint="cs"/>
          <w:rtl/>
        </w:rPr>
        <w:t>.</w:t>
      </w:r>
      <w:r>
        <w:rPr>
          <w:rtl/>
        </w:rPr>
        <w:t xml:space="preserve"> </w:t>
      </w:r>
      <w:bookmarkStart w:id="14602" w:name="_ETM_Q27_261670"/>
      <w:bookmarkEnd w:id="14602"/>
      <w:r>
        <w:rPr>
          <w:rtl/>
        </w:rPr>
        <w:t xml:space="preserve">אני </w:t>
      </w:r>
      <w:bookmarkStart w:id="14603" w:name="_ETM_Q27_262479"/>
      <w:bookmarkEnd w:id="14603"/>
      <w:r>
        <w:rPr>
          <w:rFonts w:hint="cs"/>
          <w:rtl/>
        </w:rPr>
        <w:t xml:space="preserve">רק </w:t>
      </w:r>
      <w:r>
        <w:rPr>
          <w:rtl/>
        </w:rPr>
        <w:t xml:space="preserve">קצת </w:t>
      </w:r>
      <w:bookmarkStart w:id="14604" w:name="_ETM_Q27_263229"/>
      <w:bookmarkEnd w:id="14604"/>
      <w:r>
        <w:rPr>
          <w:rtl/>
        </w:rPr>
        <w:t xml:space="preserve">כועס </w:t>
      </w:r>
      <w:bookmarkStart w:id="14605" w:name="_ETM_Q27_263500"/>
      <w:bookmarkEnd w:id="14605"/>
      <w:r>
        <w:rPr>
          <w:rtl/>
        </w:rPr>
        <w:t xml:space="preserve">שלא </w:t>
      </w:r>
      <w:bookmarkStart w:id="14606" w:name="_ETM_Q27_263740"/>
      <w:bookmarkEnd w:id="14606"/>
      <w:r>
        <w:rPr>
          <w:rtl/>
        </w:rPr>
        <w:t xml:space="preserve">לקחת </w:t>
      </w:r>
      <w:bookmarkStart w:id="14607" w:name="_ETM_Q27_264009"/>
      <w:bookmarkEnd w:id="14607"/>
      <w:r>
        <w:rPr>
          <w:rtl/>
        </w:rPr>
        <w:t xml:space="preserve">אותי </w:t>
      </w:r>
      <w:bookmarkStart w:id="14608" w:name="_ETM_Q27_264219"/>
      <w:bookmarkEnd w:id="14608"/>
      <w:r>
        <w:rPr>
          <w:rtl/>
        </w:rPr>
        <w:t>איתך</w:t>
      </w:r>
      <w:r>
        <w:rPr>
          <w:rFonts w:hint="cs"/>
          <w:rtl/>
        </w:rPr>
        <w:t>,</w:t>
      </w:r>
      <w:r>
        <w:rPr>
          <w:rtl/>
        </w:rPr>
        <w:t xml:space="preserve"> </w:t>
      </w:r>
      <w:bookmarkStart w:id="14609" w:name="_ETM_Q27_264399"/>
      <w:bookmarkEnd w:id="14609"/>
      <w:r>
        <w:rPr>
          <w:rtl/>
        </w:rPr>
        <w:t xml:space="preserve">כי </w:t>
      </w:r>
      <w:bookmarkStart w:id="14610" w:name="_ETM_Q27_264549"/>
      <w:bookmarkEnd w:id="14610"/>
      <w:r>
        <w:rPr>
          <w:rtl/>
        </w:rPr>
        <w:t xml:space="preserve">גם </w:t>
      </w:r>
      <w:bookmarkStart w:id="14611" w:name="_ETM_Q27_264700"/>
      <w:bookmarkEnd w:id="14611"/>
      <w:r>
        <w:rPr>
          <w:rtl/>
        </w:rPr>
        <w:t xml:space="preserve">אותי </w:t>
      </w:r>
      <w:bookmarkStart w:id="14612" w:name="_ETM_Q27_264880"/>
      <w:bookmarkEnd w:id="14612"/>
      <w:r>
        <w:rPr>
          <w:rtl/>
        </w:rPr>
        <w:t xml:space="preserve">זה </w:t>
      </w:r>
      <w:bookmarkStart w:id="14613" w:name="_ETM_Q27_265030"/>
      <w:bookmarkEnd w:id="14613"/>
      <w:r>
        <w:rPr>
          <w:rtl/>
        </w:rPr>
        <w:t>מעניין</w:t>
      </w:r>
      <w:r>
        <w:rPr>
          <w:rFonts w:hint="cs"/>
          <w:rtl/>
        </w:rPr>
        <w:t>.</w:t>
      </w:r>
      <w:r>
        <w:rPr>
          <w:rtl/>
        </w:rPr>
        <w:t xml:space="preserve"> </w:t>
      </w:r>
      <w:bookmarkStart w:id="14614" w:name="_ETM_Q27_265359"/>
      <w:bookmarkEnd w:id="14614"/>
      <w:r>
        <w:rPr>
          <w:rtl/>
        </w:rPr>
        <w:t xml:space="preserve">ואני </w:t>
      </w:r>
      <w:bookmarkStart w:id="14615" w:name="_ETM_Q27_265780"/>
      <w:bookmarkEnd w:id="14615"/>
      <w:r>
        <w:rPr>
          <w:rtl/>
        </w:rPr>
        <w:t xml:space="preserve">עוד </w:t>
      </w:r>
      <w:bookmarkStart w:id="14616" w:name="_ETM_Q27_266200"/>
      <w:bookmarkEnd w:id="14616"/>
      <w:r>
        <w:rPr>
          <w:rFonts w:hint="cs"/>
          <w:rtl/>
        </w:rPr>
        <w:t xml:space="preserve">מתקופת </w:t>
      </w:r>
      <w:r w:rsidR="005429A2">
        <w:rPr>
          <w:rFonts w:hint="cs"/>
          <w:rtl/>
        </w:rPr>
        <w:t>– – –</w:t>
      </w:r>
    </w:p>
    <w:p w:rsidR="004C3490" w:rsidRDefault="004C3490" w:rsidP="00340E3B">
      <w:pPr>
        <w:rPr>
          <w:rtl/>
        </w:rPr>
      </w:pPr>
    </w:p>
    <w:p w:rsidR="004C3490" w:rsidRDefault="004C3490" w:rsidP="00340E3B">
      <w:pPr>
        <w:pStyle w:val="af6"/>
        <w:keepNext/>
        <w:rPr>
          <w:rtl/>
        </w:rPr>
      </w:pPr>
      <w:r w:rsidRPr="007A342C">
        <w:rPr>
          <w:rStyle w:val="TagStyle"/>
          <w:rtl/>
        </w:rPr>
        <w:t xml:space="preserve"> &lt;&lt; יור &gt;&gt; </w:t>
      </w:r>
      <w:r>
        <w:rPr>
          <w:rtl/>
        </w:rPr>
        <w:t>היו"ר מיקי חיימוביץ':</w:t>
      </w:r>
      <w:r w:rsidRPr="007A342C">
        <w:rPr>
          <w:rStyle w:val="TagStyle"/>
          <w:rtl/>
        </w:rPr>
        <w:t xml:space="preserve"> &lt;&lt; יור &gt;&gt;</w:t>
      </w:r>
      <w:r>
        <w:rPr>
          <w:rtl/>
        </w:rPr>
        <w:t xml:space="preserve"> </w:t>
      </w:r>
    </w:p>
    <w:p w:rsidR="004C3490" w:rsidRDefault="004C3490" w:rsidP="005429A2">
      <w:pPr>
        <w:rPr>
          <w:rtl/>
          <w:lang w:eastAsia="he-IL"/>
        </w:rPr>
      </w:pPr>
    </w:p>
    <w:p w:rsidR="004C3490" w:rsidRDefault="004C3490" w:rsidP="00340E3B">
      <w:pPr>
        <w:rPr>
          <w:rtl/>
        </w:rPr>
      </w:pPr>
      <w:r>
        <w:rPr>
          <w:rFonts w:hint="cs"/>
          <w:rtl/>
        </w:rPr>
        <w:t>ב</w:t>
      </w:r>
      <w:r>
        <w:rPr>
          <w:rtl/>
        </w:rPr>
        <w:t>פעם</w:t>
      </w:r>
      <w:r>
        <w:rPr>
          <w:rFonts w:hint="cs"/>
          <w:rtl/>
        </w:rPr>
        <w:t xml:space="preserve"> הבאה. בפעם הבאה.</w:t>
      </w:r>
    </w:p>
    <w:p w:rsidR="004C3490" w:rsidRDefault="004C3490" w:rsidP="00340E3B">
      <w:pPr>
        <w:rPr>
          <w:rtl/>
        </w:rPr>
      </w:pPr>
    </w:p>
    <w:p w:rsidR="004C3490" w:rsidRDefault="004C3490" w:rsidP="00340E3B">
      <w:pPr>
        <w:pStyle w:val="-"/>
        <w:rPr>
          <w:rtl/>
        </w:rPr>
      </w:pPr>
      <w:r w:rsidRPr="005865C7">
        <w:rPr>
          <w:rStyle w:val="TagStyle"/>
          <w:rtl/>
        </w:rPr>
        <w:t xml:space="preserve"> &lt;&lt; דובר_המשך &gt;&gt;</w:t>
      </w:r>
      <w:r w:rsidRPr="007A342C">
        <w:rPr>
          <w:rStyle w:val="TagStyle"/>
          <w:rtl/>
        </w:rPr>
        <w:t xml:space="preserve"> </w:t>
      </w:r>
      <w:r>
        <w:rPr>
          <w:rtl/>
        </w:rPr>
        <w:t>השר לביטחון הפנים אמיר אוחנה:</w:t>
      </w:r>
      <w:r w:rsidRPr="007A342C">
        <w:rPr>
          <w:rStyle w:val="TagStyle"/>
          <w:rtl/>
        </w:rPr>
        <w:t xml:space="preserve"> </w:t>
      </w:r>
      <w:r w:rsidRPr="005865C7">
        <w:rPr>
          <w:rStyle w:val="TagStyle"/>
          <w:rtl/>
        </w:rPr>
        <w:t>&lt;&lt; דובר_המשך &gt;&gt;</w:t>
      </w:r>
      <w:r>
        <w:rPr>
          <w:rStyle w:val="TagStyle"/>
          <w:rtl/>
        </w:rPr>
        <w:t xml:space="preserve"> </w:t>
      </w:r>
    </w:p>
    <w:p w:rsidR="004C3490" w:rsidRDefault="004C3490" w:rsidP="005429A2">
      <w:pPr>
        <w:rPr>
          <w:rtl/>
        </w:rPr>
      </w:pPr>
    </w:p>
    <w:p w:rsidR="004C3490" w:rsidRDefault="004C3490" w:rsidP="00340E3B">
      <w:pPr>
        <w:rPr>
          <w:rtl/>
        </w:rPr>
      </w:pPr>
      <w:bookmarkStart w:id="14617" w:name="_ETM_Q27_268000"/>
      <w:bookmarkEnd w:id="14617"/>
      <w:r>
        <w:rPr>
          <w:rFonts w:hint="cs"/>
          <w:rtl/>
        </w:rPr>
        <w:t>אתה מוזמן גם</w:t>
      </w:r>
      <w:r>
        <w:rPr>
          <w:rtl/>
        </w:rPr>
        <w:t xml:space="preserve"> </w:t>
      </w:r>
      <w:bookmarkStart w:id="14618" w:name="_ETM_Q27_267549"/>
      <w:bookmarkEnd w:id="14618"/>
      <w:r>
        <w:rPr>
          <w:rtl/>
        </w:rPr>
        <w:t xml:space="preserve">לבוא </w:t>
      </w:r>
      <w:bookmarkStart w:id="14619" w:name="_ETM_Q27_267819"/>
      <w:bookmarkEnd w:id="14619"/>
      <w:r>
        <w:rPr>
          <w:rtl/>
        </w:rPr>
        <w:t>א</w:t>
      </w:r>
      <w:r>
        <w:rPr>
          <w:rFonts w:hint="cs"/>
          <w:rtl/>
        </w:rPr>
        <w:t>י</w:t>
      </w:r>
      <w:r>
        <w:rPr>
          <w:rtl/>
        </w:rPr>
        <w:t>תי</w:t>
      </w:r>
      <w:bookmarkStart w:id="14620" w:name="_ETM_Q27_268090"/>
      <w:bookmarkEnd w:id="14620"/>
      <w:r>
        <w:rPr>
          <w:rFonts w:hint="cs"/>
          <w:rtl/>
        </w:rPr>
        <w:t xml:space="preserve">, </w:t>
      </w:r>
      <w:r>
        <w:rPr>
          <w:rtl/>
        </w:rPr>
        <w:t xml:space="preserve">אם </w:t>
      </w:r>
      <w:bookmarkStart w:id="14621" w:name="_ETM_Q27_268179"/>
      <w:bookmarkEnd w:id="14621"/>
      <w:r>
        <w:rPr>
          <w:rtl/>
        </w:rPr>
        <w:t>תרצה</w:t>
      </w:r>
      <w:bookmarkStart w:id="14622" w:name="_ETM_Q27_268539"/>
      <w:bookmarkEnd w:id="14622"/>
      <w:r>
        <w:rPr>
          <w:rFonts w:hint="cs"/>
          <w:rtl/>
        </w:rPr>
        <w:t>.</w:t>
      </w:r>
    </w:p>
    <w:p w:rsidR="004C3490" w:rsidRDefault="004C3490" w:rsidP="005429A2">
      <w:pPr>
        <w:rPr>
          <w:rtl/>
          <w:lang w:eastAsia="he-IL"/>
        </w:rPr>
      </w:pPr>
      <w:bookmarkStart w:id="14623" w:name="_ETM_Q27_265000"/>
      <w:bookmarkEnd w:id="14623"/>
    </w:p>
    <w:p w:rsidR="004C3490" w:rsidRDefault="004C3490" w:rsidP="00340E3B">
      <w:pPr>
        <w:pStyle w:val="-"/>
        <w:rPr>
          <w:rtl/>
        </w:rPr>
      </w:pPr>
      <w:bookmarkStart w:id="14624" w:name="ET_speakercontinue_5726_22"/>
      <w:r w:rsidRPr="005865C7">
        <w:rPr>
          <w:rStyle w:val="TagStyle"/>
          <w:rtl/>
        </w:rPr>
        <w:t xml:space="preserve"> &lt;&lt; דובר_המשך &gt;&gt;</w:t>
      </w:r>
      <w:r w:rsidRPr="007A342C">
        <w:rPr>
          <w:rStyle w:val="TagStyle"/>
          <w:rtl/>
        </w:rPr>
        <w:t xml:space="preserve"> </w:t>
      </w:r>
      <w:r>
        <w:rPr>
          <w:rtl/>
        </w:rPr>
        <w:t>ינון אזולאי (ש"ס):</w:t>
      </w:r>
      <w:r w:rsidRPr="007A342C">
        <w:rPr>
          <w:rStyle w:val="TagStyle"/>
          <w:rtl/>
        </w:rPr>
        <w:t xml:space="preserve"> </w:t>
      </w:r>
      <w:r w:rsidRPr="005865C7">
        <w:rPr>
          <w:rStyle w:val="TagStyle"/>
          <w:rtl/>
        </w:rPr>
        <w:t>&lt;&lt; דובר_המשך &gt;&gt;</w:t>
      </w:r>
      <w:r>
        <w:rPr>
          <w:rStyle w:val="TagStyle"/>
          <w:rtl/>
        </w:rPr>
        <w:t xml:space="preserve"> </w:t>
      </w:r>
      <w:bookmarkEnd w:id="14624"/>
    </w:p>
    <w:p w:rsidR="004C3490" w:rsidRDefault="004C3490" w:rsidP="005429A2">
      <w:pPr>
        <w:rPr>
          <w:rtl/>
          <w:lang w:eastAsia="he-IL"/>
        </w:rPr>
      </w:pPr>
    </w:p>
    <w:p w:rsidR="004C3490" w:rsidRDefault="004C3490" w:rsidP="000A49A8">
      <w:pPr>
        <w:rPr>
          <w:rtl/>
        </w:rPr>
      </w:pPr>
      <w:bookmarkStart w:id="14625" w:name="_ETM_Q27_270000"/>
      <w:bookmarkStart w:id="14626" w:name="_ETM_Q27_267000"/>
      <w:bookmarkEnd w:id="14625"/>
      <w:bookmarkEnd w:id="14626"/>
      <w:r>
        <w:rPr>
          <w:rtl/>
        </w:rPr>
        <w:t xml:space="preserve">אני </w:t>
      </w:r>
      <w:bookmarkStart w:id="14627" w:name="_ETM_Q27_268929"/>
      <w:bookmarkEnd w:id="14627"/>
      <w:r>
        <w:rPr>
          <w:rtl/>
        </w:rPr>
        <w:t>אשמח</w:t>
      </w:r>
      <w:r>
        <w:rPr>
          <w:rFonts w:hint="cs"/>
          <w:rtl/>
        </w:rPr>
        <w:t>.</w:t>
      </w:r>
      <w:r>
        <w:rPr>
          <w:rtl/>
        </w:rPr>
        <w:t xml:space="preserve"> </w:t>
      </w:r>
      <w:bookmarkStart w:id="14628" w:name="_ETM_Q27_269490"/>
      <w:bookmarkEnd w:id="14628"/>
      <w:r>
        <w:rPr>
          <w:rtl/>
        </w:rPr>
        <w:t xml:space="preserve">אבל </w:t>
      </w:r>
      <w:bookmarkStart w:id="14629" w:name="_ETM_Q27_269909"/>
      <w:bookmarkEnd w:id="14629"/>
      <w:r>
        <w:rPr>
          <w:rtl/>
        </w:rPr>
        <w:t>באמת</w:t>
      </w:r>
      <w:r>
        <w:rPr>
          <w:rFonts w:hint="cs"/>
          <w:rtl/>
        </w:rPr>
        <w:t>,</w:t>
      </w:r>
      <w:r>
        <w:rPr>
          <w:rtl/>
        </w:rPr>
        <w:t xml:space="preserve"> </w:t>
      </w:r>
      <w:bookmarkStart w:id="14630" w:name="_ETM_Q27_270240"/>
      <w:bookmarkEnd w:id="14630"/>
      <w:r>
        <w:rPr>
          <w:rtl/>
        </w:rPr>
        <w:t xml:space="preserve">בשביל </w:t>
      </w:r>
      <w:bookmarkStart w:id="14631" w:name="_ETM_Q27_270479"/>
      <w:bookmarkEnd w:id="14631"/>
      <w:r>
        <w:rPr>
          <w:rtl/>
        </w:rPr>
        <w:t>לדעת</w:t>
      </w:r>
      <w:bookmarkStart w:id="14632" w:name="_ETM_Q27_270689"/>
      <w:bookmarkStart w:id="14633" w:name="_ETM_Q27_271319"/>
      <w:bookmarkEnd w:id="14632"/>
      <w:bookmarkEnd w:id="14633"/>
      <w:r>
        <w:rPr>
          <w:rFonts w:hint="cs"/>
          <w:rtl/>
        </w:rPr>
        <w:t xml:space="preserve"> </w:t>
      </w:r>
      <w:r>
        <w:rPr>
          <w:rtl/>
        </w:rPr>
        <w:t xml:space="preserve">מה </w:t>
      </w:r>
      <w:bookmarkStart w:id="14634" w:name="_ETM_Q27_271530"/>
      <w:bookmarkEnd w:id="14634"/>
      <w:r>
        <w:rPr>
          <w:rtl/>
        </w:rPr>
        <w:t xml:space="preserve">באמת </w:t>
      </w:r>
      <w:bookmarkStart w:id="14635" w:name="_ETM_Q27_271799"/>
      <w:bookmarkEnd w:id="14635"/>
      <w:r>
        <w:rPr>
          <w:rtl/>
        </w:rPr>
        <w:t xml:space="preserve">צריך </w:t>
      </w:r>
      <w:bookmarkStart w:id="14636" w:name="_ETM_Q27_272040"/>
      <w:bookmarkEnd w:id="14636"/>
      <w:r>
        <w:rPr>
          <w:rtl/>
        </w:rPr>
        <w:t xml:space="preserve">לעשות </w:t>
      </w:r>
      <w:bookmarkStart w:id="14637" w:name="_ETM_Q27_272280"/>
      <w:bookmarkEnd w:id="14637"/>
      <w:r>
        <w:rPr>
          <w:rtl/>
        </w:rPr>
        <w:t>למענם</w:t>
      </w:r>
      <w:r>
        <w:rPr>
          <w:rFonts w:hint="cs"/>
          <w:rtl/>
        </w:rPr>
        <w:t>,</w:t>
      </w:r>
      <w:r>
        <w:rPr>
          <w:rtl/>
        </w:rPr>
        <w:t xml:space="preserve"> </w:t>
      </w:r>
      <w:bookmarkStart w:id="14638" w:name="_ETM_Q27_272759"/>
      <w:bookmarkEnd w:id="14638"/>
      <w:r>
        <w:rPr>
          <w:rtl/>
        </w:rPr>
        <w:t xml:space="preserve">הם </w:t>
      </w:r>
      <w:bookmarkStart w:id="14639" w:name="_ETM_Q27_273209"/>
      <w:bookmarkEnd w:id="14639"/>
      <w:r>
        <w:rPr>
          <w:rtl/>
        </w:rPr>
        <w:t xml:space="preserve">עשו </w:t>
      </w:r>
      <w:bookmarkStart w:id="14640" w:name="_ETM_Q27_273450"/>
      <w:bookmarkEnd w:id="14640"/>
      <w:r>
        <w:rPr>
          <w:rtl/>
        </w:rPr>
        <w:t xml:space="preserve">שם </w:t>
      </w:r>
      <w:bookmarkStart w:id="14641" w:name="_ETM_Q27_273659"/>
      <w:bookmarkEnd w:id="14641"/>
      <w:r>
        <w:rPr>
          <w:rtl/>
        </w:rPr>
        <w:t>ביקור</w:t>
      </w:r>
      <w:r>
        <w:rPr>
          <w:rFonts w:hint="cs"/>
          <w:rtl/>
        </w:rPr>
        <w:t xml:space="preserve"> </w:t>
      </w:r>
      <w:r>
        <w:rPr>
          <w:rFonts w:hint="eastAsia"/>
        </w:rPr>
        <w:t>–</w:t>
      </w:r>
      <w:r>
        <w:rPr>
          <w:rtl/>
        </w:rPr>
        <w:t xml:space="preserve"> </w:t>
      </w:r>
      <w:bookmarkStart w:id="14642" w:name="_ETM_Q27_274350"/>
      <w:bookmarkEnd w:id="14642"/>
      <w:r>
        <w:rPr>
          <w:rtl/>
        </w:rPr>
        <w:t xml:space="preserve">אתה </w:t>
      </w:r>
      <w:bookmarkStart w:id="14643" w:name="_ETM_Q27_274500"/>
      <w:bookmarkEnd w:id="14643"/>
      <w:r>
        <w:rPr>
          <w:rtl/>
        </w:rPr>
        <w:t>יודע</w:t>
      </w:r>
      <w:r>
        <w:rPr>
          <w:rFonts w:hint="cs"/>
          <w:rtl/>
        </w:rPr>
        <w:t>,</w:t>
      </w:r>
      <w:r>
        <w:rPr>
          <w:rtl/>
        </w:rPr>
        <w:t xml:space="preserve"> </w:t>
      </w:r>
      <w:bookmarkStart w:id="14644" w:name="_ETM_Q27_274649"/>
      <w:bookmarkStart w:id="14645" w:name="_ETM_Q27_274860"/>
      <w:bookmarkEnd w:id="14644"/>
      <w:bookmarkEnd w:id="14645"/>
      <w:r>
        <w:rPr>
          <w:rtl/>
        </w:rPr>
        <w:t xml:space="preserve">פעם </w:t>
      </w:r>
      <w:bookmarkStart w:id="14646" w:name="_ETM_Q27_275069"/>
      <w:bookmarkEnd w:id="14646"/>
      <w:r w:rsidR="000A49A8">
        <w:rPr>
          <w:rFonts w:hint="cs"/>
          <w:rtl/>
        </w:rPr>
        <w:t xml:space="preserve">ב- </w:t>
      </w:r>
      <w:r>
        <w:rPr>
          <w:rFonts w:hint="cs"/>
          <w:rtl/>
        </w:rPr>
        <w:t xml:space="preserve">אני </w:t>
      </w:r>
      <w:r>
        <w:rPr>
          <w:rtl/>
        </w:rPr>
        <w:t xml:space="preserve">מדבר </w:t>
      </w:r>
      <w:bookmarkStart w:id="14647" w:name="_ETM_Q27_275369"/>
      <w:bookmarkEnd w:id="14647"/>
      <w:r>
        <w:rPr>
          <w:rtl/>
        </w:rPr>
        <w:t xml:space="preserve">עם </w:t>
      </w:r>
      <w:bookmarkStart w:id="14648" w:name="_ETM_Q27_275430"/>
      <w:bookmarkStart w:id="14649" w:name="_ETM_Q27_275640"/>
      <w:bookmarkEnd w:id="14648"/>
      <w:bookmarkEnd w:id="14649"/>
      <w:r>
        <w:rPr>
          <w:rFonts w:hint="cs"/>
          <w:rtl/>
        </w:rPr>
        <w:t xml:space="preserve">ארבל, </w:t>
      </w:r>
      <w:r>
        <w:rPr>
          <w:rtl/>
        </w:rPr>
        <w:t xml:space="preserve">אנחנו </w:t>
      </w:r>
      <w:bookmarkStart w:id="14650" w:name="_ETM_Q27_275819"/>
      <w:bookmarkEnd w:id="14650"/>
      <w:r>
        <w:rPr>
          <w:rtl/>
        </w:rPr>
        <w:t xml:space="preserve">לא </w:t>
      </w:r>
      <w:bookmarkStart w:id="14651" w:name="_ETM_Q27_275909"/>
      <w:bookmarkEnd w:id="14651"/>
      <w:r>
        <w:rPr>
          <w:rtl/>
        </w:rPr>
        <w:t xml:space="preserve">כאלה </w:t>
      </w:r>
      <w:bookmarkStart w:id="14652" w:name="_ETM_Q27_276149"/>
      <w:bookmarkEnd w:id="14652"/>
      <w:r>
        <w:rPr>
          <w:rtl/>
        </w:rPr>
        <w:t xml:space="preserve">חברים </w:t>
      </w:r>
      <w:bookmarkStart w:id="14653" w:name="_ETM_Q27_276420"/>
      <w:bookmarkEnd w:id="14653"/>
      <w:r>
        <w:rPr>
          <w:rtl/>
        </w:rPr>
        <w:t>טובים</w:t>
      </w:r>
      <w:r>
        <w:rPr>
          <w:rFonts w:hint="cs"/>
          <w:rtl/>
        </w:rPr>
        <w:t>,</w:t>
      </w:r>
      <w:r>
        <w:rPr>
          <w:rtl/>
        </w:rPr>
        <w:t xml:space="preserve"> </w:t>
      </w:r>
      <w:bookmarkStart w:id="14654" w:name="_ETM_Q27_277299"/>
      <w:bookmarkEnd w:id="14654"/>
      <w:r>
        <w:rPr>
          <w:rtl/>
        </w:rPr>
        <w:t xml:space="preserve">והוא </w:t>
      </w:r>
      <w:bookmarkStart w:id="14655" w:name="_ETM_Q27_277509"/>
      <w:bookmarkEnd w:id="14655"/>
      <w:r>
        <w:rPr>
          <w:rtl/>
        </w:rPr>
        <w:t xml:space="preserve">מספר </w:t>
      </w:r>
      <w:bookmarkStart w:id="14656" w:name="_ETM_Q27_277900"/>
      <w:bookmarkEnd w:id="14656"/>
      <w:r>
        <w:rPr>
          <w:rtl/>
        </w:rPr>
        <w:t xml:space="preserve">לי </w:t>
      </w:r>
      <w:bookmarkStart w:id="14657" w:name="_ETM_Q27_278500"/>
      <w:bookmarkEnd w:id="14657"/>
      <w:r>
        <w:rPr>
          <w:rFonts w:hint="cs"/>
          <w:rtl/>
        </w:rPr>
        <w:t>ש</w:t>
      </w:r>
      <w:r>
        <w:rPr>
          <w:rtl/>
        </w:rPr>
        <w:t>במעברים</w:t>
      </w:r>
      <w:bookmarkStart w:id="14658" w:name="_ETM_Q27_279959"/>
      <w:bookmarkStart w:id="14659" w:name="_ETM_Q27_280110"/>
      <w:bookmarkEnd w:id="14658"/>
      <w:bookmarkEnd w:id="14659"/>
      <w:r>
        <w:rPr>
          <w:rFonts w:hint="cs"/>
          <w:rtl/>
        </w:rPr>
        <w:t xml:space="preserve">, </w:t>
      </w:r>
      <w:r>
        <w:rPr>
          <w:rtl/>
        </w:rPr>
        <w:t xml:space="preserve">במיטות </w:t>
      </w:r>
      <w:bookmarkStart w:id="14660" w:name="_ETM_Q27_281100"/>
      <w:bookmarkEnd w:id="14660"/>
      <w:r>
        <w:rPr>
          <w:rtl/>
        </w:rPr>
        <w:t xml:space="preserve">של </w:t>
      </w:r>
      <w:bookmarkStart w:id="14661" w:name="_ETM_Q27_281610"/>
      <w:bookmarkEnd w:id="14661"/>
      <w:r>
        <w:rPr>
          <w:rFonts w:hint="cs"/>
          <w:rtl/>
        </w:rPr>
        <w:t>ה</w:t>
      </w:r>
      <w:r>
        <w:rPr>
          <w:rtl/>
        </w:rPr>
        <w:t>אסירים</w:t>
      </w:r>
      <w:r>
        <w:rPr>
          <w:rFonts w:hint="cs"/>
          <w:rtl/>
        </w:rPr>
        <w:t>,</w:t>
      </w:r>
      <w:r>
        <w:rPr>
          <w:rtl/>
        </w:rPr>
        <w:t xml:space="preserve"> </w:t>
      </w:r>
      <w:bookmarkStart w:id="14662" w:name="_ETM_Q27_282209"/>
      <w:bookmarkEnd w:id="14662"/>
      <w:r>
        <w:rPr>
          <w:rtl/>
        </w:rPr>
        <w:t>הי</w:t>
      </w:r>
      <w:r>
        <w:rPr>
          <w:rFonts w:hint="cs"/>
          <w:rtl/>
        </w:rPr>
        <w:t>ו</w:t>
      </w:r>
      <w:bookmarkStart w:id="14663" w:name="_ETM_Q27_283110"/>
      <w:bookmarkStart w:id="14664" w:name="_ETM_Q27_283000"/>
      <w:bookmarkStart w:id="14665" w:name="_ETM_Q27_283680"/>
      <w:bookmarkEnd w:id="14663"/>
      <w:bookmarkEnd w:id="14664"/>
      <w:bookmarkEnd w:id="14665"/>
      <w:r>
        <w:rPr>
          <w:rtl/>
        </w:rPr>
        <w:t xml:space="preserve"> </w:t>
      </w:r>
      <w:bookmarkStart w:id="14666" w:name="_ETM_Q27_284100"/>
      <w:bookmarkEnd w:id="14666"/>
      <w:proofErr w:type="spellStart"/>
      <w:r>
        <w:rPr>
          <w:rFonts w:hint="cs"/>
          <w:rtl/>
        </w:rPr>
        <w:t>בקבקים</w:t>
      </w:r>
      <w:proofErr w:type="spellEnd"/>
      <w:r>
        <w:rPr>
          <w:rFonts w:hint="cs"/>
          <w:rtl/>
        </w:rPr>
        <w:t>, פשפשים, מה שנקרא</w:t>
      </w:r>
      <w:bookmarkStart w:id="14667" w:name="_ETM_Q27_284700"/>
      <w:bookmarkStart w:id="14668" w:name="_ETM_Q27_284789"/>
      <w:bookmarkEnd w:id="14667"/>
      <w:bookmarkEnd w:id="14668"/>
      <w:r>
        <w:rPr>
          <w:rFonts w:hint="cs"/>
          <w:rtl/>
        </w:rPr>
        <w:t>.</w:t>
      </w:r>
      <w:r>
        <w:rPr>
          <w:rtl/>
        </w:rPr>
        <w:t xml:space="preserve"> </w:t>
      </w:r>
      <w:bookmarkStart w:id="14669" w:name="_ETM_Q27_285859"/>
      <w:bookmarkEnd w:id="14669"/>
      <w:r>
        <w:rPr>
          <w:rtl/>
        </w:rPr>
        <w:t xml:space="preserve">אני </w:t>
      </w:r>
      <w:bookmarkStart w:id="14670" w:name="_ETM_Q27_286429"/>
      <w:bookmarkEnd w:id="14670"/>
      <w:r>
        <w:rPr>
          <w:rtl/>
        </w:rPr>
        <w:t xml:space="preserve">חושב </w:t>
      </w:r>
      <w:bookmarkStart w:id="14671" w:name="_ETM_Q27_286850"/>
      <w:bookmarkEnd w:id="14671"/>
      <w:r>
        <w:rPr>
          <w:rtl/>
        </w:rPr>
        <w:t>ש</w:t>
      </w:r>
      <w:bookmarkStart w:id="14672" w:name="_ETM_Q27_287570"/>
      <w:bookmarkEnd w:id="14672"/>
      <w:r>
        <w:rPr>
          <w:rtl/>
        </w:rPr>
        <w:t xml:space="preserve">לא </w:t>
      </w:r>
      <w:bookmarkStart w:id="14673" w:name="_ETM_Q27_287840"/>
      <w:bookmarkEnd w:id="14673"/>
      <w:r>
        <w:rPr>
          <w:rtl/>
        </w:rPr>
        <w:t xml:space="preserve">ראוי </w:t>
      </w:r>
      <w:bookmarkStart w:id="14674" w:name="_ETM_Q27_289039"/>
      <w:bookmarkEnd w:id="14674"/>
      <w:r w:rsidR="005429A2">
        <w:rPr>
          <w:rFonts w:hint="cs"/>
          <w:rtl/>
        </w:rPr>
        <w:t>– –</w:t>
      </w:r>
    </w:p>
    <w:p w:rsidR="004C3490" w:rsidRDefault="004C3490" w:rsidP="00340E3B">
      <w:pPr>
        <w:rPr>
          <w:rtl/>
        </w:rPr>
      </w:pPr>
      <w:bookmarkStart w:id="14675" w:name="_ETM_Q27_289000"/>
      <w:bookmarkEnd w:id="14675"/>
    </w:p>
    <w:p w:rsidR="004C3490" w:rsidRDefault="004C3490" w:rsidP="00340E3B">
      <w:pPr>
        <w:pStyle w:val="af6"/>
        <w:keepNext/>
        <w:rPr>
          <w:rtl/>
        </w:rPr>
      </w:pPr>
      <w:r w:rsidRPr="00BF03F7">
        <w:rPr>
          <w:rStyle w:val="TagStyle"/>
          <w:rtl/>
        </w:rPr>
        <w:t xml:space="preserve"> &lt;&lt; יור &gt;&gt; </w:t>
      </w:r>
      <w:r>
        <w:rPr>
          <w:rtl/>
        </w:rPr>
        <w:t>היו"ר מיקי חיימוביץ':</w:t>
      </w:r>
      <w:r w:rsidRPr="00BF03F7">
        <w:rPr>
          <w:rStyle w:val="TagStyle"/>
          <w:rtl/>
        </w:rPr>
        <w:t xml:space="preserve"> &lt;&lt; יור &gt;&gt;</w:t>
      </w:r>
      <w:r>
        <w:rPr>
          <w:rtl/>
        </w:rPr>
        <w:t xml:space="preserve"> </w:t>
      </w:r>
    </w:p>
    <w:p w:rsidR="004C3490" w:rsidRDefault="004C3490" w:rsidP="005429A2">
      <w:pPr>
        <w:rPr>
          <w:rtl/>
        </w:rPr>
      </w:pPr>
    </w:p>
    <w:p w:rsidR="004C3490" w:rsidRDefault="004C3490" w:rsidP="00340E3B">
      <w:pPr>
        <w:rPr>
          <w:rtl/>
        </w:rPr>
      </w:pPr>
      <w:bookmarkStart w:id="14676" w:name="_ETM_Q27_284000"/>
      <w:bookmarkEnd w:id="14676"/>
      <w:r>
        <w:rPr>
          <w:rFonts w:hint="cs"/>
          <w:rtl/>
        </w:rPr>
        <w:t>נכון.</w:t>
      </w:r>
    </w:p>
    <w:p w:rsidR="004C3490" w:rsidRDefault="004C3490" w:rsidP="00340E3B">
      <w:pPr>
        <w:rPr>
          <w:rtl/>
        </w:rPr>
      </w:pPr>
      <w:bookmarkStart w:id="14677" w:name="_ETM_Q27_287000"/>
      <w:bookmarkEnd w:id="14677"/>
    </w:p>
    <w:p w:rsidR="004C3490" w:rsidRDefault="004C3490" w:rsidP="00340E3B">
      <w:pPr>
        <w:pStyle w:val="-"/>
        <w:keepNext/>
        <w:rPr>
          <w:rtl/>
        </w:rPr>
      </w:pPr>
      <w:bookmarkStart w:id="14678" w:name="ET_speakercontinue_5726_24"/>
      <w:r w:rsidRPr="00BF03F7">
        <w:rPr>
          <w:rStyle w:val="TagStyle"/>
          <w:rtl/>
        </w:rPr>
        <w:t xml:space="preserve"> &lt;&lt; דובר_המשך &gt;&gt; </w:t>
      </w:r>
      <w:r>
        <w:rPr>
          <w:rtl/>
        </w:rPr>
        <w:t>ינון אזולאי (ש"ס):</w:t>
      </w:r>
      <w:r w:rsidRPr="00BF03F7">
        <w:rPr>
          <w:rStyle w:val="TagStyle"/>
          <w:rtl/>
        </w:rPr>
        <w:t xml:space="preserve"> &lt;&lt; דובר_המשך &gt;&gt;</w:t>
      </w:r>
      <w:r>
        <w:rPr>
          <w:rtl/>
        </w:rPr>
        <w:t xml:space="preserve"> </w:t>
      </w:r>
      <w:bookmarkEnd w:id="14678"/>
    </w:p>
    <w:p w:rsidR="004C3490" w:rsidRDefault="004C3490" w:rsidP="005429A2">
      <w:pPr>
        <w:rPr>
          <w:rtl/>
        </w:rPr>
      </w:pPr>
    </w:p>
    <w:p w:rsidR="004C3490" w:rsidRDefault="005429A2" w:rsidP="00D20415">
      <w:pPr>
        <w:rPr>
          <w:rtl/>
        </w:rPr>
      </w:pPr>
      <w:bookmarkStart w:id="14679" w:name="_ETM_Q27_288000"/>
      <w:bookmarkEnd w:id="14679"/>
      <w:r>
        <w:rPr>
          <w:rFonts w:hint="cs"/>
          <w:rtl/>
        </w:rPr>
        <w:t>– –</w:t>
      </w:r>
      <w:r w:rsidR="004C3490">
        <w:rPr>
          <w:rFonts w:hint="cs"/>
          <w:rtl/>
        </w:rPr>
        <w:t xml:space="preserve"> </w:t>
      </w:r>
      <w:r w:rsidR="004C3490">
        <w:rPr>
          <w:rtl/>
        </w:rPr>
        <w:t>ל</w:t>
      </w:r>
      <w:bookmarkStart w:id="14680" w:name="_ETM_Q27_289399"/>
      <w:bookmarkEnd w:id="14680"/>
      <w:r w:rsidR="004C3490">
        <w:rPr>
          <w:rtl/>
        </w:rPr>
        <w:t xml:space="preserve">שום </w:t>
      </w:r>
      <w:bookmarkStart w:id="14681" w:name="_ETM_Q27_289670"/>
      <w:bookmarkEnd w:id="14681"/>
      <w:r w:rsidR="004C3490">
        <w:rPr>
          <w:rtl/>
        </w:rPr>
        <w:t xml:space="preserve">אדם </w:t>
      </w:r>
      <w:bookmarkStart w:id="14682" w:name="_ETM_Q27_290060"/>
      <w:bookmarkEnd w:id="14682"/>
      <w:r w:rsidR="004C3490">
        <w:rPr>
          <w:rtl/>
        </w:rPr>
        <w:t xml:space="preserve">להיות </w:t>
      </w:r>
      <w:bookmarkStart w:id="14683" w:name="_ETM_Q27_290329"/>
      <w:bookmarkEnd w:id="14683"/>
      <w:r w:rsidR="004C3490">
        <w:rPr>
          <w:rtl/>
        </w:rPr>
        <w:t xml:space="preserve">במקום </w:t>
      </w:r>
      <w:bookmarkStart w:id="14684" w:name="_ETM_Q27_290570"/>
      <w:bookmarkEnd w:id="14684"/>
      <w:r w:rsidR="004C3490">
        <w:rPr>
          <w:rtl/>
        </w:rPr>
        <w:t>כזה</w:t>
      </w:r>
      <w:r w:rsidR="004C3490">
        <w:rPr>
          <w:rFonts w:hint="cs"/>
          <w:rtl/>
        </w:rPr>
        <w:t>,</w:t>
      </w:r>
      <w:r w:rsidR="004C3490">
        <w:rPr>
          <w:rtl/>
        </w:rPr>
        <w:t xml:space="preserve"> </w:t>
      </w:r>
      <w:bookmarkStart w:id="14685" w:name="_ETM_Q27_290719"/>
      <w:bookmarkEnd w:id="14685"/>
      <w:r w:rsidR="004C3490">
        <w:rPr>
          <w:rtl/>
        </w:rPr>
        <w:t xml:space="preserve">ולא </w:t>
      </w:r>
      <w:bookmarkStart w:id="14686" w:name="_ETM_Q27_290840"/>
      <w:bookmarkEnd w:id="14686"/>
      <w:r w:rsidR="004C3490">
        <w:rPr>
          <w:rtl/>
        </w:rPr>
        <w:t xml:space="preserve">משנה </w:t>
      </w:r>
      <w:bookmarkStart w:id="14687" w:name="_ETM_Q27_291079"/>
      <w:bookmarkEnd w:id="14687"/>
      <w:r w:rsidR="004C3490">
        <w:rPr>
          <w:rtl/>
        </w:rPr>
        <w:t xml:space="preserve">באיזה </w:t>
      </w:r>
      <w:bookmarkStart w:id="14688" w:name="_ETM_Q27_291259"/>
      <w:bookmarkEnd w:id="14688"/>
      <w:r w:rsidR="004C3490">
        <w:rPr>
          <w:rtl/>
        </w:rPr>
        <w:t xml:space="preserve">מצב </w:t>
      </w:r>
      <w:bookmarkStart w:id="14689" w:name="_ETM_Q27_291530"/>
      <w:bookmarkEnd w:id="14689"/>
      <w:r w:rsidR="004C3490">
        <w:rPr>
          <w:rtl/>
        </w:rPr>
        <w:t>הוא</w:t>
      </w:r>
      <w:r w:rsidR="004C3490">
        <w:rPr>
          <w:rFonts w:hint="cs"/>
          <w:rtl/>
        </w:rPr>
        <w:t>,</w:t>
      </w:r>
      <w:r w:rsidR="004C3490">
        <w:rPr>
          <w:rtl/>
        </w:rPr>
        <w:t xml:space="preserve"> </w:t>
      </w:r>
      <w:bookmarkStart w:id="14690" w:name="_ETM_Q27_291590"/>
      <w:bookmarkEnd w:id="14690"/>
      <w:r w:rsidR="004C3490">
        <w:rPr>
          <w:rtl/>
        </w:rPr>
        <w:t xml:space="preserve">באיזה </w:t>
      </w:r>
      <w:bookmarkStart w:id="14691" w:name="_ETM_Q27_291979"/>
      <w:bookmarkEnd w:id="14691"/>
      <w:r w:rsidR="004C3490">
        <w:rPr>
          <w:rtl/>
        </w:rPr>
        <w:t xml:space="preserve">עונש </w:t>
      </w:r>
      <w:bookmarkStart w:id="14692" w:name="_ETM_Q27_292280"/>
      <w:bookmarkEnd w:id="14692"/>
      <w:r w:rsidR="004C3490">
        <w:rPr>
          <w:rtl/>
        </w:rPr>
        <w:t>הוא</w:t>
      </w:r>
      <w:r w:rsidR="004C3490">
        <w:rPr>
          <w:rFonts w:hint="cs"/>
          <w:rtl/>
        </w:rPr>
        <w:t xml:space="preserve">. </w:t>
      </w:r>
      <w:bookmarkStart w:id="14693" w:name="_ETM_Q27_291000"/>
      <w:bookmarkStart w:id="14694" w:name="_ETM_Q27_294000"/>
      <w:bookmarkStart w:id="14695" w:name="_ETM_Q27_292960"/>
      <w:bookmarkEnd w:id="14693"/>
      <w:bookmarkEnd w:id="14694"/>
      <w:bookmarkEnd w:id="14695"/>
      <w:r w:rsidR="004C3490">
        <w:rPr>
          <w:rFonts w:hint="cs"/>
          <w:rtl/>
        </w:rPr>
        <w:t>ה</w:t>
      </w:r>
      <w:r w:rsidR="004C3490">
        <w:rPr>
          <w:rtl/>
        </w:rPr>
        <w:t xml:space="preserve">אם </w:t>
      </w:r>
      <w:bookmarkStart w:id="14696" w:name="_ETM_Q27_293200"/>
      <w:bookmarkEnd w:id="14696"/>
      <w:r w:rsidR="004C3490">
        <w:rPr>
          <w:rtl/>
        </w:rPr>
        <w:t xml:space="preserve">אתה </w:t>
      </w:r>
      <w:bookmarkStart w:id="14697" w:name="_ETM_Q27_293410"/>
      <w:bookmarkEnd w:id="14697"/>
      <w:r w:rsidR="004C3490">
        <w:rPr>
          <w:rtl/>
        </w:rPr>
        <w:t xml:space="preserve">מודע </w:t>
      </w:r>
      <w:bookmarkStart w:id="14698" w:name="_ETM_Q27_293710"/>
      <w:bookmarkEnd w:id="14698"/>
      <w:r w:rsidR="004C3490">
        <w:rPr>
          <w:rtl/>
        </w:rPr>
        <w:t>לכך</w:t>
      </w:r>
      <w:r w:rsidR="004C3490">
        <w:rPr>
          <w:rFonts w:hint="cs"/>
          <w:rtl/>
        </w:rPr>
        <w:t>?</w:t>
      </w:r>
      <w:r w:rsidR="004C3490">
        <w:rPr>
          <w:rtl/>
        </w:rPr>
        <w:t xml:space="preserve"> </w:t>
      </w:r>
      <w:bookmarkStart w:id="14699" w:name="_ETM_Q27_293920"/>
      <w:bookmarkEnd w:id="14699"/>
      <w:r w:rsidR="004C3490">
        <w:rPr>
          <w:rFonts w:hint="cs"/>
          <w:rtl/>
        </w:rPr>
        <w:t>ה</w:t>
      </w:r>
      <w:r w:rsidR="004C3490">
        <w:rPr>
          <w:rtl/>
        </w:rPr>
        <w:t xml:space="preserve">אם </w:t>
      </w:r>
      <w:bookmarkStart w:id="14700" w:name="_ETM_Q27_294100"/>
      <w:bookmarkEnd w:id="14700"/>
      <w:r w:rsidR="004C3490">
        <w:rPr>
          <w:rtl/>
        </w:rPr>
        <w:t xml:space="preserve">אתם </w:t>
      </w:r>
      <w:bookmarkStart w:id="14701" w:name="_ETM_Q27_294310"/>
      <w:bookmarkEnd w:id="14701"/>
      <w:r w:rsidR="004C3490">
        <w:rPr>
          <w:rtl/>
        </w:rPr>
        <w:t xml:space="preserve">עושים </w:t>
      </w:r>
      <w:bookmarkStart w:id="14702" w:name="_ETM_Q27_294640"/>
      <w:bookmarkEnd w:id="14702"/>
      <w:r w:rsidR="004C3490">
        <w:rPr>
          <w:rtl/>
        </w:rPr>
        <w:t xml:space="preserve">מאמצים </w:t>
      </w:r>
      <w:bookmarkStart w:id="14703" w:name="_ETM_Q27_295060"/>
      <w:bookmarkEnd w:id="14703"/>
      <w:r w:rsidR="004C3490">
        <w:rPr>
          <w:rtl/>
        </w:rPr>
        <w:t xml:space="preserve">כדי </w:t>
      </w:r>
      <w:bookmarkStart w:id="14704" w:name="_ETM_Q27_295270"/>
      <w:bookmarkEnd w:id="14704"/>
      <w:r w:rsidR="004C3490">
        <w:rPr>
          <w:rtl/>
        </w:rPr>
        <w:t xml:space="preserve">שדברים </w:t>
      </w:r>
      <w:bookmarkStart w:id="14705" w:name="_ETM_Q27_295570"/>
      <w:bookmarkEnd w:id="14705"/>
      <w:r w:rsidR="004C3490">
        <w:rPr>
          <w:rtl/>
        </w:rPr>
        <w:t xml:space="preserve">כאלה </w:t>
      </w:r>
      <w:bookmarkStart w:id="14706" w:name="_ETM_Q27_295780"/>
      <w:bookmarkEnd w:id="14706"/>
      <w:r w:rsidR="004C3490">
        <w:rPr>
          <w:rtl/>
        </w:rPr>
        <w:t xml:space="preserve">לא </w:t>
      </w:r>
      <w:bookmarkStart w:id="14707" w:name="_ETM_Q27_295870"/>
      <w:bookmarkEnd w:id="14707"/>
      <w:r w:rsidR="004C3490">
        <w:rPr>
          <w:rtl/>
        </w:rPr>
        <w:t xml:space="preserve">יישנו </w:t>
      </w:r>
      <w:bookmarkStart w:id="14708" w:name="_ETM_Q27_296440"/>
      <w:bookmarkEnd w:id="14708"/>
      <w:proofErr w:type="spellStart"/>
      <w:r w:rsidR="004C3490">
        <w:rPr>
          <w:rtl/>
        </w:rPr>
        <w:t>במיידי</w:t>
      </w:r>
      <w:proofErr w:type="spellEnd"/>
      <w:r w:rsidR="004C3490">
        <w:rPr>
          <w:rFonts w:hint="cs"/>
          <w:rtl/>
        </w:rPr>
        <w:t>?</w:t>
      </w:r>
    </w:p>
    <w:p w:rsidR="004C3490" w:rsidRDefault="004C3490" w:rsidP="00340E3B">
      <w:pPr>
        <w:rPr>
          <w:rtl/>
        </w:rPr>
      </w:pPr>
      <w:bookmarkStart w:id="14709" w:name="_ETM_Q27_295000"/>
      <w:bookmarkEnd w:id="14709"/>
    </w:p>
    <w:p w:rsidR="004C3490" w:rsidRDefault="004C3490" w:rsidP="00340E3B">
      <w:pPr>
        <w:pStyle w:val="-"/>
        <w:keepNext/>
        <w:rPr>
          <w:rtl/>
        </w:rPr>
      </w:pPr>
      <w:bookmarkStart w:id="14710" w:name="ET_speakercontinue_5968_28"/>
      <w:r w:rsidRPr="00BF03F7">
        <w:rPr>
          <w:rStyle w:val="TagStyle"/>
          <w:rtl/>
        </w:rPr>
        <w:t xml:space="preserve"> &lt;&lt; דובר_המשך &gt;&gt; </w:t>
      </w:r>
      <w:r>
        <w:rPr>
          <w:rtl/>
        </w:rPr>
        <w:t>השר לביטחון הפנים אמיר אוחנה:</w:t>
      </w:r>
      <w:r w:rsidRPr="00BF03F7">
        <w:rPr>
          <w:rStyle w:val="TagStyle"/>
          <w:rtl/>
        </w:rPr>
        <w:t xml:space="preserve"> &lt;&lt; דובר_המשך &gt;&gt;</w:t>
      </w:r>
      <w:r>
        <w:rPr>
          <w:rtl/>
        </w:rPr>
        <w:t xml:space="preserve"> </w:t>
      </w:r>
      <w:bookmarkEnd w:id="14710"/>
    </w:p>
    <w:p w:rsidR="004C3490" w:rsidRDefault="004C3490" w:rsidP="005429A2">
      <w:pPr>
        <w:rPr>
          <w:rtl/>
        </w:rPr>
      </w:pPr>
    </w:p>
    <w:p w:rsidR="004C3490" w:rsidRDefault="004C3490" w:rsidP="00340E3B">
      <w:pPr>
        <w:rPr>
          <w:rtl/>
        </w:rPr>
      </w:pPr>
      <w:bookmarkStart w:id="14711" w:name="_ETM_Q27_300000"/>
      <w:bookmarkStart w:id="14712" w:name="_ETM_Q27_297960"/>
      <w:bookmarkEnd w:id="14711"/>
      <w:bookmarkEnd w:id="14712"/>
      <w:r>
        <w:rPr>
          <w:rtl/>
        </w:rPr>
        <w:t xml:space="preserve">אני </w:t>
      </w:r>
      <w:bookmarkStart w:id="14713" w:name="_ETM_Q27_298260"/>
      <w:bookmarkEnd w:id="14713"/>
      <w:r>
        <w:rPr>
          <w:rtl/>
        </w:rPr>
        <w:t>חושב</w:t>
      </w:r>
      <w:r>
        <w:rPr>
          <w:rFonts w:hint="cs"/>
          <w:rtl/>
        </w:rPr>
        <w:t>,</w:t>
      </w:r>
      <w:r>
        <w:rPr>
          <w:rtl/>
        </w:rPr>
        <w:t xml:space="preserve"> </w:t>
      </w:r>
      <w:bookmarkStart w:id="14714" w:name="_ETM_Q27_298500"/>
      <w:bookmarkEnd w:id="14714"/>
      <w:r>
        <w:rPr>
          <w:rtl/>
        </w:rPr>
        <w:t xml:space="preserve">קודם </w:t>
      </w:r>
      <w:bookmarkStart w:id="14715" w:name="_ETM_Q27_298770"/>
      <w:bookmarkEnd w:id="14715"/>
      <w:r>
        <w:rPr>
          <w:rtl/>
        </w:rPr>
        <w:t>כ</w:t>
      </w:r>
      <w:r>
        <w:rPr>
          <w:rFonts w:hint="cs"/>
          <w:rtl/>
        </w:rPr>
        <w:t>ו</w:t>
      </w:r>
      <w:r>
        <w:rPr>
          <w:rtl/>
        </w:rPr>
        <w:t>ל</w:t>
      </w:r>
      <w:r>
        <w:rPr>
          <w:rFonts w:hint="cs"/>
          <w:rtl/>
        </w:rPr>
        <w:t xml:space="preserve">, שאתם </w:t>
      </w:r>
      <w:r w:rsidR="005429A2">
        <w:rPr>
          <w:rFonts w:hint="cs"/>
          <w:rtl/>
        </w:rPr>
        <w:t>– – –</w:t>
      </w:r>
    </w:p>
    <w:p w:rsidR="004C3490" w:rsidRDefault="004C3490" w:rsidP="00340E3B">
      <w:pPr>
        <w:rPr>
          <w:rtl/>
        </w:rPr>
      </w:pPr>
      <w:bookmarkStart w:id="14716" w:name="_ETM_Q27_297000"/>
      <w:bookmarkEnd w:id="14716"/>
    </w:p>
    <w:p w:rsidR="004C3490" w:rsidRDefault="004C3490" w:rsidP="00340E3B">
      <w:pPr>
        <w:pStyle w:val="af6"/>
        <w:keepNext/>
        <w:rPr>
          <w:rtl/>
        </w:rPr>
      </w:pPr>
      <w:r w:rsidRPr="00BF03F7">
        <w:rPr>
          <w:rStyle w:val="TagStyle"/>
          <w:rtl/>
        </w:rPr>
        <w:t xml:space="preserve"> &lt;&lt; יור &gt;&gt; </w:t>
      </w:r>
      <w:r>
        <w:rPr>
          <w:rtl/>
        </w:rPr>
        <w:t>היו"ר מיקי חיימוביץ':</w:t>
      </w:r>
      <w:r w:rsidRPr="00BF03F7">
        <w:rPr>
          <w:rStyle w:val="TagStyle"/>
          <w:rtl/>
        </w:rPr>
        <w:t xml:space="preserve"> &lt;&lt; יור &gt;&gt;</w:t>
      </w:r>
      <w:r>
        <w:rPr>
          <w:rtl/>
        </w:rPr>
        <w:t xml:space="preserve"> </w:t>
      </w:r>
    </w:p>
    <w:p w:rsidR="004C3490" w:rsidRDefault="004C3490" w:rsidP="005429A2">
      <w:pPr>
        <w:rPr>
          <w:rtl/>
        </w:rPr>
      </w:pPr>
    </w:p>
    <w:p w:rsidR="004C3490" w:rsidRDefault="004C3490" w:rsidP="00340E3B">
      <w:pPr>
        <w:rPr>
          <w:rtl/>
        </w:rPr>
      </w:pPr>
      <w:bookmarkStart w:id="14717" w:name="_ETM_Q27_299000"/>
      <w:bookmarkStart w:id="14718" w:name="_ETM_Q27_299310"/>
      <w:bookmarkEnd w:id="14717"/>
      <w:bookmarkEnd w:id="14718"/>
      <w:r>
        <w:rPr>
          <w:rtl/>
        </w:rPr>
        <w:t xml:space="preserve">אני </w:t>
      </w:r>
      <w:bookmarkStart w:id="14719" w:name="_ETM_Q27_299400"/>
      <w:bookmarkEnd w:id="14719"/>
      <w:r>
        <w:rPr>
          <w:rFonts w:hint="cs"/>
          <w:rtl/>
        </w:rPr>
        <w:t>חייבת לה</w:t>
      </w:r>
      <w:r>
        <w:rPr>
          <w:rtl/>
        </w:rPr>
        <w:t xml:space="preserve">צטרף </w:t>
      </w:r>
      <w:bookmarkStart w:id="14720" w:name="_ETM_Q27_299880"/>
      <w:bookmarkEnd w:id="14720"/>
      <w:r>
        <w:rPr>
          <w:rtl/>
        </w:rPr>
        <w:t xml:space="preserve">באמת </w:t>
      </w:r>
      <w:bookmarkStart w:id="14721" w:name="_ETM_Q27_300180"/>
      <w:bookmarkEnd w:id="14721"/>
      <w:r>
        <w:rPr>
          <w:rtl/>
        </w:rPr>
        <w:t xml:space="preserve">ולהגיד </w:t>
      </w:r>
      <w:bookmarkStart w:id="14722" w:name="_ETM_Q27_300600"/>
      <w:bookmarkEnd w:id="14722"/>
      <w:r>
        <w:rPr>
          <w:rtl/>
        </w:rPr>
        <w:t xml:space="preserve">שבאמת </w:t>
      </w:r>
      <w:bookmarkStart w:id="14723" w:name="_ETM_Q27_300930"/>
      <w:bookmarkEnd w:id="14723"/>
      <w:r>
        <w:rPr>
          <w:rtl/>
        </w:rPr>
        <w:t xml:space="preserve">מדובר </w:t>
      </w:r>
      <w:bookmarkStart w:id="14724" w:name="_ETM_Q27_301350"/>
      <w:bookmarkEnd w:id="14724"/>
      <w:r>
        <w:rPr>
          <w:rtl/>
        </w:rPr>
        <w:t xml:space="preserve">בתופעה </w:t>
      </w:r>
      <w:bookmarkStart w:id="14725" w:name="_ETM_Q27_302430"/>
      <w:bookmarkEnd w:id="14725"/>
      <w:r>
        <w:rPr>
          <w:rtl/>
        </w:rPr>
        <w:t>מזעזעת</w:t>
      </w:r>
      <w:r>
        <w:rPr>
          <w:rFonts w:hint="cs"/>
          <w:rtl/>
        </w:rPr>
        <w:t>,</w:t>
      </w:r>
      <w:r>
        <w:rPr>
          <w:rtl/>
        </w:rPr>
        <w:t xml:space="preserve"> </w:t>
      </w:r>
      <w:bookmarkStart w:id="14726" w:name="_ETM_Q27_303660"/>
      <w:bookmarkEnd w:id="14726"/>
      <w:r>
        <w:rPr>
          <w:rtl/>
        </w:rPr>
        <w:t xml:space="preserve">גם </w:t>
      </w:r>
      <w:bookmarkStart w:id="14727" w:name="_ETM_Q27_304050"/>
      <w:bookmarkEnd w:id="14727"/>
      <w:r>
        <w:rPr>
          <w:rtl/>
        </w:rPr>
        <w:t xml:space="preserve">בהיקף </w:t>
      </w:r>
      <w:bookmarkStart w:id="14728" w:name="_ETM_Q27_306030"/>
      <w:bookmarkEnd w:id="14728"/>
      <w:r>
        <w:rPr>
          <w:rtl/>
        </w:rPr>
        <w:t>של</w:t>
      </w:r>
      <w:r>
        <w:rPr>
          <w:rFonts w:hint="cs"/>
          <w:rtl/>
        </w:rPr>
        <w:t>ה.</w:t>
      </w:r>
      <w:r>
        <w:rPr>
          <w:rtl/>
        </w:rPr>
        <w:t xml:space="preserve"> </w:t>
      </w:r>
      <w:bookmarkStart w:id="14729" w:name="_ETM_Q27_306600"/>
      <w:bookmarkEnd w:id="14729"/>
      <w:r>
        <w:rPr>
          <w:rtl/>
        </w:rPr>
        <w:t xml:space="preserve">זה </w:t>
      </w:r>
      <w:bookmarkStart w:id="14730" w:name="_ETM_Q27_307110"/>
      <w:bookmarkEnd w:id="14730"/>
      <w:r>
        <w:rPr>
          <w:rtl/>
        </w:rPr>
        <w:t xml:space="preserve">לא </w:t>
      </w:r>
      <w:bookmarkStart w:id="14731" w:name="_ETM_Q27_307200"/>
      <w:bookmarkEnd w:id="14731"/>
      <w:r>
        <w:rPr>
          <w:rtl/>
        </w:rPr>
        <w:t xml:space="preserve">רק </w:t>
      </w:r>
      <w:bookmarkStart w:id="14732" w:name="_ETM_Q27_307350"/>
      <w:bookmarkEnd w:id="14732"/>
      <w:r>
        <w:rPr>
          <w:rtl/>
        </w:rPr>
        <w:t xml:space="preserve">בתאי </w:t>
      </w:r>
      <w:bookmarkStart w:id="14733" w:name="_ETM_Q27_307680"/>
      <w:bookmarkEnd w:id="14733"/>
      <w:r>
        <w:rPr>
          <w:rtl/>
        </w:rPr>
        <w:t>המעבר</w:t>
      </w:r>
      <w:r>
        <w:rPr>
          <w:rFonts w:hint="cs"/>
          <w:rtl/>
        </w:rPr>
        <w:t>,</w:t>
      </w:r>
      <w:r>
        <w:rPr>
          <w:rtl/>
        </w:rPr>
        <w:t xml:space="preserve"> </w:t>
      </w:r>
      <w:bookmarkStart w:id="14734" w:name="_ETM_Q27_308100"/>
      <w:bookmarkEnd w:id="14734"/>
      <w:r>
        <w:rPr>
          <w:rtl/>
        </w:rPr>
        <w:t>אגב</w:t>
      </w:r>
      <w:r>
        <w:rPr>
          <w:rFonts w:hint="cs"/>
          <w:rtl/>
        </w:rPr>
        <w:t>.</w:t>
      </w:r>
      <w:r>
        <w:rPr>
          <w:rtl/>
        </w:rPr>
        <w:t xml:space="preserve"> </w:t>
      </w:r>
      <w:bookmarkStart w:id="14735" w:name="_ETM_Q27_308430"/>
      <w:bookmarkEnd w:id="14735"/>
      <w:r>
        <w:rPr>
          <w:rtl/>
        </w:rPr>
        <w:t xml:space="preserve">זה </w:t>
      </w:r>
      <w:bookmarkStart w:id="14736" w:name="_ETM_Q27_308550"/>
      <w:bookmarkEnd w:id="14736"/>
      <w:r>
        <w:rPr>
          <w:rtl/>
        </w:rPr>
        <w:t xml:space="preserve">גם </w:t>
      </w:r>
      <w:bookmarkStart w:id="14737" w:name="_ETM_Q27_308760"/>
      <w:bookmarkEnd w:id="14737"/>
      <w:r>
        <w:rPr>
          <w:rtl/>
        </w:rPr>
        <w:t xml:space="preserve">בתאים </w:t>
      </w:r>
      <w:bookmarkStart w:id="14738" w:name="_ETM_Q27_309060"/>
      <w:bookmarkEnd w:id="14738"/>
      <w:r>
        <w:rPr>
          <w:rtl/>
        </w:rPr>
        <w:t xml:space="preserve">רגילים </w:t>
      </w:r>
      <w:bookmarkStart w:id="14739" w:name="_ETM_Q27_309510"/>
      <w:bookmarkEnd w:id="14739"/>
      <w:r>
        <w:rPr>
          <w:rtl/>
        </w:rPr>
        <w:t>וקבועים</w:t>
      </w:r>
      <w:r>
        <w:rPr>
          <w:rFonts w:hint="cs"/>
          <w:rtl/>
        </w:rPr>
        <w:t>.</w:t>
      </w:r>
      <w:r>
        <w:rPr>
          <w:rtl/>
        </w:rPr>
        <w:t xml:space="preserve"> </w:t>
      </w:r>
      <w:bookmarkStart w:id="14740" w:name="_ETM_Q27_311030"/>
      <w:bookmarkStart w:id="14741" w:name="_ETM_Q27_308000"/>
      <w:bookmarkEnd w:id="14740"/>
      <w:bookmarkEnd w:id="14741"/>
    </w:p>
    <w:p w:rsidR="004C3490" w:rsidRDefault="004C3490" w:rsidP="00340E3B">
      <w:pPr>
        <w:rPr>
          <w:rtl/>
        </w:rPr>
      </w:pPr>
    </w:p>
    <w:p w:rsidR="004C3490" w:rsidRDefault="004C3490" w:rsidP="00340E3B">
      <w:pPr>
        <w:pStyle w:val="-"/>
        <w:keepNext/>
        <w:rPr>
          <w:rtl/>
        </w:rPr>
      </w:pPr>
      <w:r w:rsidRPr="00BF03F7">
        <w:rPr>
          <w:rStyle w:val="TagStyle"/>
          <w:rtl/>
        </w:rPr>
        <w:t xml:space="preserve"> &lt;&lt; דובר_המשך &gt;&gt; </w:t>
      </w:r>
      <w:r>
        <w:rPr>
          <w:rtl/>
        </w:rPr>
        <w:t>השר לביטחון הפנים אמיר אוחנה:</w:t>
      </w:r>
      <w:r w:rsidRPr="00BF03F7">
        <w:rPr>
          <w:rStyle w:val="TagStyle"/>
          <w:rtl/>
        </w:rPr>
        <w:t xml:space="preserve"> &lt;&lt; דובר_המשך &gt;&gt;</w:t>
      </w:r>
      <w:r>
        <w:rPr>
          <w:rtl/>
        </w:rPr>
        <w:t xml:space="preserve"> </w:t>
      </w:r>
    </w:p>
    <w:p w:rsidR="004C3490" w:rsidRDefault="004C3490" w:rsidP="005429A2">
      <w:pPr>
        <w:rPr>
          <w:rtl/>
        </w:rPr>
      </w:pPr>
    </w:p>
    <w:p w:rsidR="004C3490" w:rsidRDefault="004C3490" w:rsidP="00340E3B">
      <w:pPr>
        <w:rPr>
          <w:rtl/>
        </w:rPr>
      </w:pPr>
      <w:bookmarkStart w:id="14742" w:name="_ETM_Q27_309000"/>
      <w:bookmarkEnd w:id="14742"/>
      <w:r>
        <w:rPr>
          <w:rtl/>
        </w:rPr>
        <w:t xml:space="preserve">אז </w:t>
      </w:r>
      <w:bookmarkStart w:id="14743" w:name="_ETM_Q27_311180"/>
      <w:bookmarkEnd w:id="14743"/>
      <w:r>
        <w:rPr>
          <w:rtl/>
        </w:rPr>
        <w:t xml:space="preserve">אני </w:t>
      </w:r>
      <w:bookmarkStart w:id="14744" w:name="_ETM_Q27_311360"/>
      <w:bookmarkEnd w:id="14744"/>
      <w:r>
        <w:rPr>
          <w:rtl/>
        </w:rPr>
        <w:t xml:space="preserve">קודם </w:t>
      </w:r>
      <w:bookmarkStart w:id="14745" w:name="_ETM_Q27_311630"/>
      <w:bookmarkEnd w:id="14745"/>
      <w:r>
        <w:rPr>
          <w:rtl/>
        </w:rPr>
        <w:t>כ</w:t>
      </w:r>
      <w:r>
        <w:rPr>
          <w:rFonts w:hint="cs"/>
          <w:rtl/>
        </w:rPr>
        <w:t>ו</w:t>
      </w:r>
      <w:r>
        <w:rPr>
          <w:rtl/>
        </w:rPr>
        <w:t xml:space="preserve">ל </w:t>
      </w:r>
      <w:bookmarkStart w:id="14746" w:name="_ETM_Q27_311900"/>
      <w:bookmarkEnd w:id="14746"/>
      <w:r>
        <w:rPr>
          <w:rtl/>
        </w:rPr>
        <w:t xml:space="preserve">מברך </w:t>
      </w:r>
      <w:bookmarkStart w:id="14747" w:name="_ETM_Q27_312939"/>
      <w:bookmarkEnd w:id="14747"/>
      <w:r>
        <w:rPr>
          <w:rtl/>
        </w:rPr>
        <w:t xml:space="preserve">על </w:t>
      </w:r>
      <w:bookmarkStart w:id="14748" w:name="_ETM_Q27_313269"/>
      <w:bookmarkEnd w:id="14748"/>
      <w:r>
        <w:rPr>
          <w:rtl/>
        </w:rPr>
        <w:t xml:space="preserve">הביקורים </w:t>
      </w:r>
      <w:bookmarkStart w:id="14749" w:name="_ETM_Q27_313870"/>
      <w:bookmarkEnd w:id="14749"/>
      <w:r>
        <w:rPr>
          <w:rtl/>
        </w:rPr>
        <w:t>הללו</w:t>
      </w:r>
      <w:bookmarkStart w:id="14750" w:name="_ETM_Q27_314300"/>
      <w:bookmarkStart w:id="14751" w:name="_ETM_Q27_313000"/>
      <w:bookmarkEnd w:id="14750"/>
      <w:bookmarkEnd w:id="14751"/>
      <w:r>
        <w:rPr>
          <w:rFonts w:hint="cs"/>
          <w:rtl/>
        </w:rPr>
        <w:t xml:space="preserve">, </w:t>
      </w:r>
      <w:r>
        <w:rPr>
          <w:rtl/>
        </w:rPr>
        <w:t xml:space="preserve">הביקור </w:t>
      </w:r>
      <w:bookmarkStart w:id="14752" w:name="_ETM_Q27_314900"/>
      <w:bookmarkEnd w:id="14752"/>
      <w:r>
        <w:rPr>
          <w:rtl/>
        </w:rPr>
        <w:t xml:space="preserve">הזה </w:t>
      </w:r>
      <w:bookmarkStart w:id="14753" w:name="_ETM_Q27_315050"/>
      <w:bookmarkEnd w:id="14753"/>
      <w:r>
        <w:rPr>
          <w:rtl/>
        </w:rPr>
        <w:t>שערכת</w:t>
      </w:r>
      <w:r>
        <w:rPr>
          <w:rFonts w:hint="cs"/>
          <w:rtl/>
        </w:rPr>
        <w:t>ם</w:t>
      </w:r>
      <w:r>
        <w:rPr>
          <w:rtl/>
        </w:rPr>
        <w:t xml:space="preserve"> </w:t>
      </w:r>
      <w:bookmarkStart w:id="14754" w:name="_ETM_Q27_315530"/>
      <w:bookmarkEnd w:id="14754"/>
      <w:r>
        <w:rPr>
          <w:rtl/>
        </w:rPr>
        <w:t>אתמול</w:t>
      </w:r>
      <w:r>
        <w:rPr>
          <w:rFonts w:hint="cs"/>
          <w:rtl/>
        </w:rPr>
        <w:t>,</w:t>
      </w:r>
      <w:r>
        <w:rPr>
          <w:rtl/>
        </w:rPr>
        <w:t xml:space="preserve"> </w:t>
      </w:r>
      <w:bookmarkStart w:id="14755" w:name="_ETM_Q27_315919"/>
      <w:bookmarkEnd w:id="14755"/>
      <w:r>
        <w:rPr>
          <w:rFonts w:hint="cs"/>
          <w:rtl/>
        </w:rPr>
        <w:t>ה</w:t>
      </w:r>
      <w:r>
        <w:rPr>
          <w:rtl/>
        </w:rPr>
        <w:t xml:space="preserve">ביקור </w:t>
      </w:r>
      <w:bookmarkStart w:id="14756" w:name="_ETM_Q27_316340"/>
      <w:bookmarkEnd w:id="14756"/>
      <w:r>
        <w:rPr>
          <w:rtl/>
        </w:rPr>
        <w:t xml:space="preserve">שערכת </w:t>
      </w:r>
      <w:bookmarkStart w:id="14757" w:name="_ETM_Q27_318090"/>
      <w:bookmarkEnd w:id="14757"/>
      <w:r>
        <w:rPr>
          <w:rtl/>
        </w:rPr>
        <w:t>אתה</w:t>
      </w:r>
      <w:r>
        <w:rPr>
          <w:rFonts w:hint="cs"/>
          <w:rtl/>
        </w:rPr>
        <w:t>,</w:t>
      </w:r>
      <w:r>
        <w:rPr>
          <w:rtl/>
        </w:rPr>
        <w:t xml:space="preserve"> </w:t>
      </w:r>
      <w:bookmarkStart w:id="14758" w:name="_ETM_Q27_318329"/>
      <w:bookmarkEnd w:id="14758"/>
      <w:r>
        <w:rPr>
          <w:rtl/>
        </w:rPr>
        <w:t xml:space="preserve">חבר </w:t>
      </w:r>
      <w:bookmarkStart w:id="14759" w:name="_ETM_Q27_318599"/>
      <w:bookmarkEnd w:id="14759"/>
      <w:r>
        <w:rPr>
          <w:rtl/>
        </w:rPr>
        <w:t xml:space="preserve">הכנסת </w:t>
      </w:r>
      <w:bookmarkStart w:id="14760" w:name="_ETM_Q27_318989"/>
      <w:bookmarkEnd w:id="14760"/>
      <w:r>
        <w:rPr>
          <w:rtl/>
        </w:rPr>
        <w:t>אזולאי</w:t>
      </w:r>
      <w:r>
        <w:rPr>
          <w:rFonts w:hint="cs"/>
          <w:rtl/>
        </w:rPr>
        <w:t>.</w:t>
      </w:r>
      <w:r>
        <w:rPr>
          <w:rtl/>
        </w:rPr>
        <w:t xml:space="preserve"> </w:t>
      </w:r>
      <w:bookmarkStart w:id="14761" w:name="_ETM_Q27_319950"/>
      <w:bookmarkEnd w:id="14761"/>
      <w:r>
        <w:rPr>
          <w:rtl/>
        </w:rPr>
        <w:t xml:space="preserve">אני </w:t>
      </w:r>
      <w:bookmarkStart w:id="14762" w:name="_ETM_Q27_320069"/>
      <w:bookmarkEnd w:id="14762"/>
      <w:r>
        <w:rPr>
          <w:rtl/>
        </w:rPr>
        <w:t xml:space="preserve">חושב </w:t>
      </w:r>
      <w:bookmarkStart w:id="14763" w:name="_ETM_Q27_320280"/>
      <w:bookmarkEnd w:id="14763"/>
      <w:r>
        <w:rPr>
          <w:rtl/>
        </w:rPr>
        <w:t xml:space="preserve">שכל </w:t>
      </w:r>
      <w:bookmarkStart w:id="14764" w:name="_ETM_Q27_321000"/>
      <w:bookmarkEnd w:id="14764"/>
      <w:r>
        <w:rPr>
          <w:rtl/>
        </w:rPr>
        <w:t xml:space="preserve">מבקר </w:t>
      </w:r>
      <w:bookmarkStart w:id="14765" w:name="_ETM_Q27_321599"/>
      <w:bookmarkEnd w:id="14765"/>
      <w:r>
        <w:rPr>
          <w:rtl/>
        </w:rPr>
        <w:t xml:space="preserve">שנותן </w:t>
      </w:r>
      <w:bookmarkStart w:id="14766" w:name="_ETM_Q27_322019"/>
      <w:bookmarkEnd w:id="14766"/>
      <w:r>
        <w:rPr>
          <w:rtl/>
        </w:rPr>
        <w:t xml:space="preserve">לנו </w:t>
      </w:r>
      <w:bookmarkStart w:id="14767" w:name="_ETM_Q27_322290"/>
      <w:bookmarkEnd w:id="14767"/>
      <w:r>
        <w:rPr>
          <w:rtl/>
        </w:rPr>
        <w:t xml:space="preserve">עין </w:t>
      </w:r>
      <w:bookmarkStart w:id="14768" w:name="_ETM_Q27_322530"/>
      <w:bookmarkEnd w:id="14768"/>
      <w:r>
        <w:rPr>
          <w:rtl/>
        </w:rPr>
        <w:t xml:space="preserve">נוספת </w:t>
      </w:r>
      <w:bookmarkStart w:id="14769" w:name="_ETM_Q27_323189"/>
      <w:bookmarkEnd w:id="14769"/>
      <w:r>
        <w:rPr>
          <w:rtl/>
        </w:rPr>
        <w:t xml:space="preserve">ואפשרות </w:t>
      </w:r>
      <w:bookmarkStart w:id="14770" w:name="_ETM_Q27_323819"/>
      <w:bookmarkEnd w:id="14770"/>
      <w:r>
        <w:rPr>
          <w:rtl/>
        </w:rPr>
        <w:t xml:space="preserve">לדעת </w:t>
      </w:r>
      <w:bookmarkStart w:id="14771" w:name="_ETM_Q27_324299"/>
      <w:bookmarkEnd w:id="14771"/>
      <w:r>
        <w:rPr>
          <w:rtl/>
        </w:rPr>
        <w:t xml:space="preserve">מה </w:t>
      </w:r>
      <w:bookmarkStart w:id="14772" w:name="_ETM_Q27_324540"/>
      <w:bookmarkEnd w:id="14772"/>
      <w:r>
        <w:rPr>
          <w:rtl/>
        </w:rPr>
        <w:t xml:space="preserve">קורה </w:t>
      </w:r>
      <w:bookmarkStart w:id="14773" w:name="_ETM_Q27_324840"/>
      <w:bookmarkEnd w:id="14773"/>
      <w:r>
        <w:rPr>
          <w:rtl/>
        </w:rPr>
        <w:t xml:space="preserve">טוב </w:t>
      </w:r>
      <w:bookmarkStart w:id="14774" w:name="_ETM_Q27_325169"/>
      <w:bookmarkEnd w:id="14774"/>
      <w:r>
        <w:rPr>
          <w:rtl/>
        </w:rPr>
        <w:t xml:space="preserve">יותר </w:t>
      </w:r>
      <w:bookmarkStart w:id="14775" w:name="_ETM_Q27_326099"/>
      <w:bookmarkEnd w:id="14775"/>
      <w:r>
        <w:rPr>
          <w:rtl/>
        </w:rPr>
        <w:t xml:space="preserve">בהחלט </w:t>
      </w:r>
      <w:bookmarkStart w:id="14776" w:name="_ETM_Q27_326459"/>
      <w:bookmarkEnd w:id="14776"/>
      <w:r>
        <w:rPr>
          <w:rtl/>
        </w:rPr>
        <w:t>משפר</w:t>
      </w:r>
      <w:r>
        <w:rPr>
          <w:rFonts w:hint="cs"/>
          <w:rtl/>
        </w:rPr>
        <w:t>.</w:t>
      </w:r>
      <w:r>
        <w:rPr>
          <w:rtl/>
        </w:rPr>
        <w:t xml:space="preserve"> </w:t>
      </w:r>
      <w:bookmarkStart w:id="14777" w:name="_ETM_Q27_327430"/>
      <w:bookmarkEnd w:id="14777"/>
    </w:p>
    <w:p w:rsidR="004C3490" w:rsidRDefault="004C3490" w:rsidP="00340E3B">
      <w:pPr>
        <w:rPr>
          <w:rtl/>
        </w:rPr>
      </w:pPr>
    </w:p>
    <w:p w:rsidR="000A49A8" w:rsidRDefault="004C3490" w:rsidP="00340E3B">
      <w:pPr>
        <w:rPr>
          <w:rtl/>
        </w:rPr>
      </w:pPr>
      <w:bookmarkStart w:id="14778" w:name="_ETM_Q27_332000"/>
      <w:bookmarkEnd w:id="14778"/>
      <w:r>
        <w:rPr>
          <w:rtl/>
        </w:rPr>
        <w:t xml:space="preserve">מכיוון </w:t>
      </w:r>
      <w:bookmarkStart w:id="14779" w:name="_ETM_Q27_327880"/>
      <w:bookmarkEnd w:id="14779"/>
      <w:r>
        <w:rPr>
          <w:rtl/>
        </w:rPr>
        <w:t>ש</w:t>
      </w:r>
      <w:bookmarkStart w:id="14780" w:name="_ETM_Q27_328660"/>
      <w:bookmarkEnd w:id="14780"/>
      <w:r>
        <w:rPr>
          <w:rFonts w:hint="cs"/>
          <w:rtl/>
        </w:rPr>
        <w:t>ה</w:t>
      </w:r>
      <w:r>
        <w:rPr>
          <w:rtl/>
        </w:rPr>
        <w:t xml:space="preserve">שאלה </w:t>
      </w:r>
      <w:bookmarkStart w:id="14781" w:name="_ETM_Q27_329169"/>
      <w:bookmarkEnd w:id="14781"/>
      <w:r>
        <w:rPr>
          <w:rFonts w:hint="cs"/>
          <w:rtl/>
        </w:rPr>
        <w:t>ה</w:t>
      </w:r>
      <w:r>
        <w:rPr>
          <w:rtl/>
        </w:rPr>
        <w:t xml:space="preserve">נוספת </w:t>
      </w:r>
      <w:bookmarkStart w:id="14782" w:name="_ETM_Q27_329620"/>
      <w:bookmarkEnd w:id="14782"/>
      <w:r>
        <w:rPr>
          <w:rtl/>
        </w:rPr>
        <w:t xml:space="preserve">שלך </w:t>
      </w:r>
      <w:bookmarkStart w:id="14783" w:name="_ETM_Q27_329919"/>
      <w:bookmarkEnd w:id="14783"/>
      <w:r>
        <w:rPr>
          <w:rtl/>
        </w:rPr>
        <w:t xml:space="preserve">לא </w:t>
      </w:r>
      <w:bookmarkStart w:id="14784" w:name="_ETM_Q27_330310"/>
      <w:bookmarkEnd w:id="14784"/>
      <w:r>
        <w:rPr>
          <w:rtl/>
        </w:rPr>
        <w:t xml:space="preserve">מצויה </w:t>
      </w:r>
      <w:bookmarkStart w:id="14785" w:name="_ETM_Q27_330880"/>
      <w:bookmarkEnd w:id="14785"/>
      <w:r>
        <w:rPr>
          <w:rtl/>
        </w:rPr>
        <w:t>בפניי</w:t>
      </w:r>
      <w:r>
        <w:rPr>
          <w:rFonts w:hint="cs"/>
          <w:rtl/>
        </w:rPr>
        <w:t>,</w:t>
      </w:r>
      <w:r>
        <w:rPr>
          <w:rtl/>
        </w:rPr>
        <w:t xml:space="preserve"> </w:t>
      </w:r>
      <w:bookmarkStart w:id="14786" w:name="_ETM_Q27_331360"/>
      <w:bookmarkEnd w:id="14786"/>
      <w:r>
        <w:rPr>
          <w:rtl/>
        </w:rPr>
        <w:t xml:space="preserve">אז </w:t>
      </w:r>
      <w:bookmarkStart w:id="14787" w:name="_ETM_Q27_331510"/>
      <w:bookmarkEnd w:id="14787"/>
      <w:r>
        <w:rPr>
          <w:rtl/>
        </w:rPr>
        <w:t xml:space="preserve">אין </w:t>
      </w:r>
      <w:bookmarkStart w:id="14788" w:name="_ETM_Q27_331630"/>
      <w:bookmarkEnd w:id="14788"/>
      <w:r>
        <w:rPr>
          <w:rtl/>
        </w:rPr>
        <w:t xml:space="preserve">לי </w:t>
      </w:r>
      <w:bookmarkStart w:id="14789" w:name="_ETM_Q27_331720"/>
      <w:bookmarkEnd w:id="14789"/>
      <w:r>
        <w:rPr>
          <w:rtl/>
        </w:rPr>
        <w:t xml:space="preserve">תשובות </w:t>
      </w:r>
      <w:bookmarkStart w:id="14790" w:name="_ETM_Q27_332110"/>
      <w:bookmarkEnd w:id="14790"/>
      <w:r>
        <w:rPr>
          <w:rtl/>
        </w:rPr>
        <w:t>קונקרטיות</w:t>
      </w:r>
      <w:r>
        <w:rPr>
          <w:rFonts w:hint="cs"/>
          <w:rtl/>
        </w:rPr>
        <w:t>.</w:t>
      </w:r>
      <w:r>
        <w:rPr>
          <w:rtl/>
        </w:rPr>
        <w:t xml:space="preserve"> </w:t>
      </w:r>
      <w:bookmarkStart w:id="14791" w:name="_ETM_Q27_332710"/>
      <w:bookmarkEnd w:id="14791"/>
      <w:r>
        <w:rPr>
          <w:rtl/>
        </w:rPr>
        <w:t xml:space="preserve">אני </w:t>
      </w:r>
      <w:bookmarkStart w:id="14792" w:name="_ETM_Q27_332860"/>
      <w:bookmarkEnd w:id="14792"/>
      <w:r>
        <w:rPr>
          <w:rtl/>
        </w:rPr>
        <w:t xml:space="preserve">רק </w:t>
      </w:r>
      <w:bookmarkStart w:id="14793" w:name="_ETM_Q27_333010"/>
      <w:bookmarkEnd w:id="14793"/>
      <w:r>
        <w:rPr>
          <w:rtl/>
        </w:rPr>
        <w:t xml:space="preserve">אומר </w:t>
      </w:r>
      <w:bookmarkStart w:id="14794" w:name="_ETM_Q27_333280"/>
      <w:bookmarkEnd w:id="14794"/>
      <w:r>
        <w:rPr>
          <w:rtl/>
        </w:rPr>
        <w:t xml:space="preserve">לך </w:t>
      </w:r>
      <w:bookmarkStart w:id="14795" w:name="_ETM_Q27_333580"/>
      <w:bookmarkEnd w:id="14795"/>
      <w:r>
        <w:rPr>
          <w:rtl/>
        </w:rPr>
        <w:t xml:space="preserve">כמי </w:t>
      </w:r>
      <w:bookmarkStart w:id="14796" w:name="_ETM_Q27_333850"/>
      <w:bookmarkEnd w:id="14796"/>
      <w:r>
        <w:rPr>
          <w:rtl/>
        </w:rPr>
        <w:t xml:space="preserve">שמכיר </w:t>
      </w:r>
      <w:bookmarkStart w:id="14797" w:name="_ETM_Q27_334389"/>
      <w:bookmarkEnd w:id="14797"/>
      <w:r>
        <w:rPr>
          <w:rtl/>
        </w:rPr>
        <w:t>היטב</w:t>
      </w:r>
      <w:bookmarkStart w:id="14798" w:name="_ETM_Q27_334780"/>
      <w:bookmarkEnd w:id="14798"/>
      <w:r>
        <w:rPr>
          <w:rFonts w:hint="cs"/>
          <w:rtl/>
        </w:rPr>
        <w:t xml:space="preserve"> </w:t>
      </w:r>
      <w:r>
        <w:rPr>
          <w:rtl/>
        </w:rPr>
        <w:t>היטב</w:t>
      </w:r>
      <w:r>
        <w:rPr>
          <w:rFonts w:hint="cs"/>
          <w:rtl/>
        </w:rPr>
        <w:t>,</w:t>
      </w:r>
      <w:r>
        <w:rPr>
          <w:rtl/>
        </w:rPr>
        <w:t xml:space="preserve"> </w:t>
      </w:r>
      <w:bookmarkStart w:id="14799" w:name="_ETM_Q27_335139"/>
      <w:bookmarkEnd w:id="14799"/>
      <w:r>
        <w:rPr>
          <w:rtl/>
        </w:rPr>
        <w:t xml:space="preserve">גם </w:t>
      </w:r>
      <w:bookmarkStart w:id="14800" w:name="_ETM_Q27_335320"/>
      <w:bookmarkEnd w:id="14800"/>
      <w:r>
        <w:rPr>
          <w:rtl/>
        </w:rPr>
        <w:t>כעו</w:t>
      </w:r>
      <w:r>
        <w:rPr>
          <w:rFonts w:hint="cs"/>
          <w:rtl/>
        </w:rPr>
        <w:t>רך דין:</w:t>
      </w:r>
      <w:r>
        <w:rPr>
          <w:rtl/>
        </w:rPr>
        <w:t xml:space="preserve"> </w:t>
      </w:r>
      <w:bookmarkStart w:id="14801" w:name="_ETM_Q27_336680"/>
      <w:bookmarkEnd w:id="14801"/>
      <w:r>
        <w:rPr>
          <w:rtl/>
        </w:rPr>
        <w:t xml:space="preserve">יש </w:t>
      </w:r>
      <w:bookmarkStart w:id="14802" w:name="_ETM_Q27_336980"/>
      <w:bookmarkEnd w:id="14802"/>
      <w:r>
        <w:rPr>
          <w:rtl/>
        </w:rPr>
        <w:t xml:space="preserve">שיפור </w:t>
      </w:r>
      <w:bookmarkStart w:id="14803" w:name="_ETM_Q27_337459"/>
      <w:bookmarkEnd w:id="14803"/>
      <w:r>
        <w:rPr>
          <w:rtl/>
        </w:rPr>
        <w:t xml:space="preserve">משמעותי </w:t>
      </w:r>
      <w:bookmarkStart w:id="14804" w:name="_ETM_Q27_338030"/>
      <w:bookmarkEnd w:id="14804"/>
      <w:r>
        <w:rPr>
          <w:rtl/>
        </w:rPr>
        <w:t xml:space="preserve">בנושא </w:t>
      </w:r>
      <w:bookmarkStart w:id="14805" w:name="_ETM_Q27_338450"/>
      <w:bookmarkEnd w:id="14805"/>
      <w:r>
        <w:rPr>
          <w:rtl/>
        </w:rPr>
        <w:t>המעברים</w:t>
      </w:r>
      <w:r>
        <w:rPr>
          <w:rFonts w:hint="cs"/>
          <w:rtl/>
        </w:rPr>
        <w:t>.</w:t>
      </w:r>
      <w:r>
        <w:rPr>
          <w:rtl/>
        </w:rPr>
        <w:t xml:space="preserve"> </w:t>
      </w:r>
      <w:bookmarkStart w:id="14806" w:name="_ETM_Q27_339469"/>
      <w:bookmarkEnd w:id="14806"/>
      <w:r>
        <w:rPr>
          <w:rtl/>
        </w:rPr>
        <w:t xml:space="preserve">פעם </w:t>
      </w:r>
      <w:bookmarkStart w:id="14807" w:name="_ETM_Q27_339859"/>
      <w:bookmarkEnd w:id="14807"/>
      <w:r>
        <w:rPr>
          <w:rtl/>
        </w:rPr>
        <w:t xml:space="preserve">אנשים </w:t>
      </w:r>
      <w:bookmarkStart w:id="14808" w:name="_ETM_Q27_340219"/>
      <w:bookmarkEnd w:id="14808"/>
      <w:r>
        <w:rPr>
          <w:rtl/>
        </w:rPr>
        <w:t xml:space="preserve">היו </w:t>
      </w:r>
      <w:bookmarkStart w:id="14809" w:name="_ETM_Q27_340400"/>
      <w:bookmarkEnd w:id="14809"/>
      <w:r>
        <w:rPr>
          <w:rtl/>
        </w:rPr>
        <w:t xml:space="preserve">שוהים </w:t>
      </w:r>
      <w:bookmarkStart w:id="14810" w:name="_ETM_Q27_340760"/>
      <w:bookmarkEnd w:id="14810"/>
      <w:r>
        <w:rPr>
          <w:rtl/>
        </w:rPr>
        <w:t xml:space="preserve">במעברים </w:t>
      </w:r>
      <w:bookmarkStart w:id="14811" w:name="_ETM_Q27_341959"/>
      <w:bookmarkEnd w:id="14811"/>
      <w:r>
        <w:rPr>
          <w:rtl/>
        </w:rPr>
        <w:t xml:space="preserve">תקופות </w:t>
      </w:r>
      <w:bookmarkStart w:id="14812" w:name="_ETM_Q27_342620"/>
      <w:bookmarkEnd w:id="14812"/>
      <w:r>
        <w:rPr>
          <w:rtl/>
        </w:rPr>
        <w:t>ארוכות</w:t>
      </w:r>
      <w:bookmarkStart w:id="14813" w:name="_ETM_Q27_343190"/>
      <w:bookmarkEnd w:id="14813"/>
      <w:r>
        <w:rPr>
          <w:rtl/>
        </w:rPr>
        <w:t xml:space="preserve"> </w:t>
      </w:r>
      <w:bookmarkStart w:id="14814" w:name="_ETM_Q27_343430"/>
      <w:bookmarkEnd w:id="14814"/>
      <w:r>
        <w:rPr>
          <w:rtl/>
        </w:rPr>
        <w:t xml:space="preserve">בתנאים </w:t>
      </w:r>
      <w:bookmarkStart w:id="14815" w:name="_ETM_Q27_343970"/>
      <w:bookmarkEnd w:id="14815"/>
      <w:r>
        <w:rPr>
          <w:rtl/>
        </w:rPr>
        <w:t xml:space="preserve">לא </w:t>
      </w:r>
      <w:bookmarkStart w:id="14816" w:name="_ETM_Q27_344120"/>
      <w:bookmarkEnd w:id="14816"/>
      <w:r>
        <w:rPr>
          <w:rtl/>
        </w:rPr>
        <w:t>תנאים</w:t>
      </w:r>
      <w:r>
        <w:rPr>
          <w:rFonts w:hint="cs"/>
          <w:rtl/>
        </w:rPr>
        <w:t>.</w:t>
      </w:r>
      <w:r>
        <w:rPr>
          <w:rtl/>
        </w:rPr>
        <w:t xml:space="preserve"> </w:t>
      </w:r>
      <w:bookmarkStart w:id="14817" w:name="_ETM_Q27_345060"/>
      <w:bookmarkEnd w:id="14817"/>
      <w:r>
        <w:rPr>
          <w:rtl/>
        </w:rPr>
        <w:t xml:space="preserve">זה </w:t>
      </w:r>
      <w:bookmarkStart w:id="14818" w:name="_ETM_Q27_345239"/>
      <w:bookmarkEnd w:id="14818"/>
      <w:r>
        <w:rPr>
          <w:rtl/>
        </w:rPr>
        <w:t xml:space="preserve">צומצם </w:t>
      </w:r>
      <w:bookmarkStart w:id="14819" w:name="_ETM_Q27_345779"/>
      <w:bookmarkEnd w:id="14819"/>
      <w:r>
        <w:rPr>
          <w:rtl/>
        </w:rPr>
        <w:t>למינימום</w:t>
      </w:r>
      <w:r>
        <w:rPr>
          <w:rFonts w:hint="cs"/>
          <w:rtl/>
        </w:rPr>
        <w:t>,</w:t>
      </w:r>
      <w:r>
        <w:rPr>
          <w:rtl/>
        </w:rPr>
        <w:t xml:space="preserve"> </w:t>
      </w:r>
      <w:bookmarkStart w:id="14820" w:name="_ETM_Q27_346499"/>
      <w:bookmarkEnd w:id="14820"/>
      <w:r>
        <w:rPr>
          <w:rtl/>
        </w:rPr>
        <w:t xml:space="preserve">פחות </w:t>
      </w:r>
      <w:bookmarkStart w:id="14821" w:name="_ETM_Q27_346980"/>
      <w:bookmarkEnd w:id="14821"/>
      <w:r>
        <w:rPr>
          <w:rtl/>
        </w:rPr>
        <w:t>מ</w:t>
      </w:r>
      <w:r>
        <w:rPr>
          <w:rFonts w:hint="cs"/>
          <w:rtl/>
        </w:rPr>
        <w:t>אי</w:t>
      </w:r>
      <w:r>
        <w:rPr>
          <w:rtl/>
        </w:rPr>
        <w:t xml:space="preserve"> </w:t>
      </w:r>
      <w:bookmarkStart w:id="14822" w:name="_ETM_Q27_347249"/>
      <w:bookmarkEnd w:id="14822"/>
      <w:r>
        <w:rPr>
          <w:rtl/>
        </w:rPr>
        <w:t>פעם</w:t>
      </w:r>
      <w:r>
        <w:rPr>
          <w:rFonts w:hint="cs"/>
          <w:rtl/>
        </w:rPr>
        <w:t>.</w:t>
      </w:r>
      <w:r>
        <w:rPr>
          <w:rtl/>
        </w:rPr>
        <w:t xml:space="preserve"> </w:t>
      </w:r>
      <w:bookmarkStart w:id="14823" w:name="_ETM_Q27_347669"/>
      <w:bookmarkEnd w:id="14823"/>
      <w:r>
        <w:rPr>
          <w:rtl/>
        </w:rPr>
        <w:t xml:space="preserve">אני </w:t>
      </w:r>
      <w:bookmarkStart w:id="14824" w:name="_ETM_Q27_347790"/>
      <w:bookmarkEnd w:id="14824"/>
      <w:r>
        <w:rPr>
          <w:rtl/>
        </w:rPr>
        <w:t xml:space="preserve">לא </w:t>
      </w:r>
      <w:bookmarkStart w:id="14825" w:name="_ETM_Q27_347879"/>
      <w:bookmarkEnd w:id="14825"/>
      <w:r>
        <w:rPr>
          <w:rtl/>
        </w:rPr>
        <w:t xml:space="preserve">יכול </w:t>
      </w:r>
      <w:bookmarkStart w:id="14826" w:name="_ETM_Q27_348060"/>
      <w:bookmarkEnd w:id="14826"/>
      <w:r>
        <w:rPr>
          <w:rtl/>
        </w:rPr>
        <w:t xml:space="preserve">להגיד </w:t>
      </w:r>
      <w:bookmarkStart w:id="14827" w:name="_ETM_Q27_348299"/>
      <w:bookmarkEnd w:id="14827"/>
      <w:r>
        <w:rPr>
          <w:rtl/>
        </w:rPr>
        <w:t xml:space="preserve">לך </w:t>
      </w:r>
      <w:bookmarkStart w:id="14828" w:name="_ETM_Q27_348910"/>
      <w:bookmarkEnd w:id="14828"/>
      <w:r>
        <w:rPr>
          <w:rtl/>
        </w:rPr>
        <w:t>ש</w:t>
      </w:r>
      <w:bookmarkStart w:id="14829" w:name="_ETM_Q27_349510"/>
      <w:bookmarkEnd w:id="14829"/>
      <w:r>
        <w:rPr>
          <w:rFonts w:hint="cs"/>
          <w:rtl/>
        </w:rPr>
        <w:t>ב-100%</w:t>
      </w:r>
      <w:bookmarkStart w:id="14830" w:name="_ETM_Q27_349780"/>
      <w:bookmarkStart w:id="14831" w:name="_ETM_Q27_350110"/>
      <w:bookmarkEnd w:id="14830"/>
      <w:bookmarkEnd w:id="14831"/>
      <w:r>
        <w:rPr>
          <w:rFonts w:hint="cs"/>
          <w:rtl/>
        </w:rPr>
        <w:t xml:space="preserve"> </w:t>
      </w:r>
      <w:r>
        <w:rPr>
          <w:rtl/>
        </w:rPr>
        <w:t>הצלחה</w:t>
      </w:r>
      <w:r>
        <w:rPr>
          <w:rFonts w:hint="cs"/>
          <w:rtl/>
        </w:rPr>
        <w:t>,</w:t>
      </w:r>
      <w:r>
        <w:rPr>
          <w:rtl/>
        </w:rPr>
        <w:t xml:space="preserve"> </w:t>
      </w:r>
      <w:bookmarkStart w:id="14832" w:name="_ETM_Q27_350590"/>
      <w:bookmarkEnd w:id="14832"/>
      <w:r>
        <w:rPr>
          <w:rtl/>
        </w:rPr>
        <w:t xml:space="preserve">אבל </w:t>
      </w:r>
      <w:bookmarkStart w:id="14833" w:name="_ETM_Q27_350769"/>
      <w:bookmarkEnd w:id="14833"/>
      <w:r>
        <w:rPr>
          <w:rtl/>
        </w:rPr>
        <w:t xml:space="preserve">פחות </w:t>
      </w:r>
      <w:bookmarkStart w:id="14834" w:name="_ETM_Q27_351129"/>
      <w:bookmarkEnd w:id="14834"/>
      <w:r>
        <w:rPr>
          <w:rtl/>
        </w:rPr>
        <w:t>מ</w:t>
      </w:r>
      <w:r>
        <w:rPr>
          <w:rFonts w:hint="cs"/>
          <w:rtl/>
        </w:rPr>
        <w:t>אי</w:t>
      </w:r>
      <w:r>
        <w:rPr>
          <w:rtl/>
        </w:rPr>
        <w:t xml:space="preserve"> </w:t>
      </w:r>
      <w:bookmarkStart w:id="14835" w:name="_ETM_Q27_351370"/>
      <w:bookmarkEnd w:id="14835"/>
      <w:r>
        <w:rPr>
          <w:rtl/>
        </w:rPr>
        <w:t>פעם</w:t>
      </w:r>
      <w:r>
        <w:rPr>
          <w:rFonts w:hint="cs"/>
          <w:rtl/>
        </w:rPr>
        <w:t>.</w:t>
      </w:r>
      <w:r>
        <w:rPr>
          <w:rtl/>
        </w:rPr>
        <w:t xml:space="preserve"> </w:t>
      </w:r>
      <w:bookmarkStart w:id="14836" w:name="_ETM_Q27_352060"/>
      <w:bookmarkEnd w:id="14836"/>
      <w:r>
        <w:rPr>
          <w:rtl/>
        </w:rPr>
        <w:t xml:space="preserve">התנאים </w:t>
      </w:r>
      <w:bookmarkStart w:id="14837" w:name="_ETM_Q27_352510"/>
      <w:bookmarkEnd w:id="14837"/>
      <w:r>
        <w:rPr>
          <w:rtl/>
        </w:rPr>
        <w:t xml:space="preserve">שם </w:t>
      </w:r>
      <w:bookmarkStart w:id="14838" w:name="_ETM_Q27_352720"/>
      <w:bookmarkEnd w:id="14838"/>
      <w:r>
        <w:rPr>
          <w:rtl/>
        </w:rPr>
        <w:t xml:space="preserve">בוודאי </w:t>
      </w:r>
      <w:bookmarkStart w:id="14839" w:name="_ETM_Q27_353049"/>
      <w:bookmarkEnd w:id="14839"/>
      <w:r>
        <w:rPr>
          <w:rtl/>
        </w:rPr>
        <w:t xml:space="preserve">קשים </w:t>
      </w:r>
      <w:bookmarkStart w:id="14840" w:name="_ETM_Q27_353379"/>
      <w:bookmarkEnd w:id="14840"/>
      <w:r>
        <w:rPr>
          <w:rtl/>
        </w:rPr>
        <w:t xml:space="preserve">יותר </w:t>
      </w:r>
      <w:bookmarkStart w:id="14841" w:name="_ETM_Q27_353620"/>
      <w:bookmarkEnd w:id="14841"/>
      <w:r>
        <w:rPr>
          <w:rtl/>
        </w:rPr>
        <w:t xml:space="preserve">מאשר </w:t>
      </w:r>
      <w:bookmarkStart w:id="14842" w:name="_ETM_Q27_354040"/>
      <w:bookmarkEnd w:id="14842"/>
      <w:r>
        <w:rPr>
          <w:rtl/>
        </w:rPr>
        <w:t xml:space="preserve">אגפים </w:t>
      </w:r>
      <w:bookmarkStart w:id="14843" w:name="_ETM_Q27_354400"/>
      <w:bookmarkEnd w:id="14843"/>
      <w:r>
        <w:rPr>
          <w:rtl/>
        </w:rPr>
        <w:t>רגילים</w:t>
      </w:r>
      <w:bookmarkStart w:id="14844" w:name="_ETM_Q27_355120"/>
      <w:bookmarkStart w:id="14845" w:name="_ETM_Q27_355569"/>
      <w:bookmarkStart w:id="14846" w:name="_ETM_Q27_356200"/>
      <w:bookmarkEnd w:id="14844"/>
      <w:bookmarkEnd w:id="14845"/>
      <w:bookmarkEnd w:id="14846"/>
      <w:r>
        <w:rPr>
          <w:rFonts w:hint="cs"/>
          <w:rtl/>
        </w:rPr>
        <w:t xml:space="preserve"> </w:t>
      </w:r>
      <w:r>
        <w:rPr>
          <w:rtl/>
        </w:rPr>
        <w:t xml:space="preserve">בבית </w:t>
      </w:r>
      <w:bookmarkStart w:id="14847" w:name="_ETM_Q27_356500"/>
      <w:bookmarkEnd w:id="14847"/>
      <w:r>
        <w:rPr>
          <w:rtl/>
        </w:rPr>
        <w:t>הסוהר</w:t>
      </w:r>
      <w:r>
        <w:rPr>
          <w:rFonts w:hint="cs"/>
          <w:rtl/>
        </w:rPr>
        <w:t>.</w:t>
      </w:r>
      <w:r>
        <w:rPr>
          <w:rtl/>
        </w:rPr>
        <w:t xml:space="preserve"> </w:t>
      </w:r>
      <w:bookmarkStart w:id="14848" w:name="_ETM_Q27_357519"/>
      <w:bookmarkEnd w:id="14848"/>
      <w:r>
        <w:rPr>
          <w:rtl/>
        </w:rPr>
        <w:t xml:space="preserve">אבל </w:t>
      </w:r>
      <w:bookmarkStart w:id="14849" w:name="_ETM_Q27_358180"/>
      <w:bookmarkEnd w:id="14849"/>
      <w:r>
        <w:rPr>
          <w:rtl/>
        </w:rPr>
        <w:t xml:space="preserve">בעקבות </w:t>
      </w:r>
      <w:bookmarkStart w:id="14850" w:name="_ETM_Q27_358599"/>
      <w:bookmarkEnd w:id="14850"/>
      <w:r>
        <w:rPr>
          <w:rtl/>
        </w:rPr>
        <w:t xml:space="preserve">מה </w:t>
      </w:r>
      <w:bookmarkStart w:id="14851" w:name="_ETM_Q27_358720"/>
      <w:bookmarkEnd w:id="14851"/>
      <w:r>
        <w:rPr>
          <w:rtl/>
        </w:rPr>
        <w:t xml:space="preserve">שאתם </w:t>
      </w:r>
      <w:bookmarkStart w:id="14852" w:name="_ETM_Q27_358989"/>
      <w:bookmarkEnd w:id="14852"/>
      <w:r>
        <w:rPr>
          <w:rtl/>
        </w:rPr>
        <w:t xml:space="preserve">אומרים </w:t>
      </w:r>
      <w:bookmarkStart w:id="14853" w:name="_ETM_Q27_359290"/>
      <w:bookmarkEnd w:id="14853"/>
      <w:r>
        <w:rPr>
          <w:rFonts w:hint="cs"/>
          <w:rtl/>
        </w:rPr>
        <w:t>לי כא</w:t>
      </w:r>
      <w:r>
        <w:rPr>
          <w:rtl/>
        </w:rPr>
        <w:t>ן</w:t>
      </w:r>
      <w:r>
        <w:rPr>
          <w:rFonts w:hint="cs"/>
          <w:rtl/>
        </w:rPr>
        <w:t>,</w:t>
      </w:r>
      <w:r>
        <w:rPr>
          <w:rtl/>
        </w:rPr>
        <w:t xml:space="preserve"> </w:t>
      </w:r>
      <w:bookmarkStart w:id="14854" w:name="_ETM_Q27_359709"/>
      <w:bookmarkEnd w:id="14854"/>
      <w:r>
        <w:rPr>
          <w:rtl/>
        </w:rPr>
        <w:t xml:space="preserve">אני </w:t>
      </w:r>
      <w:bookmarkStart w:id="14855" w:name="_ETM_Q27_360159"/>
      <w:bookmarkEnd w:id="14855"/>
      <w:r>
        <w:rPr>
          <w:rtl/>
        </w:rPr>
        <w:t xml:space="preserve">אבדוק </w:t>
      </w:r>
      <w:bookmarkStart w:id="14856" w:name="_ETM_Q27_360760"/>
      <w:bookmarkEnd w:id="14856"/>
      <w:r>
        <w:rPr>
          <w:rtl/>
        </w:rPr>
        <w:t xml:space="preserve">אם </w:t>
      </w:r>
      <w:bookmarkStart w:id="14857" w:name="_ETM_Q27_360939"/>
      <w:bookmarkEnd w:id="14857"/>
      <w:r>
        <w:rPr>
          <w:rtl/>
        </w:rPr>
        <w:t xml:space="preserve">אכן </w:t>
      </w:r>
      <w:bookmarkStart w:id="14858" w:name="_ETM_Q27_361560"/>
      <w:bookmarkEnd w:id="14858"/>
      <w:r>
        <w:rPr>
          <w:rtl/>
        </w:rPr>
        <w:t xml:space="preserve">אלה </w:t>
      </w:r>
      <w:bookmarkStart w:id="14859" w:name="_ETM_Q27_361950"/>
      <w:bookmarkEnd w:id="14859"/>
      <w:r>
        <w:rPr>
          <w:rtl/>
        </w:rPr>
        <w:t>התנאים</w:t>
      </w:r>
      <w:r>
        <w:rPr>
          <w:rFonts w:hint="cs"/>
          <w:rtl/>
        </w:rPr>
        <w:t>.</w:t>
      </w:r>
      <w:r>
        <w:rPr>
          <w:rtl/>
        </w:rPr>
        <w:t xml:space="preserve"> </w:t>
      </w:r>
      <w:bookmarkStart w:id="14860" w:name="_ETM_Q27_362370"/>
      <w:bookmarkEnd w:id="14860"/>
    </w:p>
    <w:p w:rsidR="000A49A8" w:rsidRDefault="000A49A8" w:rsidP="00340E3B">
      <w:pPr>
        <w:rPr>
          <w:rtl/>
        </w:rPr>
      </w:pPr>
    </w:p>
    <w:p w:rsidR="004C3490" w:rsidRDefault="004C3490" w:rsidP="000A49A8">
      <w:pPr>
        <w:rPr>
          <w:rtl/>
        </w:rPr>
      </w:pPr>
      <w:r>
        <w:rPr>
          <w:rtl/>
        </w:rPr>
        <w:t xml:space="preserve">בהחלט </w:t>
      </w:r>
      <w:bookmarkStart w:id="14861" w:name="_ETM_Q27_362730"/>
      <w:bookmarkEnd w:id="14861"/>
      <w:r>
        <w:rPr>
          <w:rtl/>
        </w:rPr>
        <w:t xml:space="preserve">אני </w:t>
      </w:r>
      <w:bookmarkStart w:id="14862" w:name="_ETM_Q27_362910"/>
      <w:bookmarkEnd w:id="14862"/>
      <w:r>
        <w:rPr>
          <w:rtl/>
        </w:rPr>
        <w:t xml:space="preserve">מסכים </w:t>
      </w:r>
      <w:bookmarkStart w:id="14863" w:name="_ETM_Q27_363450"/>
      <w:bookmarkEnd w:id="14863"/>
      <w:r>
        <w:rPr>
          <w:rtl/>
        </w:rPr>
        <w:t xml:space="preserve">שאף </w:t>
      </w:r>
      <w:bookmarkStart w:id="14864" w:name="_ETM_Q27_363720"/>
      <w:bookmarkStart w:id="14865" w:name="_ETM_Q27_363900"/>
      <w:bookmarkEnd w:id="14864"/>
      <w:bookmarkEnd w:id="14865"/>
      <w:r>
        <w:rPr>
          <w:rFonts w:hint="cs"/>
          <w:rtl/>
        </w:rPr>
        <w:t xml:space="preserve">אחד </w:t>
      </w:r>
      <w:r>
        <w:rPr>
          <w:rtl/>
        </w:rPr>
        <w:t xml:space="preserve">לא </w:t>
      </w:r>
      <w:bookmarkStart w:id="14866" w:name="_ETM_Q27_363990"/>
      <w:bookmarkEnd w:id="14866"/>
      <w:r>
        <w:rPr>
          <w:rtl/>
        </w:rPr>
        <w:t xml:space="preserve">צריך </w:t>
      </w:r>
      <w:bookmarkStart w:id="14867" w:name="_ETM_Q27_365050"/>
      <w:bookmarkEnd w:id="14867"/>
      <w:r>
        <w:rPr>
          <w:rtl/>
        </w:rPr>
        <w:t>–</w:t>
      </w:r>
      <w:r>
        <w:rPr>
          <w:rFonts w:hint="cs"/>
          <w:rtl/>
        </w:rPr>
        <w:t xml:space="preserve"> </w:t>
      </w:r>
      <w:r>
        <w:rPr>
          <w:rtl/>
        </w:rPr>
        <w:t xml:space="preserve">אני </w:t>
      </w:r>
      <w:bookmarkStart w:id="14868" w:name="_ETM_Q27_365290"/>
      <w:bookmarkEnd w:id="14868"/>
      <w:r>
        <w:rPr>
          <w:rtl/>
        </w:rPr>
        <w:t xml:space="preserve">אגיד </w:t>
      </w:r>
      <w:bookmarkStart w:id="14869" w:name="_ETM_Q27_365410"/>
      <w:bookmarkEnd w:id="14869"/>
      <w:r>
        <w:rPr>
          <w:rtl/>
        </w:rPr>
        <w:t xml:space="preserve">לך </w:t>
      </w:r>
      <w:bookmarkStart w:id="14870" w:name="_ETM_Q27_365530"/>
      <w:bookmarkEnd w:id="14870"/>
      <w:r>
        <w:rPr>
          <w:rtl/>
        </w:rPr>
        <w:t xml:space="preserve">יותר </w:t>
      </w:r>
      <w:bookmarkStart w:id="14871" w:name="_ETM_Q27_365740"/>
      <w:bookmarkEnd w:id="14871"/>
      <w:r>
        <w:rPr>
          <w:rtl/>
        </w:rPr>
        <w:t>מזה</w:t>
      </w:r>
      <w:r>
        <w:rPr>
          <w:rFonts w:hint="cs"/>
          <w:rtl/>
        </w:rPr>
        <w:t>,</w:t>
      </w:r>
      <w:r>
        <w:rPr>
          <w:rtl/>
        </w:rPr>
        <w:t xml:space="preserve"> </w:t>
      </w:r>
      <w:bookmarkStart w:id="14872" w:name="_ETM_Q27_366070"/>
      <w:bookmarkEnd w:id="14872"/>
      <w:r>
        <w:rPr>
          <w:rtl/>
        </w:rPr>
        <w:t xml:space="preserve">וזה </w:t>
      </w:r>
      <w:bookmarkStart w:id="14873" w:name="_ETM_Q27_366280"/>
      <w:bookmarkEnd w:id="14873"/>
      <w:r>
        <w:rPr>
          <w:rtl/>
        </w:rPr>
        <w:t xml:space="preserve">גם </w:t>
      </w:r>
      <w:bookmarkStart w:id="14874" w:name="_ETM_Q27_366460"/>
      <w:bookmarkEnd w:id="14874"/>
      <w:r>
        <w:rPr>
          <w:rtl/>
        </w:rPr>
        <w:t xml:space="preserve">מתקשר </w:t>
      </w:r>
      <w:bookmarkStart w:id="14875" w:name="_ETM_Q27_366880"/>
      <w:bookmarkEnd w:id="14875"/>
      <w:r>
        <w:rPr>
          <w:rtl/>
        </w:rPr>
        <w:t xml:space="preserve">לתשובה </w:t>
      </w:r>
      <w:bookmarkStart w:id="14876" w:name="_ETM_Q27_367300"/>
      <w:bookmarkEnd w:id="14876"/>
      <w:r>
        <w:rPr>
          <w:rtl/>
        </w:rPr>
        <w:t xml:space="preserve">הקודמת </w:t>
      </w:r>
      <w:bookmarkStart w:id="14877" w:name="_ETM_Q27_367690"/>
      <w:bookmarkEnd w:id="14877"/>
      <w:r>
        <w:rPr>
          <w:rFonts w:hint="cs"/>
          <w:rtl/>
        </w:rPr>
        <w:t>שלי לגבי</w:t>
      </w:r>
      <w:r>
        <w:rPr>
          <w:rtl/>
        </w:rPr>
        <w:t xml:space="preserve"> </w:t>
      </w:r>
      <w:bookmarkStart w:id="14878" w:name="_ETM_Q27_368080"/>
      <w:bookmarkEnd w:id="14878"/>
      <w:r>
        <w:rPr>
          <w:rFonts w:hint="cs"/>
          <w:rtl/>
        </w:rPr>
        <w:t xml:space="preserve">הפשיעה </w:t>
      </w:r>
      <w:bookmarkStart w:id="14879" w:name="_ETM_Q27_364000"/>
      <w:bookmarkEnd w:id="14879"/>
      <w:r>
        <w:rPr>
          <w:rFonts w:hint="cs"/>
          <w:rtl/>
        </w:rPr>
        <w:t>ב</w:t>
      </w:r>
      <w:r>
        <w:rPr>
          <w:rtl/>
        </w:rPr>
        <w:t xml:space="preserve">מגזר </w:t>
      </w:r>
      <w:bookmarkStart w:id="14880" w:name="_ETM_Q27_368620"/>
      <w:bookmarkEnd w:id="14880"/>
      <w:r>
        <w:rPr>
          <w:rtl/>
        </w:rPr>
        <w:t>הערבי</w:t>
      </w:r>
      <w:r>
        <w:rPr>
          <w:rFonts w:hint="cs"/>
          <w:rtl/>
        </w:rPr>
        <w:t xml:space="preserve">: אחד </w:t>
      </w:r>
      <w:bookmarkStart w:id="14881" w:name="_ETM_Q27_369310"/>
      <w:bookmarkStart w:id="14882" w:name="_ETM_Q27_369730"/>
      <w:bookmarkEnd w:id="14881"/>
      <w:bookmarkEnd w:id="14882"/>
      <w:r>
        <w:rPr>
          <w:rtl/>
        </w:rPr>
        <w:t xml:space="preserve">היעדים </w:t>
      </w:r>
      <w:bookmarkStart w:id="14883" w:name="_ETM_Q27_370240"/>
      <w:bookmarkEnd w:id="14883"/>
      <w:r>
        <w:rPr>
          <w:rtl/>
        </w:rPr>
        <w:t xml:space="preserve">שהצבתי </w:t>
      </w:r>
      <w:bookmarkStart w:id="14884" w:name="_ETM_Q27_370840"/>
      <w:bookmarkEnd w:id="14884"/>
      <w:r>
        <w:rPr>
          <w:rtl/>
        </w:rPr>
        <w:t xml:space="preserve">לעצמי </w:t>
      </w:r>
      <w:bookmarkStart w:id="14885" w:name="_ETM_Q27_371110"/>
      <w:bookmarkEnd w:id="14885"/>
      <w:r w:rsidR="000A49A8">
        <w:rPr>
          <w:rFonts w:hint="cs"/>
          <w:rtl/>
        </w:rPr>
        <w:t xml:space="preserve">– </w:t>
      </w:r>
      <w:r>
        <w:rPr>
          <w:rtl/>
        </w:rPr>
        <w:t xml:space="preserve">ולמיטב </w:t>
      </w:r>
      <w:bookmarkStart w:id="14886" w:name="_ETM_Q27_371740"/>
      <w:bookmarkEnd w:id="14886"/>
      <w:r>
        <w:rPr>
          <w:rtl/>
        </w:rPr>
        <w:t>ידיעתי</w:t>
      </w:r>
      <w:bookmarkStart w:id="14887" w:name="_ETM_Q27_372820"/>
      <w:bookmarkEnd w:id="14887"/>
      <w:r w:rsidR="000A49A8">
        <w:rPr>
          <w:rFonts w:hint="cs"/>
          <w:rtl/>
        </w:rPr>
        <w:t>,</w:t>
      </w:r>
      <w:r>
        <w:rPr>
          <w:rFonts w:hint="cs"/>
          <w:rtl/>
        </w:rPr>
        <w:t xml:space="preserve"> אני </w:t>
      </w:r>
      <w:bookmarkStart w:id="14888" w:name="_ETM_Q27_371000"/>
      <w:bookmarkEnd w:id="14888"/>
      <w:r>
        <w:rPr>
          <w:rtl/>
        </w:rPr>
        <w:t xml:space="preserve">לא </w:t>
      </w:r>
      <w:bookmarkStart w:id="14889" w:name="_ETM_Q27_372940"/>
      <w:bookmarkEnd w:id="14889"/>
      <w:r>
        <w:rPr>
          <w:rtl/>
        </w:rPr>
        <w:t xml:space="preserve">רוצה </w:t>
      </w:r>
      <w:bookmarkStart w:id="14890" w:name="_ETM_Q27_373150"/>
      <w:bookmarkEnd w:id="14890"/>
      <w:r>
        <w:rPr>
          <w:rtl/>
        </w:rPr>
        <w:t>להתחייב</w:t>
      </w:r>
      <w:r w:rsidR="000A49A8">
        <w:rPr>
          <w:rFonts w:hint="cs"/>
          <w:rtl/>
        </w:rPr>
        <w:t>,</w:t>
      </w:r>
      <w:r>
        <w:rPr>
          <w:rFonts w:hint="cs"/>
          <w:rtl/>
        </w:rPr>
        <w:t xml:space="preserve"> אבל</w:t>
      </w:r>
      <w:r>
        <w:rPr>
          <w:rtl/>
        </w:rPr>
        <w:t xml:space="preserve"> </w:t>
      </w:r>
      <w:bookmarkStart w:id="14891" w:name="_ETM_Q27_373570"/>
      <w:bookmarkEnd w:id="14891"/>
      <w:r>
        <w:rPr>
          <w:rtl/>
        </w:rPr>
        <w:t xml:space="preserve">למיטב </w:t>
      </w:r>
      <w:bookmarkStart w:id="14892" w:name="_ETM_Q27_373960"/>
      <w:bookmarkEnd w:id="14892"/>
      <w:r>
        <w:rPr>
          <w:rtl/>
        </w:rPr>
        <w:t xml:space="preserve">ידיעתי </w:t>
      </w:r>
      <w:bookmarkStart w:id="14893" w:name="_ETM_Q27_374620"/>
      <w:bookmarkEnd w:id="14893"/>
      <w:r>
        <w:rPr>
          <w:rtl/>
        </w:rPr>
        <w:t xml:space="preserve">אף </w:t>
      </w:r>
      <w:bookmarkStart w:id="14894" w:name="_ETM_Q27_374919"/>
      <w:bookmarkEnd w:id="14894"/>
      <w:r>
        <w:rPr>
          <w:rtl/>
        </w:rPr>
        <w:t xml:space="preserve">שר </w:t>
      </w:r>
      <w:bookmarkStart w:id="14895" w:name="_ETM_Q27_375130"/>
      <w:bookmarkEnd w:id="14895"/>
      <w:r>
        <w:rPr>
          <w:rtl/>
        </w:rPr>
        <w:t xml:space="preserve">לביטחון </w:t>
      </w:r>
      <w:bookmarkStart w:id="14896" w:name="_ETM_Q27_375610"/>
      <w:bookmarkEnd w:id="14896"/>
      <w:r>
        <w:rPr>
          <w:rFonts w:hint="cs"/>
          <w:rtl/>
        </w:rPr>
        <w:t>ה</w:t>
      </w:r>
      <w:r>
        <w:rPr>
          <w:rtl/>
        </w:rPr>
        <w:t xml:space="preserve">פנים </w:t>
      </w:r>
      <w:bookmarkStart w:id="14897" w:name="_ETM_Q27_376000"/>
      <w:bookmarkEnd w:id="14897"/>
      <w:r>
        <w:rPr>
          <w:rtl/>
        </w:rPr>
        <w:t xml:space="preserve">לא </w:t>
      </w:r>
      <w:bookmarkStart w:id="14898" w:name="_ETM_Q27_376150"/>
      <w:bookmarkEnd w:id="14898"/>
      <w:r>
        <w:rPr>
          <w:rtl/>
        </w:rPr>
        <w:t xml:space="preserve">הציב </w:t>
      </w:r>
      <w:bookmarkStart w:id="14899" w:name="_ETM_Q27_376570"/>
      <w:bookmarkEnd w:id="14899"/>
      <w:r>
        <w:rPr>
          <w:rtl/>
        </w:rPr>
        <w:t xml:space="preserve">קודם </w:t>
      </w:r>
      <w:bookmarkStart w:id="14900" w:name="_ETM_Q27_378260"/>
      <w:bookmarkEnd w:id="14900"/>
      <w:r w:rsidR="000A49A8">
        <w:rPr>
          <w:rFonts w:hint="cs"/>
          <w:rtl/>
        </w:rPr>
        <w:t xml:space="preserve">– </w:t>
      </w:r>
      <w:r>
        <w:rPr>
          <w:rFonts w:hint="cs"/>
          <w:rtl/>
        </w:rPr>
        <w:t>זה</w:t>
      </w:r>
      <w:r>
        <w:rPr>
          <w:rtl/>
        </w:rPr>
        <w:t xml:space="preserve"> </w:t>
      </w:r>
      <w:bookmarkStart w:id="14901" w:name="_ETM_Q27_379040"/>
      <w:bookmarkEnd w:id="14901"/>
      <w:r>
        <w:rPr>
          <w:rtl/>
        </w:rPr>
        <w:t xml:space="preserve">שמירה </w:t>
      </w:r>
      <w:bookmarkStart w:id="14902" w:name="_ETM_Q27_379850"/>
      <w:bookmarkEnd w:id="14902"/>
      <w:r>
        <w:rPr>
          <w:rtl/>
        </w:rPr>
        <w:t xml:space="preserve">על </w:t>
      </w:r>
      <w:bookmarkStart w:id="14903" w:name="_ETM_Q27_380060"/>
      <w:bookmarkEnd w:id="14903"/>
      <w:r>
        <w:rPr>
          <w:rtl/>
        </w:rPr>
        <w:t xml:space="preserve">זכויותיהם </w:t>
      </w:r>
      <w:bookmarkStart w:id="14904" w:name="_ETM_Q27_380930"/>
      <w:bookmarkEnd w:id="14904"/>
      <w:r>
        <w:rPr>
          <w:rtl/>
        </w:rPr>
        <w:t xml:space="preserve">של </w:t>
      </w:r>
      <w:bookmarkStart w:id="14905" w:name="_ETM_Q27_381139"/>
      <w:bookmarkEnd w:id="14905"/>
      <w:r>
        <w:rPr>
          <w:rtl/>
        </w:rPr>
        <w:t xml:space="preserve">עצורים </w:t>
      </w:r>
      <w:bookmarkStart w:id="14906" w:name="_ETM_Q27_381620"/>
      <w:bookmarkEnd w:id="14906"/>
      <w:r>
        <w:rPr>
          <w:rtl/>
        </w:rPr>
        <w:t>ואסירים</w:t>
      </w:r>
      <w:r>
        <w:rPr>
          <w:rFonts w:hint="cs"/>
          <w:rtl/>
        </w:rPr>
        <w:t>.</w:t>
      </w:r>
      <w:r>
        <w:rPr>
          <w:rtl/>
        </w:rPr>
        <w:t xml:space="preserve"> </w:t>
      </w:r>
      <w:bookmarkStart w:id="14907" w:name="_ETM_Q27_383099"/>
      <w:bookmarkEnd w:id="14907"/>
      <w:r>
        <w:rPr>
          <w:rtl/>
        </w:rPr>
        <w:t>אני</w:t>
      </w:r>
      <w:r>
        <w:rPr>
          <w:rFonts w:hint="cs"/>
          <w:rtl/>
        </w:rPr>
        <w:t>,</w:t>
      </w:r>
      <w:r>
        <w:rPr>
          <w:rtl/>
        </w:rPr>
        <w:t xml:space="preserve"> </w:t>
      </w:r>
      <w:bookmarkStart w:id="14908" w:name="_ETM_Q27_383400"/>
      <w:bookmarkEnd w:id="14908"/>
      <w:r>
        <w:rPr>
          <w:rtl/>
        </w:rPr>
        <w:t xml:space="preserve">כמי </w:t>
      </w:r>
      <w:bookmarkStart w:id="14909" w:name="_ETM_Q27_383669"/>
      <w:bookmarkEnd w:id="14909"/>
      <w:r>
        <w:rPr>
          <w:rtl/>
        </w:rPr>
        <w:t xml:space="preserve">שהיה </w:t>
      </w:r>
      <w:bookmarkStart w:id="14910" w:name="_ETM_Q27_383879"/>
      <w:bookmarkEnd w:id="14910"/>
      <w:r>
        <w:rPr>
          <w:rtl/>
        </w:rPr>
        <w:t xml:space="preserve">סנגור </w:t>
      </w:r>
      <w:bookmarkStart w:id="14911" w:name="_ETM_Q27_384359"/>
      <w:bookmarkEnd w:id="14911"/>
      <w:r>
        <w:rPr>
          <w:rtl/>
        </w:rPr>
        <w:t xml:space="preserve">פלילי </w:t>
      </w:r>
      <w:bookmarkStart w:id="14912" w:name="_ETM_Q27_384809"/>
      <w:bookmarkEnd w:id="14912"/>
      <w:r>
        <w:rPr>
          <w:rtl/>
        </w:rPr>
        <w:t xml:space="preserve">וראה </w:t>
      </w:r>
      <w:bookmarkStart w:id="14913" w:name="_ETM_Q27_385409"/>
      <w:bookmarkEnd w:id="14913"/>
      <w:r>
        <w:rPr>
          <w:rtl/>
        </w:rPr>
        <w:t xml:space="preserve">את </w:t>
      </w:r>
      <w:bookmarkStart w:id="14914" w:name="_ETM_Q27_385529"/>
      <w:bookmarkEnd w:id="14914"/>
      <w:r>
        <w:rPr>
          <w:rtl/>
        </w:rPr>
        <w:t xml:space="preserve">הנושא </w:t>
      </w:r>
      <w:bookmarkStart w:id="14915" w:name="_ETM_Q27_385829"/>
      <w:bookmarkEnd w:id="14915"/>
      <w:r>
        <w:rPr>
          <w:rtl/>
        </w:rPr>
        <w:t xml:space="preserve">הזה </w:t>
      </w:r>
      <w:bookmarkStart w:id="14916" w:name="_ETM_Q27_386010"/>
      <w:bookmarkEnd w:id="14916"/>
      <w:r>
        <w:rPr>
          <w:rtl/>
        </w:rPr>
        <w:t xml:space="preserve">מאוד </w:t>
      </w:r>
      <w:bookmarkStart w:id="14917" w:name="_ETM_Q27_386249"/>
      <w:bookmarkEnd w:id="14917"/>
      <w:r>
        <w:rPr>
          <w:rtl/>
        </w:rPr>
        <w:t>מקרוב</w:t>
      </w:r>
      <w:r>
        <w:rPr>
          <w:rFonts w:hint="cs"/>
          <w:rtl/>
        </w:rPr>
        <w:t>,</w:t>
      </w:r>
      <w:r>
        <w:rPr>
          <w:rtl/>
        </w:rPr>
        <w:t xml:space="preserve"> </w:t>
      </w:r>
      <w:bookmarkStart w:id="14918" w:name="_ETM_Q27_387059"/>
      <w:bookmarkEnd w:id="14918"/>
      <w:r>
        <w:rPr>
          <w:rtl/>
        </w:rPr>
        <w:t xml:space="preserve">חושב </w:t>
      </w:r>
      <w:bookmarkStart w:id="14919" w:name="_ETM_Q27_387419"/>
      <w:bookmarkEnd w:id="14919"/>
      <w:r>
        <w:rPr>
          <w:rtl/>
        </w:rPr>
        <w:t xml:space="preserve">שאנחנו </w:t>
      </w:r>
      <w:bookmarkStart w:id="14920" w:name="_ETM_Q27_387749"/>
      <w:bookmarkEnd w:id="14920"/>
      <w:r>
        <w:rPr>
          <w:rtl/>
        </w:rPr>
        <w:t>נמדדים</w:t>
      </w:r>
      <w:r>
        <w:rPr>
          <w:rFonts w:hint="cs"/>
          <w:rtl/>
        </w:rPr>
        <w:t>,</w:t>
      </w:r>
      <w:r>
        <w:rPr>
          <w:rtl/>
        </w:rPr>
        <w:t xml:space="preserve"> </w:t>
      </w:r>
      <w:bookmarkStart w:id="14921" w:name="_ETM_Q27_388529"/>
      <w:bookmarkEnd w:id="14921"/>
      <w:r>
        <w:rPr>
          <w:rtl/>
        </w:rPr>
        <w:t xml:space="preserve">כחברה </w:t>
      </w:r>
      <w:bookmarkStart w:id="14922" w:name="_ETM_Q27_389189"/>
      <w:bookmarkEnd w:id="14922"/>
      <w:r>
        <w:rPr>
          <w:rtl/>
        </w:rPr>
        <w:t xml:space="preserve">חופשית </w:t>
      </w:r>
      <w:bookmarkStart w:id="14923" w:name="_ETM_Q27_389639"/>
      <w:bookmarkEnd w:id="14923"/>
      <w:r>
        <w:rPr>
          <w:rtl/>
        </w:rPr>
        <w:t>ודמוקרטית</w:t>
      </w:r>
      <w:r>
        <w:rPr>
          <w:rFonts w:hint="cs"/>
          <w:rtl/>
        </w:rPr>
        <w:t>,</w:t>
      </w:r>
      <w:r>
        <w:rPr>
          <w:rtl/>
        </w:rPr>
        <w:t xml:space="preserve"> </w:t>
      </w:r>
      <w:bookmarkStart w:id="14924" w:name="_ETM_Q27_390719"/>
      <w:bookmarkEnd w:id="14924"/>
      <w:r>
        <w:rPr>
          <w:rtl/>
        </w:rPr>
        <w:t xml:space="preserve">גם </w:t>
      </w:r>
      <w:bookmarkStart w:id="14925" w:name="_ETM_Q27_391139"/>
      <w:bookmarkEnd w:id="14925"/>
      <w:r>
        <w:rPr>
          <w:rtl/>
        </w:rPr>
        <w:t xml:space="preserve">ביחס </w:t>
      </w:r>
      <w:bookmarkStart w:id="14926" w:name="_ETM_Q27_391559"/>
      <w:bookmarkEnd w:id="14926"/>
      <w:r>
        <w:rPr>
          <w:rtl/>
        </w:rPr>
        <w:t xml:space="preserve">שלנו </w:t>
      </w:r>
      <w:bookmarkStart w:id="14927" w:name="_ETM_Q27_391919"/>
      <w:bookmarkEnd w:id="14927"/>
      <w:r>
        <w:rPr>
          <w:rtl/>
        </w:rPr>
        <w:t>לאסירים</w:t>
      </w:r>
      <w:r>
        <w:rPr>
          <w:rFonts w:hint="cs"/>
          <w:rtl/>
        </w:rPr>
        <w:t>.</w:t>
      </w:r>
      <w:r>
        <w:rPr>
          <w:rtl/>
        </w:rPr>
        <w:t xml:space="preserve"> </w:t>
      </w:r>
      <w:bookmarkStart w:id="14928" w:name="_ETM_Q27_392519"/>
      <w:bookmarkEnd w:id="14928"/>
      <w:r>
        <w:rPr>
          <w:rtl/>
        </w:rPr>
        <w:t xml:space="preserve">אני </w:t>
      </w:r>
      <w:bookmarkStart w:id="14929" w:name="_ETM_Q27_392639"/>
      <w:bookmarkEnd w:id="14929"/>
      <w:r>
        <w:rPr>
          <w:rtl/>
        </w:rPr>
        <w:t xml:space="preserve">לא </w:t>
      </w:r>
      <w:bookmarkStart w:id="14930" w:name="_ETM_Q27_392760"/>
      <w:bookmarkEnd w:id="14930"/>
      <w:r>
        <w:rPr>
          <w:rtl/>
        </w:rPr>
        <w:t xml:space="preserve">הראשון </w:t>
      </w:r>
      <w:bookmarkStart w:id="14931" w:name="_ETM_Q27_393090"/>
      <w:bookmarkEnd w:id="14931"/>
      <w:r>
        <w:rPr>
          <w:rtl/>
        </w:rPr>
        <w:t xml:space="preserve">שאומר </w:t>
      </w:r>
      <w:bookmarkStart w:id="14932" w:name="_ETM_Q27_393480"/>
      <w:bookmarkEnd w:id="14932"/>
      <w:r>
        <w:rPr>
          <w:rtl/>
        </w:rPr>
        <w:t xml:space="preserve">את </w:t>
      </w:r>
      <w:bookmarkStart w:id="14933" w:name="_ETM_Q27_393540"/>
      <w:bookmarkEnd w:id="14933"/>
      <w:r>
        <w:rPr>
          <w:rtl/>
        </w:rPr>
        <w:t>זה</w:t>
      </w:r>
      <w:r>
        <w:rPr>
          <w:rFonts w:hint="cs"/>
          <w:rtl/>
        </w:rPr>
        <w:t xml:space="preserve"> </w:t>
      </w:r>
      <w:r w:rsidR="005429A2">
        <w:rPr>
          <w:rFonts w:hint="cs"/>
          <w:rtl/>
        </w:rPr>
        <w:t>– –</w:t>
      </w:r>
      <w:r>
        <w:rPr>
          <w:rtl/>
        </w:rPr>
        <w:t xml:space="preserve"> </w:t>
      </w:r>
      <w:bookmarkStart w:id="14934" w:name="_ETM_Q27_394049"/>
      <w:bookmarkEnd w:id="14934"/>
    </w:p>
    <w:p w:rsidR="004C3490" w:rsidRDefault="004C3490" w:rsidP="00340E3B">
      <w:pPr>
        <w:rPr>
          <w:rtl/>
        </w:rPr>
      </w:pPr>
      <w:bookmarkStart w:id="14935" w:name="_ETM_Q27_390000"/>
      <w:bookmarkEnd w:id="14935"/>
    </w:p>
    <w:p w:rsidR="004C3490" w:rsidRDefault="004C3490" w:rsidP="00340E3B">
      <w:pPr>
        <w:pStyle w:val="af6"/>
        <w:keepNext/>
        <w:rPr>
          <w:rtl/>
        </w:rPr>
      </w:pPr>
      <w:bookmarkStart w:id="14936" w:name="ET_yor_6031_34"/>
      <w:r w:rsidRPr="008658F2">
        <w:rPr>
          <w:rStyle w:val="TagStyle"/>
          <w:rtl/>
        </w:rPr>
        <w:t xml:space="preserve"> &lt;&lt; יור &gt;&gt; </w:t>
      </w:r>
      <w:r>
        <w:rPr>
          <w:rtl/>
        </w:rPr>
        <w:t>היו"ר מיקי חיימוביץ':</w:t>
      </w:r>
      <w:r w:rsidRPr="008658F2">
        <w:rPr>
          <w:rStyle w:val="TagStyle"/>
          <w:rtl/>
        </w:rPr>
        <w:t xml:space="preserve"> &lt;&lt; יור &gt;&gt;</w:t>
      </w:r>
      <w:r>
        <w:rPr>
          <w:rtl/>
        </w:rPr>
        <w:t xml:space="preserve"> </w:t>
      </w:r>
      <w:bookmarkEnd w:id="14936"/>
    </w:p>
    <w:p w:rsidR="004C3490" w:rsidRDefault="004C3490" w:rsidP="005429A2">
      <w:pPr>
        <w:rPr>
          <w:rtl/>
        </w:rPr>
      </w:pPr>
    </w:p>
    <w:p w:rsidR="004C3490" w:rsidRDefault="004C3490" w:rsidP="00340E3B">
      <w:pPr>
        <w:rPr>
          <w:rtl/>
        </w:rPr>
      </w:pPr>
      <w:bookmarkStart w:id="14937" w:name="_ETM_Q27_391000"/>
      <w:bookmarkEnd w:id="14937"/>
      <w:r>
        <w:rPr>
          <w:rFonts w:hint="cs"/>
          <w:rtl/>
        </w:rPr>
        <w:t>נכון.</w:t>
      </w:r>
    </w:p>
    <w:p w:rsidR="004C3490" w:rsidRDefault="004C3490" w:rsidP="00340E3B">
      <w:pPr>
        <w:rPr>
          <w:rtl/>
        </w:rPr>
      </w:pPr>
      <w:bookmarkStart w:id="14938" w:name="_ETM_Q27_394000"/>
      <w:bookmarkEnd w:id="14938"/>
    </w:p>
    <w:p w:rsidR="004C3490" w:rsidRDefault="004C3490" w:rsidP="00340E3B">
      <w:pPr>
        <w:pStyle w:val="-"/>
        <w:keepNext/>
        <w:rPr>
          <w:rtl/>
        </w:rPr>
      </w:pPr>
      <w:r w:rsidRPr="008658F2">
        <w:rPr>
          <w:rStyle w:val="TagStyle"/>
          <w:rtl/>
        </w:rPr>
        <w:t xml:space="preserve"> &lt;&lt; דובר_המשך &gt;&gt; </w:t>
      </w:r>
      <w:r>
        <w:rPr>
          <w:rtl/>
        </w:rPr>
        <w:t>השר לביטחון הפנים אמיר אוחנה:</w:t>
      </w:r>
      <w:r w:rsidRPr="008658F2">
        <w:rPr>
          <w:rStyle w:val="TagStyle"/>
          <w:rtl/>
        </w:rPr>
        <w:t xml:space="preserve"> &lt;&lt; דובר_המשך &gt;&gt;</w:t>
      </w:r>
      <w:r>
        <w:rPr>
          <w:rtl/>
        </w:rPr>
        <w:t xml:space="preserve"> </w:t>
      </w:r>
    </w:p>
    <w:p w:rsidR="004C3490" w:rsidRDefault="004C3490" w:rsidP="005429A2">
      <w:pPr>
        <w:rPr>
          <w:rtl/>
        </w:rPr>
      </w:pPr>
    </w:p>
    <w:p w:rsidR="004C3490" w:rsidRDefault="005429A2" w:rsidP="00340E3B">
      <w:pPr>
        <w:rPr>
          <w:rtl/>
        </w:rPr>
      </w:pPr>
      <w:r>
        <w:rPr>
          <w:rFonts w:hint="cs"/>
          <w:rtl/>
        </w:rPr>
        <w:t>– –</w:t>
      </w:r>
      <w:r w:rsidR="004C3490">
        <w:rPr>
          <w:rFonts w:hint="cs"/>
          <w:rtl/>
        </w:rPr>
        <w:t xml:space="preserve"> </w:t>
      </w:r>
      <w:r w:rsidR="004C3490">
        <w:rPr>
          <w:rtl/>
        </w:rPr>
        <w:t xml:space="preserve">אבל </w:t>
      </w:r>
      <w:bookmarkStart w:id="14939" w:name="_ETM_Q27_394319"/>
      <w:bookmarkEnd w:id="14939"/>
      <w:r w:rsidR="004C3490">
        <w:rPr>
          <w:rtl/>
        </w:rPr>
        <w:t xml:space="preserve">אני </w:t>
      </w:r>
      <w:bookmarkStart w:id="14940" w:name="_ETM_Q27_394469"/>
      <w:bookmarkEnd w:id="14940"/>
      <w:r w:rsidR="004C3490">
        <w:rPr>
          <w:rtl/>
        </w:rPr>
        <w:t xml:space="preserve">בהחלט </w:t>
      </w:r>
      <w:bookmarkStart w:id="14941" w:name="_ETM_Q27_394799"/>
      <w:bookmarkEnd w:id="14941"/>
      <w:r w:rsidR="004C3490">
        <w:rPr>
          <w:rtl/>
        </w:rPr>
        <w:t xml:space="preserve">חושב </w:t>
      </w:r>
      <w:bookmarkStart w:id="14942" w:name="_ETM_Q27_395099"/>
      <w:bookmarkEnd w:id="14942"/>
      <w:r w:rsidR="004C3490">
        <w:rPr>
          <w:rtl/>
        </w:rPr>
        <w:t xml:space="preserve">שזה </w:t>
      </w:r>
      <w:bookmarkStart w:id="14943" w:name="_ETM_Q27_395370"/>
      <w:bookmarkEnd w:id="14943"/>
      <w:r w:rsidR="004C3490">
        <w:rPr>
          <w:rtl/>
        </w:rPr>
        <w:t>נכון</w:t>
      </w:r>
      <w:r w:rsidR="004C3490">
        <w:rPr>
          <w:rFonts w:hint="cs"/>
          <w:rtl/>
        </w:rPr>
        <w:t>.</w:t>
      </w:r>
      <w:bookmarkStart w:id="14944" w:name="_ETM_Q27_393000"/>
      <w:bookmarkStart w:id="14945" w:name="_ETM_Q27_396320"/>
      <w:bookmarkEnd w:id="14944"/>
      <w:bookmarkEnd w:id="14945"/>
      <w:r w:rsidR="004C3490">
        <w:rPr>
          <w:rFonts w:hint="cs"/>
          <w:rtl/>
        </w:rPr>
        <w:t xml:space="preserve"> </w:t>
      </w:r>
      <w:r w:rsidR="004C3490">
        <w:rPr>
          <w:rtl/>
        </w:rPr>
        <w:t xml:space="preserve">ולכן </w:t>
      </w:r>
      <w:bookmarkStart w:id="14946" w:name="_ETM_Q27_397040"/>
      <w:bookmarkEnd w:id="14946"/>
      <w:r w:rsidR="004C3490">
        <w:rPr>
          <w:rtl/>
        </w:rPr>
        <w:t xml:space="preserve">אני </w:t>
      </w:r>
      <w:bookmarkStart w:id="14947" w:name="_ETM_Q27_397220"/>
      <w:bookmarkEnd w:id="14947"/>
      <w:r w:rsidR="004C3490">
        <w:rPr>
          <w:rtl/>
        </w:rPr>
        <w:t xml:space="preserve">מודה </w:t>
      </w:r>
      <w:bookmarkStart w:id="14948" w:name="_ETM_Q27_397550"/>
      <w:bookmarkEnd w:id="14948"/>
      <w:r w:rsidR="004C3490">
        <w:rPr>
          <w:rtl/>
        </w:rPr>
        <w:t xml:space="preserve">לכם </w:t>
      </w:r>
      <w:bookmarkStart w:id="14949" w:name="_ETM_Q27_397970"/>
      <w:bookmarkEnd w:id="14949"/>
      <w:r w:rsidR="004C3490">
        <w:rPr>
          <w:rtl/>
        </w:rPr>
        <w:t xml:space="preserve">על </w:t>
      </w:r>
      <w:bookmarkStart w:id="14950" w:name="_ETM_Q27_398090"/>
      <w:bookmarkEnd w:id="14950"/>
      <w:r w:rsidR="004C3490">
        <w:rPr>
          <w:rtl/>
        </w:rPr>
        <w:t xml:space="preserve">הביקורת </w:t>
      </w:r>
      <w:bookmarkStart w:id="14951" w:name="_ETM_Q27_398810"/>
      <w:bookmarkEnd w:id="14951"/>
      <w:r w:rsidR="004C3490">
        <w:rPr>
          <w:rtl/>
        </w:rPr>
        <w:t>הזאת</w:t>
      </w:r>
      <w:r w:rsidR="004C3490">
        <w:rPr>
          <w:rFonts w:hint="cs"/>
          <w:rtl/>
        </w:rPr>
        <w:t>,</w:t>
      </w:r>
      <w:r w:rsidR="004C3490">
        <w:rPr>
          <w:rtl/>
        </w:rPr>
        <w:t xml:space="preserve"> </w:t>
      </w:r>
      <w:bookmarkStart w:id="14952" w:name="_ETM_Q27_399710"/>
      <w:bookmarkEnd w:id="14952"/>
      <w:r w:rsidR="004C3490">
        <w:rPr>
          <w:rtl/>
        </w:rPr>
        <w:t xml:space="preserve">ואני </w:t>
      </w:r>
      <w:bookmarkStart w:id="14953" w:name="_ETM_Q27_400220"/>
      <w:bookmarkEnd w:id="14953"/>
      <w:r w:rsidR="004C3490">
        <w:rPr>
          <w:rtl/>
        </w:rPr>
        <w:t xml:space="preserve">אפעל </w:t>
      </w:r>
      <w:bookmarkStart w:id="14954" w:name="_ETM_Q27_400790"/>
      <w:bookmarkEnd w:id="14954"/>
      <w:r w:rsidR="004C3490">
        <w:rPr>
          <w:rtl/>
        </w:rPr>
        <w:t xml:space="preserve">כדי לשפר </w:t>
      </w:r>
      <w:bookmarkStart w:id="14955" w:name="_ETM_Q27_401420"/>
      <w:bookmarkEnd w:id="14955"/>
      <w:r w:rsidR="004C3490">
        <w:rPr>
          <w:rtl/>
        </w:rPr>
        <w:t>אותה</w:t>
      </w:r>
      <w:r w:rsidR="004C3490">
        <w:rPr>
          <w:rFonts w:hint="cs"/>
          <w:rtl/>
        </w:rPr>
        <w:t>.</w:t>
      </w:r>
      <w:r w:rsidR="004C3490">
        <w:rPr>
          <w:rtl/>
        </w:rPr>
        <w:t xml:space="preserve"> </w:t>
      </w:r>
      <w:bookmarkStart w:id="14956" w:name="_ETM_Q27_401599"/>
      <w:bookmarkEnd w:id="14956"/>
      <w:r w:rsidR="004C3490">
        <w:rPr>
          <w:rtl/>
        </w:rPr>
        <w:t xml:space="preserve">אני </w:t>
      </w:r>
      <w:bookmarkStart w:id="14957" w:name="_ETM_Q27_401719"/>
      <w:bookmarkEnd w:id="14957"/>
      <w:r w:rsidR="004C3490">
        <w:rPr>
          <w:rtl/>
        </w:rPr>
        <w:t xml:space="preserve">מקווה </w:t>
      </w:r>
      <w:bookmarkStart w:id="14958" w:name="_ETM_Q27_401989"/>
      <w:bookmarkEnd w:id="14958"/>
      <w:r w:rsidR="004C3490">
        <w:rPr>
          <w:rtl/>
        </w:rPr>
        <w:t xml:space="preserve">שבביקור </w:t>
      </w:r>
      <w:bookmarkStart w:id="14959" w:name="_ETM_Q27_402530"/>
      <w:bookmarkEnd w:id="14959"/>
      <w:r w:rsidR="004C3490">
        <w:rPr>
          <w:rtl/>
        </w:rPr>
        <w:t xml:space="preserve">הבא </w:t>
      </w:r>
      <w:bookmarkStart w:id="14960" w:name="_ETM_Q27_402709"/>
      <w:bookmarkEnd w:id="14960"/>
      <w:r w:rsidR="004C3490">
        <w:rPr>
          <w:rtl/>
        </w:rPr>
        <w:t>תוכל</w:t>
      </w:r>
      <w:r w:rsidR="004C3490">
        <w:rPr>
          <w:rFonts w:hint="cs"/>
          <w:rtl/>
        </w:rPr>
        <w:t>ו</w:t>
      </w:r>
      <w:r w:rsidR="004C3490">
        <w:rPr>
          <w:rtl/>
        </w:rPr>
        <w:t xml:space="preserve"> </w:t>
      </w:r>
      <w:bookmarkStart w:id="14961" w:name="_ETM_Q27_403010"/>
      <w:bookmarkEnd w:id="14961"/>
      <w:r w:rsidR="004C3490">
        <w:rPr>
          <w:rtl/>
        </w:rPr>
        <w:t xml:space="preserve">לומר </w:t>
      </w:r>
      <w:bookmarkStart w:id="14962" w:name="_ETM_Q27_403250"/>
      <w:bookmarkEnd w:id="14962"/>
      <w:r w:rsidR="004C3490">
        <w:rPr>
          <w:rtl/>
        </w:rPr>
        <w:t xml:space="preserve">לי </w:t>
      </w:r>
      <w:bookmarkStart w:id="14963" w:name="_ETM_Q27_403370"/>
      <w:bookmarkEnd w:id="14963"/>
      <w:r w:rsidR="004C3490">
        <w:rPr>
          <w:rtl/>
        </w:rPr>
        <w:t>ש</w:t>
      </w:r>
      <w:bookmarkStart w:id="14964" w:name="_ETM_Q27_403579"/>
      <w:bookmarkEnd w:id="14964"/>
      <w:r w:rsidR="004C3490">
        <w:rPr>
          <w:rFonts w:hint="cs"/>
          <w:rtl/>
        </w:rPr>
        <w:t xml:space="preserve">יש </w:t>
      </w:r>
      <w:r w:rsidR="004C3490">
        <w:rPr>
          <w:rtl/>
        </w:rPr>
        <w:t>שיפור</w:t>
      </w:r>
      <w:r w:rsidR="004C3490">
        <w:rPr>
          <w:rFonts w:hint="cs"/>
          <w:rtl/>
        </w:rPr>
        <w:t>.</w:t>
      </w:r>
    </w:p>
    <w:p w:rsidR="004C3490" w:rsidRDefault="004C3490" w:rsidP="00340E3B">
      <w:pPr>
        <w:rPr>
          <w:rtl/>
        </w:rPr>
      </w:pPr>
    </w:p>
    <w:p w:rsidR="004C3490" w:rsidRDefault="004C3490" w:rsidP="00340E3B">
      <w:pPr>
        <w:pStyle w:val="-"/>
        <w:keepNext/>
        <w:rPr>
          <w:rtl/>
        </w:rPr>
      </w:pPr>
      <w:r w:rsidRPr="00BF03F7">
        <w:rPr>
          <w:rStyle w:val="TagStyle"/>
          <w:rtl/>
        </w:rPr>
        <w:t xml:space="preserve">&lt;&lt; דובר_המשך &gt;&gt; </w:t>
      </w:r>
      <w:r>
        <w:rPr>
          <w:rtl/>
        </w:rPr>
        <w:t>ינון אזולאי (ש"ס):</w:t>
      </w:r>
      <w:r w:rsidRPr="00BF03F7">
        <w:rPr>
          <w:rStyle w:val="TagStyle"/>
          <w:rtl/>
        </w:rPr>
        <w:t xml:space="preserve"> &lt;&lt; דובר_המשך &gt;&gt;</w:t>
      </w:r>
      <w:r>
        <w:rPr>
          <w:rtl/>
        </w:rPr>
        <w:t xml:space="preserve"> </w:t>
      </w:r>
    </w:p>
    <w:p w:rsidR="004C3490" w:rsidRPr="00EC3CFA" w:rsidRDefault="004C3490" w:rsidP="00340E3B">
      <w:pPr>
        <w:rPr>
          <w:rtl/>
          <w:lang w:eastAsia="he-IL"/>
        </w:rPr>
      </w:pPr>
    </w:p>
    <w:p w:rsidR="004C3490" w:rsidRDefault="004C3490" w:rsidP="00340E3B">
      <w:pPr>
        <w:rPr>
          <w:rtl/>
        </w:rPr>
      </w:pPr>
      <w:bookmarkStart w:id="14965" w:name="_ETM_Q27_405000"/>
      <w:bookmarkEnd w:id="14965"/>
      <w:r>
        <w:rPr>
          <w:rFonts w:hint="cs"/>
          <w:rtl/>
        </w:rPr>
        <w:t xml:space="preserve">אני רק </w:t>
      </w:r>
      <w:bookmarkStart w:id="14966" w:name="_ETM_Q27_404000"/>
      <w:bookmarkEnd w:id="14966"/>
      <w:r>
        <w:rPr>
          <w:rFonts w:hint="cs"/>
          <w:rtl/>
        </w:rPr>
        <w:t xml:space="preserve">חייב לציין </w:t>
      </w:r>
      <w:r>
        <w:rPr>
          <w:rFonts w:hint="eastAsia"/>
          <w:rtl/>
        </w:rPr>
        <w:t>–</w:t>
      </w:r>
      <w:r>
        <w:rPr>
          <w:rFonts w:hint="cs"/>
          <w:rtl/>
        </w:rPr>
        <w:t xml:space="preserve"> עם חבר הכנסת ארבל,</w:t>
      </w:r>
      <w:bookmarkStart w:id="14967" w:name="_ETM_Q27_404410"/>
      <w:bookmarkEnd w:id="14967"/>
      <w:r>
        <w:rPr>
          <w:rtl/>
        </w:rPr>
        <w:t xml:space="preserve"> </w:t>
      </w:r>
      <w:bookmarkStart w:id="14968" w:name="_ETM_Q27_407319"/>
      <w:bookmarkEnd w:id="14968"/>
      <w:r>
        <w:rPr>
          <w:rtl/>
        </w:rPr>
        <w:t xml:space="preserve">זה </w:t>
      </w:r>
      <w:bookmarkStart w:id="14969" w:name="_ETM_Q27_407409"/>
      <w:bookmarkEnd w:id="14969"/>
      <w:r>
        <w:rPr>
          <w:rtl/>
        </w:rPr>
        <w:t xml:space="preserve">בעצם </w:t>
      </w:r>
      <w:bookmarkStart w:id="14970" w:name="_ETM_Q27_407680"/>
      <w:bookmarkEnd w:id="14970"/>
      <w:r>
        <w:rPr>
          <w:rtl/>
        </w:rPr>
        <w:t xml:space="preserve">המכנה </w:t>
      </w:r>
      <w:bookmarkStart w:id="14971" w:name="_ETM_Q27_408040"/>
      <w:bookmarkEnd w:id="14971"/>
      <w:r>
        <w:rPr>
          <w:rtl/>
        </w:rPr>
        <w:t>המשותף</w:t>
      </w:r>
      <w:r>
        <w:rPr>
          <w:rFonts w:hint="cs"/>
          <w:rtl/>
        </w:rPr>
        <w:t>,</w:t>
      </w:r>
      <w:r>
        <w:rPr>
          <w:rtl/>
        </w:rPr>
        <w:t xml:space="preserve"> </w:t>
      </w:r>
      <w:bookmarkStart w:id="14972" w:name="_ETM_Q27_408640"/>
      <w:bookmarkEnd w:id="14972"/>
      <w:r>
        <w:rPr>
          <w:rtl/>
        </w:rPr>
        <w:t xml:space="preserve">בערב </w:t>
      </w:r>
      <w:bookmarkStart w:id="14973" w:name="_ETM_Q27_409150"/>
      <w:bookmarkEnd w:id="14973"/>
      <w:r>
        <w:rPr>
          <w:rtl/>
        </w:rPr>
        <w:t>סוכות</w:t>
      </w:r>
      <w:r>
        <w:rPr>
          <w:rFonts w:hint="cs"/>
          <w:rtl/>
        </w:rPr>
        <w:t>,</w:t>
      </w:r>
      <w:r>
        <w:rPr>
          <w:rtl/>
        </w:rPr>
        <w:t xml:space="preserve"> </w:t>
      </w:r>
      <w:bookmarkStart w:id="14974" w:name="_ETM_Q27_410140"/>
      <w:bookmarkEnd w:id="14974"/>
      <w:r>
        <w:rPr>
          <w:rFonts w:hint="cs"/>
          <w:rtl/>
        </w:rPr>
        <w:t>כש</w:t>
      </w:r>
      <w:r>
        <w:rPr>
          <w:rtl/>
        </w:rPr>
        <w:t xml:space="preserve">דיברנו </w:t>
      </w:r>
      <w:bookmarkStart w:id="14975" w:name="_ETM_Q27_410739"/>
      <w:bookmarkEnd w:id="14975"/>
      <w:r>
        <w:rPr>
          <w:rtl/>
        </w:rPr>
        <w:t xml:space="preserve">ואישרת </w:t>
      </w:r>
      <w:bookmarkStart w:id="14976" w:name="_ETM_Q27_411190"/>
      <w:bookmarkEnd w:id="14976"/>
      <w:r>
        <w:rPr>
          <w:rtl/>
        </w:rPr>
        <w:t xml:space="preserve">לי </w:t>
      </w:r>
      <w:bookmarkStart w:id="14977" w:name="_ETM_Q27_411280"/>
      <w:bookmarkEnd w:id="14977"/>
      <w:r>
        <w:rPr>
          <w:rtl/>
        </w:rPr>
        <w:t xml:space="preserve">את </w:t>
      </w:r>
      <w:bookmarkStart w:id="14978" w:name="_ETM_Q27_411340"/>
      <w:bookmarkEnd w:id="14978"/>
      <w:r>
        <w:rPr>
          <w:rtl/>
        </w:rPr>
        <w:t>זה</w:t>
      </w:r>
      <w:r>
        <w:rPr>
          <w:rFonts w:hint="cs"/>
          <w:rtl/>
        </w:rPr>
        <w:t>,</w:t>
      </w:r>
      <w:r>
        <w:rPr>
          <w:rtl/>
        </w:rPr>
        <w:t xml:space="preserve"> </w:t>
      </w:r>
      <w:bookmarkStart w:id="14979" w:name="_ETM_Q27_412900"/>
      <w:bookmarkEnd w:id="14979"/>
      <w:r>
        <w:rPr>
          <w:rtl/>
        </w:rPr>
        <w:t xml:space="preserve">עשינו </w:t>
      </w:r>
      <w:bookmarkStart w:id="14980" w:name="_ETM_Q27_413169"/>
      <w:bookmarkEnd w:id="14980"/>
      <w:r>
        <w:rPr>
          <w:rtl/>
        </w:rPr>
        <w:t xml:space="preserve">ביקור </w:t>
      </w:r>
      <w:bookmarkStart w:id="14981" w:name="_ETM_Q27_413499"/>
      <w:bookmarkEnd w:id="14981"/>
      <w:r>
        <w:rPr>
          <w:rtl/>
        </w:rPr>
        <w:t>באמת</w:t>
      </w:r>
      <w:r>
        <w:rPr>
          <w:rFonts w:hint="cs"/>
          <w:rtl/>
        </w:rPr>
        <w:t>.</w:t>
      </w:r>
      <w:r>
        <w:rPr>
          <w:rtl/>
        </w:rPr>
        <w:t xml:space="preserve"> </w:t>
      </w:r>
      <w:bookmarkStart w:id="14982" w:name="_ETM_Q27_413889"/>
      <w:bookmarkStart w:id="14983" w:name="_ETM_Q27_414249"/>
      <w:bookmarkEnd w:id="14982"/>
      <w:bookmarkEnd w:id="14983"/>
      <w:r>
        <w:rPr>
          <w:rtl/>
        </w:rPr>
        <w:t xml:space="preserve">גם </w:t>
      </w:r>
      <w:bookmarkStart w:id="14984" w:name="_ETM_Q27_414489"/>
      <w:bookmarkEnd w:id="14984"/>
      <w:r>
        <w:rPr>
          <w:rtl/>
        </w:rPr>
        <w:t>הי</w:t>
      </w:r>
      <w:r>
        <w:rPr>
          <w:rFonts w:hint="cs"/>
          <w:rtl/>
        </w:rPr>
        <w:t>ו</w:t>
      </w:r>
      <w:r>
        <w:rPr>
          <w:rtl/>
        </w:rPr>
        <w:t xml:space="preserve"> </w:t>
      </w:r>
      <w:bookmarkStart w:id="14985" w:name="_ETM_Q27_414639"/>
      <w:bookmarkEnd w:id="14985"/>
      <w:r>
        <w:rPr>
          <w:rtl/>
        </w:rPr>
        <w:t xml:space="preserve">תלונות </w:t>
      </w:r>
      <w:bookmarkStart w:id="14986" w:name="_ETM_Q27_415029"/>
      <w:bookmarkStart w:id="14987" w:name="_ETM_Q27_416379"/>
      <w:bookmarkEnd w:id="14986"/>
      <w:bookmarkEnd w:id="14987"/>
      <w:r>
        <w:rPr>
          <w:rtl/>
        </w:rPr>
        <w:t xml:space="preserve">של </w:t>
      </w:r>
      <w:bookmarkStart w:id="14988" w:name="_ETM_Q27_416529"/>
      <w:bookmarkEnd w:id="14988"/>
      <w:r>
        <w:rPr>
          <w:rtl/>
        </w:rPr>
        <w:t>הדתיים</w:t>
      </w:r>
      <w:r>
        <w:rPr>
          <w:rFonts w:hint="cs"/>
          <w:rtl/>
        </w:rPr>
        <w:t>,</w:t>
      </w:r>
      <w:r>
        <w:rPr>
          <w:rtl/>
        </w:rPr>
        <w:t xml:space="preserve"> </w:t>
      </w:r>
      <w:bookmarkStart w:id="14989" w:name="_ETM_Q27_417159"/>
      <w:bookmarkEnd w:id="14989"/>
      <w:r>
        <w:rPr>
          <w:rtl/>
        </w:rPr>
        <w:t xml:space="preserve">מבחינת </w:t>
      </w:r>
      <w:bookmarkStart w:id="14990" w:name="_ETM_Q27_418090"/>
      <w:bookmarkStart w:id="14991" w:name="_ETM_Q27_418419"/>
      <w:bookmarkEnd w:id="14990"/>
      <w:bookmarkEnd w:id="14991"/>
      <w:r>
        <w:rPr>
          <w:rtl/>
        </w:rPr>
        <w:t xml:space="preserve">שירותי </w:t>
      </w:r>
      <w:bookmarkStart w:id="14992" w:name="_ETM_Q27_418809"/>
      <w:bookmarkEnd w:id="14992"/>
      <w:r>
        <w:rPr>
          <w:rtl/>
        </w:rPr>
        <w:t xml:space="preserve">הדת </w:t>
      </w:r>
      <w:bookmarkStart w:id="14993" w:name="_ETM_Q27_419079"/>
      <w:bookmarkEnd w:id="14993"/>
      <w:r>
        <w:rPr>
          <w:rtl/>
        </w:rPr>
        <w:t xml:space="preserve">בבתי </w:t>
      </w:r>
      <w:bookmarkStart w:id="14994" w:name="_ETM_Q27_419469"/>
      <w:bookmarkEnd w:id="14994"/>
      <w:r>
        <w:rPr>
          <w:rtl/>
        </w:rPr>
        <w:t>הסוהר</w:t>
      </w:r>
      <w:r>
        <w:rPr>
          <w:rFonts w:hint="cs"/>
          <w:rtl/>
        </w:rPr>
        <w:t>,</w:t>
      </w:r>
      <w:r>
        <w:rPr>
          <w:rtl/>
        </w:rPr>
        <w:t xml:space="preserve"> </w:t>
      </w:r>
      <w:bookmarkStart w:id="14995" w:name="_ETM_Q27_419769"/>
      <w:bookmarkEnd w:id="14995"/>
      <w:r>
        <w:rPr>
          <w:rtl/>
        </w:rPr>
        <w:t xml:space="preserve">ובכלל </w:t>
      </w:r>
      <w:bookmarkStart w:id="14996" w:name="_ETM_Q27_420639"/>
      <w:bookmarkEnd w:id="14996"/>
      <w:r>
        <w:rPr>
          <w:rtl/>
        </w:rPr>
        <w:t xml:space="preserve">עברנו </w:t>
      </w:r>
      <w:bookmarkStart w:id="14997" w:name="_ETM_Q27_420969"/>
      <w:bookmarkEnd w:id="14997"/>
      <w:r>
        <w:rPr>
          <w:rtl/>
        </w:rPr>
        <w:t>ש</w:t>
      </w:r>
      <w:r>
        <w:rPr>
          <w:rFonts w:hint="cs"/>
          <w:rtl/>
        </w:rPr>
        <w:t xml:space="preserve">ם. </w:t>
      </w:r>
      <w:bookmarkStart w:id="14998" w:name="_ETM_Q27_423000"/>
      <w:bookmarkEnd w:id="14998"/>
      <w:r>
        <w:rPr>
          <w:rFonts w:hint="cs"/>
          <w:rtl/>
        </w:rPr>
        <w:t>אני רוצה</w:t>
      </w:r>
      <w:bookmarkStart w:id="14999" w:name="_ETM_Q27_421599"/>
      <w:bookmarkStart w:id="15000" w:name="_ETM_Q27_421719"/>
      <w:bookmarkEnd w:id="14999"/>
      <w:bookmarkEnd w:id="15000"/>
      <w:r>
        <w:rPr>
          <w:rFonts w:hint="cs"/>
          <w:rtl/>
        </w:rPr>
        <w:t xml:space="preserve"> </w:t>
      </w:r>
      <w:r>
        <w:rPr>
          <w:rtl/>
        </w:rPr>
        <w:t xml:space="preserve">להגיד </w:t>
      </w:r>
      <w:bookmarkStart w:id="15001" w:name="_ETM_Q27_421900"/>
      <w:bookmarkEnd w:id="15001"/>
      <w:r>
        <w:rPr>
          <w:rtl/>
        </w:rPr>
        <w:t xml:space="preserve">לך </w:t>
      </w:r>
      <w:bookmarkStart w:id="15002" w:name="_ETM_Q27_422079"/>
      <w:bookmarkEnd w:id="15002"/>
      <w:r>
        <w:rPr>
          <w:rtl/>
        </w:rPr>
        <w:t xml:space="preserve">שהופתענו </w:t>
      </w:r>
      <w:bookmarkStart w:id="15003" w:name="_ETM_Q27_422919"/>
      <w:bookmarkEnd w:id="15003"/>
      <w:r>
        <w:rPr>
          <w:rtl/>
        </w:rPr>
        <w:t>לטובה</w:t>
      </w:r>
      <w:r>
        <w:rPr>
          <w:rFonts w:hint="cs"/>
          <w:rtl/>
        </w:rPr>
        <w:t>.</w:t>
      </w:r>
      <w:r>
        <w:rPr>
          <w:rtl/>
        </w:rPr>
        <w:t xml:space="preserve"> </w:t>
      </w:r>
      <w:bookmarkStart w:id="15004" w:name="_ETM_Q27_423910"/>
      <w:bookmarkEnd w:id="15004"/>
      <w:r>
        <w:rPr>
          <w:rtl/>
        </w:rPr>
        <w:t xml:space="preserve">יש </w:t>
      </w:r>
      <w:bookmarkStart w:id="15005" w:name="_ETM_Q27_424060"/>
      <w:bookmarkEnd w:id="15005"/>
      <w:r>
        <w:rPr>
          <w:rtl/>
        </w:rPr>
        <w:t xml:space="preserve">שם </w:t>
      </w:r>
      <w:bookmarkStart w:id="15006" w:name="_ETM_Q27_424210"/>
      <w:bookmarkEnd w:id="15006"/>
      <w:r>
        <w:rPr>
          <w:rtl/>
        </w:rPr>
        <w:t xml:space="preserve">צוות </w:t>
      </w:r>
      <w:bookmarkStart w:id="15007" w:name="_ETM_Q27_424870"/>
      <w:bookmarkEnd w:id="15007"/>
      <w:r>
        <w:rPr>
          <w:rFonts w:hint="cs"/>
          <w:rtl/>
        </w:rPr>
        <w:t xml:space="preserve">טוב </w:t>
      </w:r>
      <w:r>
        <w:rPr>
          <w:rtl/>
        </w:rPr>
        <w:t>שעובד</w:t>
      </w:r>
      <w:r>
        <w:rPr>
          <w:rFonts w:hint="cs"/>
          <w:rtl/>
        </w:rPr>
        <w:t>,</w:t>
      </w:r>
      <w:r>
        <w:rPr>
          <w:rtl/>
        </w:rPr>
        <w:t xml:space="preserve"> </w:t>
      </w:r>
      <w:bookmarkStart w:id="15008" w:name="_ETM_Q27_425440"/>
      <w:bookmarkEnd w:id="15008"/>
      <w:r>
        <w:rPr>
          <w:rtl/>
        </w:rPr>
        <w:t xml:space="preserve">גם </w:t>
      </w:r>
      <w:bookmarkStart w:id="15009" w:name="_ETM_Q27_425710"/>
      <w:bookmarkStart w:id="15010" w:name="_ETM_Q27_426040"/>
      <w:bookmarkEnd w:id="15009"/>
      <w:bookmarkEnd w:id="15010"/>
      <w:r>
        <w:rPr>
          <w:rFonts w:hint="cs"/>
          <w:rtl/>
        </w:rPr>
        <w:t xml:space="preserve">רבני </w:t>
      </w:r>
      <w:r>
        <w:rPr>
          <w:rtl/>
        </w:rPr>
        <w:t xml:space="preserve">בית </w:t>
      </w:r>
      <w:bookmarkStart w:id="15011" w:name="_ETM_Q27_426340"/>
      <w:bookmarkEnd w:id="15011"/>
      <w:r>
        <w:rPr>
          <w:rtl/>
        </w:rPr>
        <w:t>הסוהר</w:t>
      </w:r>
      <w:r>
        <w:rPr>
          <w:rFonts w:hint="cs"/>
          <w:rtl/>
        </w:rPr>
        <w:t>,</w:t>
      </w:r>
      <w:r>
        <w:rPr>
          <w:rtl/>
        </w:rPr>
        <w:t xml:space="preserve"> </w:t>
      </w:r>
      <w:bookmarkStart w:id="15012" w:name="_ETM_Q27_426700"/>
      <w:bookmarkEnd w:id="15012"/>
      <w:r>
        <w:rPr>
          <w:rtl/>
        </w:rPr>
        <w:t xml:space="preserve">גם </w:t>
      </w:r>
      <w:bookmarkStart w:id="15013" w:name="_ETM_Q27_426940"/>
      <w:bookmarkEnd w:id="15013"/>
      <w:r>
        <w:rPr>
          <w:rtl/>
        </w:rPr>
        <w:t xml:space="preserve">הנציב </w:t>
      </w:r>
      <w:bookmarkStart w:id="15014" w:name="_ETM_Q27_427480"/>
      <w:bookmarkEnd w:id="15014"/>
      <w:r>
        <w:rPr>
          <w:rtl/>
        </w:rPr>
        <w:t xml:space="preserve">וגם </w:t>
      </w:r>
      <w:bookmarkStart w:id="15015" w:name="_ETM_Q27_427750"/>
      <w:bookmarkStart w:id="15016" w:name="_ETM_Q27_428290"/>
      <w:bookmarkEnd w:id="15015"/>
      <w:bookmarkEnd w:id="15016"/>
      <w:r>
        <w:rPr>
          <w:rFonts w:hint="cs"/>
          <w:rtl/>
        </w:rPr>
        <w:t>ה</w:t>
      </w:r>
      <w:r>
        <w:rPr>
          <w:rtl/>
        </w:rPr>
        <w:t>חבר</w:t>
      </w:r>
      <w:r>
        <w:rPr>
          <w:rFonts w:hint="cs"/>
          <w:rtl/>
        </w:rPr>
        <w:t>'ה</w:t>
      </w:r>
      <w:r>
        <w:rPr>
          <w:rtl/>
        </w:rPr>
        <w:t xml:space="preserve"> </w:t>
      </w:r>
      <w:bookmarkStart w:id="15017" w:name="_ETM_Q27_428560"/>
      <w:bookmarkEnd w:id="15017"/>
      <w:r>
        <w:rPr>
          <w:rtl/>
        </w:rPr>
        <w:t xml:space="preserve">שלו </w:t>
      </w:r>
      <w:bookmarkStart w:id="15018" w:name="_ETM_Q27_428770"/>
      <w:bookmarkEnd w:id="15018"/>
      <w:r>
        <w:rPr>
          <w:rtl/>
        </w:rPr>
        <w:t>מסביב</w:t>
      </w:r>
      <w:r>
        <w:rPr>
          <w:rFonts w:hint="cs"/>
          <w:rtl/>
        </w:rPr>
        <w:t xml:space="preserve"> </w:t>
      </w:r>
      <w:bookmarkStart w:id="15019" w:name="_ETM_Q27_431000"/>
      <w:bookmarkEnd w:id="15019"/>
      <w:r>
        <w:rPr>
          <w:rFonts w:hint="eastAsia"/>
          <w:rtl/>
        </w:rPr>
        <w:t>–</w:t>
      </w:r>
      <w:r>
        <w:rPr>
          <w:rtl/>
        </w:rPr>
        <w:t xml:space="preserve"> </w:t>
      </w:r>
      <w:bookmarkStart w:id="15020" w:name="_ETM_Q27_429220"/>
      <w:bookmarkEnd w:id="15020"/>
      <w:r>
        <w:rPr>
          <w:rtl/>
        </w:rPr>
        <w:t>באמת</w:t>
      </w:r>
      <w:bookmarkStart w:id="15021" w:name="_ETM_Q27_429850"/>
      <w:bookmarkEnd w:id="15021"/>
      <w:r>
        <w:rPr>
          <w:rFonts w:hint="cs"/>
          <w:rtl/>
        </w:rPr>
        <w:t xml:space="preserve">, </w:t>
      </w:r>
      <w:r>
        <w:rPr>
          <w:rtl/>
        </w:rPr>
        <w:t xml:space="preserve">אנחנו </w:t>
      </w:r>
      <w:bookmarkStart w:id="15022" w:name="_ETM_Q27_430150"/>
      <w:bookmarkEnd w:id="15022"/>
      <w:r>
        <w:rPr>
          <w:rtl/>
        </w:rPr>
        <w:t xml:space="preserve">באמת </w:t>
      </w:r>
      <w:bookmarkStart w:id="15023" w:name="_ETM_Q27_430360"/>
      <w:bookmarkEnd w:id="15023"/>
      <w:r>
        <w:rPr>
          <w:rtl/>
        </w:rPr>
        <w:t xml:space="preserve">הופתענו </w:t>
      </w:r>
      <w:bookmarkStart w:id="15024" w:name="_ETM_Q27_430660"/>
      <w:bookmarkEnd w:id="15024"/>
      <w:r>
        <w:rPr>
          <w:rtl/>
        </w:rPr>
        <w:t>לטובה</w:t>
      </w:r>
      <w:r>
        <w:rPr>
          <w:rFonts w:hint="cs"/>
          <w:rtl/>
        </w:rPr>
        <w:t>,</w:t>
      </w:r>
      <w:r>
        <w:rPr>
          <w:rtl/>
        </w:rPr>
        <w:t xml:space="preserve"> </w:t>
      </w:r>
      <w:bookmarkStart w:id="15025" w:name="_ETM_Q27_431530"/>
      <w:bookmarkEnd w:id="15025"/>
      <w:r>
        <w:rPr>
          <w:rtl/>
        </w:rPr>
        <w:t xml:space="preserve">ואני </w:t>
      </w:r>
      <w:bookmarkStart w:id="15026" w:name="_ETM_Q27_431740"/>
      <w:bookmarkEnd w:id="15026"/>
      <w:r>
        <w:rPr>
          <w:rtl/>
        </w:rPr>
        <w:t xml:space="preserve">מאמין </w:t>
      </w:r>
      <w:bookmarkStart w:id="15027" w:name="_ETM_Q27_432040"/>
      <w:bookmarkEnd w:id="15027"/>
      <w:r>
        <w:rPr>
          <w:rtl/>
        </w:rPr>
        <w:t>שז</w:t>
      </w:r>
      <w:r>
        <w:rPr>
          <w:rFonts w:hint="cs"/>
          <w:rtl/>
        </w:rPr>
        <w:t>ו</w:t>
      </w:r>
      <w:r>
        <w:rPr>
          <w:rtl/>
        </w:rPr>
        <w:t xml:space="preserve"> </w:t>
      </w:r>
      <w:bookmarkStart w:id="15028" w:name="_ETM_Q27_432340"/>
      <w:bookmarkEnd w:id="15028"/>
      <w:r>
        <w:rPr>
          <w:rtl/>
        </w:rPr>
        <w:t xml:space="preserve">רוח </w:t>
      </w:r>
      <w:bookmarkStart w:id="15029" w:name="_ETM_Q27_432550"/>
      <w:bookmarkEnd w:id="15029"/>
      <w:r>
        <w:rPr>
          <w:rtl/>
        </w:rPr>
        <w:t>המפקד</w:t>
      </w:r>
      <w:r>
        <w:rPr>
          <w:rFonts w:hint="cs"/>
          <w:rtl/>
        </w:rPr>
        <w:t>.</w:t>
      </w:r>
      <w:r>
        <w:rPr>
          <w:rtl/>
        </w:rPr>
        <w:t xml:space="preserve"> </w:t>
      </w:r>
      <w:bookmarkStart w:id="15030" w:name="_ETM_Q27_433270"/>
      <w:bookmarkEnd w:id="15030"/>
      <w:r>
        <w:rPr>
          <w:rtl/>
        </w:rPr>
        <w:t xml:space="preserve">היינו </w:t>
      </w:r>
      <w:bookmarkStart w:id="15031" w:name="_ETM_Q27_434050"/>
      <w:bookmarkEnd w:id="15031"/>
      <w:r>
        <w:rPr>
          <w:rtl/>
        </w:rPr>
        <w:t xml:space="preserve">בהתראה </w:t>
      </w:r>
      <w:bookmarkStart w:id="15032" w:name="_ETM_Q27_434380"/>
      <w:bookmarkEnd w:id="15032"/>
      <w:r>
        <w:rPr>
          <w:rtl/>
        </w:rPr>
        <w:t xml:space="preserve">של </w:t>
      </w:r>
      <w:bookmarkStart w:id="15033" w:name="_ETM_Q27_434560"/>
      <w:bookmarkEnd w:id="15033"/>
      <w:r>
        <w:rPr>
          <w:rtl/>
        </w:rPr>
        <w:t xml:space="preserve">אולי </w:t>
      </w:r>
      <w:bookmarkStart w:id="15034" w:name="_ETM_Q27_434770"/>
      <w:bookmarkEnd w:id="15034"/>
      <w:r>
        <w:rPr>
          <w:rtl/>
        </w:rPr>
        <w:t xml:space="preserve">חצי </w:t>
      </w:r>
      <w:bookmarkStart w:id="15035" w:name="_ETM_Q27_435070"/>
      <w:bookmarkEnd w:id="15035"/>
      <w:r>
        <w:rPr>
          <w:rtl/>
        </w:rPr>
        <w:t>שעה</w:t>
      </w:r>
      <w:r>
        <w:rPr>
          <w:rFonts w:hint="cs"/>
          <w:rtl/>
        </w:rPr>
        <w:t>,</w:t>
      </w:r>
      <w:r>
        <w:rPr>
          <w:rtl/>
        </w:rPr>
        <w:t xml:space="preserve"> </w:t>
      </w:r>
      <w:bookmarkStart w:id="15036" w:name="_ETM_Q27_435340"/>
      <w:bookmarkEnd w:id="15036"/>
      <w:r>
        <w:rPr>
          <w:rtl/>
        </w:rPr>
        <w:t>שעה</w:t>
      </w:r>
      <w:r>
        <w:rPr>
          <w:rFonts w:hint="cs"/>
          <w:rtl/>
        </w:rPr>
        <w:t>.</w:t>
      </w:r>
      <w:r>
        <w:rPr>
          <w:rtl/>
        </w:rPr>
        <w:t xml:space="preserve"> </w:t>
      </w:r>
      <w:bookmarkStart w:id="15037" w:name="_ETM_Q27_436210"/>
      <w:bookmarkEnd w:id="15037"/>
      <w:r>
        <w:rPr>
          <w:rtl/>
        </w:rPr>
        <w:t xml:space="preserve">אני </w:t>
      </w:r>
      <w:bookmarkStart w:id="15038" w:name="_ETM_Q27_436450"/>
      <w:bookmarkEnd w:id="15038"/>
      <w:r>
        <w:rPr>
          <w:rtl/>
        </w:rPr>
        <w:t xml:space="preserve">מקווה </w:t>
      </w:r>
      <w:bookmarkStart w:id="15039" w:name="_ETM_Q27_436779"/>
      <w:bookmarkEnd w:id="15039"/>
      <w:r>
        <w:rPr>
          <w:rtl/>
        </w:rPr>
        <w:t>ש</w:t>
      </w:r>
      <w:r>
        <w:rPr>
          <w:rFonts w:hint="cs"/>
          <w:rtl/>
        </w:rPr>
        <w:t xml:space="preserve">זה </w:t>
      </w:r>
      <w:r>
        <w:rPr>
          <w:rtl/>
        </w:rPr>
        <w:t xml:space="preserve">באמת </w:t>
      </w:r>
      <w:bookmarkStart w:id="15040" w:name="_ETM_Q27_437410"/>
      <w:bookmarkStart w:id="15041" w:name="_ETM_Q27_437980"/>
      <w:bookmarkEnd w:id="15040"/>
      <w:bookmarkEnd w:id="15041"/>
      <w:r>
        <w:rPr>
          <w:rFonts w:hint="cs"/>
          <w:rtl/>
        </w:rPr>
        <w:t>ככה.</w:t>
      </w:r>
      <w:bookmarkStart w:id="15042" w:name="_ETM_Q27_438250"/>
      <w:bookmarkEnd w:id="15042"/>
      <w:r>
        <w:rPr>
          <w:rFonts w:hint="cs"/>
          <w:rtl/>
        </w:rPr>
        <w:t xml:space="preserve"> כך שא</w:t>
      </w:r>
      <w:r>
        <w:rPr>
          <w:rtl/>
        </w:rPr>
        <w:t xml:space="preserve">ני </w:t>
      </w:r>
      <w:bookmarkStart w:id="15043" w:name="_ETM_Q27_438430"/>
      <w:bookmarkEnd w:id="15043"/>
      <w:r>
        <w:rPr>
          <w:rtl/>
        </w:rPr>
        <w:t xml:space="preserve">מאמין </w:t>
      </w:r>
      <w:bookmarkStart w:id="15044" w:name="_ETM_Q27_439450"/>
      <w:bookmarkEnd w:id="15044"/>
      <w:r>
        <w:rPr>
          <w:rtl/>
        </w:rPr>
        <w:t xml:space="preserve">שזה </w:t>
      </w:r>
      <w:bookmarkStart w:id="15045" w:name="_ETM_Q27_439720"/>
      <w:bookmarkEnd w:id="15045"/>
      <w:r>
        <w:rPr>
          <w:rtl/>
        </w:rPr>
        <w:t xml:space="preserve">ילך </w:t>
      </w:r>
      <w:bookmarkStart w:id="15046" w:name="_ETM_Q27_439870"/>
      <w:bookmarkEnd w:id="15046"/>
      <w:r>
        <w:rPr>
          <w:rFonts w:hint="cs"/>
          <w:rtl/>
        </w:rPr>
        <w:t>ו</w:t>
      </w:r>
      <w:r>
        <w:rPr>
          <w:rtl/>
        </w:rPr>
        <w:t>ישתפר</w:t>
      </w:r>
      <w:r>
        <w:rPr>
          <w:rFonts w:hint="cs"/>
          <w:rtl/>
        </w:rPr>
        <w:t>,</w:t>
      </w:r>
      <w:r>
        <w:rPr>
          <w:rtl/>
        </w:rPr>
        <w:t xml:space="preserve"> </w:t>
      </w:r>
      <w:bookmarkStart w:id="15047" w:name="_ETM_Q27_440260"/>
      <w:bookmarkEnd w:id="15047"/>
      <w:r>
        <w:rPr>
          <w:rtl/>
        </w:rPr>
        <w:t xml:space="preserve">כמו </w:t>
      </w:r>
      <w:bookmarkStart w:id="15048" w:name="_ETM_Q27_440440"/>
      <w:bookmarkEnd w:id="15048"/>
      <w:r>
        <w:rPr>
          <w:rtl/>
        </w:rPr>
        <w:t xml:space="preserve">שאתה </w:t>
      </w:r>
      <w:bookmarkStart w:id="15049" w:name="_ETM_Q27_440680"/>
      <w:bookmarkEnd w:id="15049"/>
      <w:r>
        <w:rPr>
          <w:rtl/>
        </w:rPr>
        <w:t>אומר</w:t>
      </w:r>
      <w:r>
        <w:rPr>
          <w:rFonts w:hint="cs"/>
          <w:rtl/>
        </w:rPr>
        <w:t>.</w:t>
      </w:r>
    </w:p>
    <w:p w:rsidR="004C3490" w:rsidRDefault="004C3490" w:rsidP="00340E3B">
      <w:pPr>
        <w:rPr>
          <w:rtl/>
        </w:rPr>
      </w:pPr>
      <w:bookmarkStart w:id="15050" w:name="_ETM_Q27_438000"/>
      <w:bookmarkEnd w:id="15050"/>
    </w:p>
    <w:p w:rsidR="004C3490" w:rsidRDefault="004C3490" w:rsidP="00340E3B">
      <w:pPr>
        <w:pStyle w:val="-"/>
        <w:keepNext/>
        <w:rPr>
          <w:rtl/>
        </w:rPr>
      </w:pPr>
      <w:r w:rsidRPr="005B6686">
        <w:rPr>
          <w:rStyle w:val="TagStyle"/>
          <w:rtl/>
        </w:rPr>
        <w:t xml:space="preserve"> &lt;&lt; דובר_המשך &gt;&gt; </w:t>
      </w:r>
      <w:r>
        <w:rPr>
          <w:rtl/>
        </w:rPr>
        <w:t>השר לביטחון הפנים אמיר אוחנה:</w:t>
      </w:r>
      <w:r w:rsidRPr="005B6686">
        <w:rPr>
          <w:rStyle w:val="TagStyle"/>
          <w:rtl/>
        </w:rPr>
        <w:t xml:space="preserve"> &lt;&lt; דובר_המשך &gt;&gt;</w:t>
      </w:r>
      <w:r>
        <w:rPr>
          <w:rtl/>
        </w:rPr>
        <w:t xml:space="preserve"> </w:t>
      </w:r>
    </w:p>
    <w:p w:rsidR="004C3490" w:rsidRDefault="004C3490" w:rsidP="005429A2">
      <w:pPr>
        <w:rPr>
          <w:rtl/>
        </w:rPr>
      </w:pPr>
    </w:p>
    <w:p w:rsidR="004C3490" w:rsidRDefault="004C3490" w:rsidP="00340E3B">
      <w:pPr>
        <w:rPr>
          <w:rtl/>
        </w:rPr>
      </w:pPr>
      <w:bookmarkStart w:id="15051" w:name="_ETM_Q27_440000"/>
      <w:bookmarkEnd w:id="15051"/>
      <w:r>
        <w:rPr>
          <w:rFonts w:hint="cs"/>
          <w:rtl/>
        </w:rPr>
        <w:t>בעזרת השם.</w:t>
      </w:r>
      <w:r>
        <w:rPr>
          <w:rtl/>
        </w:rPr>
        <w:t xml:space="preserve"> </w:t>
      </w:r>
      <w:bookmarkStart w:id="15052" w:name="_ETM_Q27_442069"/>
      <w:bookmarkEnd w:id="15052"/>
      <w:r>
        <w:rPr>
          <w:rtl/>
        </w:rPr>
        <w:t xml:space="preserve">תודה </w:t>
      </w:r>
      <w:bookmarkStart w:id="15053" w:name="_ETM_Q27_442460"/>
      <w:bookmarkEnd w:id="15053"/>
      <w:r>
        <w:rPr>
          <w:rtl/>
        </w:rPr>
        <w:t>רבה</w:t>
      </w:r>
      <w:r>
        <w:rPr>
          <w:rFonts w:hint="cs"/>
          <w:rtl/>
        </w:rPr>
        <w:t>. זהו?</w:t>
      </w:r>
    </w:p>
    <w:p w:rsidR="004C3490" w:rsidRDefault="004C3490" w:rsidP="00340E3B">
      <w:pPr>
        <w:rPr>
          <w:rtl/>
        </w:rPr>
      </w:pPr>
      <w:bookmarkStart w:id="15054" w:name="_ETM_Q27_443000"/>
      <w:bookmarkEnd w:id="15054"/>
    </w:p>
    <w:p w:rsidR="004C3490" w:rsidRDefault="004C3490" w:rsidP="00340E3B">
      <w:pPr>
        <w:pStyle w:val="af6"/>
        <w:keepNext/>
        <w:rPr>
          <w:rtl/>
        </w:rPr>
      </w:pPr>
      <w:bookmarkStart w:id="15055" w:name="ET_yor_6031_31"/>
      <w:r w:rsidRPr="005B6686">
        <w:rPr>
          <w:rStyle w:val="TagStyle"/>
          <w:rtl/>
        </w:rPr>
        <w:t xml:space="preserve"> &lt;&lt; יור &gt;&gt; </w:t>
      </w:r>
      <w:r>
        <w:rPr>
          <w:rtl/>
        </w:rPr>
        <w:t>היו"ר מיקי חיימוביץ':</w:t>
      </w:r>
      <w:r w:rsidRPr="005B6686">
        <w:rPr>
          <w:rStyle w:val="TagStyle"/>
          <w:rtl/>
        </w:rPr>
        <w:t xml:space="preserve"> &lt;&lt; יור &gt;&gt;</w:t>
      </w:r>
      <w:r>
        <w:rPr>
          <w:rtl/>
        </w:rPr>
        <w:t xml:space="preserve"> </w:t>
      </w:r>
      <w:bookmarkEnd w:id="15055"/>
    </w:p>
    <w:p w:rsidR="004C3490" w:rsidRDefault="004C3490" w:rsidP="005429A2">
      <w:pPr>
        <w:rPr>
          <w:rtl/>
        </w:rPr>
      </w:pPr>
    </w:p>
    <w:p w:rsidR="004C3490" w:rsidRDefault="004C3490" w:rsidP="00340E3B">
      <w:pPr>
        <w:rPr>
          <w:rtl/>
        </w:rPr>
      </w:pPr>
      <w:bookmarkStart w:id="15056" w:name="_ETM_Q27_439000"/>
      <w:bookmarkStart w:id="15057" w:name="_ETM_Q27_443089"/>
      <w:bookmarkEnd w:id="15056"/>
      <w:bookmarkEnd w:id="15057"/>
      <w:r>
        <w:rPr>
          <w:rtl/>
        </w:rPr>
        <w:t xml:space="preserve">תודה </w:t>
      </w:r>
      <w:bookmarkStart w:id="15058" w:name="_ETM_Q27_443389"/>
      <w:bookmarkEnd w:id="15058"/>
      <w:r>
        <w:rPr>
          <w:rtl/>
        </w:rPr>
        <w:t>רבה</w:t>
      </w:r>
      <w:r>
        <w:rPr>
          <w:rFonts w:hint="cs"/>
          <w:rtl/>
        </w:rPr>
        <w:t>.</w:t>
      </w:r>
      <w:r>
        <w:rPr>
          <w:rtl/>
        </w:rPr>
        <w:t xml:space="preserve"> </w:t>
      </w:r>
      <w:bookmarkStart w:id="15059" w:name="_ETM_Q27_443779"/>
      <w:bookmarkEnd w:id="15059"/>
      <w:r>
        <w:rPr>
          <w:rtl/>
        </w:rPr>
        <w:t xml:space="preserve">מילה </w:t>
      </w:r>
      <w:bookmarkStart w:id="15060" w:name="_ETM_Q27_444110"/>
      <w:bookmarkEnd w:id="15060"/>
      <w:r>
        <w:rPr>
          <w:rtl/>
        </w:rPr>
        <w:t xml:space="preserve">טובה </w:t>
      </w:r>
      <w:bookmarkStart w:id="15061" w:name="_ETM_Q27_444770"/>
      <w:bookmarkEnd w:id="15061"/>
      <w:r>
        <w:rPr>
          <w:rtl/>
        </w:rPr>
        <w:t xml:space="preserve">צריך </w:t>
      </w:r>
      <w:bookmarkStart w:id="15062" w:name="_ETM_Q27_445039"/>
      <w:bookmarkEnd w:id="15062"/>
      <w:r>
        <w:rPr>
          <w:rtl/>
        </w:rPr>
        <w:t xml:space="preserve">להגיד </w:t>
      </w:r>
      <w:bookmarkStart w:id="15063" w:name="_ETM_Q27_445430"/>
      <w:bookmarkEnd w:id="15063"/>
      <w:r>
        <w:rPr>
          <w:rtl/>
        </w:rPr>
        <w:t xml:space="preserve">גם </w:t>
      </w:r>
      <w:bookmarkStart w:id="15064" w:name="_ETM_Q27_445669"/>
      <w:bookmarkStart w:id="15065" w:name="_ETM_Q27_445909"/>
      <w:bookmarkEnd w:id="15064"/>
      <w:bookmarkEnd w:id="15065"/>
      <w:r>
        <w:rPr>
          <w:rtl/>
        </w:rPr>
        <w:t xml:space="preserve">בעקבות </w:t>
      </w:r>
      <w:bookmarkStart w:id="15066" w:name="_ETM_Q27_446330"/>
      <w:bookmarkEnd w:id="15066"/>
      <w:r>
        <w:rPr>
          <w:rtl/>
        </w:rPr>
        <w:t>הביקור</w:t>
      </w:r>
      <w:r>
        <w:rPr>
          <w:rFonts w:hint="cs"/>
          <w:rtl/>
        </w:rPr>
        <w:t xml:space="preserve"> </w:t>
      </w:r>
      <w:r>
        <w:rPr>
          <w:rtl/>
        </w:rPr>
        <w:t>אתמול</w:t>
      </w:r>
      <w:bookmarkStart w:id="15067" w:name="_ETM_Q27_447020"/>
      <w:bookmarkEnd w:id="15067"/>
      <w:r>
        <w:rPr>
          <w:rFonts w:hint="cs"/>
          <w:rtl/>
        </w:rPr>
        <w:t xml:space="preserve">: </w:t>
      </w:r>
      <w:r>
        <w:rPr>
          <w:rtl/>
        </w:rPr>
        <w:t xml:space="preserve">מערך </w:t>
      </w:r>
      <w:bookmarkStart w:id="15068" w:name="_ETM_Q27_447499"/>
      <w:bookmarkEnd w:id="15068"/>
      <w:r>
        <w:rPr>
          <w:rtl/>
        </w:rPr>
        <w:t xml:space="preserve">החינוך </w:t>
      </w:r>
      <w:bookmarkStart w:id="15069" w:name="_ETM_Q27_447949"/>
      <w:bookmarkEnd w:id="15069"/>
      <w:r>
        <w:rPr>
          <w:rtl/>
        </w:rPr>
        <w:t xml:space="preserve">שם </w:t>
      </w:r>
      <w:bookmarkStart w:id="15070" w:name="_ETM_Q27_448370"/>
      <w:bookmarkEnd w:id="15070"/>
      <w:r>
        <w:rPr>
          <w:rtl/>
        </w:rPr>
        <w:t xml:space="preserve">בהחלט </w:t>
      </w:r>
      <w:bookmarkStart w:id="15071" w:name="_ETM_Q27_448759"/>
      <w:bookmarkEnd w:id="15071"/>
      <w:r>
        <w:rPr>
          <w:rtl/>
        </w:rPr>
        <w:t>מרשים</w:t>
      </w:r>
      <w:r>
        <w:rPr>
          <w:rFonts w:hint="cs"/>
          <w:rtl/>
        </w:rPr>
        <w:t>.</w:t>
      </w:r>
    </w:p>
    <w:p w:rsidR="004C3490" w:rsidRDefault="004C3490" w:rsidP="00340E3B">
      <w:pPr>
        <w:rPr>
          <w:rtl/>
        </w:rPr>
      </w:pPr>
      <w:bookmarkStart w:id="15072" w:name="_ETM_Q27_446000"/>
      <w:bookmarkEnd w:id="15072"/>
    </w:p>
    <w:p w:rsidR="004C3490" w:rsidRDefault="004C3490" w:rsidP="00340E3B">
      <w:pPr>
        <w:pStyle w:val="-"/>
        <w:keepNext/>
        <w:rPr>
          <w:rtl/>
        </w:rPr>
      </w:pPr>
      <w:bookmarkStart w:id="15073" w:name="ET_speakercontinue_5968_32"/>
      <w:r w:rsidRPr="005B6686">
        <w:rPr>
          <w:rStyle w:val="TagStyle"/>
          <w:rtl/>
        </w:rPr>
        <w:t xml:space="preserve"> &lt;&lt; דובר_המשך &gt;&gt; </w:t>
      </w:r>
      <w:r>
        <w:rPr>
          <w:rtl/>
        </w:rPr>
        <w:t>השר לביטחון הפנים אמיר אוחנה:</w:t>
      </w:r>
      <w:r w:rsidRPr="005B6686">
        <w:rPr>
          <w:rStyle w:val="TagStyle"/>
          <w:rtl/>
        </w:rPr>
        <w:t xml:space="preserve"> &lt;&lt; דובר_המשך &gt;&gt;</w:t>
      </w:r>
      <w:r>
        <w:rPr>
          <w:rtl/>
        </w:rPr>
        <w:t xml:space="preserve"> </w:t>
      </w:r>
      <w:bookmarkEnd w:id="15073"/>
    </w:p>
    <w:p w:rsidR="004C3490" w:rsidRDefault="004C3490" w:rsidP="005429A2">
      <w:pPr>
        <w:rPr>
          <w:rtl/>
        </w:rPr>
      </w:pPr>
    </w:p>
    <w:p w:rsidR="004C3490" w:rsidRDefault="004C3490" w:rsidP="00340E3B">
      <w:pPr>
        <w:rPr>
          <w:rtl/>
        </w:rPr>
      </w:pPr>
      <w:bookmarkStart w:id="15074" w:name="_ETM_Q27_447000"/>
      <w:bookmarkStart w:id="15075" w:name="_ETM_Q27_449569"/>
      <w:bookmarkEnd w:id="15074"/>
      <w:bookmarkEnd w:id="15075"/>
      <w:r>
        <w:rPr>
          <w:rtl/>
        </w:rPr>
        <w:t>יפה</w:t>
      </w:r>
      <w:r>
        <w:rPr>
          <w:rFonts w:hint="cs"/>
          <w:rtl/>
        </w:rPr>
        <w:t>.</w:t>
      </w:r>
      <w:r>
        <w:rPr>
          <w:rtl/>
        </w:rPr>
        <w:t xml:space="preserve"> </w:t>
      </w:r>
      <w:bookmarkStart w:id="15076" w:name="_ETM_Q27_449900"/>
      <w:bookmarkEnd w:id="15076"/>
      <w:r>
        <w:rPr>
          <w:rFonts w:hint="cs"/>
          <w:rtl/>
        </w:rPr>
        <w:t xml:space="preserve">אני </w:t>
      </w:r>
      <w:r>
        <w:rPr>
          <w:rtl/>
        </w:rPr>
        <w:t xml:space="preserve">שמח </w:t>
      </w:r>
      <w:bookmarkStart w:id="15077" w:name="_ETM_Q27_450229"/>
      <w:bookmarkEnd w:id="15077"/>
      <w:r>
        <w:rPr>
          <w:rtl/>
        </w:rPr>
        <w:t>לשמוע</w:t>
      </w:r>
      <w:r>
        <w:rPr>
          <w:rFonts w:hint="cs"/>
          <w:rtl/>
        </w:rPr>
        <w:t>.</w:t>
      </w:r>
    </w:p>
    <w:p w:rsidR="004C3490" w:rsidRDefault="004C3490" w:rsidP="00340E3B">
      <w:pPr>
        <w:rPr>
          <w:rtl/>
        </w:rPr>
      </w:pPr>
    </w:p>
    <w:p w:rsidR="004C3490" w:rsidRDefault="004C3490" w:rsidP="00340E3B">
      <w:pPr>
        <w:pStyle w:val="af6"/>
        <w:keepNext/>
        <w:rPr>
          <w:rtl/>
        </w:rPr>
      </w:pPr>
      <w:r w:rsidRPr="005B6686">
        <w:rPr>
          <w:rStyle w:val="TagStyle"/>
          <w:rtl/>
        </w:rPr>
        <w:t xml:space="preserve"> &lt;&lt; יור &gt;&gt; </w:t>
      </w:r>
      <w:r>
        <w:rPr>
          <w:rtl/>
        </w:rPr>
        <w:t>היו"ר מיקי חיימוביץ':</w:t>
      </w:r>
      <w:r w:rsidRPr="005B6686">
        <w:rPr>
          <w:rStyle w:val="TagStyle"/>
          <w:rtl/>
        </w:rPr>
        <w:t xml:space="preserve"> &lt;&lt; יור &gt;&gt;</w:t>
      </w:r>
      <w:r>
        <w:rPr>
          <w:rtl/>
        </w:rPr>
        <w:t xml:space="preserve"> </w:t>
      </w:r>
    </w:p>
    <w:p w:rsidR="004C3490" w:rsidRDefault="004C3490" w:rsidP="005429A2">
      <w:pPr>
        <w:rPr>
          <w:rtl/>
        </w:rPr>
      </w:pPr>
    </w:p>
    <w:p w:rsidR="004C3490" w:rsidRDefault="004C3490" w:rsidP="00340E3B">
      <w:pPr>
        <w:rPr>
          <w:rtl/>
        </w:rPr>
      </w:pPr>
      <w:bookmarkStart w:id="15078" w:name="_ETM_Q27_450000"/>
      <w:bookmarkStart w:id="15079" w:name="_ETM_Q27_450949"/>
      <w:bookmarkEnd w:id="15078"/>
      <w:bookmarkEnd w:id="15079"/>
      <w:r>
        <w:rPr>
          <w:rtl/>
        </w:rPr>
        <w:t xml:space="preserve">תודה </w:t>
      </w:r>
      <w:bookmarkStart w:id="15080" w:name="_ETM_Q27_451249"/>
      <w:bookmarkEnd w:id="15080"/>
      <w:r>
        <w:rPr>
          <w:rtl/>
        </w:rPr>
        <w:t>רבה</w:t>
      </w:r>
      <w:r>
        <w:rPr>
          <w:rFonts w:hint="cs"/>
          <w:rtl/>
        </w:rPr>
        <w:t>,</w:t>
      </w:r>
      <w:r>
        <w:rPr>
          <w:rtl/>
        </w:rPr>
        <w:t xml:space="preserve"> </w:t>
      </w:r>
      <w:bookmarkStart w:id="15081" w:name="_ETM_Q27_451550"/>
      <w:bookmarkEnd w:id="15081"/>
      <w:r>
        <w:rPr>
          <w:rtl/>
        </w:rPr>
        <w:t xml:space="preserve">אדוני </w:t>
      </w:r>
      <w:bookmarkStart w:id="15082" w:name="_ETM_Q27_451849"/>
      <w:bookmarkEnd w:id="15082"/>
      <w:r>
        <w:rPr>
          <w:rtl/>
        </w:rPr>
        <w:t>השר</w:t>
      </w:r>
      <w:r>
        <w:rPr>
          <w:rFonts w:hint="cs"/>
          <w:rtl/>
        </w:rPr>
        <w:t>.</w:t>
      </w:r>
      <w:r>
        <w:rPr>
          <w:rtl/>
        </w:rPr>
        <w:t xml:space="preserve"> </w:t>
      </w:r>
      <w:bookmarkStart w:id="15083" w:name="_ETM_Q27_453229"/>
      <w:bookmarkEnd w:id="15083"/>
    </w:p>
    <w:p w:rsidR="004C3490" w:rsidRDefault="004C3490" w:rsidP="00340E3B">
      <w:pPr>
        <w:rPr>
          <w:rtl/>
        </w:rPr>
      </w:pPr>
    </w:p>
    <w:p w:rsidR="004C3490" w:rsidRDefault="004C3490" w:rsidP="00340E3B">
      <w:pPr>
        <w:rPr>
          <w:rtl/>
        </w:rPr>
      </w:pPr>
      <w:bookmarkStart w:id="15084" w:name="_ETM_Q27_448000"/>
      <w:bookmarkEnd w:id="15084"/>
      <w:r>
        <w:rPr>
          <w:rtl/>
        </w:rPr>
        <w:t xml:space="preserve">תם </w:t>
      </w:r>
      <w:bookmarkStart w:id="15085" w:name="_ETM_Q27_453469"/>
      <w:bookmarkEnd w:id="15085"/>
      <w:r>
        <w:rPr>
          <w:rtl/>
        </w:rPr>
        <w:t>סדר</w:t>
      </w:r>
      <w:bookmarkStart w:id="15086" w:name="_ETM_Q27_453770"/>
      <w:bookmarkEnd w:id="15086"/>
      <w:r>
        <w:rPr>
          <w:rFonts w:hint="cs"/>
          <w:rtl/>
        </w:rPr>
        <w:t>-</w:t>
      </w:r>
      <w:r>
        <w:rPr>
          <w:rtl/>
        </w:rPr>
        <w:t>היום</w:t>
      </w:r>
      <w:r>
        <w:rPr>
          <w:rFonts w:hint="cs"/>
          <w:rtl/>
        </w:rPr>
        <w:t>,</w:t>
      </w:r>
      <w:r>
        <w:rPr>
          <w:rtl/>
        </w:rPr>
        <w:t xml:space="preserve"> </w:t>
      </w:r>
      <w:bookmarkStart w:id="15087" w:name="_ETM_Q27_454789"/>
      <w:bookmarkEnd w:id="15087"/>
      <w:r>
        <w:rPr>
          <w:rtl/>
        </w:rPr>
        <w:t>חברי</w:t>
      </w:r>
      <w:r>
        <w:rPr>
          <w:rFonts w:hint="cs"/>
          <w:rtl/>
        </w:rPr>
        <w:t>י</w:t>
      </w:r>
      <w:r>
        <w:rPr>
          <w:rtl/>
        </w:rPr>
        <w:t xml:space="preserve"> </w:t>
      </w:r>
      <w:bookmarkStart w:id="15088" w:name="_ETM_Q27_455240"/>
      <w:bookmarkEnd w:id="15088"/>
      <w:r>
        <w:rPr>
          <w:rtl/>
        </w:rPr>
        <w:t xml:space="preserve">חברי </w:t>
      </w:r>
      <w:bookmarkStart w:id="15089" w:name="_ETM_Q27_455479"/>
      <w:bookmarkEnd w:id="15089"/>
      <w:r>
        <w:rPr>
          <w:rtl/>
        </w:rPr>
        <w:t>הכנסת</w:t>
      </w:r>
      <w:r>
        <w:rPr>
          <w:rFonts w:hint="cs"/>
          <w:rtl/>
        </w:rPr>
        <w:t>.</w:t>
      </w:r>
      <w:r>
        <w:rPr>
          <w:rtl/>
        </w:rPr>
        <w:t xml:space="preserve"> </w:t>
      </w:r>
      <w:bookmarkStart w:id="15090" w:name="_ETM_Q27_455930"/>
      <w:bookmarkEnd w:id="15090"/>
      <w:r>
        <w:rPr>
          <w:rtl/>
        </w:rPr>
        <w:t xml:space="preserve">הישיבה </w:t>
      </w:r>
      <w:bookmarkStart w:id="15091" w:name="_ETM_Q27_456289"/>
      <w:bookmarkEnd w:id="15091"/>
      <w:r>
        <w:rPr>
          <w:rtl/>
        </w:rPr>
        <w:t xml:space="preserve">הבאה </w:t>
      </w:r>
      <w:bookmarkStart w:id="15092" w:name="_ETM_Q27_456469"/>
      <w:bookmarkEnd w:id="15092"/>
      <w:r>
        <w:rPr>
          <w:rtl/>
        </w:rPr>
        <w:t xml:space="preserve">תתקיים </w:t>
      </w:r>
      <w:bookmarkStart w:id="15093" w:name="_ETM_Q27_456830"/>
      <w:bookmarkEnd w:id="15093"/>
      <w:r>
        <w:rPr>
          <w:rtl/>
        </w:rPr>
        <w:t>מחר</w:t>
      </w:r>
      <w:r>
        <w:rPr>
          <w:rFonts w:hint="cs"/>
          <w:rtl/>
        </w:rPr>
        <w:t>,</w:t>
      </w:r>
      <w:r>
        <w:rPr>
          <w:rtl/>
        </w:rPr>
        <w:t xml:space="preserve"> </w:t>
      </w:r>
      <w:bookmarkStart w:id="15094" w:name="_ETM_Q27_457159"/>
      <w:bookmarkEnd w:id="15094"/>
      <w:r>
        <w:rPr>
          <w:rtl/>
        </w:rPr>
        <w:t xml:space="preserve">יום </w:t>
      </w:r>
      <w:bookmarkStart w:id="15095" w:name="_ETM_Q27_457310"/>
      <w:bookmarkEnd w:id="15095"/>
      <w:r>
        <w:rPr>
          <w:rtl/>
        </w:rPr>
        <w:t>שלישי</w:t>
      </w:r>
      <w:r>
        <w:rPr>
          <w:rFonts w:hint="cs"/>
          <w:rtl/>
        </w:rPr>
        <w:t>,</w:t>
      </w:r>
      <w:r>
        <w:rPr>
          <w:rtl/>
        </w:rPr>
        <w:t xml:space="preserve"> </w:t>
      </w:r>
      <w:bookmarkStart w:id="15096" w:name="_ETM_Q27_458180"/>
      <w:bookmarkEnd w:id="15096"/>
      <w:r>
        <w:rPr>
          <w:rtl/>
        </w:rPr>
        <w:t>ט</w:t>
      </w:r>
      <w:bookmarkStart w:id="15097" w:name="_ETM_Q27_458389"/>
      <w:bookmarkEnd w:id="15097"/>
      <w:r>
        <w:rPr>
          <w:rFonts w:hint="cs"/>
          <w:rtl/>
        </w:rPr>
        <w:t>"</w:t>
      </w:r>
      <w:r>
        <w:rPr>
          <w:rtl/>
        </w:rPr>
        <w:t xml:space="preserve">ז </w:t>
      </w:r>
      <w:bookmarkStart w:id="15098" w:name="_ETM_Q27_458779"/>
      <w:bookmarkEnd w:id="15098"/>
      <w:r>
        <w:rPr>
          <w:rtl/>
        </w:rPr>
        <w:t xml:space="preserve">בחשוון </w:t>
      </w:r>
      <w:bookmarkStart w:id="15099" w:name="_ETM_Q27_459529"/>
      <w:bookmarkEnd w:id="15099"/>
      <w:r>
        <w:rPr>
          <w:rtl/>
        </w:rPr>
        <w:t>התשפ"א</w:t>
      </w:r>
      <w:r>
        <w:rPr>
          <w:rFonts w:hint="cs"/>
          <w:rtl/>
        </w:rPr>
        <w:t>, 3 בנובמבר 2020,</w:t>
      </w:r>
      <w:bookmarkStart w:id="15100" w:name="_ETM_Q27_460310"/>
      <w:bookmarkStart w:id="15101" w:name="_ETM_Q27_462439"/>
      <w:bookmarkEnd w:id="15100"/>
      <w:bookmarkEnd w:id="15101"/>
      <w:r>
        <w:rPr>
          <w:rFonts w:hint="cs"/>
          <w:rtl/>
        </w:rPr>
        <w:t xml:space="preserve"> ב</w:t>
      </w:r>
      <w:r>
        <w:rPr>
          <w:rtl/>
        </w:rPr>
        <w:t xml:space="preserve">שעה </w:t>
      </w:r>
      <w:bookmarkStart w:id="15102" w:name="_ETM_Q27_462830"/>
      <w:bookmarkEnd w:id="15102"/>
      <w:r>
        <w:rPr>
          <w:rFonts w:hint="cs"/>
          <w:rtl/>
        </w:rPr>
        <w:t>16</w:t>
      </w:r>
      <w:r>
        <w:rPr>
          <w:rtl/>
        </w:rPr>
        <w:t>:00</w:t>
      </w:r>
      <w:bookmarkStart w:id="15103" w:name="_ETM_Q27_463159"/>
      <w:bookmarkStart w:id="15104" w:name="_ETM_Q27_463460"/>
      <w:bookmarkEnd w:id="15103"/>
      <w:bookmarkEnd w:id="15104"/>
      <w:r>
        <w:rPr>
          <w:rFonts w:hint="cs"/>
          <w:rtl/>
        </w:rPr>
        <w:t>.</w:t>
      </w:r>
      <w:r>
        <w:rPr>
          <w:rtl/>
        </w:rPr>
        <w:t xml:space="preserve"> </w:t>
      </w:r>
      <w:bookmarkStart w:id="15105" w:name="_ETM_Q27_464389"/>
      <w:bookmarkEnd w:id="15105"/>
      <w:r>
        <w:rPr>
          <w:rtl/>
        </w:rPr>
        <w:t xml:space="preserve">ישיבה </w:t>
      </w:r>
      <w:bookmarkStart w:id="15106" w:name="_ETM_Q27_464810"/>
      <w:bookmarkEnd w:id="15106"/>
      <w:r>
        <w:rPr>
          <w:rtl/>
        </w:rPr>
        <w:t xml:space="preserve">זו </w:t>
      </w:r>
      <w:bookmarkStart w:id="15107" w:name="_ETM_Q27_465229"/>
      <w:bookmarkEnd w:id="15107"/>
      <w:r>
        <w:rPr>
          <w:rtl/>
        </w:rPr>
        <w:t>נעולה</w:t>
      </w:r>
      <w:r>
        <w:rPr>
          <w:rFonts w:hint="cs"/>
          <w:rtl/>
        </w:rPr>
        <w:t>.</w:t>
      </w:r>
    </w:p>
    <w:p w:rsidR="004C3490" w:rsidRDefault="004C3490" w:rsidP="00340E3B">
      <w:pPr>
        <w:rPr>
          <w:rtl/>
        </w:rPr>
      </w:pPr>
    </w:p>
    <w:p w:rsidR="004C3490" w:rsidRDefault="004C3490" w:rsidP="00D20415">
      <w:pPr>
        <w:pStyle w:val="afa"/>
        <w:keepNext/>
        <w:ind w:firstLine="0"/>
        <w:jc w:val="center"/>
        <w:rPr>
          <w:rtl/>
        </w:rPr>
      </w:pPr>
      <w:bookmarkStart w:id="15108" w:name="ET_meetingend_2"/>
      <w:r w:rsidRPr="001C625F">
        <w:rPr>
          <w:rStyle w:val="TagStyle"/>
          <w:rtl/>
        </w:rPr>
        <w:t xml:space="preserve">&lt;&lt; סיום &gt;&gt; </w:t>
      </w:r>
      <w:r>
        <w:rPr>
          <w:rtl/>
        </w:rPr>
        <w:t>הישיבה ננעלה בשעה 20:24.</w:t>
      </w:r>
      <w:r w:rsidRPr="001C625F">
        <w:rPr>
          <w:rStyle w:val="TagStyle"/>
          <w:rtl/>
        </w:rPr>
        <w:t xml:space="preserve"> &lt;&lt; סיום &gt;&gt;</w:t>
      </w:r>
      <w:bookmarkEnd w:id="15108"/>
    </w:p>
    <w:p w:rsidR="004C3490" w:rsidRPr="00E96F2A" w:rsidRDefault="004C3490" w:rsidP="00340E3B">
      <w:pPr>
        <w:rPr>
          <w:rtl/>
        </w:rPr>
      </w:pPr>
    </w:p>
    <w:p w:rsidR="004C3490" w:rsidRPr="00EE453E" w:rsidRDefault="004C3490" w:rsidP="00EE453E">
      <w:pPr>
        <w:rPr>
          <w:rtl/>
        </w:rPr>
      </w:pPr>
    </w:p>
    <w:sectPr w:rsidR="004C3490" w:rsidRPr="00EE453E" w:rsidSect="0019790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29A2" w:rsidRDefault="005429A2">
      <w:r>
        <w:separator/>
      </w:r>
    </w:p>
  </w:endnote>
  <w:endnote w:type="continuationSeparator" w:id="0">
    <w:p w:rsidR="005429A2" w:rsidRDefault="00542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782" w:rsidRDefault="00DF0782">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782" w:rsidRDefault="00DF0782">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782" w:rsidRDefault="00DF0782">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29A2" w:rsidRDefault="005429A2">
      <w:r>
        <w:separator/>
      </w:r>
    </w:p>
  </w:footnote>
  <w:footnote w:type="continuationSeparator" w:id="0">
    <w:p w:rsidR="005429A2" w:rsidRDefault="005429A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9A2" w:rsidRDefault="005429A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429A2" w:rsidRDefault="005429A2" w:rsidP="005D61F3">
    <w:pPr>
      <w:pStyle w:val="a3"/>
      <w:ind w:right="360"/>
    </w:pPr>
  </w:p>
  <w:p w:rsidR="005429A2" w:rsidRDefault="005429A2"/>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9A2" w:rsidRDefault="005429A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E48B7">
      <w:rPr>
        <w:rStyle w:val="af7"/>
        <w:noProof/>
        <w:rtl/>
      </w:rPr>
      <w:t>106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429A2">
      <w:trPr>
        <w:cantSplit/>
        <w:trHeight w:val="421"/>
      </w:trPr>
      <w:tc>
        <w:tcPr>
          <w:tcW w:w="2880" w:type="dxa"/>
        </w:tcPr>
        <w:p w:rsidR="005429A2" w:rsidRDefault="00DF0782" w:rsidP="00BE0137">
          <w:pPr>
            <w:ind w:right="360" w:firstLine="0"/>
            <w:jc w:val="left"/>
          </w:pPr>
          <w:r>
            <w:rPr>
              <w:rtl/>
            </w:rPr>
            <w:t>דברי הכנסת</w:t>
          </w:r>
        </w:p>
      </w:tc>
      <w:tc>
        <w:tcPr>
          <w:tcW w:w="2520" w:type="dxa"/>
        </w:tcPr>
        <w:p w:rsidR="005429A2" w:rsidRDefault="00DF0782" w:rsidP="00BE0137">
          <w:pPr>
            <w:ind w:firstLine="0"/>
            <w:jc w:val="left"/>
          </w:pPr>
          <w:r>
            <w:rPr>
              <w:rtl/>
            </w:rPr>
            <w:t>ישיבה מס' 95</w:t>
          </w:r>
        </w:p>
      </w:tc>
      <w:tc>
        <w:tcPr>
          <w:tcW w:w="2700" w:type="dxa"/>
        </w:tcPr>
        <w:p w:rsidR="005429A2" w:rsidRDefault="00DF0782" w:rsidP="00BE0137">
          <w:pPr>
            <w:ind w:firstLine="0"/>
            <w:jc w:val="left"/>
            <w:rPr>
              <w:rtl/>
            </w:rPr>
          </w:pPr>
          <w:r>
            <w:rPr>
              <w:rtl/>
            </w:rPr>
            <w:t>02/11/2020</w:t>
          </w:r>
        </w:p>
      </w:tc>
    </w:tr>
  </w:tbl>
  <w:p w:rsidR="005429A2" w:rsidRPr="000F00C1" w:rsidRDefault="005429A2" w:rsidP="000F00C1">
    <w:pPr>
      <w:pStyle w:val="a3"/>
      <w:ind w:firstLine="0"/>
      <w:rPr>
        <w:rtl/>
      </w:rPr>
    </w:pPr>
    <w:r w:rsidRPr="000F00C1">
      <w:rPr>
        <w:szCs w:val="24"/>
        <w:rtl/>
      </w:rPr>
      <w:t xml:space="preserve"> </w:t>
    </w:r>
  </w:p>
  <w:p w:rsidR="005429A2" w:rsidRDefault="005429A2"/>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782" w:rsidRDefault="00DF078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1FF442F"/>
    <w:multiLevelType w:val="hybridMultilevel"/>
    <w:tmpl w:val="47C4852C"/>
    <w:lvl w:ilvl="0" w:tplc="E8AA727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40A2FA3"/>
    <w:multiLevelType w:val="multilevel"/>
    <w:tmpl w:val="75A80802"/>
    <w:lvl w:ilvl="0">
      <w:start w:val="1"/>
      <w:numFmt w:val="bullet"/>
      <w:lvlText w:val="•"/>
      <w:lvlJc w:val="left"/>
      <w:pPr>
        <w:ind w:left="0" w:firstLine="0"/>
      </w:pPr>
      <w:rPr>
        <w:rFonts w:ascii="Arial" w:eastAsia="Arial" w:hAnsi="Arial" w:cs="Arial"/>
        <w:b/>
        <w:bCs/>
        <w:i w:val="0"/>
        <w:iCs w:val="0"/>
        <w:smallCaps w:val="0"/>
        <w:strike w:val="0"/>
        <w:dstrike w:val="0"/>
        <w:color w:val="000000"/>
        <w:spacing w:val="0"/>
        <w:w w:val="100"/>
        <w:position w:val="0"/>
        <w:sz w:val="30"/>
        <w:szCs w:val="30"/>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645"/>
    <w:rsid w:val="00032B14"/>
    <w:rsid w:val="00036B10"/>
    <w:rsid w:val="000376A4"/>
    <w:rsid w:val="00050737"/>
    <w:rsid w:val="000536CC"/>
    <w:rsid w:val="000542F1"/>
    <w:rsid w:val="000559DC"/>
    <w:rsid w:val="00060E55"/>
    <w:rsid w:val="00062EF7"/>
    <w:rsid w:val="000678FD"/>
    <w:rsid w:val="00067F42"/>
    <w:rsid w:val="00073BC8"/>
    <w:rsid w:val="0008322C"/>
    <w:rsid w:val="0008749D"/>
    <w:rsid w:val="00092197"/>
    <w:rsid w:val="00093026"/>
    <w:rsid w:val="00094EFB"/>
    <w:rsid w:val="00097AD7"/>
    <w:rsid w:val="000A49A8"/>
    <w:rsid w:val="000B0C68"/>
    <w:rsid w:val="000B2EE6"/>
    <w:rsid w:val="000C5553"/>
    <w:rsid w:val="000C7154"/>
    <w:rsid w:val="000C7A99"/>
    <w:rsid w:val="000D7E88"/>
    <w:rsid w:val="000E2B67"/>
    <w:rsid w:val="000E54FD"/>
    <w:rsid w:val="000F00C1"/>
    <w:rsid w:val="001270CE"/>
    <w:rsid w:val="001355A9"/>
    <w:rsid w:val="00145B24"/>
    <w:rsid w:val="00146DD9"/>
    <w:rsid w:val="00150822"/>
    <w:rsid w:val="00155D84"/>
    <w:rsid w:val="001568E1"/>
    <w:rsid w:val="001651CB"/>
    <w:rsid w:val="00167294"/>
    <w:rsid w:val="00170525"/>
    <w:rsid w:val="00171E7F"/>
    <w:rsid w:val="0017779F"/>
    <w:rsid w:val="00196822"/>
    <w:rsid w:val="00197906"/>
    <w:rsid w:val="001A74E9"/>
    <w:rsid w:val="001B79C5"/>
    <w:rsid w:val="001C05F5"/>
    <w:rsid w:val="001C0EA3"/>
    <w:rsid w:val="001C44DA"/>
    <w:rsid w:val="001C77AA"/>
    <w:rsid w:val="001D41F7"/>
    <w:rsid w:val="001D440C"/>
    <w:rsid w:val="001D69E5"/>
    <w:rsid w:val="001F0A31"/>
    <w:rsid w:val="001F663D"/>
    <w:rsid w:val="00206DA6"/>
    <w:rsid w:val="002158D1"/>
    <w:rsid w:val="00215F0F"/>
    <w:rsid w:val="00245249"/>
    <w:rsid w:val="00246456"/>
    <w:rsid w:val="0024645B"/>
    <w:rsid w:val="00261554"/>
    <w:rsid w:val="00272422"/>
    <w:rsid w:val="00283D7D"/>
    <w:rsid w:val="002863DC"/>
    <w:rsid w:val="00291ACD"/>
    <w:rsid w:val="00292378"/>
    <w:rsid w:val="002A086C"/>
    <w:rsid w:val="002B3331"/>
    <w:rsid w:val="002B410F"/>
    <w:rsid w:val="002C6814"/>
    <w:rsid w:val="002D0384"/>
    <w:rsid w:val="002D5B7D"/>
    <w:rsid w:val="00300869"/>
    <w:rsid w:val="00302765"/>
    <w:rsid w:val="00310572"/>
    <w:rsid w:val="0032795E"/>
    <w:rsid w:val="00332A76"/>
    <w:rsid w:val="0033612E"/>
    <w:rsid w:val="00340E3B"/>
    <w:rsid w:val="00341660"/>
    <w:rsid w:val="003475E7"/>
    <w:rsid w:val="003475FB"/>
    <w:rsid w:val="003477CC"/>
    <w:rsid w:val="00371162"/>
    <w:rsid w:val="00375B96"/>
    <w:rsid w:val="00377AD4"/>
    <w:rsid w:val="003805E3"/>
    <w:rsid w:val="003854EE"/>
    <w:rsid w:val="00390D1D"/>
    <w:rsid w:val="003B23B0"/>
    <w:rsid w:val="003B431C"/>
    <w:rsid w:val="003C0AB0"/>
    <w:rsid w:val="003C279D"/>
    <w:rsid w:val="003D275C"/>
    <w:rsid w:val="003D655D"/>
    <w:rsid w:val="003D6D0C"/>
    <w:rsid w:val="003E1A78"/>
    <w:rsid w:val="003E5420"/>
    <w:rsid w:val="003F0A5F"/>
    <w:rsid w:val="003F646C"/>
    <w:rsid w:val="00405DAD"/>
    <w:rsid w:val="00406586"/>
    <w:rsid w:val="00417CD1"/>
    <w:rsid w:val="00424C94"/>
    <w:rsid w:val="0043243C"/>
    <w:rsid w:val="00440D3D"/>
    <w:rsid w:val="00451302"/>
    <w:rsid w:val="00451B3A"/>
    <w:rsid w:val="00477E1F"/>
    <w:rsid w:val="004B0A65"/>
    <w:rsid w:val="004B1BE9"/>
    <w:rsid w:val="004B23DC"/>
    <w:rsid w:val="004B3111"/>
    <w:rsid w:val="004B722D"/>
    <w:rsid w:val="004C3490"/>
    <w:rsid w:val="004D2026"/>
    <w:rsid w:val="004D76F4"/>
    <w:rsid w:val="00500C0C"/>
    <w:rsid w:val="00504760"/>
    <w:rsid w:val="0050670A"/>
    <w:rsid w:val="00515A49"/>
    <w:rsid w:val="005278E4"/>
    <w:rsid w:val="005429A2"/>
    <w:rsid w:val="00551AFF"/>
    <w:rsid w:val="005911B3"/>
    <w:rsid w:val="00591FE2"/>
    <w:rsid w:val="005A342D"/>
    <w:rsid w:val="005C14E1"/>
    <w:rsid w:val="005C363E"/>
    <w:rsid w:val="005D61F3"/>
    <w:rsid w:val="005E3ADA"/>
    <w:rsid w:val="00611700"/>
    <w:rsid w:val="00615F7E"/>
    <w:rsid w:val="006417F1"/>
    <w:rsid w:val="006535EF"/>
    <w:rsid w:val="00665DD8"/>
    <w:rsid w:val="00674431"/>
    <w:rsid w:val="0067477A"/>
    <w:rsid w:val="00675874"/>
    <w:rsid w:val="006A035F"/>
    <w:rsid w:val="006A0CB7"/>
    <w:rsid w:val="006A6CF5"/>
    <w:rsid w:val="006C0BB5"/>
    <w:rsid w:val="006D268B"/>
    <w:rsid w:val="006D5ED6"/>
    <w:rsid w:val="006E456C"/>
    <w:rsid w:val="006E48B7"/>
    <w:rsid w:val="006E4E4D"/>
    <w:rsid w:val="006E6925"/>
    <w:rsid w:val="00702755"/>
    <w:rsid w:val="00722E1F"/>
    <w:rsid w:val="007237A0"/>
    <w:rsid w:val="00726D8F"/>
    <w:rsid w:val="00733996"/>
    <w:rsid w:val="0073401A"/>
    <w:rsid w:val="007408C3"/>
    <w:rsid w:val="00762381"/>
    <w:rsid w:val="00782D0A"/>
    <w:rsid w:val="007A2D06"/>
    <w:rsid w:val="007E5123"/>
    <w:rsid w:val="007E5FE1"/>
    <w:rsid w:val="008306A7"/>
    <w:rsid w:val="00834DB9"/>
    <w:rsid w:val="00836B57"/>
    <w:rsid w:val="00841223"/>
    <w:rsid w:val="00846BE9"/>
    <w:rsid w:val="00850498"/>
    <w:rsid w:val="00853CEC"/>
    <w:rsid w:val="0085514C"/>
    <w:rsid w:val="008606B1"/>
    <w:rsid w:val="0086178C"/>
    <w:rsid w:val="00872F66"/>
    <w:rsid w:val="008B1423"/>
    <w:rsid w:val="008B38BE"/>
    <w:rsid w:val="008C315C"/>
    <w:rsid w:val="008C341C"/>
    <w:rsid w:val="008D1DFB"/>
    <w:rsid w:val="008D5EC9"/>
    <w:rsid w:val="00912125"/>
    <w:rsid w:val="00914904"/>
    <w:rsid w:val="00920A27"/>
    <w:rsid w:val="0092207C"/>
    <w:rsid w:val="00944A23"/>
    <w:rsid w:val="00945E6A"/>
    <w:rsid w:val="00946460"/>
    <w:rsid w:val="009476A5"/>
    <w:rsid w:val="009515F0"/>
    <w:rsid w:val="0095443E"/>
    <w:rsid w:val="009577FD"/>
    <w:rsid w:val="00960796"/>
    <w:rsid w:val="009635F5"/>
    <w:rsid w:val="00970775"/>
    <w:rsid w:val="00970CE0"/>
    <w:rsid w:val="009900BB"/>
    <w:rsid w:val="00993DA1"/>
    <w:rsid w:val="00994CB0"/>
    <w:rsid w:val="009A2102"/>
    <w:rsid w:val="009B50C0"/>
    <w:rsid w:val="009C35BE"/>
    <w:rsid w:val="009F1518"/>
    <w:rsid w:val="009F6CC8"/>
    <w:rsid w:val="00A037C4"/>
    <w:rsid w:val="00A11A5C"/>
    <w:rsid w:val="00A15971"/>
    <w:rsid w:val="00A16437"/>
    <w:rsid w:val="00A20FF3"/>
    <w:rsid w:val="00A30441"/>
    <w:rsid w:val="00A35551"/>
    <w:rsid w:val="00A3564F"/>
    <w:rsid w:val="00A42DFE"/>
    <w:rsid w:val="00A66020"/>
    <w:rsid w:val="00A70ABA"/>
    <w:rsid w:val="00A719DD"/>
    <w:rsid w:val="00A7575D"/>
    <w:rsid w:val="00A83507"/>
    <w:rsid w:val="00A91923"/>
    <w:rsid w:val="00AB02EE"/>
    <w:rsid w:val="00AB1070"/>
    <w:rsid w:val="00AC41C0"/>
    <w:rsid w:val="00AD2F00"/>
    <w:rsid w:val="00AD3F0E"/>
    <w:rsid w:val="00AE688E"/>
    <w:rsid w:val="00AF4E2C"/>
    <w:rsid w:val="00B04B9C"/>
    <w:rsid w:val="00B179E5"/>
    <w:rsid w:val="00B26873"/>
    <w:rsid w:val="00B36F42"/>
    <w:rsid w:val="00B43239"/>
    <w:rsid w:val="00B61A8A"/>
    <w:rsid w:val="00B63F8D"/>
    <w:rsid w:val="00B651F4"/>
    <w:rsid w:val="00B751FF"/>
    <w:rsid w:val="00B92B5C"/>
    <w:rsid w:val="00BA2251"/>
    <w:rsid w:val="00BB2D4D"/>
    <w:rsid w:val="00BB2F43"/>
    <w:rsid w:val="00BD47B7"/>
    <w:rsid w:val="00BD7D35"/>
    <w:rsid w:val="00BD7F4C"/>
    <w:rsid w:val="00BE0137"/>
    <w:rsid w:val="00BE3D1A"/>
    <w:rsid w:val="00BF38CF"/>
    <w:rsid w:val="00C16F92"/>
    <w:rsid w:val="00C3598A"/>
    <w:rsid w:val="00C36A1D"/>
    <w:rsid w:val="00C414F1"/>
    <w:rsid w:val="00C5322E"/>
    <w:rsid w:val="00C545B9"/>
    <w:rsid w:val="00C55010"/>
    <w:rsid w:val="00C57399"/>
    <w:rsid w:val="00C740F3"/>
    <w:rsid w:val="00C80434"/>
    <w:rsid w:val="00C8624A"/>
    <w:rsid w:val="00C878F7"/>
    <w:rsid w:val="00C92A23"/>
    <w:rsid w:val="00CA5363"/>
    <w:rsid w:val="00CB6D60"/>
    <w:rsid w:val="00CC6848"/>
    <w:rsid w:val="00CE5849"/>
    <w:rsid w:val="00CF2D0B"/>
    <w:rsid w:val="00CF757D"/>
    <w:rsid w:val="00D0004F"/>
    <w:rsid w:val="00D02E10"/>
    <w:rsid w:val="00D20415"/>
    <w:rsid w:val="00D359DA"/>
    <w:rsid w:val="00D55E2B"/>
    <w:rsid w:val="00D64F6D"/>
    <w:rsid w:val="00D7575A"/>
    <w:rsid w:val="00D84B03"/>
    <w:rsid w:val="00DB7C1C"/>
    <w:rsid w:val="00DE496E"/>
    <w:rsid w:val="00DF0782"/>
    <w:rsid w:val="00DF4E3F"/>
    <w:rsid w:val="00E035CE"/>
    <w:rsid w:val="00E23F44"/>
    <w:rsid w:val="00E25E6C"/>
    <w:rsid w:val="00E53A84"/>
    <w:rsid w:val="00E550D6"/>
    <w:rsid w:val="00E5694C"/>
    <w:rsid w:val="00E56AC8"/>
    <w:rsid w:val="00E6097E"/>
    <w:rsid w:val="00E60981"/>
    <w:rsid w:val="00E61D51"/>
    <w:rsid w:val="00E65BDF"/>
    <w:rsid w:val="00E70603"/>
    <w:rsid w:val="00E91BC3"/>
    <w:rsid w:val="00E97C82"/>
    <w:rsid w:val="00EA1C29"/>
    <w:rsid w:val="00EA46D4"/>
    <w:rsid w:val="00EC3A7C"/>
    <w:rsid w:val="00ED1A98"/>
    <w:rsid w:val="00EE453E"/>
    <w:rsid w:val="00EE5F9F"/>
    <w:rsid w:val="00EE63AF"/>
    <w:rsid w:val="00EE6AC0"/>
    <w:rsid w:val="00EE79A2"/>
    <w:rsid w:val="00F30855"/>
    <w:rsid w:val="00F33902"/>
    <w:rsid w:val="00F34065"/>
    <w:rsid w:val="00F43D19"/>
    <w:rsid w:val="00F45B06"/>
    <w:rsid w:val="00F506F2"/>
    <w:rsid w:val="00F51DF9"/>
    <w:rsid w:val="00F53584"/>
    <w:rsid w:val="00F63084"/>
    <w:rsid w:val="00F84EE2"/>
    <w:rsid w:val="00F96BF6"/>
    <w:rsid w:val="00FC46CB"/>
    <w:rsid w:val="00FD183E"/>
    <w:rsid w:val="00FD1BF2"/>
    <w:rsid w:val="00FD225E"/>
    <w:rsid w:val="00FE2B6C"/>
    <w:rsid w:val="00FE3474"/>
    <w:rsid w:val="00FE53BE"/>
    <w:rsid w:val="00FF0242"/>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FEBF59"/>
  <w15:docId w15:val="{2519529A-996D-4049-AEBA-FB3CBA2A1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97906"/>
    <w:rPr>
      <w:rFonts w:cs="Arial"/>
      <w:bCs w:val="0"/>
      <w:vanish/>
      <w:color w:val="010000"/>
      <w:bdr w:val="single" w:sz="4" w:space="0" w:color="FF66FF"/>
    </w:rPr>
  </w:style>
  <w:style w:type="paragraph" w:styleId="afe">
    <w:name w:val="Body Text"/>
    <w:basedOn w:val="a"/>
    <w:link w:val="aff"/>
    <w:unhideWhenUsed/>
    <w:qFormat/>
    <w:rsid w:val="006535EF"/>
    <w:pPr>
      <w:widowControl w:val="0"/>
      <w:shd w:val="clear" w:color="auto" w:fill="FFFFFF"/>
      <w:spacing w:after="460" w:line="328" w:lineRule="auto"/>
      <w:ind w:firstLine="0"/>
    </w:pPr>
    <w:rPr>
      <w:rFonts w:eastAsia="Arial"/>
      <w:sz w:val="30"/>
      <w:szCs w:val="30"/>
      <w:lang w:val="he-IL" w:eastAsia="he-IL"/>
    </w:rPr>
  </w:style>
  <w:style w:type="character" w:customStyle="1" w:styleId="aff">
    <w:name w:val="גוף טקסט תו"/>
    <w:basedOn w:val="a0"/>
    <w:link w:val="afe"/>
    <w:rsid w:val="006535EF"/>
    <w:rPr>
      <w:rFonts w:ascii="Arial" w:eastAsia="Arial" w:hAnsi="Arial" w:cs="Arial"/>
      <w:sz w:val="30"/>
      <w:szCs w:val="30"/>
      <w:shd w:val="clear" w:color="auto" w:fill="FFFFFF"/>
      <w:lang w:val="he-IL" w:eastAsia="he-IL"/>
    </w:rPr>
  </w:style>
  <w:style w:type="character" w:customStyle="1" w:styleId="Bodytext3">
    <w:name w:val="Body text (3)_"/>
    <w:basedOn w:val="a0"/>
    <w:link w:val="Bodytext30"/>
    <w:locked/>
    <w:rsid w:val="006535EF"/>
    <w:rPr>
      <w:b/>
      <w:bCs/>
      <w:shd w:val="clear" w:color="auto" w:fill="FFFFFF"/>
      <w:lang w:bidi="en-US"/>
    </w:rPr>
  </w:style>
  <w:style w:type="paragraph" w:customStyle="1" w:styleId="Bodytext30">
    <w:name w:val="Body text (3)"/>
    <w:basedOn w:val="a"/>
    <w:link w:val="Bodytext3"/>
    <w:rsid w:val="006535EF"/>
    <w:pPr>
      <w:widowControl w:val="0"/>
      <w:shd w:val="clear" w:color="auto" w:fill="FFFFFF"/>
      <w:spacing w:line="240" w:lineRule="auto"/>
      <w:ind w:firstLine="0"/>
      <w:jc w:val="left"/>
    </w:pPr>
    <w:rPr>
      <w:rFonts w:ascii="Times New Roman" w:hAnsi="Times New Roman" w:cs="Times New Roman"/>
      <w:b/>
      <w:bCs/>
      <w:sz w:val="20"/>
      <w:szCs w:val="20"/>
      <w:lang w:bidi="en-US"/>
    </w:rPr>
  </w:style>
  <w:style w:type="character" w:customStyle="1" w:styleId="Bodytext2">
    <w:name w:val="Body text (2)_"/>
    <w:basedOn w:val="a0"/>
    <w:link w:val="Bodytext20"/>
    <w:locked/>
    <w:rsid w:val="006535EF"/>
    <w:rPr>
      <w:rFonts w:ascii="Arial" w:eastAsia="Arial" w:hAnsi="Arial" w:cs="Arial"/>
      <w:shd w:val="clear" w:color="auto" w:fill="FFFFFF"/>
    </w:rPr>
  </w:style>
  <w:style w:type="paragraph" w:customStyle="1" w:styleId="Bodytext20">
    <w:name w:val="Body text (2)"/>
    <w:basedOn w:val="a"/>
    <w:link w:val="Bodytext2"/>
    <w:rsid w:val="006535EF"/>
    <w:pPr>
      <w:widowControl w:val="0"/>
      <w:shd w:val="clear" w:color="auto" w:fill="FFFFFF"/>
      <w:spacing w:line="240" w:lineRule="auto"/>
      <w:ind w:firstLine="0"/>
      <w:jc w:val="left"/>
    </w:pPr>
    <w:rPr>
      <w:rFonts w:eastAsia="Arial"/>
      <w:sz w:val="20"/>
      <w:szCs w:val="20"/>
    </w:rPr>
  </w:style>
  <w:style w:type="paragraph" w:customStyle="1" w:styleId="ETSpeechToText">
    <w:name w:val="ETSpeechToText"/>
    <w:basedOn w:val="a"/>
    <w:link w:val="ETSpeechToText0"/>
    <w:rsid w:val="000D7E88"/>
    <w:rPr>
      <w:color w:val="999999"/>
    </w:rPr>
  </w:style>
  <w:style w:type="character" w:customStyle="1" w:styleId="ETSpeechToText0">
    <w:name w:val="ETSpeechToText תו"/>
    <w:basedOn w:val="a0"/>
    <w:link w:val="ETSpeechToText"/>
    <w:rsid w:val="000D7E88"/>
    <w:rPr>
      <w:rFonts w:ascii="Arial" w:hAnsi="Arial" w:cs="Arial"/>
      <w:color w:val="999999"/>
      <w:sz w:val="22"/>
      <w:szCs w:val="22"/>
    </w:rPr>
  </w:style>
  <w:style w:type="character" w:styleId="aff0">
    <w:name w:val="Emphasis"/>
    <w:basedOn w:val="a0"/>
    <w:uiPriority w:val="20"/>
    <w:qFormat/>
    <w:rsid w:val="007E5123"/>
    <w:rPr>
      <w:i/>
      <w:iCs/>
    </w:rPr>
  </w:style>
  <w:style w:type="character" w:styleId="aff1">
    <w:name w:val="Strong"/>
    <w:qFormat/>
    <w:rsid w:val="007E5123"/>
    <w:rPr>
      <w:rFonts w:ascii="Tahoma" w:hAnsi="Tahoma" w:cs="David"/>
      <w:b/>
      <w:bCs/>
    </w:rPr>
  </w:style>
  <w:style w:type="paragraph" w:styleId="TOC1">
    <w:name w:val="toc 1"/>
    <w:basedOn w:val="a"/>
    <w:next w:val="a"/>
    <w:autoRedefine/>
    <w:uiPriority w:val="39"/>
    <w:unhideWhenUsed/>
    <w:rsid w:val="00EE63AF"/>
    <w:pPr>
      <w:spacing w:after="100"/>
    </w:pPr>
  </w:style>
  <w:style w:type="paragraph" w:styleId="TOC2">
    <w:name w:val="toc 2"/>
    <w:basedOn w:val="a"/>
    <w:next w:val="a"/>
    <w:autoRedefine/>
    <w:uiPriority w:val="39"/>
    <w:unhideWhenUsed/>
    <w:rsid w:val="00EE63AF"/>
    <w:pPr>
      <w:spacing w:after="100"/>
      <w:ind w:left="220"/>
    </w:pPr>
  </w:style>
  <w:style w:type="character" w:styleId="Hyperlink">
    <w:name w:val="Hyperlink"/>
    <w:basedOn w:val="a0"/>
    <w:uiPriority w:val="99"/>
    <w:unhideWhenUsed/>
    <w:rsid w:val="00EE63AF"/>
    <w:rPr>
      <w:color w:val="0000FF" w:themeColor="hyperlink"/>
      <w:u w:val="single"/>
    </w:rPr>
  </w:style>
  <w:style w:type="paragraph" w:styleId="TOC3">
    <w:name w:val="toc 3"/>
    <w:basedOn w:val="a"/>
    <w:next w:val="a"/>
    <w:autoRedefine/>
    <w:semiHidden/>
    <w:unhideWhenUsed/>
    <w:rsid w:val="00EE63AF"/>
    <w:pPr>
      <w:spacing w:after="100"/>
      <w:ind w:left="440"/>
    </w:pPr>
  </w:style>
  <w:style w:type="paragraph" w:styleId="TOC4">
    <w:name w:val="toc 4"/>
    <w:basedOn w:val="a"/>
    <w:next w:val="a"/>
    <w:autoRedefine/>
    <w:semiHidden/>
    <w:unhideWhenUsed/>
    <w:rsid w:val="00EE63AF"/>
    <w:pPr>
      <w:spacing w:after="100"/>
      <w:ind w:left="660"/>
    </w:pPr>
  </w:style>
  <w:style w:type="paragraph" w:styleId="TOC5">
    <w:name w:val="toc 5"/>
    <w:basedOn w:val="a"/>
    <w:next w:val="a"/>
    <w:autoRedefine/>
    <w:semiHidden/>
    <w:unhideWhenUsed/>
    <w:rsid w:val="00EE63AF"/>
    <w:pPr>
      <w:spacing w:after="100"/>
      <w:ind w:left="880"/>
    </w:pPr>
  </w:style>
  <w:style w:type="paragraph" w:styleId="TOC6">
    <w:name w:val="toc 6"/>
    <w:basedOn w:val="a"/>
    <w:next w:val="a"/>
    <w:autoRedefine/>
    <w:semiHidden/>
    <w:unhideWhenUsed/>
    <w:rsid w:val="00EE63AF"/>
    <w:pPr>
      <w:spacing w:after="100"/>
      <w:ind w:left="1100"/>
    </w:pPr>
  </w:style>
  <w:style w:type="paragraph" w:styleId="TOC7">
    <w:name w:val="toc 7"/>
    <w:basedOn w:val="a"/>
    <w:next w:val="a"/>
    <w:autoRedefine/>
    <w:semiHidden/>
    <w:unhideWhenUsed/>
    <w:rsid w:val="00EE63AF"/>
    <w:pPr>
      <w:spacing w:after="100"/>
      <w:ind w:left="1320"/>
    </w:pPr>
  </w:style>
  <w:style w:type="paragraph" w:styleId="TOC8">
    <w:name w:val="toc 8"/>
    <w:basedOn w:val="a"/>
    <w:next w:val="a"/>
    <w:autoRedefine/>
    <w:semiHidden/>
    <w:unhideWhenUsed/>
    <w:rsid w:val="00EE63AF"/>
    <w:pPr>
      <w:spacing w:after="100"/>
      <w:ind w:left="1540"/>
    </w:pPr>
  </w:style>
  <w:style w:type="paragraph" w:styleId="TOC9">
    <w:name w:val="toc 9"/>
    <w:basedOn w:val="a"/>
    <w:next w:val="a"/>
    <w:autoRedefine/>
    <w:semiHidden/>
    <w:unhideWhenUsed/>
    <w:rsid w:val="00EE63AF"/>
    <w:pPr>
      <w:spacing w:after="100"/>
      <w:ind w:left="1760"/>
    </w:pPr>
  </w:style>
  <w:style w:type="paragraph" w:styleId="aff2">
    <w:name w:val="List Paragraph"/>
    <w:basedOn w:val="a"/>
    <w:uiPriority w:val="34"/>
    <w:qFormat/>
    <w:rsid w:val="004C34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2780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37342200">
      <w:bodyDiv w:val="1"/>
      <w:marLeft w:val="0"/>
      <w:marRight w:val="0"/>
      <w:marTop w:val="0"/>
      <w:marBottom w:val="0"/>
      <w:divBdr>
        <w:top w:val="none" w:sz="0" w:space="0" w:color="auto"/>
        <w:left w:val="none" w:sz="0" w:space="0" w:color="auto"/>
        <w:bottom w:val="none" w:sz="0" w:space="0" w:color="auto"/>
        <w:right w:val="none" w:sz="0" w:space="0" w:color="auto"/>
      </w:divBdr>
    </w:div>
    <w:div w:id="1402023524">
      <w:bodyDiv w:val="1"/>
      <w:marLeft w:val="0"/>
      <w:marRight w:val="0"/>
      <w:marTop w:val="0"/>
      <w:marBottom w:val="0"/>
      <w:divBdr>
        <w:top w:val="none" w:sz="0" w:space="0" w:color="auto"/>
        <w:left w:val="none" w:sz="0" w:space="0" w:color="auto"/>
        <w:bottom w:val="none" w:sz="0" w:space="0" w:color="auto"/>
        <w:right w:val="none" w:sz="0" w:space="0" w:color="auto"/>
      </w:divBdr>
    </w:div>
    <w:div w:id="152898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B602A-42AF-4B2F-B3F0-9CFCE924D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958</TotalTime>
  <Pages>120</Pages>
  <Words>32713</Words>
  <Characters>163570</Characters>
  <Application>Microsoft Office Word</Application>
  <DocSecurity>0</DocSecurity>
  <Lines>1363</Lines>
  <Paragraphs>391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195892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66</cp:revision>
  <cp:lastPrinted>1899-12-31T22:00:00Z</cp:lastPrinted>
  <dcterms:created xsi:type="dcterms:W3CDTF">2018-05-03T11:21:00Z</dcterms:created>
  <dcterms:modified xsi:type="dcterms:W3CDTF">2021-05-10T10:59:00Z</dcterms:modified>
</cp:coreProperties>
</file>